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Activity Diagram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Start -&gt; Submit -&gt; Validate -&gt; (Eligible?) -&gt; Score fraud -&gt; (Risk high?) -&gt; Manual review / Auto-approve -&gt; Pickup -&gt; Inspect -&gt; Refund -&gt; Notify -&gt;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