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BPMN Flow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p>
      <w:r>
        <w:t>Swimlanes: Customer | System | Fraud Engine | Seller | Support | Finance. Start -&gt; Submit return -&gt; Validate eligibility -&gt; gateway Eligible? -&gt; Fraud score -&gt; gateway Risk? High-&gt;Manual review / Low-&gt;Auto-approve -&gt; Generate label -&gt; Pickup &amp; inspect -&gt; Auto-refund -&gt; Notify -&gt; 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