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Note 1</w:t>
      </w:r>
    </w:p>
    <w:p>
      <w:r>
        <w:t>Synthetic data for the LifeVault demo.</w:t>
      </w:r>
    </w:p>
    <w:p>
      <w:r>
        <w:t>In else few station medical. So must watch near. Option fast husband hit common. Hundred institution avoid girl. Price whom least contain how bring long. Operation often early fear owner. World policy marriage few past maintain. Easy head student author get film present. Hot former site decide. Clearly worker cup choose season. Nothing instead police. Glass reveal story your thousand. Gun decide might various ahead new cultural.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