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AI-BASED IMAGE CAPTIONING SYSTEM</w:t>
      </w:r>
    </w:p>
    <w:p>
      <w:pPr>
        <w:jc w:val="center"/>
      </w:pPr>
      <w:r>
        <w:rPr>
          <w:b/>
          <w:sz w:val="28"/>
        </w:rPr>
        <w:t>CodSoft Artificial Intelligence Internship — Task 3</w:t>
      </w:r>
    </w:p>
    <w:p>
      <w:pPr>
        <w:jc w:val="center"/>
      </w:pPr>
      <w:r>
        <w:rPr>
          <w:i/>
        </w:rPr>
        <w:t>Project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50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Introduction</w:t>
      </w:r>
    </w:p>
    <w:p>
      <w:r>
        <w:t>Image captioning is a computer vision and natural-language processing task in which an artificial intelligence system analyzes an image and produces a textual description. This project implements a practical image captioning application using a pretrained vision-language model.</w:t>
      </w:r>
    </w:p>
    <w:p>
      <w:pPr>
        <w:pStyle w:val="Heading1"/>
      </w:pPr>
      <w:r>
        <w:t>2. Objective</w:t>
      </w:r>
    </w:p>
    <w:p>
      <w:r>
        <w:t>The objective is to build an easy-to-use application that converts visual information from an uploaded image into a meaningful natural-language caption while demonstrating image processing, deep learning inference, and an interactive web interface.</w:t>
      </w:r>
    </w:p>
    <w:p>
      <w:pPr>
        <w:pStyle w:val="Heading1"/>
      </w:pPr>
      <w:r>
        <w:t>3. Problem Statement</w:t>
      </w:r>
    </w:p>
    <w:p>
      <w:r>
        <w:t>Images contain rich visual information, but computers require machine-learning techniques to interpret that information in human-readable form. The project addresses the problem of automatically generating a concise textual description from an input image.</w:t>
      </w:r>
    </w:p>
    <w:p>
      <w:pPr>
        <w:pStyle w:val="Heading1"/>
      </w:pPr>
      <w:r>
        <w:t>4. Proposed Solution</w:t>
      </w:r>
    </w:p>
    <w:p>
      <w:r>
        <w:t>The system uses Pillow for image handling, a pretrained Salesforce BLIP image-captioning model through Hugging Face Transformers, PyTorch for inference, and Gradio for the interactive interface. The model is used for inference rather than custom training.</w:t>
      </w:r>
    </w:p>
    <w:p>
      <w:pPr>
        <w:pStyle w:val="Heading1"/>
      </w:pPr>
      <w:r>
        <w:t>5. System Architecture</w:t>
      </w:r>
    </w:p>
    <w:p>
      <w:r>
        <w:t>The architecture follows the pipeline: user input → Gradio interface → image processing → Salesforce BLIP → caption generation → result display.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50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 3.12</w:t>
            </w:r>
          </w:p>
        </w:tc>
        <w:tc>
          <w:tcPr>
            <w:tcW w:type="dxa" w:w="4968"/>
          </w:tcPr>
          <w:p>
            <w:r>
              <w:t>Application development and execution</w:t>
            </w:r>
          </w:p>
        </w:tc>
      </w:tr>
      <w:tr>
        <w:tc>
          <w:tcPr>
            <w:tcW w:type="dxa" w:w="4968"/>
          </w:tcPr>
          <w:p>
            <w:r>
              <w:t>PyTorch</w:t>
            </w:r>
          </w:p>
        </w:tc>
        <w:tc>
          <w:tcPr>
            <w:tcW w:type="dxa" w:w="4968"/>
          </w:tcPr>
          <w:p>
            <w:r>
              <w:t>Deep learning inference framework</w:t>
            </w:r>
          </w:p>
        </w:tc>
      </w:tr>
      <w:tr>
        <w:tc>
          <w:tcPr>
            <w:tcW w:type="dxa" w:w="4968"/>
          </w:tcPr>
          <w:p>
            <w:r>
              <w:t>Hugging Face Transformers</w:t>
            </w:r>
          </w:p>
        </w:tc>
        <w:tc>
          <w:tcPr>
            <w:tcW w:type="dxa" w:w="4968"/>
          </w:tcPr>
          <w:p>
            <w:r>
              <w:t>Pretrained model integration</w:t>
            </w:r>
          </w:p>
        </w:tc>
      </w:tr>
      <w:tr>
        <w:tc>
          <w:tcPr>
            <w:tcW w:type="dxa" w:w="4968"/>
          </w:tcPr>
          <w:p>
            <w:r>
              <w:t>Salesforce BLIP</w:t>
            </w:r>
          </w:p>
        </w:tc>
        <w:tc>
          <w:tcPr>
            <w:tcW w:type="dxa" w:w="4968"/>
          </w:tcPr>
          <w:p>
            <w:r>
              <w:t>Image caption generation</w:t>
            </w:r>
          </w:p>
        </w:tc>
      </w:tr>
      <w:tr>
        <w:tc>
          <w:tcPr>
            <w:tcW w:type="dxa" w:w="4968"/>
          </w:tcPr>
          <w:p>
            <w:r>
              <w:t>Pillow</w:t>
            </w:r>
          </w:p>
        </w:tc>
        <w:tc>
          <w:tcPr>
            <w:tcW w:type="dxa" w:w="4968"/>
          </w:tcPr>
          <w:p>
            <w:r>
              <w:t>Image loading and preprocessing</w:t>
            </w:r>
          </w:p>
        </w:tc>
      </w:tr>
      <w:tr>
        <w:tc>
          <w:tcPr>
            <w:tcW w:type="dxa" w:w="4968"/>
          </w:tcPr>
          <w:p>
            <w:r>
              <w:t>Gradio</w:t>
            </w:r>
          </w:p>
        </w:tc>
        <w:tc>
          <w:tcPr>
            <w:tcW w:type="dxa" w:w="4968"/>
          </w:tcPr>
          <w:p>
            <w:r>
              <w:t>Interactive web user interface</w:t>
            </w:r>
          </w:p>
        </w:tc>
      </w:tr>
    </w:tbl>
    <w:p>
      <w:pPr>
        <w:pStyle w:val="Heading1"/>
      </w:pPr>
      <w:r>
        <w:t>7. System Requirements</w:t>
      </w:r>
    </w:p>
    <w:p>
      <w:r>
        <w:t>Software: Python 3.12, virtual environment, PyTorch, Hugging Face Transformers, Pillow, Gradio, and a supported operating system.</w:t>
      </w:r>
    </w:p>
    <w:p>
      <w:r>
        <w:t>Hardware: A modern CPU is sufficient for demonstration; adequate RAM and disk space are required for the pretrained model; GPU is optional and can improve speed.</w:t>
      </w:r>
    </w:p>
    <w:p>
      <w:pPr>
        <w:pStyle w:val="Heading1"/>
      </w:pPr>
      <w:r>
        <w:t>8. Methodology / Workflow</w:t>
      </w:r>
    </w:p>
    <w:p>
      <w:r>
        <w:t>1. User uploads an image through the Gradio interface.</w:t>
      </w:r>
    </w:p>
    <w:p>
      <w:r>
        <w:t>2. The image is loaded and prepared using Pillow.</w:t>
      </w:r>
    </w:p>
    <w:p>
      <w:r>
        <w:t>3. The processed image is passed to the pretrained Salesforce BLIP model.</w:t>
      </w:r>
    </w:p>
    <w:p>
      <w:r>
        <w:t>4. BLIP performs vision-language inference and generates caption tokens.</w:t>
      </w:r>
    </w:p>
    <w:p>
      <w:r>
        <w:t>5. The generated tokens are decoded into natural-language text.</w:t>
      </w:r>
    </w:p>
    <w:p>
      <w:r>
        <w:t>6. The caption is displayed to the user.</w:t>
      </w:r>
    </w:p>
    <w:p>
      <w:pPr>
        <w:pStyle w:val="Heading1"/>
      </w:pPr>
      <w:r>
        <w:t>9. AI Model — Salesforce BLIP</w:t>
      </w:r>
    </w:p>
    <w:p>
      <w:r>
        <w:t>The application uses Salesforce BLIP through Hugging Face Transformers. BLIP is a pretrained vision-language model used here to connect visual information with natural-language caption generation. The model is loaded locally and performs inference on uploaded images.</w:t>
      </w:r>
    </w:p>
    <w:p>
      <w:pPr>
        <w:pStyle w:val="Heading1"/>
      </w:pPr>
      <w:r>
        <w:t>10. Image Processing</w:t>
      </w:r>
    </w:p>
    <w:p>
      <w:r>
        <w:t>Pillow is used to load and prepare images before model inference. The application interface supports JPG, JPEG, PNG and WEBP images.</w:t>
      </w:r>
    </w:p>
    <w:p>
      <w:pPr>
        <w:pStyle w:val="Heading1"/>
      </w:pPr>
      <w:r>
        <w:t>11. Application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 / Folder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app.py</w:t>
            </w:r>
          </w:p>
        </w:tc>
        <w:tc>
          <w:tcPr>
            <w:tcW w:type="dxa" w:w="4968"/>
          </w:tcPr>
          <w:p>
            <w:r>
              <w:t>Main Gradio application and UI</w:t>
            </w:r>
          </w:p>
        </w:tc>
      </w:tr>
      <w:tr>
        <w:tc>
          <w:tcPr>
            <w:tcW w:type="dxa" w:w="4968"/>
          </w:tcPr>
          <w:p>
            <w:r>
              <w:t>caption_generator.py</w:t>
            </w:r>
          </w:p>
        </w:tc>
        <w:tc>
          <w:tcPr>
            <w:tcW w:type="dxa" w:w="4968"/>
          </w:tcPr>
          <w:p>
            <w:r>
              <w:t>Model loading and caption generation</w:t>
            </w:r>
          </w:p>
        </w:tc>
      </w:tr>
      <w:tr>
        <w:tc>
          <w:tcPr>
            <w:tcW w:type="dxa" w:w="4968"/>
          </w:tcPr>
          <w:p>
            <w:r>
              <w:t>image_processor.py</w:t>
            </w:r>
          </w:p>
        </w:tc>
        <w:tc>
          <w:tcPr>
            <w:tcW w:type="dxa" w:w="4968"/>
          </w:tcPr>
          <w:p>
            <w:r>
              <w:t>Image preparation and preprocessing</w:t>
            </w:r>
          </w:p>
        </w:tc>
      </w:tr>
      <w:tr>
        <w:tc>
          <w:tcPr>
            <w:tcW w:type="dxa" w:w="4968"/>
          </w:tcPr>
          <w:p>
            <w:r>
              <w:t>utils.py</w:t>
            </w:r>
          </w:p>
        </w:tc>
        <w:tc>
          <w:tcPr>
            <w:tcW w:type="dxa" w:w="4968"/>
          </w:tcPr>
          <w:p>
            <w:r>
              <w:t>Reusable helper functionality</w:t>
            </w:r>
          </w:p>
        </w:tc>
      </w:tr>
      <w:tr>
        <w:tc>
          <w:tcPr>
            <w:tcW w:type="dxa" w:w="4968"/>
          </w:tcPr>
          <w:p>
            <w:r>
              <w:t>test_caption.py</w:t>
            </w:r>
          </w:p>
        </w:tc>
        <w:tc>
          <w:tcPr>
            <w:tcW w:type="dxa" w:w="4968"/>
          </w:tcPr>
          <w:p>
            <w:r>
              <w:t>Model/application testing</w:t>
            </w:r>
          </w:p>
        </w:tc>
      </w:tr>
      <w:tr>
        <w:tc>
          <w:tcPr>
            <w:tcW w:type="dxa" w:w="4968"/>
          </w:tcPr>
          <w:p>
            <w:r>
              <w:t>requirements.txt</w:t>
            </w:r>
          </w:p>
        </w:tc>
        <w:tc>
          <w:tcPr>
            <w:tcW w:type="dxa" w:w="4968"/>
          </w:tcPr>
          <w:p>
            <w:r>
              <w:t>Python dependencies</w:t>
            </w:r>
          </w:p>
        </w:tc>
      </w:tr>
      <w:tr>
        <w:tc>
          <w:tcPr>
            <w:tcW w:type="dxa" w:w="4968"/>
          </w:tcPr>
          <w:p>
            <w:r>
              <w:t>assets/</w:t>
            </w:r>
          </w:p>
        </w:tc>
        <w:tc>
          <w:tcPr>
            <w:tcW w:type="dxa" w:w="4968"/>
          </w:tcPr>
          <w:p>
            <w:r>
              <w:t>Test and sample images</w:t>
            </w:r>
          </w:p>
        </w:tc>
      </w:tr>
      <w:tr>
        <w:tc>
          <w:tcPr>
            <w:tcW w:type="dxa" w:w="4968"/>
          </w:tcPr>
          <w:p>
            <w:r>
              <w:t>screenshots/</w:t>
            </w:r>
          </w:p>
        </w:tc>
        <w:tc>
          <w:tcPr>
            <w:tcW w:type="dxa" w:w="4968"/>
          </w:tcPr>
          <w:p>
            <w:r>
              <w:t>Application screenshots</w:t>
            </w:r>
          </w:p>
        </w:tc>
      </w:tr>
      <w:tr>
        <w:tc>
          <w:tcPr>
            <w:tcW w:type="dxa" w:w="4968"/>
          </w:tcPr>
          <w:p>
            <w:r>
              <w:t>models/</w:t>
            </w:r>
          </w:p>
        </w:tc>
        <w:tc>
          <w:tcPr>
            <w:tcW w:type="dxa" w:w="4968"/>
          </w:tcPr>
          <w:p>
            <w:r>
              <w:t>Reserved model resource directory</w:t>
            </w:r>
          </w:p>
        </w:tc>
      </w:tr>
    </w:tbl>
    <w:p>
      <w:r>
        <w:t>app.py launches the Gradio application and connects the image input to the caption-generation pipeline. The interface includes image upload, Generate Caption, caption output, and Clear functionality.</w:t>
      </w:r>
    </w:p>
    <w:p>
      <w:pPr>
        <w:pStyle w:val="Heading1"/>
      </w:pPr>
      <w:r>
        <w:t>12. User Interface</w:t>
      </w:r>
    </w:p>
    <w:p>
      <w:r>
        <w:t>The Gradio interface provides a straightforward workflow: upload an image, generate a caption, and view the AI-generated description. The UI also presents model and technology information.</w:t>
      </w:r>
    </w:p>
    <w:p>
      <w:pPr>
        <w:pStyle w:val="Heading1"/>
      </w:pPr>
      <w:r>
        <w:t>13.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  <w:tc>
          <w:tcPr>
            <w:tcW w:type="dxa" w:w="3312"/>
          </w:tcPr>
          <w:p>
            <w:r>
              <w:t>Observed Result</w:t>
            </w:r>
          </w:p>
        </w:tc>
      </w:tr>
      <w:tr>
        <w:tc>
          <w:tcPr>
            <w:tcW w:type="dxa" w:w="3312"/>
          </w:tcPr>
          <w:p>
            <w:r>
              <w:t>JPG/JPEG upload</w:t>
            </w:r>
          </w:p>
        </w:tc>
        <w:tc>
          <w:tcPr>
            <w:tcW w:type="dxa" w:w="3312"/>
          </w:tcPr>
          <w:p>
            <w:r>
              <w:t>Image accepted</w:t>
            </w:r>
          </w:p>
        </w:tc>
        <w:tc>
          <w:tcPr>
            <w:tcW w:type="dxa" w:w="3312"/>
          </w:tcPr>
          <w:p>
            <w:r>
              <w:t>Successful</w:t>
            </w:r>
          </w:p>
        </w:tc>
      </w:tr>
      <w:tr>
        <w:tc>
          <w:tcPr>
            <w:tcW w:type="dxa" w:w="3312"/>
          </w:tcPr>
          <w:p>
            <w:r>
              <w:t>PNG/WEBP upload</w:t>
            </w:r>
          </w:p>
        </w:tc>
        <w:tc>
          <w:tcPr>
            <w:tcW w:type="dxa" w:w="3312"/>
          </w:tcPr>
          <w:p>
            <w:r>
              <w:t>Image accepted</w:t>
            </w:r>
          </w:p>
        </w:tc>
        <w:tc>
          <w:tcPr>
            <w:tcW w:type="dxa" w:w="3312"/>
          </w:tcPr>
          <w:p>
            <w:r>
              <w:t>Supported</w:t>
            </w:r>
          </w:p>
        </w:tc>
      </w:tr>
      <w:tr>
        <w:tc>
          <w:tcPr>
            <w:tcW w:type="dxa" w:w="3312"/>
          </w:tcPr>
          <w:p>
            <w:r>
              <w:t>Generate caption</w:t>
            </w:r>
          </w:p>
        </w:tc>
        <w:tc>
          <w:tcPr>
            <w:tcW w:type="dxa" w:w="3312"/>
          </w:tcPr>
          <w:p>
            <w:r>
              <w:t>Caption displayed</w:t>
            </w:r>
          </w:p>
        </w:tc>
        <w:tc>
          <w:tcPr>
            <w:tcW w:type="dxa" w:w="3312"/>
          </w:tcPr>
          <w:p>
            <w:r>
              <w:t>Successful</w:t>
            </w:r>
          </w:p>
        </w:tc>
      </w:tr>
      <w:tr>
        <w:tc>
          <w:tcPr>
            <w:tcW w:type="dxa" w:w="3312"/>
          </w:tcPr>
          <w:p>
            <w:r>
              <w:t>Bridge/temple image</w:t>
            </w:r>
          </w:p>
        </w:tc>
        <w:tc>
          <w:tcPr>
            <w:tcW w:type="dxa" w:w="3312"/>
          </w:tcPr>
          <w:p>
            <w:r>
              <w:t>Scene described</w:t>
            </w:r>
          </w:p>
        </w:tc>
        <w:tc>
          <w:tcPr>
            <w:tcW w:type="dxa" w:w="3312"/>
          </w:tcPr>
          <w:p>
            <w:r>
              <w:t>Successful</w:t>
            </w:r>
          </w:p>
        </w:tc>
      </w:tr>
      <w:tr>
        <w:tc>
          <w:tcPr>
            <w:tcW w:type="dxa" w:w="3312"/>
          </w:tcPr>
          <w:p>
            <w:r>
              <w:t>Portrait image</w:t>
            </w:r>
          </w:p>
        </w:tc>
        <w:tc>
          <w:tcPr>
            <w:tcW w:type="dxa" w:w="3312"/>
          </w:tcPr>
          <w:p>
            <w:r>
              <w:t>Subject/background described</w:t>
            </w:r>
          </w:p>
        </w:tc>
        <w:tc>
          <w:tcPr>
            <w:tcW w:type="dxa" w:w="3312"/>
          </w:tcPr>
          <w:p>
            <w:r>
              <w:t>Successful</w:t>
            </w:r>
          </w:p>
        </w:tc>
      </w:tr>
      <w:tr>
        <w:tc>
          <w:tcPr>
            <w:tcW w:type="dxa" w:w="3312"/>
          </w:tcPr>
          <w:p>
            <w:r>
              <w:t>Model initialization</w:t>
            </w:r>
          </w:p>
        </w:tc>
        <w:tc>
          <w:tcPr>
            <w:tcW w:type="dxa" w:w="3312"/>
          </w:tcPr>
          <w:p>
            <w:r>
              <w:t>Model loads</w:t>
            </w:r>
          </w:p>
        </w:tc>
        <w:tc>
          <w:tcPr>
            <w:tcW w:type="dxa" w:w="3312"/>
          </w:tcPr>
          <w:p>
            <w:r>
              <w:t>Successful on CPU</w:t>
            </w:r>
          </w:p>
        </w:tc>
      </w:tr>
    </w:tbl>
    <w:p>
      <w:pPr>
        <w:pStyle w:val="Heading1"/>
      </w:pPr>
      <w:r>
        <w:t>14. Sample Results</w:t>
      </w:r>
    </w:p>
    <w:p>
      <w:r>
        <w:t>For the bridge-and-temple test image, the model generated:</w:t>
      </w:r>
    </w:p>
    <w:p>
      <w:r>
        <w:rPr>
          <w:b/>
        </w:rPr>
        <w:t>“a woman standing on a bridge in front of a temple”</w:t>
      </w:r>
    </w:p>
    <w:p>
      <w:r>
        <w:t>For a portrait-style test image, the system generated a caption describing a woman standing in front of a white backdrop. These tests demonstrate scene and subject description capability.</w:t>
      </w:r>
    </w:p>
    <w:p>
      <w:pPr>
        <w:pStyle w:val="Heading1"/>
      </w:pPr>
      <w:r>
        <w:t>15. Results</w:t>
      </w:r>
    </w:p>
    <w:p>
      <w:r>
        <w:t>The completed system successfully loads the pretrained model, accepts image input, performs image-captioning inference on the CPU, and displays generated captions through the Gradio interface.</w:t>
      </w:r>
    </w:p>
    <w:p>
      <w:pPr>
        <w:pStyle w:val="Heading1"/>
      </w:pPr>
      <w:r>
        <w:t>16. Advantages</w:t>
      </w:r>
    </w:p>
    <w:p>
      <w:pPr>
        <w:pStyle w:val="ListBullet"/>
      </w:pPr>
      <w:r>
        <w:t>Simple upload-and-generate workflow.</w:t>
      </w:r>
    </w:p>
    <w:p>
      <w:pPr>
        <w:pStyle w:val="ListBullet"/>
      </w:pPr>
      <w:r>
        <w:t>Uses a pretrained vision-language model instead of training from scratch.</w:t>
      </w:r>
    </w:p>
    <w:p>
      <w:pPr>
        <w:pStyle w:val="ListBullet"/>
      </w:pPr>
      <w:r>
        <w:t>Runs locally through a Gradio interface.</w:t>
      </w:r>
    </w:p>
    <w:p>
      <w:pPr>
        <w:pStyle w:val="ListBullet"/>
      </w:pPr>
      <w:r>
        <w:t>Supports JPG, JPEG, PNG and WEBP images.</w:t>
      </w:r>
    </w:p>
    <w:p>
      <w:pPr>
        <w:pStyle w:val="ListBullet"/>
      </w:pPr>
      <w:r>
        <w:t>Produces human-readable descriptions of major visual content.</w:t>
      </w:r>
    </w:p>
    <w:p>
      <w:pPr>
        <w:pStyle w:val="Heading1"/>
      </w:pPr>
      <w:r>
        <w:t>17. Limitations</w:t>
      </w:r>
    </w:p>
    <w:p>
      <w:pPr>
        <w:pStyle w:val="ListBullet"/>
      </w:pPr>
      <w:r>
        <w:t>Caption quality depends on the pretrained model and image quality.</w:t>
      </w:r>
    </w:p>
    <w:p>
      <w:pPr>
        <w:pStyle w:val="ListBullet"/>
      </w:pPr>
      <w:r>
        <w:t>CPU inference can be slower than GPU execution.</w:t>
      </w:r>
    </w:p>
    <w:p>
      <w:pPr>
        <w:pStyle w:val="ListBullet"/>
      </w:pPr>
      <w:r>
        <w:t>The model may miss fine-grained or ambiguous scene details.</w:t>
      </w:r>
    </w:p>
    <w:p>
      <w:pPr>
        <w:pStyle w:val="ListBullet"/>
      </w:pPr>
      <w:r>
        <w:t>The initial pretrained-model download requires substantial disk space and setup time.</w:t>
      </w:r>
    </w:p>
    <w:p>
      <w:pPr>
        <w:pStyle w:val="Heading1"/>
      </w:pPr>
      <w:r>
        <w:t>18. Future Enhancements</w:t>
      </w:r>
    </w:p>
    <w:p>
      <w:pPr>
        <w:pStyle w:val="ListBullet"/>
      </w:pPr>
      <w:r>
        <w:t>Add GPU acceleration and inference optimization.</w:t>
      </w:r>
    </w:p>
    <w:p>
      <w:pPr>
        <w:pStyle w:val="ListBullet"/>
      </w:pPr>
      <w:r>
        <w:t>Allow beam-search or generation-parameter configuration.</w:t>
      </w:r>
    </w:p>
    <w:p>
      <w:pPr>
        <w:pStyle w:val="ListBullet"/>
      </w:pPr>
      <w:r>
        <w:t>Support multilingual caption generation.</w:t>
      </w:r>
    </w:p>
    <w:p>
      <w:pPr>
        <w:pStyle w:val="ListBullet"/>
      </w:pPr>
      <w:r>
        <w:t>Add caption history and export options.</w:t>
      </w:r>
    </w:p>
    <w:p>
      <w:pPr>
        <w:pStyle w:val="ListBullet"/>
      </w:pPr>
      <w:r>
        <w:t>Deploy the application as a hosted web service.</w:t>
      </w:r>
    </w:p>
    <w:p>
      <w:pPr>
        <w:pStyle w:val="ListBullet"/>
      </w:pPr>
      <w:r>
        <w:t>Evaluate caption quality on benchmark datasets using standard metrics.</w:t>
      </w:r>
    </w:p>
    <w:p>
      <w:pPr>
        <w:pStyle w:val="Heading1"/>
      </w:pPr>
      <w:r>
        <w:t>19. Conclusion</w:t>
      </w:r>
    </w:p>
    <w:p>
      <w:r>
        <w:t>The AI-Based Image Captioning System demonstrates an end-to-end application of artificial intelligence for converting visual content into natural-language descriptions. By combining Pillow, PyTorch, Hugging Face Transformers, Salesforce BLIP, and Gradio, the project demonstrates practical concepts in computer vision, vision-language models, preprocessing, inference, and AI application development.</w:t>
      </w:r>
    </w:p>
    <w:p>
      <w:pPr>
        <w:pStyle w:val="Heading1"/>
      </w:pPr>
      <w:r>
        <w:t>20. References</w:t>
      </w:r>
    </w:p>
    <w:p>
      <w:pPr>
        <w:pStyle w:val="ListBullet"/>
      </w:pPr>
      <w:r>
        <w:t>Hugging Face Transformers documentation and model ecosystem.</w:t>
      </w:r>
    </w:p>
    <w:p>
      <w:pPr>
        <w:pStyle w:val="ListBullet"/>
      </w:pPr>
      <w:r>
        <w:t>Salesforce BLIP image-captioning pretrained model: Salesforce/blip-image-captioning-base.</w:t>
      </w:r>
    </w:p>
    <w:p>
      <w:pPr>
        <w:pStyle w:val="ListBullet"/>
      </w:pPr>
      <w:r>
        <w:t>PyTorch documentation.</w:t>
      </w:r>
    </w:p>
    <w:p>
      <w:pPr>
        <w:pStyle w:val="ListBullet"/>
      </w:pPr>
      <w:r>
        <w:t>Pillow documentation.</w:t>
      </w:r>
    </w:p>
    <w:p>
      <w:pPr>
        <w:pStyle w:val="ListBullet"/>
      </w:pPr>
      <w:r>
        <w:t>Gradio documentation.</w:t>
      </w:r>
    </w:p>
    <w:p>
      <w:pPr>
        <w:jc w:val="center"/>
      </w:pPr>
      <w:r>
        <w:rPr>
          <w:b/>
        </w:rPr>
        <w:t>CodSoft Artificial Intelligence Internship — Task 3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