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87B0" w14:textId="34BC1270" w:rsid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40"/>
          <w:szCs w:val="40"/>
        </w:rPr>
        <w:t>Assignment:</w:t>
      </w:r>
      <w:r w:rsidRPr="008517D1">
        <w:rPr>
          <w:rFonts w:ascii="Times New Roman" w:hAnsi="Times New Roman" w:cs="Times New Roman"/>
          <w:b/>
          <w:bCs/>
          <w:sz w:val="32"/>
          <w:szCs w:val="32"/>
        </w:rPr>
        <w:t xml:space="preserve"> </w:t>
      </w:r>
      <w:r w:rsidRPr="008517D1">
        <w:rPr>
          <w:rFonts w:ascii="Times New Roman" w:hAnsi="Times New Roman" w:cs="Times New Roman"/>
          <w:b/>
          <w:bCs/>
          <w:sz w:val="40"/>
          <w:szCs w:val="40"/>
        </w:rPr>
        <w:t>LMS Backend and Perform Cross-Browser Testing</w:t>
      </w:r>
      <w:r w:rsidRPr="008517D1">
        <w:rPr>
          <w:rFonts w:ascii="Times New Roman" w:hAnsi="Times New Roman" w:cs="Times New Roman"/>
          <w:b/>
          <w:bCs/>
          <w:sz w:val="32"/>
          <w:szCs w:val="32"/>
        </w:rPr>
        <w:t xml:space="preserve"> </w:t>
      </w:r>
    </w:p>
    <w:p w14:paraId="0EF9C473" w14:textId="10688A2D" w:rsidR="008517D1" w:rsidRDefault="008517D1" w:rsidP="008517D1">
      <w:pPr>
        <w:rPr>
          <w:rFonts w:ascii="Times New Roman" w:hAnsi="Times New Roman" w:cs="Times New Roman"/>
          <w:b/>
          <w:bCs/>
          <w:sz w:val="32"/>
          <w:szCs w:val="32"/>
        </w:rPr>
      </w:pPr>
      <w:r>
        <w:rPr>
          <w:noProof/>
        </w:rPr>
        <w:drawing>
          <wp:inline distT="0" distB="0" distL="0" distR="0" wp14:anchorId="36E66A3E" wp14:editId="6D88A0EB">
            <wp:extent cx="6156960" cy="3329940"/>
            <wp:effectExtent l="0" t="0" r="0" b="3810"/>
            <wp:docPr id="12791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77631" name=""/>
                    <pic:cNvPicPr/>
                  </pic:nvPicPr>
                  <pic:blipFill>
                    <a:blip r:embed="rId5"/>
                    <a:stretch>
                      <a:fillRect/>
                    </a:stretch>
                  </pic:blipFill>
                  <pic:spPr>
                    <a:xfrm>
                      <a:off x="0" y="0"/>
                      <a:ext cx="6156960" cy="3329940"/>
                    </a:xfrm>
                    <a:prstGeom prst="rect">
                      <a:avLst/>
                    </a:prstGeom>
                  </pic:spPr>
                </pic:pic>
              </a:graphicData>
            </a:graphic>
          </wp:inline>
        </w:drawing>
      </w:r>
    </w:p>
    <w:p w14:paraId="3E2F93D0" w14:textId="3BBC12F3" w:rsidR="008517D1" w:rsidRDefault="008517D1" w:rsidP="008517D1">
      <w:pPr>
        <w:rPr>
          <w:rFonts w:ascii="Times New Roman" w:hAnsi="Times New Roman" w:cs="Times New Roman"/>
          <w:b/>
          <w:bCs/>
          <w:sz w:val="32"/>
          <w:szCs w:val="32"/>
        </w:rPr>
      </w:pPr>
      <w:r>
        <w:rPr>
          <w:noProof/>
        </w:rPr>
        <w:drawing>
          <wp:inline distT="0" distB="0" distL="0" distR="0" wp14:anchorId="24878905" wp14:editId="4A8DC49A">
            <wp:extent cx="6156960" cy="3855720"/>
            <wp:effectExtent l="0" t="0" r="0" b="0"/>
            <wp:docPr id="87253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4952" name=""/>
                    <pic:cNvPicPr/>
                  </pic:nvPicPr>
                  <pic:blipFill>
                    <a:blip r:embed="rId6"/>
                    <a:stretch>
                      <a:fillRect/>
                    </a:stretch>
                  </pic:blipFill>
                  <pic:spPr>
                    <a:xfrm>
                      <a:off x="0" y="0"/>
                      <a:ext cx="6156960" cy="3855720"/>
                    </a:xfrm>
                    <a:prstGeom prst="rect">
                      <a:avLst/>
                    </a:prstGeom>
                  </pic:spPr>
                </pic:pic>
              </a:graphicData>
            </a:graphic>
          </wp:inline>
        </w:drawing>
      </w:r>
    </w:p>
    <w:p w14:paraId="2207451C" w14:textId="40B0CB7C" w:rsidR="008517D1" w:rsidRDefault="008517D1" w:rsidP="008517D1">
      <w:pPr>
        <w:rPr>
          <w:rFonts w:ascii="Times New Roman" w:hAnsi="Times New Roman" w:cs="Times New Roman"/>
          <w:b/>
          <w:bCs/>
          <w:sz w:val="32"/>
          <w:szCs w:val="32"/>
        </w:rPr>
      </w:pPr>
      <w:r>
        <w:rPr>
          <w:noProof/>
        </w:rPr>
        <w:lastRenderedPageBreak/>
        <w:drawing>
          <wp:inline distT="0" distB="0" distL="0" distR="0" wp14:anchorId="597B21F9" wp14:editId="6374A992">
            <wp:extent cx="6179820" cy="3472815"/>
            <wp:effectExtent l="0" t="0" r="0" b="0"/>
            <wp:docPr id="41313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1563" name=""/>
                    <pic:cNvPicPr/>
                  </pic:nvPicPr>
                  <pic:blipFill>
                    <a:blip r:embed="rId7"/>
                    <a:stretch>
                      <a:fillRect/>
                    </a:stretch>
                  </pic:blipFill>
                  <pic:spPr>
                    <a:xfrm>
                      <a:off x="0" y="0"/>
                      <a:ext cx="6179820" cy="3472815"/>
                    </a:xfrm>
                    <a:prstGeom prst="rect">
                      <a:avLst/>
                    </a:prstGeom>
                  </pic:spPr>
                </pic:pic>
              </a:graphicData>
            </a:graphic>
          </wp:inline>
        </w:drawing>
      </w:r>
    </w:p>
    <w:p w14:paraId="2736D958" w14:textId="77777777" w:rsidR="008517D1" w:rsidRDefault="008517D1" w:rsidP="008517D1">
      <w:pPr>
        <w:rPr>
          <w:rFonts w:ascii="Times New Roman" w:hAnsi="Times New Roman" w:cs="Times New Roman"/>
          <w:b/>
          <w:bCs/>
          <w:sz w:val="32"/>
          <w:szCs w:val="32"/>
        </w:rPr>
      </w:pPr>
    </w:p>
    <w:p w14:paraId="7B7C9393" w14:textId="47AA6C04" w:rsidR="008517D1" w:rsidRDefault="008517D1" w:rsidP="008517D1">
      <w:pPr>
        <w:rPr>
          <w:rFonts w:ascii="Times New Roman" w:hAnsi="Times New Roman" w:cs="Times New Roman"/>
          <w:b/>
          <w:bCs/>
          <w:sz w:val="32"/>
          <w:szCs w:val="32"/>
        </w:rPr>
      </w:pPr>
      <w:r>
        <w:rPr>
          <w:noProof/>
        </w:rPr>
        <w:drawing>
          <wp:inline distT="0" distB="0" distL="0" distR="0" wp14:anchorId="6FFEB642" wp14:editId="55E6A8D7">
            <wp:extent cx="6172200" cy="3596640"/>
            <wp:effectExtent l="0" t="0" r="0" b="3810"/>
            <wp:docPr id="72102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27877" name=""/>
                    <pic:cNvPicPr/>
                  </pic:nvPicPr>
                  <pic:blipFill>
                    <a:blip r:embed="rId8"/>
                    <a:stretch>
                      <a:fillRect/>
                    </a:stretch>
                  </pic:blipFill>
                  <pic:spPr>
                    <a:xfrm>
                      <a:off x="0" y="0"/>
                      <a:ext cx="6172200" cy="3596640"/>
                    </a:xfrm>
                    <a:prstGeom prst="rect">
                      <a:avLst/>
                    </a:prstGeom>
                  </pic:spPr>
                </pic:pic>
              </a:graphicData>
            </a:graphic>
          </wp:inline>
        </w:drawing>
      </w:r>
    </w:p>
    <w:p w14:paraId="52E91DF1" w14:textId="78834279" w:rsidR="008517D1" w:rsidRDefault="008517D1" w:rsidP="008517D1">
      <w:pPr>
        <w:rPr>
          <w:rFonts w:ascii="Times New Roman" w:hAnsi="Times New Roman" w:cs="Times New Roman"/>
          <w:b/>
          <w:bCs/>
          <w:sz w:val="32"/>
          <w:szCs w:val="32"/>
        </w:rPr>
      </w:pPr>
      <w:r>
        <w:rPr>
          <w:noProof/>
        </w:rPr>
        <w:lastRenderedPageBreak/>
        <w:drawing>
          <wp:inline distT="0" distB="0" distL="0" distR="0" wp14:anchorId="5E9A211A" wp14:editId="39937E3C">
            <wp:extent cx="6149340" cy="3535680"/>
            <wp:effectExtent l="0" t="0" r="3810" b="7620"/>
            <wp:docPr id="99911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14296" name=""/>
                    <pic:cNvPicPr/>
                  </pic:nvPicPr>
                  <pic:blipFill>
                    <a:blip r:embed="rId9"/>
                    <a:stretch>
                      <a:fillRect/>
                    </a:stretch>
                  </pic:blipFill>
                  <pic:spPr>
                    <a:xfrm>
                      <a:off x="0" y="0"/>
                      <a:ext cx="6149340" cy="3535680"/>
                    </a:xfrm>
                    <a:prstGeom prst="rect">
                      <a:avLst/>
                    </a:prstGeom>
                  </pic:spPr>
                </pic:pic>
              </a:graphicData>
            </a:graphic>
          </wp:inline>
        </w:drawing>
      </w:r>
    </w:p>
    <w:p w14:paraId="18E61826" w14:textId="77777777" w:rsidR="008517D1" w:rsidRDefault="008517D1" w:rsidP="008517D1">
      <w:pPr>
        <w:rPr>
          <w:rFonts w:ascii="Times New Roman" w:hAnsi="Times New Roman" w:cs="Times New Roman"/>
          <w:b/>
          <w:bCs/>
          <w:sz w:val="32"/>
          <w:szCs w:val="32"/>
        </w:rPr>
      </w:pPr>
    </w:p>
    <w:p w14:paraId="676FFDD0" w14:textId="05E66510" w:rsidR="008517D1" w:rsidRDefault="008517D1" w:rsidP="008517D1">
      <w:pPr>
        <w:rPr>
          <w:rFonts w:ascii="Times New Roman" w:hAnsi="Times New Roman" w:cs="Times New Roman"/>
          <w:b/>
          <w:bCs/>
          <w:sz w:val="32"/>
          <w:szCs w:val="32"/>
        </w:rPr>
      </w:pPr>
      <w:r>
        <w:rPr>
          <w:noProof/>
        </w:rPr>
        <w:drawing>
          <wp:inline distT="0" distB="0" distL="0" distR="0" wp14:anchorId="72BFDB98" wp14:editId="563D10DA">
            <wp:extent cx="6141720" cy="3802380"/>
            <wp:effectExtent l="0" t="0" r="0" b="7620"/>
            <wp:docPr id="17988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1578" name=""/>
                    <pic:cNvPicPr/>
                  </pic:nvPicPr>
                  <pic:blipFill>
                    <a:blip r:embed="rId10"/>
                    <a:stretch>
                      <a:fillRect/>
                    </a:stretch>
                  </pic:blipFill>
                  <pic:spPr>
                    <a:xfrm>
                      <a:off x="0" y="0"/>
                      <a:ext cx="6141720" cy="3802380"/>
                    </a:xfrm>
                    <a:prstGeom prst="rect">
                      <a:avLst/>
                    </a:prstGeom>
                  </pic:spPr>
                </pic:pic>
              </a:graphicData>
            </a:graphic>
          </wp:inline>
        </w:drawing>
      </w:r>
    </w:p>
    <w:p w14:paraId="46DED0D1" w14:textId="77777777" w:rsidR="008517D1" w:rsidRDefault="008517D1" w:rsidP="008517D1">
      <w:pPr>
        <w:rPr>
          <w:rFonts w:ascii="Times New Roman" w:hAnsi="Times New Roman" w:cs="Times New Roman"/>
          <w:b/>
          <w:bCs/>
          <w:sz w:val="32"/>
          <w:szCs w:val="32"/>
        </w:rPr>
      </w:pPr>
    </w:p>
    <w:p w14:paraId="5B0DF769" w14:textId="4B3BEFFB" w:rsidR="008517D1" w:rsidRDefault="008517D1" w:rsidP="008517D1">
      <w:pPr>
        <w:rPr>
          <w:rFonts w:ascii="Times New Roman" w:hAnsi="Times New Roman" w:cs="Times New Roman"/>
          <w:b/>
          <w:bCs/>
          <w:sz w:val="32"/>
          <w:szCs w:val="32"/>
        </w:rPr>
      </w:pPr>
      <w:r>
        <w:rPr>
          <w:noProof/>
        </w:rPr>
        <w:lastRenderedPageBreak/>
        <w:drawing>
          <wp:inline distT="0" distB="0" distL="0" distR="0" wp14:anchorId="55725F3A" wp14:editId="15B12B7F">
            <wp:extent cx="6149340" cy="3695700"/>
            <wp:effectExtent l="0" t="0" r="3810" b="0"/>
            <wp:docPr id="210942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29856" name=""/>
                    <pic:cNvPicPr/>
                  </pic:nvPicPr>
                  <pic:blipFill>
                    <a:blip r:embed="rId11"/>
                    <a:stretch>
                      <a:fillRect/>
                    </a:stretch>
                  </pic:blipFill>
                  <pic:spPr>
                    <a:xfrm>
                      <a:off x="0" y="0"/>
                      <a:ext cx="6149340" cy="3695700"/>
                    </a:xfrm>
                    <a:prstGeom prst="rect">
                      <a:avLst/>
                    </a:prstGeom>
                  </pic:spPr>
                </pic:pic>
              </a:graphicData>
            </a:graphic>
          </wp:inline>
        </w:drawing>
      </w:r>
    </w:p>
    <w:p w14:paraId="3ADC320B" w14:textId="77777777" w:rsidR="008517D1" w:rsidRDefault="008517D1" w:rsidP="008517D1">
      <w:pPr>
        <w:rPr>
          <w:rFonts w:ascii="Times New Roman" w:hAnsi="Times New Roman" w:cs="Times New Roman"/>
          <w:b/>
          <w:bCs/>
          <w:sz w:val="32"/>
          <w:szCs w:val="32"/>
        </w:rPr>
      </w:pPr>
    </w:p>
    <w:p w14:paraId="2CB0A190" w14:textId="120882F0" w:rsidR="008517D1" w:rsidRDefault="008517D1" w:rsidP="008517D1">
      <w:pPr>
        <w:rPr>
          <w:rFonts w:ascii="Times New Roman" w:hAnsi="Times New Roman" w:cs="Times New Roman"/>
          <w:b/>
          <w:bCs/>
          <w:sz w:val="32"/>
          <w:szCs w:val="32"/>
        </w:rPr>
      </w:pPr>
      <w:r>
        <w:rPr>
          <w:noProof/>
        </w:rPr>
        <w:drawing>
          <wp:inline distT="0" distB="0" distL="0" distR="0" wp14:anchorId="6B93F718" wp14:editId="53D28359">
            <wp:extent cx="6096000" cy="3718560"/>
            <wp:effectExtent l="0" t="0" r="0" b="0"/>
            <wp:docPr id="148078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6346" name=""/>
                    <pic:cNvPicPr/>
                  </pic:nvPicPr>
                  <pic:blipFill>
                    <a:blip r:embed="rId12"/>
                    <a:stretch>
                      <a:fillRect/>
                    </a:stretch>
                  </pic:blipFill>
                  <pic:spPr>
                    <a:xfrm>
                      <a:off x="0" y="0"/>
                      <a:ext cx="6096000" cy="3718560"/>
                    </a:xfrm>
                    <a:prstGeom prst="rect">
                      <a:avLst/>
                    </a:prstGeom>
                  </pic:spPr>
                </pic:pic>
              </a:graphicData>
            </a:graphic>
          </wp:inline>
        </w:drawing>
      </w:r>
    </w:p>
    <w:p w14:paraId="5C4FEACE" w14:textId="44546E18" w:rsidR="008517D1" w:rsidRDefault="008517D1" w:rsidP="008517D1">
      <w:pPr>
        <w:rPr>
          <w:rFonts w:ascii="Times New Roman" w:hAnsi="Times New Roman" w:cs="Times New Roman"/>
          <w:b/>
          <w:bCs/>
          <w:sz w:val="32"/>
          <w:szCs w:val="32"/>
        </w:rPr>
      </w:pPr>
      <w:r>
        <w:rPr>
          <w:noProof/>
        </w:rPr>
        <w:lastRenderedPageBreak/>
        <w:drawing>
          <wp:inline distT="0" distB="0" distL="0" distR="0" wp14:anchorId="76106A34" wp14:editId="1838CC5A">
            <wp:extent cx="6164580" cy="3672840"/>
            <wp:effectExtent l="0" t="0" r="7620" b="3810"/>
            <wp:docPr id="23953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33737" name=""/>
                    <pic:cNvPicPr/>
                  </pic:nvPicPr>
                  <pic:blipFill>
                    <a:blip r:embed="rId13"/>
                    <a:stretch>
                      <a:fillRect/>
                    </a:stretch>
                  </pic:blipFill>
                  <pic:spPr>
                    <a:xfrm>
                      <a:off x="0" y="0"/>
                      <a:ext cx="6164580" cy="3672840"/>
                    </a:xfrm>
                    <a:prstGeom prst="rect">
                      <a:avLst/>
                    </a:prstGeom>
                  </pic:spPr>
                </pic:pic>
              </a:graphicData>
            </a:graphic>
          </wp:inline>
        </w:drawing>
      </w:r>
    </w:p>
    <w:p w14:paraId="2E471209" w14:textId="77777777" w:rsidR="008517D1" w:rsidRDefault="008517D1" w:rsidP="008517D1">
      <w:pPr>
        <w:rPr>
          <w:rFonts w:ascii="Times New Roman" w:hAnsi="Times New Roman" w:cs="Times New Roman"/>
          <w:b/>
          <w:bCs/>
          <w:sz w:val="32"/>
          <w:szCs w:val="32"/>
        </w:rPr>
      </w:pPr>
    </w:p>
    <w:p w14:paraId="4610D649" w14:textId="40CDF3AC" w:rsidR="008517D1" w:rsidRDefault="008517D1" w:rsidP="008517D1">
      <w:pPr>
        <w:rPr>
          <w:rFonts w:ascii="Times New Roman" w:hAnsi="Times New Roman" w:cs="Times New Roman"/>
          <w:b/>
          <w:bCs/>
          <w:sz w:val="32"/>
          <w:szCs w:val="32"/>
        </w:rPr>
      </w:pPr>
      <w:r>
        <w:rPr>
          <w:noProof/>
        </w:rPr>
        <w:drawing>
          <wp:inline distT="0" distB="0" distL="0" distR="0" wp14:anchorId="3809D8B7" wp14:editId="32948524">
            <wp:extent cx="6179820" cy="3703320"/>
            <wp:effectExtent l="0" t="0" r="0" b="0"/>
            <wp:docPr id="113165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53889" name=""/>
                    <pic:cNvPicPr/>
                  </pic:nvPicPr>
                  <pic:blipFill>
                    <a:blip r:embed="rId14"/>
                    <a:stretch>
                      <a:fillRect/>
                    </a:stretch>
                  </pic:blipFill>
                  <pic:spPr>
                    <a:xfrm>
                      <a:off x="0" y="0"/>
                      <a:ext cx="6179820" cy="3703320"/>
                    </a:xfrm>
                    <a:prstGeom prst="rect">
                      <a:avLst/>
                    </a:prstGeom>
                  </pic:spPr>
                </pic:pic>
              </a:graphicData>
            </a:graphic>
          </wp:inline>
        </w:drawing>
      </w:r>
    </w:p>
    <w:p w14:paraId="0FF2CC3D" w14:textId="6133E063" w:rsidR="008517D1" w:rsidRDefault="008517D1" w:rsidP="008517D1">
      <w:pPr>
        <w:rPr>
          <w:rFonts w:ascii="Times New Roman" w:hAnsi="Times New Roman" w:cs="Times New Roman"/>
          <w:b/>
          <w:bCs/>
          <w:sz w:val="32"/>
          <w:szCs w:val="32"/>
        </w:rPr>
      </w:pPr>
      <w:r>
        <w:rPr>
          <w:noProof/>
        </w:rPr>
        <w:lastRenderedPageBreak/>
        <w:drawing>
          <wp:inline distT="0" distB="0" distL="0" distR="0" wp14:anchorId="1E342755" wp14:editId="1F4D4C2C">
            <wp:extent cx="6134100" cy="3718560"/>
            <wp:effectExtent l="0" t="0" r="0" b="0"/>
            <wp:docPr id="131167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72215" name=""/>
                    <pic:cNvPicPr/>
                  </pic:nvPicPr>
                  <pic:blipFill>
                    <a:blip r:embed="rId15"/>
                    <a:stretch>
                      <a:fillRect/>
                    </a:stretch>
                  </pic:blipFill>
                  <pic:spPr>
                    <a:xfrm>
                      <a:off x="0" y="0"/>
                      <a:ext cx="6134100" cy="3718560"/>
                    </a:xfrm>
                    <a:prstGeom prst="rect">
                      <a:avLst/>
                    </a:prstGeom>
                  </pic:spPr>
                </pic:pic>
              </a:graphicData>
            </a:graphic>
          </wp:inline>
        </w:drawing>
      </w:r>
    </w:p>
    <w:p w14:paraId="6F5DC069" w14:textId="77777777" w:rsidR="00CE4477" w:rsidRDefault="00CE4477" w:rsidP="008517D1">
      <w:pPr>
        <w:rPr>
          <w:rFonts w:ascii="Times New Roman" w:hAnsi="Times New Roman" w:cs="Times New Roman"/>
          <w:b/>
          <w:bCs/>
          <w:sz w:val="32"/>
          <w:szCs w:val="32"/>
        </w:rPr>
      </w:pPr>
    </w:p>
    <w:p w14:paraId="1D0833F3" w14:textId="4033187D" w:rsidR="00CE4477" w:rsidRDefault="00CE4477" w:rsidP="008517D1">
      <w:pPr>
        <w:rPr>
          <w:rFonts w:ascii="Times New Roman" w:hAnsi="Times New Roman" w:cs="Times New Roman"/>
          <w:b/>
          <w:bCs/>
          <w:sz w:val="32"/>
          <w:szCs w:val="32"/>
        </w:rPr>
      </w:pPr>
      <w:r w:rsidRPr="00CE4477">
        <w:rPr>
          <w:rFonts w:ascii="Times New Roman" w:hAnsi="Times New Roman" w:cs="Times New Roman"/>
          <w:b/>
          <w:bCs/>
          <w:sz w:val="32"/>
          <w:szCs w:val="32"/>
        </w:rPr>
        <w:drawing>
          <wp:inline distT="0" distB="0" distL="0" distR="0" wp14:anchorId="033F47A2" wp14:editId="13892AEA">
            <wp:extent cx="6096000" cy="3489960"/>
            <wp:effectExtent l="0" t="0" r="0" b="0"/>
            <wp:docPr id="78504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48951" name=""/>
                    <pic:cNvPicPr/>
                  </pic:nvPicPr>
                  <pic:blipFill>
                    <a:blip r:embed="rId16"/>
                    <a:stretch>
                      <a:fillRect/>
                    </a:stretch>
                  </pic:blipFill>
                  <pic:spPr>
                    <a:xfrm>
                      <a:off x="0" y="0"/>
                      <a:ext cx="6096000" cy="3489960"/>
                    </a:xfrm>
                    <a:prstGeom prst="rect">
                      <a:avLst/>
                    </a:prstGeom>
                  </pic:spPr>
                </pic:pic>
              </a:graphicData>
            </a:graphic>
          </wp:inline>
        </w:drawing>
      </w:r>
    </w:p>
    <w:p w14:paraId="2A4EB089" w14:textId="77777777" w:rsidR="00CE4477" w:rsidRDefault="00CE4477" w:rsidP="008517D1">
      <w:pPr>
        <w:rPr>
          <w:rFonts w:ascii="Times New Roman" w:hAnsi="Times New Roman" w:cs="Times New Roman"/>
          <w:b/>
          <w:bCs/>
          <w:sz w:val="40"/>
          <w:szCs w:val="40"/>
        </w:rPr>
      </w:pPr>
    </w:p>
    <w:p w14:paraId="0746632C" w14:textId="20958E29" w:rsidR="00CE4477" w:rsidRDefault="00CE4477" w:rsidP="008517D1">
      <w:pPr>
        <w:rPr>
          <w:rFonts w:ascii="Times New Roman" w:hAnsi="Times New Roman" w:cs="Times New Roman"/>
          <w:b/>
          <w:bCs/>
          <w:sz w:val="40"/>
          <w:szCs w:val="40"/>
        </w:rPr>
      </w:pPr>
      <w:r w:rsidRPr="00CE4477">
        <w:rPr>
          <w:rFonts w:ascii="Times New Roman" w:hAnsi="Times New Roman" w:cs="Times New Roman"/>
          <w:b/>
          <w:bCs/>
          <w:sz w:val="40"/>
          <w:szCs w:val="40"/>
        </w:rPr>
        <w:lastRenderedPageBreak/>
        <w:drawing>
          <wp:inline distT="0" distB="0" distL="0" distR="0" wp14:anchorId="247B891F" wp14:editId="5B567B65">
            <wp:extent cx="6096000" cy="3177540"/>
            <wp:effectExtent l="0" t="0" r="0" b="3810"/>
            <wp:docPr id="12587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57382" name=""/>
                    <pic:cNvPicPr/>
                  </pic:nvPicPr>
                  <pic:blipFill>
                    <a:blip r:embed="rId17"/>
                    <a:stretch>
                      <a:fillRect/>
                    </a:stretch>
                  </pic:blipFill>
                  <pic:spPr>
                    <a:xfrm>
                      <a:off x="0" y="0"/>
                      <a:ext cx="6096000" cy="3177540"/>
                    </a:xfrm>
                    <a:prstGeom prst="rect">
                      <a:avLst/>
                    </a:prstGeom>
                  </pic:spPr>
                </pic:pic>
              </a:graphicData>
            </a:graphic>
          </wp:inline>
        </w:drawing>
      </w:r>
    </w:p>
    <w:p w14:paraId="2898D8C5" w14:textId="27D73CDB" w:rsidR="008517D1" w:rsidRPr="008517D1" w:rsidRDefault="008517D1" w:rsidP="008517D1">
      <w:pPr>
        <w:rPr>
          <w:rFonts w:ascii="Times New Roman" w:hAnsi="Times New Roman" w:cs="Times New Roman"/>
          <w:b/>
          <w:bCs/>
          <w:sz w:val="40"/>
          <w:szCs w:val="40"/>
        </w:rPr>
      </w:pPr>
      <w:r w:rsidRPr="008517D1">
        <w:rPr>
          <w:rFonts w:ascii="Times New Roman" w:hAnsi="Times New Roman" w:cs="Times New Roman"/>
          <w:b/>
          <w:bCs/>
          <w:sz w:val="40"/>
          <w:szCs w:val="40"/>
        </w:rPr>
        <w:t>GitHub link:</w:t>
      </w:r>
    </w:p>
    <w:p w14:paraId="39FF40DF" w14:textId="77777777" w:rsidR="008517D1" w:rsidRDefault="008517D1" w:rsidP="008517D1">
      <w:pPr>
        <w:rPr>
          <w:rFonts w:ascii="Times New Roman" w:hAnsi="Times New Roman" w:cs="Times New Roman"/>
          <w:b/>
          <w:bCs/>
          <w:sz w:val="32"/>
          <w:szCs w:val="32"/>
        </w:rPr>
      </w:pPr>
    </w:p>
    <w:p w14:paraId="0C7F5AFB" w14:textId="77777777" w:rsidR="008517D1" w:rsidRDefault="008517D1" w:rsidP="008517D1">
      <w:pPr>
        <w:rPr>
          <w:rFonts w:ascii="Times New Roman" w:hAnsi="Times New Roman" w:cs="Times New Roman"/>
          <w:b/>
          <w:bCs/>
          <w:sz w:val="32"/>
          <w:szCs w:val="32"/>
        </w:rPr>
      </w:pPr>
    </w:p>
    <w:p w14:paraId="3E3316FC" w14:textId="53A4D955"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 xml:space="preserve">LMS Backend and Perform Cross-Browser Testing </w:t>
      </w:r>
    </w:p>
    <w:p w14:paraId="4905940B"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1. Introduction</w:t>
      </w:r>
    </w:p>
    <w:p w14:paraId="760D434F"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purpose of this project is to test the Learning Management System (LMS) backend APIs and verify frontend functionality across different web browsers. The project uses Jest and Supertest for automated testing and manual testing to validate registration, login, course listing, student dashboard access, and real-time assignment notifications.</w:t>
      </w:r>
    </w:p>
    <w:p w14:paraId="75DC1B51"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testing process helps identify errors, verify expected behavior, and improve the reliability and quality of the application.</w:t>
      </w:r>
    </w:p>
    <w:p w14:paraId="47880A9A" w14:textId="77777777" w:rsidR="008517D1" w:rsidRDefault="008517D1" w:rsidP="008517D1">
      <w:pPr>
        <w:rPr>
          <w:rFonts w:ascii="Times New Roman" w:hAnsi="Times New Roman" w:cs="Times New Roman"/>
          <w:b/>
          <w:bCs/>
          <w:sz w:val="32"/>
          <w:szCs w:val="32"/>
        </w:rPr>
      </w:pPr>
    </w:p>
    <w:p w14:paraId="1810E8BE" w14:textId="3D1E1E95"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2. Objectives</w:t>
      </w:r>
    </w:p>
    <w:p w14:paraId="5BBD6D4E"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lastRenderedPageBreak/>
        <w:t>Configure Jest and Supertest in the existing LMS project.</w:t>
      </w:r>
    </w:p>
    <w:p w14:paraId="0D173097"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Write unit tests for utility functions.</w:t>
      </w:r>
    </w:p>
    <w:p w14:paraId="4DAFCFDF"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Test authentication and API routes.</w:t>
      </w:r>
    </w:p>
    <w:p w14:paraId="6CC66EA2"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Verify student dashboard authorization.</w:t>
      </w:r>
    </w:p>
    <w:p w14:paraId="138F27C7"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Test course listing functionality.</w:t>
      </w:r>
    </w:p>
    <w:p w14:paraId="75F5B88F"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Use database lifecycle hooks to manage test data.</w:t>
      </w:r>
    </w:p>
    <w:p w14:paraId="6EB639C9"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Achieve at least 75% test coverage on utility and route files.</w:t>
      </w:r>
    </w:p>
    <w:p w14:paraId="5FD3CD54"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Perform at least 15 manual test cases.</w:t>
      </w:r>
    </w:p>
    <w:p w14:paraId="5B78EC5A"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Conduct cross-browser testing.</w:t>
      </w:r>
    </w:p>
    <w:p w14:paraId="4910148F"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Prepare a browser compatibility matrix.</w:t>
      </w:r>
    </w:p>
    <w:p w14:paraId="08F17FF4"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Document reproducible defects and testing observations.</w:t>
      </w:r>
    </w:p>
    <w:p w14:paraId="33C66A7D" w14:textId="77777777" w:rsidR="008517D1" w:rsidRPr="008517D1" w:rsidRDefault="008517D1" w:rsidP="008517D1">
      <w:pPr>
        <w:numPr>
          <w:ilvl w:val="0"/>
          <w:numId w:val="1"/>
        </w:numPr>
        <w:rPr>
          <w:rFonts w:ascii="Times New Roman" w:hAnsi="Times New Roman" w:cs="Times New Roman"/>
          <w:sz w:val="32"/>
          <w:szCs w:val="32"/>
        </w:rPr>
      </w:pPr>
      <w:r w:rsidRPr="008517D1">
        <w:rPr>
          <w:rFonts w:ascii="Times New Roman" w:hAnsi="Times New Roman" w:cs="Times New Roman"/>
          <w:sz w:val="32"/>
          <w:szCs w:val="32"/>
        </w:rPr>
        <w:t>Push test files and documentation to GitHub.</w:t>
      </w:r>
    </w:p>
    <w:p w14:paraId="5DF015C0"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3. Tools and Technologies</w:t>
      </w:r>
    </w:p>
    <w:p w14:paraId="5E7F4682"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Node.js:</w:t>
      </w:r>
      <w:r w:rsidRPr="008517D1">
        <w:rPr>
          <w:rFonts w:ascii="Times New Roman" w:hAnsi="Times New Roman" w:cs="Times New Roman"/>
          <w:sz w:val="32"/>
          <w:szCs w:val="32"/>
        </w:rPr>
        <w:t xml:space="preserve"> JavaScript runtime for the backend.</w:t>
      </w:r>
    </w:p>
    <w:p w14:paraId="53C0C84F"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TypeScript:</w:t>
      </w:r>
      <w:r w:rsidRPr="008517D1">
        <w:rPr>
          <w:rFonts w:ascii="Times New Roman" w:hAnsi="Times New Roman" w:cs="Times New Roman"/>
          <w:sz w:val="32"/>
          <w:szCs w:val="32"/>
        </w:rPr>
        <w:t xml:space="preserve"> Used to develop the backend application.</w:t>
      </w:r>
    </w:p>
    <w:p w14:paraId="25D16BCC"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Express.js:</w:t>
      </w:r>
      <w:r w:rsidRPr="008517D1">
        <w:rPr>
          <w:rFonts w:ascii="Times New Roman" w:hAnsi="Times New Roman" w:cs="Times New Roman"/>
          <w:sz w:val="32"/>
          <w:szCs w:val="32"/>
        </w:rPr>
        <w:t xml:space="preserve"> Handles HTTP requests and API routes.</w:t>
      </w:r>
    </w:p>
    <w:p w14:paraId="6E213691"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Jest:</w:t>
      </w:r>
      <w:r w:rsidRPr="008517D1">
        <w:rPr>
          <w:rFonts w:ascii="Times New Roman" w:hAnsi="Times New Roman" w:cs="Times New Roman"/>
          <w:sz w:val="32"/>
          <w:szCs w:val="32"/>
        </w:rPr>
        <w:t xml:space="preserve"> Testing framework for unit and automated tests.</w:t>
      </w:r>
    </w:p>
    <w:p w14:paraId="0B374121"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Supertest:</w:t>
      </w:r>
      <w:r w:rsidRPr="008517D1">
        <w:rPr>
          <w:rFonts w:ascii="Times New Roman" w:hAnsi="Times New Roman" w:cs="Times New Roman"/>
          <w:sz w:val="32"/>
          <w:szCs w:val="32"/>
        </w:rPr>
        <w:t xml:space="preserve"> Used to test HTTP endpoints.</w:t>
      </w:r>
    </w:p>
    <w:p w14:paraId="61CA4A8E"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MySQL:</w:t>
      </w:r>
      <w:r w:rsidRPr="008517D1">
        <w:rPr>
          <w:rFonts w:ascii="Times New Roman" w:hAnsi="Times New Roman" w:cs="Times New Roman"/>
          <w:sz w:val="32"/>
          <w:szCs w:val="32"/>
        </w:rPr>
        <w:t xml:space="preserve"> Stores application data.</w:t>
      </w:r>
    </w:p>
    <w:p w14:paraId="289B12F0"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Socket.IO:</w:t>
      </w:r>
      <w:r w:rsidRPr="008517D1">
        <w:rPr>
          <w:rFonts w:ascii="Times New Roman" w:hAnsi="Times New Roman" w:cs="Times New Roman"/>
          <w:sz w:val="32"/>
          <w:szCs w:val="32"/>
        </w:rPr>
        <w:t xml:space="preserve"> Supports real-time communication and assignment notifications.</w:t>
      </w:r>
    </w:p>
    <w:p w14:paraId="6032437F"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Postman:</w:t>
      </w:r>
      <w:r w:rsidRPr="008517D1">
        <w:rPr>
          <w:rFonts w:ascii="Times New Roman" w:hAnsi="Times New Roman" w:cs="Times New Roman"/>
          <w:sz w:val="32"/>
          <w:szCs w:val="32"/>
        </w:rPr>
        <w:t xml:space="preserve"> Used for manual API testing.</w:t>
      </w:r>
    </w:p>
    <w:p w14:paraId="035455D4"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lastRenderedPageBreak/>
        <w:t>Microsoft Edge and Google Chrome:</w:t>
      </w:r>
      <w:r w:rsidRPr="008517D1">
        <w:rPr>
          <w:rFonts w:ascii="Times New Roman" w:hAnsi="Times New Roman" w:cs="Times New Roman"/>
          <w:sz w:val="32"/>
          <w:szCs w:val="32"/>
        </w:rPr>
        <w:t xml:space="preserve"> Used for browser compatibility testing.</w:t>
      </w:r>
    </w:p>
    <w:p w14:paraId="556D4EB3" w14:textId="77777777" w:rsidR="008517D1" w:rsidRPr="008517D1" w:rsidRDefault="008517D1" w:rsidP="008517D1">
      <w:pPr>
        <w:numPr>
          <w:ilvl w:val="0"/>
          <w:numId w:val="2"/>
        </w:numPr>
        <w:rPr>
          <w:rFonts w:ascii="Times New Roman" w:hAnsi="Times New Roman" w:cs="Times New Roman"/>
          <w:sz w:val="32"/>
          <w:szCs w:val="32"/>
        </w:rPr>
      </w:pPr>
      <w:r w:rsidRPr="008517D1">
        <w:rPr>
          <w:rFonts w:ascii="Times New Roman" w:hAnsi="Times New Roman" w:cs="Times New Roman"/>
          <w:b/>
          <w:bCs/>
          <w:sz w:val="32"/>
          <w:szCs w:val="32"/>
        </w:rPr>
        <w:t>Git and GitHub:</w:t>
      </w:r>
      <w:r w:rsidRPr="008517D1">
        <w:rPr>
          <w:rFonts w:ascii="Times New Roman" w:hAnsi="Times New Roman" w:cs="Times New Roman"/>
          <w:sz w:val="32"/>
          <w:szCs w:val="32"/>
        </w:rPr>
        <w:t xml:space="preserve"> Used for version control and source code submission.</w:t>
      </w:r>
    </w:p>
    <w:p w14:paraId="5D711B12"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4. Automated Testing</w:t>
      </w:r>
    </w:p>
    <w:p w14:paraId="57285D8D"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Jest is used to execute tests and validate expected outcomes. Supertest is used to send HTTP requests to the application and check status codes and response data.</w:t>
      </w:r>
    </w:p>
    <w:p w14:paraId="4299C629"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4.1 Unit Testing</w:t>
      </w:r>
    </w:p>
    <w:p w14:paraId="2053E7DE"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Unit tests are written for the following utility functions:</w:t>
      </w:r>
    </w:p>
    <w:p w14:paraId="4DF2E260" w14:textId="77777777" w:rsidR="008517D1" w:rsidRPr="008517D1" w:rsidRDefault="008517D1" w:rsidP="008517D1">
      <w:pPr>
        <w:numPr>
          <w:ilvl w:val="0"/>
          <w:numId w:val="3"/>
        </w:numPr>
        <w:rPr>
          <w:rFonts w:ascii="Times New Roman" w:hAnsi="Times New Roman" w:cs="Times New Roman"/>
          <w:sz w:val="32"/>
          <w:szCs w:val="32"/>
        </w:rPr>
      </w:pPr>
      <w:r w:rsidRPr="008517D1">
        <w:rPr>
          <w:rFonts w:ascii="Times New Roman" w:hAnsi="Times New Roman" w:cs="Times New Roman"/>
          <w:sz w:val="32"/>
          <w:szCs w:val="32"/>
        </w:rPr>
        <w:t>generateToken(): Tests token generation.</w:t>
      </w:r>
    </w:p>
    <w:p w14:paraId="79E35596" w14:textId="77777777" w:rsidR="008517D1" w:rsidRPr="008517D1" w:rsidRDefault="008517D1" w:rsidP="008517D1">
      <w:pPr>
        <w:numPr>
          <w:ilvl w:val="0"/>
          <w:numId w:val="3"/>
        </w:numPr>
        <w:rPr>
          <w:rFonts w:ascii="Times New Roman" w:hAnsi="Times New Roman" w:cs="Times New Roman"/>
          <w:sz w:val="32"/>
          <w:szCs w:val="32"/>
        </w:rPr>
      </w:pPr>
      <w:r w:rsidRPr="008517D1">
        <w:rPr>
          <w:rFonts w:ascii="Times New Roman" w:hAnsi="Times New Roman" w:cs="Times New Roman"/>
          <w:sz w:val="32"/>
          <w:szCs w:val="32"/>
        </w:rPr>
        <w:t>hashPassword(): Tests password hashing.</w:t>
      </w:r>
    </w:p>
    <w:p w14:paraId="21575E18" w14:textId="77777777" w:rsidR="008517D1" w:rsidRPr="008517D1" w:rsidRDefault="008517D1" w:rsidP="008517D1">
      <w:pPr>
        <w:numPr>
          <w:ilvl w:val="0"/>
          <w:numId w:val="3"/>
        </w:numPr>
        <w:rPr>
          <w:rFonts w:ascii="Times New Roman" w:hAnsi="Times New Roman" w:cs="Times New Roman"/>
          <w:sz w:val="32"/>
          <w:szCs w:val="32"/>
        </w:rPr>
      </w:pPr>
      <w:r w:rsidRPr="008517D1">
        <w:rPr>
          <w:rFonts w:ascii="Times New Roman" w:hAnsi="Times New Roman" w:cs="Times New Roman"/>
          <w:sz w:val="32"/>
          <w:szCs w:val="32"/>
        </w:rPr>
        <w:t>validateEmail(): Tests email format validation.</w:t>
      </w:r>
    </w:p>
    <w:p w14:paraId="2FC18946"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These tests should cover successful inputs, invalid inputs, and relevant edge cases.</w:t>
      </w:r>
    </w:p>
    <w:p w14:paraId="2EBC1201"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4.2 API Testing</w:t>
      </w:r>
    </w:p>
    <w:p w14:paraId="000B8676"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assignment requires automated tests for the following endpoints:</w:t>
      </w:r>
    </w:p>
    <w:p w14:paraId="55320507" w14:textId="77777777" w:rsidR="008517D1" w:rsidRPr="008517D1" w:rsidRDefault="008517D1" w:rsidP="008517D1">
      <w:pPr>
        <w:numPr>
          <w:ilvl w:val="0"/>
          <w:numId w:val="4"/>
        </w:numPr>
        <w:rPr>
          <w:rFonts w:ascii="Times New Roman" w:hAnsi="Times New Roman" w:cs="Times New Roman"/>
          <w:sz w:val="32"/>
          <w:szCs w:val="32"/>
        </w:rPr>
      </w:pPr>
      <w:r w:rsidRPr="008517D1">
        <w:rPr>
          <w:rFonts w:ascii="Times New Roman" w:hAnsi="Times New Roman" w:cs="Times New Roman"/>
          <w:sz w:val="32"/>
          <w:szCs w:val="32"/>
        </w:rPr>
        <w:t>POST /api/auth/register — at least three test cases.</w:t>
      </w:r>
    </w:p>
    <w:p w14:paraId="7AF7C52B" w14:textId="77777777" w:rsidR="008517D1" w:rsidRPr="008517D1" w:rsidRDefault="008517D1" w:rsidP="008517D1">
      <w:pPr>
        <w:numPr>
          <w:ilvl w:val="0"/>
          <w:numId w:val="4"/>
        </w:numPr>
        <w:rPr>
          <w:rFonts w:ascii="Times New Roman" w:hAnsi="Times New Roman" w:cs="Times New Roman"/>
          <w:sz w:val="32"/>
          <w:szCs w:val="32"/>
        </w:rPr>
      </w:pPr>
      <w:r w:rsidRPr="008517D1">
        <w:rPr>
          <w:rFonts w:ascii="Times New Roman" w:hAnsi="Times New Roman" w:cs="Times New Roman"/>
          <w:sz w:val="32"/>
          <w:szCs w:val="32"/>
        </w:rPr>
        <w:t>POST /api/auth/login — at least three test cases.</w:t>
      </w:r>
    </w:p>
    <w:p w14:paraId="0E53F21E" w14:textId="77777777" w:rsidR="008517D1" w:rsidRPr="008517D1" w:rsidRDefault="008517D1" w:rsidP="008517D1">
      <w:pPr>
        <w:numPr>
          <w:ilvl w:val="0"/>
          <w:numId w:val="4"/>
        </w:numPr>
        <w:rPr>
          <w:rFonts w:ascii="Times New Roman" w:hAnsi="Times New Roman" w:cs="Times New Roman"/>
          <w:sz w:val="32"/>
          <w:szCs w:val="32"/>
        </w:rPr>
      </w:pPr>
      <w:r w:rsidRPr="008517D1">
        <w:rPr>
          <w:rFonts w:ascii="Times New Roman" w:hAnsi="Times New Roman" w:cs="Times New Roman"/>
          <w:sz w:val="32"/>
          <w:szCs w:val="32"/>
        </w:rPr>
        <w:t>GET /api/student/dashboard — at least three test cases.</w:t>
      </w:r>
    </w:p>
    <w:p w14:paraId="457C272A" w14:textId="77777777" w:rsidR="008517D1" w:rsidRPr="008517D1" w:rsidRDefault="008517D1" w:rsidP="008517D1">
      <w:pPr>
        <w:numPr>
          <w:ilvl w:val="0"/>
          <w:numId w:val="4"/>
        </w:numPr>
        <w:rPr>
          <w:rFonts w:ascii="Times New Roman" w:hAnsi="Times New Roman" w:cs="Times New Roman"/>
          <w:sz w:val="32"/>
          <w:szCs w:val="32"/>
        </w:rPr>
      </w:pPr>
      <w:r w:rsidRPr="008517D1">
        <w:rPr>
          <w:rFonts w:ascii="Times New Roman" w:hAnsi="Times New Roman" w:cs="Times New Roman"/>
          <w:sz w:val="32"/>
          <w:szCs w:val="32"/>
        </w:rPr>
        <w:t>GET /api/courses — at least two test cases.</w:t>
      </w:r>
    </w:p>
    <w:p w14:paraId="46F74DEC"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tests should verify successful requests, invalid input, authentication failures, and other relevant error conditions.</w:t>
      </w:r>
    </w:p>
    <w:p w14:paraId="18754482"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4.3 Database Lifecycle Management</w:t>
      </w:r>
    </w:p>
    <w:p w14:paraId="65D1E6AC"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lastRenderedPageBreak/>
        <w:t>The assignment specifies the use of beforeAll, afterEach, and afterAll hooks for database lifecycle management.</w:t>
      </w:r>
    </w:p>
    <w:p w14:paraId="408B3E35"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These hooks are intended to prepare the test environment, clean up test data between tests, and release resources after testing. A separate test database should be used instead of the production database.</w:t>
      </w:r>
    </w:p>
    <w:p w14:paraId="38DE5C68"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4.4 Test Coverage</w:t>
      </w:r>
    </w:p>
    <w:p w14:paraId="458BE3DD"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Code coverage measures how much of the application code is executed during testing. The assignment requires at least 75% coverage for utility and route files.</w:t>
      </w:r>
    </w:p>
    <w:p w14:paraId="22B16636"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Coverage reports should be generated and reviewed to identify untested code paths. Meaningful assertions and error-case testing are important in addition to achieving the required percentage.</w:t>
      </w:r>
    </w:p>
    <w:p w14:paraId="0AAADFB1"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5. Manual Testing</w:t>
      </w:r>
    </w:p>
    <w:p w14:paraId="58543402"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Manual testing is performed by sending requests through Postman and interacting with the LMS frontend.</w:t>
      </w:r>
    </w:p>
    <w:p w14:paraId="315C1F19"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manual test cases should cover:</w:t>
      </w:r>
    </w:p>
    <w:p w14:paraId="3621CAEA" w14:textId="77777777" w:rsidR="008517D1" w:rsidRPr="008517D1" w:rsidRDefault="008517D1" w:rsidP="008517D1">
      <w:pPr>
        <w:numPr>
          <w:ilvl w:val="0"/>
          <w:numId w:val="5"/>
        </w:numPr>
        <w:rPr>
          <w:rFonts w:ascii="Times New Roman" w:hAnsi="Times New Roman" w:cs="Times New Roman"/>
          <w:sz w:val="32"/>
          <w:szCs w:val="32"/>
        </w:rPr>
      </w:pPr>
      <w:r w:rsidRPr="008517D1">
        <w:rPr>
          <w:rFonts w:ascii="Times New Roman" w:hAnsi="Times New Roman" w:cs="Times New Roman"/>
          <w:sz w:val="32"/>
          <w:szCs w:val="32"/>
        </w:rPr>
        <w:t>User registration with valid and invalid details.</w:t>
      </w:r>
    </w:p>
    <w:p w14:paraId="49723BC3" w14:textId="77777777" w:rsidR="008517D1" w:rsidRPr="008517D1" w:rsidRDefault="008517D1" w:rsidP="008517D1">
      <w:pPr>
        <w:numPr>
          <w:ilvl w:val="0"/>
          <w:numId w:val="5"/>
        </w:numPr>
        <w:rPr>
          <w:rFonts w:ascii="Times New Roman" w:hAnsi="Times New Roman" w:cs="Times New Roman"/>
          <w:sz w:val="32"/>
          <w:szCs w:val="32"/>
        </w:rPr>
      </w:pPr>
      <w:r w:rsidRPr="008517D1">
        <w:rPr>
          <w:rFonts w:ascii="Times New Roman" w:hAnsi="Times New Roman" w:cs="Times New Roman"/>
          <w:sz w:val="32"/>
          <w:szCs w:val="32"/>
        </w:rPr>
        <w:t>Login with correct and incorrect credentials.</w:t>
      </w:r>
    </w:p>
    <w:p w14:paraId="3E6B8FFE" w14:textId="77777777" w:rsidR="008517D1" w:rsidRPr="008517D1" w:rsidRDefault="008517D1" w:rsidP="008517D1">
      <w:pPr>
        <w:numPr>
          <w:ilvl w:val="0"/>
          <w:numId w:val="5"/>
        </w:numPr>
        <w:rPr>
          <w:rFonts w:ascii="Times New Roman" w:hAnsi="Times New Roman" w:cs="Times New Roman"/>
          <w:sz w:val="32"/>
          <w:szCs w:val="32"/>
        </w:rPr>
      </w:pPr>
      <w:r w:rsidRPr="008517D1">
        <w:rPr>
          <w:rFonts w:ascii="Times New Roman" w:hAnsi="Times New Roman" w:cs="Times New Roman"/>
          <w:sz w:val="32"/>
          <w:szCs w:val="32"/>
        </w:rPr>
        <w:t>Access to protected routes with and without tokens.</w:t>
      </w:r>
    </w:p>
    <w:p w14:paraId="3F7FC92F" w14:textId="77777777" w:rsidR="008517D1" w:rsidRPr="008517D1" w:rsidRDefault="008517D1" w:rsidP="008517D1">
      <w:pPr>
        <w:numPr>
          <w:ilvl w:val="0"/>
          <w:numId w:val="5"/>
        </w:numPr>
        <w:rPr>
          <w:rFonts w:ascii="Times New Roman" w:hAnsi="Times New Roman" w:cs="Times New Roman"/>
          <w:sz w:val="32"/>
          <w:szCs w:val="32"/>
        </w:rPr>
      </w:pPr>
      <w:r w:rsidRPr="008517D1">
        <w:rPr>
          <w:rFonts w:ascii="Times New Roman" w:hAnsi="Times New Roman" w:cs="Times New Roman"/>
          <w:sz w:val="32"/>
          <w:szCs w:val="32"/>
        </w:rPr>
        <w:t>Course listing and course data retrieval.</w:t>
      </w:r>
    </w:p>
    <w:p w14:paraId="2455D59C" w14:textId="77777777" w:rsidR="008517D1" w:rsidRPr="008517D1" w:rsidRDefault="008517D1" w:rsidP="008517D1">
      <w:pPr>
        <w:numPr>
          <w:ilvl w:val="0"/>
          <w:numId w:val="5"/>
        </w:numPr>
        <w:rPr>
          <w:rFonts w:ascii="Times New Roman" w:hAnsi="Times New Roman" w:cs="Times New Roman"/>
          <w:sz w:val="32"/>
          <w:szCs w:val="32"/>
        </w:rPr>
      </w:pPr>
      <w:r w:rsidRPr="008517D1">
        <w:rPr>
          <w:rFonts w:ascii="Times New Roman" w:hAnsi="Times New Roman" w:cs="Times New Roman"/>
          <w:sz w:val="32"/>
          <w:szCs w:val="32"/>
        </w:rPr>
        <w:t>Student dashboard access.</w:t>
      </w:r>
    </w:p>
    <w:p w14:paraId="0BF08ABB" w14:textId="77777777" w:rsidR="008517D1" w:rsidRPr="008517D1" w:rsidRDefault="008517D1" w:rsidP="008517D1">
      <w:pPr>
        <w:numPr>
          <w:ilvl w:val="0"/>
          <w:numId w:val="5"/>
        </w:numPr>
        <w:rPr>
          <w:rFonts w:ascii="Times New Roman" w:hAnsi="Times New Roman" w:cs="Times New Roman"/>
          <w:sz w:val="32"/>
          <w:szCs w:val="32"/>
        </w:rPr>
      </w:pPr>
      <w:r w:rsidRPr="008517D1">
        <w:rPr>
          <w:rFonts w:ascii="Times New Roman" w:hAnsi="Times New Roman" w:cs="Times New Roman"/>
          <w:sz w:val="32"/>
          <w:szCs w:val="32"/>
        </w:rPr>
        <w:t>Real-time socket connection and course-room membership.</w:t>
      </w:r>
    </w:p>
    <w:p w14:paraId="2606DF3C" w14:textId="77777777" w:rsidR="008517D1" w:rsidRPr="008517D1" w:rsidRDefault="008517D1" w:rsidP="008517D1">
      <w:pPr>
        <w:numPr>
          <w:ilvl w:val="0"/>
          <w:numId w:val="5"/>
        </w:numPr>
        <w:rPr>
          <w:rFonts w:ascii="Times New Roman" w:hAnsi="Times New Roman" w:cs="Times New Roman"/>
          <w:sz w:val="32"/>
          <w:szCs w:val="32"/>
        </w:rPr>
      </w:pPr>
      <w:r w:rsidRPr="008517D1">
        <w:rPr>
          <w:rFonts w:ascii="Times New Roman" w:hAnsi="Times New Roman" w:cs="Times New Roman"/>
          <w:sz w:val="32"/>
          <w:szCs w:val="32"/>
        </w:rPr>
        <w:t>Assignment notifications before and after leaving a course room.</w:t>
      </w:r>
    </w:p>
    <w:p w14:paraId="70AEB638"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lastRenderedPageBreak/>
        <w:t>Each test case should include a test case ID, scenario, preconditions where necessary, steps, expected result, actual result, and status.</w:t>
      </w:r>
    </w:p>
    <w:p w14:paraId="79916FBC"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At least 15 manual test cases are required by the assignment.</w:t>
      </w:r>
    </w:p>
    <w:p w14:paraId="5B7886FE"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6. Cross-Browser Testing</w:t>
      </w:r>
    </w:p>
    <w:p w14:paraId="39DF9651"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Cross-browser testing verifies whether the frontend functions consistently across different browsers.</w:t>
      </w:r>
    </w:p>
    <w:p w14:paraId="5196654F"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assignment requires testing in Google Chrome, Mozilla Firefox, and Microsoft Edge, or Safari as an alternative.</w:t>
      </w:r>
    </w:p>
    <w:p w14:paraId="11B97745"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following functionality should be checked:</w:t>
      </w:r>
    </w:p>
    <w:p w14:paraId="1321574E" w14:textId="77777777" w:rsidR="008517D1" w:rsidRPr="008517D1" w:rsidRDefault="008517D1" w:rsidP="008517D1">
      <w:pPr>
        <w:numPr>
          <w:ilvl w:val="0"/>
          <w:numId w:val="6"/>
        </w:numPr>
        <w:rPr>
          <w:rFonts w:ascii="Times New Roman" w:hAnsi="Times New Roman" w:cs="Times New Roman"/>
          <w:sz w:val="32"/>
          <w:szCs w:val="32"/>
        </w:rPr>
      </w:pPr>
      <w:r w:rsidRPr="008517D1">
        <w:rPr>
          <w:rFonts w:ascii="Times New Roman" w:hAnsi="Times New Roman" w:cs="Times New Roman"/>
          <w:sz w:val="32"/>
          <w:szCs w:val="32"/>
        </w:rPr>
        <w:t>LMS page loading.</w:t>
      </w:r>
    </w:p>
    <w:p w14:paraId="011EF886" w14:textId="77777777" w:rsidR="008517D1" w:rsidRPr="008517D1" w:rsidRDefault="008517D1" w:rsidP="008517D1">
      <w:pPr>
        <w:numPr>
          <w:ilvl w:val="0"/>
          <w:numId w:val="6"/>
        </w:numPr>
        <w:rPr>
          <w:rFonts w:ascii="Times New Roman" w:hAnsi="Times New Roman" w:cs="Times New Roman"/>
          <w:sz w:val="32"/>
          <w:szCs w:val="32"/>
        </w:rPr>
      </w:pPr>
      <w:r w:rsidRPr="008517D1">
        <w:rPr>
          <w:rFonts w:ascii="Times New Roman" w:hAnsi="Times New Roman" w:cs="Times New Roman"/>
          <w:sz w:val="32"/>
          <w:szCs w:val="32"/>
        </w:rPr>
        <w:t>User interface rendering.</w:t>
      </w:r>
    </w:p>
    <w:p w14:paraId="1C30CE1A" w14:textId="77777777" w:rsidR="008517D1" w:rsidRPr="008517D1" w:rsidRDefault="008517D1" w:rsidP="008517D1">
      <w:pPr>
        <w:numPr>
          <w:ilvl w:val="0"/>
          <w:numId w:val="6"/>
        </w:numPr>
        <w:rPr>
          <w:rFonts w:ascii="Times New Roman" w:hAnsi="Times New Roman" w:cs="Times New Roman"/>
          <w:sz w:val="32"/>
          <w:szCs w:val="32"/>
        </w:rPr>
      </w:pPr>
      <w:r w:rsidRPr="008517D1">
        <w:rPr>
          <w:rFonts w:ascii="Times New Roman" w:hAnsi="Times New Roman" w:cs="Times New Roman"/>
          <w:sz w:val="32"/>
          <w:szCs w:val="32"/>
        </w:rPr>
        <w:t>Socket connection.</w:t>
      </w:r>
    </w:p>
    <w:p w14:paraId="175F6F60" w14:textId="77777777" w:rsidR="008517D1" w:rsidRPr="008517D1" w:rsidRDefault="008517D1" w:rsidP="008517D1">
      <w:pPr>
        <w:numPr>
          <w:ilvl w:val="0"/>
          <w:numId w:val="6"/>
        </w:numPr>
        <w:rPr>
          <w:rFonts w:ascii="Times New Roman" w:hAnsi="Times New Roman" w:cs="Times New Roman"/>
          <w:sz w:val="32"/>
          <w:szCs w:val="32"/>
        </w:rPr>
      </w:pPr>
      <w:r w:rsidRPr="008517D1">
        <w:rPr>
          <w:rFonts w:ascii="Times New Roman" w:hAnsi="Times New Roman" w:cs="Times New Roman"/>
          <w:sz w:val="32"/>
          <w:szCs w:val="32"/>
        </w:rPr>
        <w:t>Joining and leaving a course room.</w:t>
      </w:r>
    </w:p>
    <w:p w14:paraId="43407022" w14:textId="77777777" w:rsidR="008517D1" w:rsidRPr="008517D1" w:rsidRDefault="008517D1" w:rsidP="008517D1">
      <w:pPr>
        <w:numPr>
          <w:ilvl w:val="0"/>
          <w:numId w:val="6"/>
        </w:numPr>
        <w:rPr>
          <w:rFonts w:ascii="Times New Roman" w:hAnsi="Times New Roman" w:cs="Times New Roman"/>
          <w:sz w:val="32"/>
          <w:szCs w:val="32"/>
        </w:rPr>
      </w:pPr>
      <w:r w:rsidRPr="008517D1">
        <w:rPr>
          <w:rFonts w:ascii="Times New Roman" w:hAnsi="Times New Roman" w:cs="Times New Roman"/>
          <w:sz w:val="32"/>
          <w:szCs w:val="32"/>
        </w:rPr>
        <w:t>Receiving real-time assignment notifications.</w:t>
      </w:r>
    </w:p>
    <w:p w14:paraId="1A1A97AA" w14:textId="77777777" w:rsidR="008517D1" w:rsidRPr="008517D1" w:rsidRDefault="008517D1" w:rsidP="008517D1">
      <w:pPr>
        <w:numPr>
          <w:ilvl w:val="0"/>
          <w:numId w:val="6"/>
        </w:numPr>
        <w:rPr>
          <w:rFonts w:ascii="Times New Roman" w:hAnsi="Times New Roman" w:cs="Times New Roman"/>
          <w:sz w:val="32"/>
          <w:szCs w:val="32"/>
        </w:rPr>
      </w:pPr>
      <w:r w:rsidRPr="008517D1">
        <w:rPr>
          <w:rFonts w:ascii="Times New Roman" w:hAnsi="Times New Roman" w:cs="Times New Roman"/>
          <w:sz w:val="32"/>
          <w:szCs w:val="32"/>
        </w:rPr>
        <w:t>Handling errors and displaying status messages.</w:t>
      </w:r>
    </w:p>
    <w:p w14:paraId="093925AF"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results should be recorded in a browser compatibility matrix. A browser should be marked as passed only after the corresponding test has actually been performed.</w:t>
      </w:r>
    </w:p>
    <w:p w14:paraId="706764A4"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7. Bug Reporting</w:t>
      </w:r>
    </w:p>
    <w:p w14:paraId="498CDF03"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A formal bug report should contain:</w:t>
      </w:r>
    </w:p>
    <w:p w14:paraId="3C54649C" w14:textId="77777777" w:rsidR="008517D1" w:rsidRPr="008517D1" w:rsidRDefault="008517D1" w:rsidP="008517D1">
      <w:pPr>
        <w:numPr>
          <w:ilvl w:val="0"/>
          <w:numId w:val="7"/>
        </w:numPr>
        <w:rPr>
          <w:rFonts w:ascii="Times New Roman" w:hAnsi="Times New Roman" w:cs="Times New Roman"/>
          <w:sz w:val="32"/>
          <w:szCs w:val="32"/>
        </w:rPr>
      </w:pPr>
      <w:r w:rsidRPr="008517D1">
        <w:rPr>
          <w:rFonts w:ascii="Times New Roman" w:hAnsi="Times New Roman" w:cs="Times New Roman"/>
          <w:sz w:val="32"/>
          <w:szCs w:val="32"/>
        </w:rPr>
        <w:t>Bug ID and title.</w:t>
      </w:r>
    </w:p>
    <w:p w14:paraId="0CA48B71" w14:textId="77777777" w:rsidR="008517D1" w:rsidRPr="008517D1" w:rsidRDefault="008517D1" w:rsidP="008517D1">
      <w:pPr>
        <w:numPr>
          <w:ilvl w:val="0"/>
          <w:numId w:val="7"/>
        </w:numPr>
        <w:rPr>
          <w:rFonts w:ascii="Times New Roman" w:hAnsi="Times New Roman" w:cs="Times New Roman"/>
          <w:sz w:val="32"/>
          <w:szCs w:val="32"/>
        </w:rPr>
      </w:pPr>
      <w:r w:rsidRPr="008517D1">
        <w:rPr>
          <w:rFonts w:ascii="Times New Roman" w:hAnsi="Times New Roman" w:cs="Times New Roman"/>
          <w:sz w:val="32"/>
          <w:szCs w:val="32"/>
        </w:rPr>
        <w:t>Description of the issue.</w:t>
      </w:r>
    </w:p>
    <w:p w14:paraId="1F862E91" w14:textId="77777777" w:rsidR="008517D1" w:rsidRPr="008517D1" w:rsidRDefault="008517D1" w:rsidP="008517D1">
      <w:pPr>
        <w:numPr>
          <w:ilvl w:val="0"/>
          <w:numId w:val="7"/>
        </w:numPr>
        <w:rPr>
          <w:rFonts w:ascii="Times New Roman" w:hAnsi="Times New Roman" w:cs="Times New Roman"/>
          <w:sz w:val="32"/>
          <w:szCs w:val="32"/>
        </w:rPr>
      </w:pPr>
      <w:r w:rsidRPr="008517D1">
        <w:rPr>
          <w:rFonts w:ascii="Times New Roman" w:hAnsi="Times New Roman" w:cs="Times New Roman"/>
          <w:sz w:val="32"/>
          <w:szCs w:val="32"/>
        </w:rPr>
        <w:t>Preconditions.</w:t>
      </w:r>
    </w:p>
    <w:p w14:paraId="79B53335" w14:textId="77777777" w:rsidR="008517D1" w:rsidRPr="008517D1" w:rsidRDefault="008517D1" w:rsidP="008517D1">
      <w:pPr>
        <w:numPr>
          <w:ilvl w:val="0"/>
          <w:numId w:val="7"/>
        </w:numPr>
        <w:rPr>
          <w:rFonts w:ascii="Times New Roman" w:hAnsi="Times New Roman" w:cs="Times New Roman"/>
          <w:sz w:val="32"/>
          <w:szCs w:val="32"/>
        </w:rPr>
      </w:pPr>
      <w:r w:rsidRPr="008517D1">
        <w:rPr>
          <w:rFonts w:ascii="Times New Roman" w:hAnsi="Times New Roman" w:cs="Times New Roman"/>
          <w:sz w:val="32"/>
          <w:szCs w:val="32"/>
        </w:rPr>
        <w:lastRenderedPageBreak/>
        <w:t>Steps to reproduce.</w:t>
      </w:r>
    </w:p>
    <w:p w14:paraId="377A83D9" w14:textId="77777777" w:rsidR="008517D1" w:rsidRPr="008517D1" w:rsidRDefault="008517D1" w:rsidP="008517D1">
      <w:pPr>
        <w:numPr>
          <w:ilvl w:val="0"/>
          <w:numId w:val="7"/>
        </w:numPr>
        <w:rPr>
          <w:rFonts w:ascii="Times New Roman" w:hAnsi="Times New Roman" w:cs="Times New Roman"/>
          <w:sz w:val="32"/>
          <w:szCs w:val="32"/>
        </w:rPr>
      </w:pPr>
      <w:r w:rsidRPr="008517D1">
        <w:rPr>
          <w:rFonts w:ascii="Times New Roman" w:hAnsi="Times New Roman" w:cs="Times New Roman"/>
          <w:sz w:val="32"/>
          <w:szCs w:val="32"/>
        </w:rPr>
        <w:t>Expected result.</w:t>
      </w:r>
    </w:p>
    <w:p w14:paraId="7220DE97" w14:textId="77777777" w:rsidR="008517D1" w:rsidRPr="008517D1" w:rsidRDefault="008517D1" w:rsidP="008517D1">
      <w:pPr>
        <w:numPr>
          <w:ilvl w:val="0"/>
          <w:numId w:val="7"/>
        </w:numPr>
        <w:rPr>
          <w:rFonts w:ascii="Times New Roman" w:hAnsi="Times New Roman" w:cs="Times New Roman"/>
          <w:sz w:val="32"/>
          <w:szCs w:val="32"/>
        </w:rPr>
      </w:pPr>
      <w:r w:rsidRPr="008517D1">
        <w:rPr>
          <w:rFonts w:ascii="Times New Roman" w:hAnsi="Times New Roman" w:cs="Times New Roman"/>
          <w:sz w:val="32"/>
          <w:szCs w:val="32"/>
        </w:rPr>
        <w:t>Actual result.</w:t>
      </w:r>
    </w:p>
    <w:p w14:paraId="720840FC" w14:textId="77777777" w:rsidR="008517D1" w:rsidRPr="008517D1" w:rsidRDefault="008517D1" w:rsidP="008517D1">
      <w:pPr>
        <w:numPr>
          <w:ilvl w:val="0"/>
          <w:numId w:val="7"/>
        </w:numPr>
        <w:rPr>
          <w:rFonts w:ascii="Times New Roman" w:hAnsi="Times New Roman" w:cs="Times New Roman"/>
          <w:sz w:val="32"/>
          <w:szCs w:val="32"/>
        </w:rPr>
      </w:pPr>
      <w:r w:rsidRPr="008517D1">
        <w:rPr>
          <w:rFonts w:ascii="Times New Roman" w:hAnsi="Times New Roman" w:cs="Times New Roman"/>
          <w:sz w:val="32"/>
          <w:szCs w:val="32"/>
        </w:rPr>
        <w:t>Severity and priority, where applicable.</w:t>
      </w:r>
    </w:p>
    <w:p w14:paraId="41B206BF" w14:textId="77777777" w:rsidR="008517D1" w:rsidRPr="008517D1" w:rsidRDefault="008517D1" w:rsidP="008517D1">
      <w:pPr>
        <w:numPr>
          <w:ilvl w:val="0"/>
          <w:numId w:val="7"/>
        </w:numPr>
        <w:rPr>
          <w:rFonts w:ascii="Times New Roman" w:hAnsi="Times New Roman" w:cs="Times New Roman"/>
          <w:sz w:val="32"/>
          <w:szCs w:val="32"/>
        </w:rPr>
      </w:pPr>
      <w:r w:rsidRPr="008517D1">
        <w:rPr>
          <w:rFonts w:ascii="Times New Roman" w:hAnsi="Times New Roman" w:cs="Times New Roman"/>
          <w:sz w:val="32"/>
          <w:szCs w:val="32"/>
        </w:rPr>
        <w:t>Environment and status.</w:t>
      </w:r>
    </w:p>
    <w:p w14:paraId="65B9A952"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At least two formal bug reports are required by the assignment. Reports must describe reproducible issues or verified defects rather than assumed problems.</w:t>
      </w:r>
    </w:p>
    <w:p w14:paraId="1EA1AA20"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8. GitHub Submission</w:t>
      </w:r>
    </w:p>
    <w:p w14:paraId="3B08405A"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All test files must be maintained in the project's tests folder. The assignment also specifies a docs folder containing:</w:t>
      </w:r>
    </w:p>
    <w:p w14:paraId="46999569" w14:textId="77777777" w:rsidR="008517D1" w:rsidRPr="008517D1" w:rsidRDefault="008517D1" w:rsidP="008517D1">
      <w:pPr>
        <w:numPr>
          <w:ilvl w:val="0"/>
          <w:numId w:val="8"/>
        </w:numPr>
        <w:rPr>
          <w:rFonts w:ascii="Times New Roman" w:hAnsi="Times New Roman" w:cs="Times New Roman"/>
          <w:sz w:val="32"/>
          <w:szCs w:val="32"/>
        </w:rPr>
      </w:pPr>
      <w:r w:rsidRPr="008517D1">
        <w:rPr>
          <w:rFonts w:ascii="Times New Roman" w:hAnsi="Times New Roman" w:cs="Times New Roman"/>
          <w:sz w:val="32"/>
          <w:szCs w:val="32"/>
        </w:rPr>
        <w:t>test-cases.xlsx</w:t>
      </w:r>
    </w:p>
    <w:p w14:paraId="0D05B962" w14:textId="77777777" w:rsidR="008517D1" w:rsidRPr="008517D1" w:rsidRDefault="008517D1" w:rsidP="008517D1">
      <w:pPr>
        <w:numPr>
          <w:ilvl w:val="0"/>
          <w:numId w:val="8"/>
        </w:numPr>
        <w:rPr>
          <w:rFonts w:ascii="Times New Roman" w:hAnsi="Times New Roman" w:cs="Times New Roman"/>
          <w:sz w:val="32"/>
          <w:szCs w:val="32"/>
        </w:rPr>
      </w:pPr>
      <w:r w:rsidRPr="008517D1">
        <w:rPr>
          <w:rFonts w:ascii="Times New Roman" w:hAnsi="Times New Roman" w:cs="Times New Roman"/>
          <w:sz w:val="32"/>
          <w:szCs w:val="32"/>
        </w:rPr>
        <w:t>cross-browser-report.md</w:t>
      </w:r>
    </w:p>
    <w:p w14:paraId="2FA5AF15" w14:textId="77777777" w:rsidR="008517D1" w:rsidRPr="008517D1" w:rsidRDefault="008517D1" w:rsidP="008517D1">
      <w:pPr>
        <w:numPr>
          <w:ilvl w:val="0"/>
          <w:numId w:val="8"/>
        </w:numPr>
        <w:rPr>
          <w:rFonts w:ascii="Times New Roman" w:hAnsi="Times New Roman" w:cs="Times New Roman"/>
          <w:sz w:val="32"/>
          <w:szCs w:val="32"/>
        </w:rPr>
      </w:pPr>
      <w:r w:rsidRPr="008517D1">
        <w:rPr>
          <w:rFonts w:ascii="Times New Roman" w:hAnsi="Times New Roman" w:cs="Times New Roman"/>
          <w:sz w:val="32"/>
          <w:szCs w:val="32"/>
        </w:rPr>
        <w:t>bug-reports.md</w:t>
      </w:r>
    </w:p>
    <w:p w14:paraId="023A813D"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The source code and documentation should be committed and pushed to the project's GitHub repository.</w:t>
      </w:r>
    </w:p>
    <w:p w14:paraId="197CB503" w14:textId="77777777" w:rsidR="008517D1" w:rsidRPr="008517D1" w:rsidRDefault="008517D1" w:rsidP="008517D1">
      <w:pPr>
        <w:rPr>
          <w:rFonts w:ascii="Times New Roman" w:hAnsi="Times New Roman" w:cs="Times New Roman"/>
          <w:b/>
          <w:bCs/>
          <w:sz w:val="32"/>
          <w:szCs w:val="32"/>
        </w:rPr>
      </w:pPr>
      <w:r w:rsidRPr="008517D1">
        <w:rPr>
          <w:rFonts w:ascii="Times New Roman" w:hAnsi="Times New Roman" w:cs="Times New Roman"/>
          <w:b/>
          <w:bCs/>
          <w:sz w:val="32"/>
          <w:szCs w:val="32"/>
        </w:rPr>
        <w:t>9. Conclusion</w:t>
      </w:r>
    </w:p>
    <w:p w14:paraId="6039023E"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This project establishes an approach for validating the LMS backend and frontend through automated testing, manual API testing, and cross-browser testing. Unit tests and API tests help verify individual functions and endpoints, while manual testing checks application behavior in practical scenarios.</w:t>
      </w:r>
    </w:p>
    <w:p w14:paraId="0617E051"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t>Coverage analysis, compatibility documentation, and formal bug reports help identify areas that require improvement and provide a clear record of the testing process.</w:t>
      </w:r>
    </w:p>
    <w:p w14:paraId="5D052418" w14:textId="77777777" w:rsidR="008517D1" w:rsidRPr="008517D1" w:rsidRDefault="008517D1" w:rsidP="008517D1">
      <w:pPr>
        <w:rPr>
          <w:rFonts w:ascii="Times New Roman" w:hAnsi="Times New Roman" w:cs="Times New Roman"/>
          <w:sz w:val="32"/>
          <w:szCs w:val="32"/>
        </w:rPr>
      </w:pPr>
      <w:r w:rsidRPr="008517D1">
        <w:rPr>
          <w:rFonts w:ascii="Times New Roman" w:hAnsi="Times New Roman" w:cs="Times New Roman"/>
          <w:sz w:val="32"/>
          <w:szCs w:val="32"/>
        </w:rPr>
        <w:lastRenderedPageBreak/>
        <w:t>The project is considered ready for submission after all required tests, browser checks, documentation, and coverage evidence have been completed and verified.</w:t>
      </w:r>
    </w:p>
    <w:p w14:paraId="16235B42" w14:textId="77777777" w:rsidR="00577B3F" w:rsidRPr="008517D1" w:rsidRDefault="00577B3F">
      <w:pPr>
        <w:rPr>
          <w:rFonts w:ascii="Times New Roman" w:hAnsi="Times New Roman" w:cs="Times New Roman"/>
          <w:sz w:val="32"/>
          <w:szCs w:val="32"/>
        </w:rPr>
      </w:pPr>
    </w:p>
    <w:sectPr w:rsidR="00577B3F" w:rsidRPr="00851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4FA7"/>
    <w:multiLevelType w:val="multilevel"/>
    <w:tmpl w:val="FC1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821D4"/>
    <w:multiLevelType w:val="multilevel"/>
    <w:tmpl w:val="FCD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9075F"/>
    <w:multiLevelType w:val="multilevel"/>
    <w:tmpl w:val="E76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65DDE"/>
    <w:multiLevelType w:val="multilevel"/>
    <w:tmpl w:val="C76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61BAA"/>
    <w:multiLevelType w:val="multilevel"/>
    <w:tmpl w:val="F09A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A17E9"/>
    <w:multiLevelType w:val="multilevel"/>
    <w:tmpl w:val="D27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51005"/>
    <w:multiLevelType w:val="multilevel"/>
    <w:tmpl w:val="823C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3731A"/>
    <w:multiLevelType w:val="multilevel"/>
    <w:tmpl w:val="01C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808">
    <w:abstractNumId w:val="2"/>
  </w:num>
  <w:num w:numId="2" w16cid:durableId="525951564">
    <w:abstractNumId w:val="3"/>
  </w:num>
  <w:num w:numId="3" w16cid:durableId="1902399436">
    <w:abstractNumId w:val="5"/>
  </w:num>
  <w:num w:numId="4" w16cid:durableId="1603221552">
    <w:abstractNumId w:val="0"/>
  </w:num>
  <w:num w:numId="5" w16cid:durableId="1762414466">
    <w:abstractNumId w:val="4"/>
  </w:num>
  <w:num w:numId="6" w16cid:durableId="513960095">
    <w:abstractNumId w:val="7"/>
  </w:num>
  <w:num w:numId="7" w16cid:durableId="107314228">
    <w:abstractNumId w:val="6"/>
  </w:num>
  <w:num w:numId="8" w16cid:durableId="1355303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D1"/>
    <w:rsid w:val="00577B3F"/>
    <w:rsid w:val="008517D1"/>
    <w:rsid w:val="00CE0DAE"/>
    <w:rsid w:val="00CE4477"/>
    <w:rsid w:val="00F7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E752"/>
  <w15:chartTrackingRefBased/>
  <w15:docId w15:val="{6365A312-0830-4777-B18F-BC757156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7D1"/>
    <w:rPr>
      <w:rFonts w:eastAsiaTheme="majorEastAsia" w:cstheme="majorBidi"/>
      <w:color w:val="272727" w:themeColor="text1" w:themeTint="D8"/>
    </w:rPr>
  </w:style>
  <w:style w:type="paragraph" w:styleId="Title">
    <w:name w:val="Title"/>
    <w:basedOn w:val="Normal"/>
    <w:next w:val="Normal"/>
    <w:link w:val="TitleChar"/>
    <w:uiPriority w:val="10"/>
    <w:qFormat/>
    <w:rsid w:val="00851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7D1"/>
    <w:pPr>
      <w:spacing w:before="160"/>
      <w:jc w:val="center"/>
    </w:pPr>
    <w:rPr>
      <w:i/>
      <w:iCs/>
      <w:color w:val="404040" w:themeColor="text1" w:themeTint="BF"/>
    </w:rPr>
  </w:style>
  <w:style w:type="character" w:customStyle="1" w:styleId="QuoteChar">
    <w:name w:val="Quote Char"/>
    <w:basedOn w:val="DefaultParagraphFont"/>
    <w:link w:val="Quote"/>
    <w:uiPriority w:val="29"/>
    <w:rsid w:val="008517D1"/>
    <w:rPr>
      <w:i/>
      <w:iCs/>
      <w:color w:val="404040" w:themeColor="text1" w:themeTint="BF"/>
    </w:rPr>
  </w:style>
  <w:style w:type="paragraph" w:styleId="ListParagraph">
    <w:name w:val="List Paragraph"/>
    <w:basedOn w:val="Normal"/>
    <w:uiPriority w:val="34"/>
    <w:qFormat/>
    <w:rsid w:val="008517D1"/>
    <w:pPr>
      <w:ind w:left="720"/>
      <w:contextualSpacing/>
    </w:pPr>
  </w:style>
  <w:style w:type="character" w:styleId="IntenseEmphasis">
    <w:name w:val="Intense Emphasis"/>
    <w:basedOn w:val="DefaultParagraphFont"/>
    <w:uiPriority w:val="21"/>
    <w:qFormat/>
    <w:rsid w:val="008517D1"/>
    <w:rPr>
      <w:i/>
      <w:iCs/>
      <w:color w:val="0F4761" w:themeColor="accent1" w:themeShade="BF"/>
    </w:rPr>
  </w:style>
  <w:style w:type="paragraph" w:styleId="IntenseQuote">
    <w:name w:val="Intense Quote"/>
    <w:basedOn w:val="Normal"/>
    <w:next w:val="Normal"/>
    <w:link w:val="IntenseQuoteChar"/>
    <w:uiPriority w:val="30"/>
    <w:qFormat/>
    <w:rsid w:val="00851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7D1"/>
    <w:rPr>
      <w:i/>
      <w:iCs/>
      <w:color w:val="0F4761" w:themeColor="accent1" w:themeShade="BF"/>
    </w:rPr>
  </w:style>
  <w:style w:type="character" w:styleId="IntenseReference">
    <w:name w:val="Intense Reference"/>
    <w:basedOn w:val="DefaultParagraphFont"/>
    <w:uiPriority w:val="32"/>
    <w:qFormat/>
    <w:rsid w:val="00851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Sirisetty Pavani</dc:creator>
  <cp:keywords/>
  <dc:description/>
  <cp:lastModifiedBy>Sirisetty Pavani</cp:lastModifiedBy>
  <cp:revision>1</cp:revision>
  <dcterms:created xsi:type="dcterms:W3CDTF">2026-10-26T11:54:00Z</dcterms:created>
  <dcterms:modified xsi:type="dcterms:W3CDTF">2026-10-26T12:11:00Z</dcterms:modified>
</cp:coreProperties>
</file>