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C698" w14:textId="00242C29" w:rsidR="006F54E8" w:rsidRDefault="008D1E85" w:rsidP="008D1E85">
      <w:pPr>
        <w:jc w:val="center"/>
        <w:rPr>
          <w:sz w:val="36"/>
          <w:szCs w:val="36"/>
          <w:lang w:val="en-US"/>
        </w:rPr>
      </w:pPr>
      <w:r w:rsidRPr="008D1E85">
        <w:rPr>
          <w:sz w:val="36"/>
          <w:szCs w:val="36"/>
          <w:lang w:val="en-US"/>
        </w:rPr>
        <w:t>Design Document</w:t>
      </w:r>
    </w:p>
    <w:p w14:paraId="06BED114" w14:textId="616797E0" w:rsidR="008D1E85" w:rsidRDefault="008D1E85" w:rsidP="008D1E85">
      <w:pPr>
        <w:jc w:val="center"/>
        <w:rPr>
          <w:sz w:val="36"/>
          <w:szCs w:val="36"/>
          <w:lang w:val="en-US"/>
        </w:rPr>
      </w:pPr>
    </w:p>
    <w:p w14:paraId="5E3A49A6" w14:textId="0FC500C9" w:rsidR="008D1E85" w:rsidRDefault="008D1E85" w:rsidP="008D1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Analysis of every Method Used:</w:t>
      </w:r>
    </w:p>
    <w:p w14:paraId="0E274795" w14:textId="7847B47F" w:rsidR="00FE7C05" w:rsidRDefault="00FE7C0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Function: </w:t>
      </w:r>
      <w:r w:rsidRPr="00FE7C0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display_trainers</w:t>
      </w:r>
    </w:p>
    <w:p w14:paraId="71E4654B" w14:textId="77777777" w:rsidR="00B3434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</w:p>
    <w:p w14:paraId="720B7DFA" w14:textId="012E8AFA" w:rsidR="00B34345" w:rsidRPr="00FE7C0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Analysis: O(n</w:t>
      </w:r>
      <w:r>
        <w:rPr>
          <w:rFonts w:ascii="Courier New" w:eastAsia="Times New Roman" w:hAnsi="Courier New" w:cs="Courier New"/>
          <w:color w:val="FFC66D"/>
          <w:sz w:val="20"/>
          <w:szCs w:val="20"/>
          <w:vertAlign w:val="superscript"/>
          <w:lang w:eastAsia="en-GB"/>
        </w:rPr>
        <w:t>2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)+c</w:t>
      </w:r>
    </w:p>
    <w:p w14:paraId="74E81D48" w14:textId="07B855FC" w:rsidR="00B34345" w:rsidRDefault="00B34345" w:rsidP="008D1E85">
      <w:pPr>
        <w:rPr>
          <w:sz w:val="28"/>
          <w:szCs w:val="28"/>
          <w:lang w:val="en-US"/>
        </w:rPr>
      </w:pPr>
    </w:p>
    <w:p w14:paraId="01168C93" w14:textId="620EE382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 xml:space="preserve">Function: </w:t>
      </w:r>
      <w:r>
        <w:rPr>
          <w:color w:val="FFC66D"/>
        </w:rPr>
        <w:t>show_all</w:t>
      </w:r>
    </w:p>
    <w:p w14:paraId="703AD667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32863B1F" w14:textId="0E9FC7D3" w:rsidR="00B34345" w:rsidRDefault="00B34345" w:rsidP="00B34345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Analysis: O(n) + O(n) =&gt; O(n)+c</w:t>
      </w:r>
    </w:p>
    <w:p w14:paraId="45C75DB8" w14:textId="1C402801" w:rsidR="00B34345" w:rsidRDefault="00B34345" w:rsidP="008D1E85">
      <w:pPr>
        <w:rPr>
          <w:sz w:val="32"/>
          <w:szCs w:val="32"/>
          <w:lang w:val="en-US"/>
        </w:rPr>
      </w:pPr>
    </w:p>
    <w:p w14:paraId="36E09269" w14:textId="5235BE38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 xml:space="preserve">Function: </w:t>
      </w:r>
      <w:r>
        <w:rPr>
          <w:color w:val="FFC66D"/>
        </w:rPr>
        <w:t>display_recruit_list</w:t>
      </w:r>
    </w:p>
    <w:p w14:paraId="00F68719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5DD2A949" w14:textId="4025EB95" w:rsidR="00B34345" w:rsidRP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Analysis: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c =&gt; O(n</w:t>
      </w:r>
      <w:r>
        <w:rPr>
          <w:color w:val="FFC66D"/>
          <w:vertAlign w:val="superscript"/>
        </w:rPr>
        <w:t>2</w:t>
      </w:r>
      <w:r>
        <w:rPr>
          <w:color w:val="FFC66D"/>
        </w:rPr>
        <w:t>)+c</w:t>
      </w:r>
    </w:p>
    <w:p w14:paraId="644B6822" w14:textId="77777777" w:rsidR="00B34345" w:rsidRPr="00B34345" w:rsidRDefault="00B34345" w:rsidP="008D1E85">
      <w:pPr>
        <w:rPr>
          <w:sz w:val="32"/>
          <w:szCs w:val="32"/>
          <w:lang w:val="en-US"/>
        </w:rPr>
      </w:pPr>
    </w:p>
    <w:p w14:paraId="42A6921F" w14:textId="4C87D7C7" w:rsidR="008D1E85" w:rsidRPr="008D1E85" w:rsidRDefault="008D1E85" w:rsidP="008D1E85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>
        <w:rPr>
          <w:sz w:val="28"/>
          <w:szCs w:val="28"/>
          <w:lang w:val="en-US"/>
        </w:rPr>
        <w:t xml:space="preserve">Algorithm Chosen: 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Adjacency Matrix is chosen as the algorithm implementation strategy as the lookup needs to be done fast and assign weights for each edge.</w:t>
      </w:r>
    </w:p>
    <w:p w14:paraId="6F4FA31B" w14:textId="496234D8" w:rsidR="008D1E85" w:rsidRPr="008D1E85" w:rsidRDefault="008D1E85" w:rsidP="008D1E85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b/>
          <w:bCs/>
          <w:color w:val="0000FF"/>
          <w:sz w:val="23"/>
          <w:szCs w:val="23"/>
          <w:u w:val="single"/>
          <w:bdr w:val="none" w:sz="0" w:space="0" w:color="auto" w:frame="1"/>
          <w:lang w:eastAsia="en-GB"/>
        </w:rPr>
        <w:t>Adjacency Matrix</w:t>
      </w:r>
    </w:p>
    <w:p w14:paraId="5D3135AC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Uses O(n^2) memory</w:t>
      </w:r>
    </w:p>
    <w:p w14:paraId="43E4F2DB" w14:textId="76703D46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look up and check for presence or absence of a specific edge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between any two nodes O(1)</w:t>
      </w:r>
    </w:p>
    <w:p w14:paraId="4145A090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iterate over all edges</w:t>
      </w:r>
    </w:p>
    <w:p w14:paraId="272D8875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add/delete a node; a complex operation O(n^2)</w:t>
      </w:r>
    </w:p>
    <w:p w14:paraId="18D8C9AC" w14:textId="126DD273" w:rsidR="008D1E85" w:rsidRDefault="008D1E85" w:rsidP="008D1E85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 a new edge O(1)</w:t>
      </w:r>
    </w:p>
    <w:p w14:paraId="1A2F417F" w14:textId="77777777" w:rsidR="008D1E85" w:rsidRDefault="008D1E85" w:rsidP="008D1E85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50FE2D80" w14:textId="3E75E967" w:rsidR="008D1E85" w:rsidRPr="008D1E85" w:rsidRDefault="008D1E85" w:rsidP="008D1E85">
      <w:pPr>
        <w:shd w:val="clear" w:color="auto" w:fill="FFFFFF"/>
        <w:textAlignment w:val="baseline"/>
        <w:rPr>
          <w:sz w:val="28"/>
          <w:szCs w:val="28"/>
          <w:lang w:val="en-US"/>
        </w:rPr>
      </w:pPr>
      <w:r w:rsidRPr="008D1E85">
        <w:rPr>
          <w:sz w:val="28"/>
          <w:szCs w:val="28"/>
          <w:lang w:val="en-US"/>
        </w:rPr>
        <w:t>Alternative Approach:</w:t>
      </w:r>
    </w:p>
    <w:p w14:paraId="4FBD84CE" w14:textId="199D0829" w:rsidR="008D1E85" w:rsidRPr="008D1E85" w:rsidRDefault="008D1E85" w:rsidP="008D1E85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b/>
          <w:bCs/>
          <w:color w:val="0000FF"/>
          <w:sz w:val="23"/>
          <w:szCs w:val="23"/>
          <w:u w:val="single"/>
          <w:bdr w:val="none" w:sz="0" w:space="0" w:color="auto" w:frame="1"/>
          <w:lang w:eastAsia="en-GB"/>
        </w:rPr>
        <w:t>Adjacency List</w:t>
      </w:r>
    </w:p>
    <w:p w14:paraId="349CAAF4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Memory usage depends more on the number of edges (and less on the number of nodes),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which might save a lot of memory if the adjacency matrix is sparse</w:t>
      </w:r>
    </w:p>
    <w:p w14:paraId="79571D7E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Finding the presence or absence of specific edge between any two nodes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 xml:space="preserve">is slightly slower than with the matrix O(k); where k is the number of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nodes</w:t>
      </w:r>
    </w:p>
    <w:p w14:paraId="1E135639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iterate over all edges because you can access any node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directly</w:t>
      </w:r>
    </w:p>
    <w:p w14:paraId="66DF8E77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add/delete a node; easier than the matrix representation</w:t>
      </w:r>
    </w:p>
    <w:p w14:paraId="29694931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fast to add a new edge O(1)</w:t>
      </w:r>
    </w:p>
    <w:p w14:paraId="7A7EEC4A" w14:textId="77777777" w:rsidR="008D1E85" w:rsidRPr="008D1E85" w:rsidRDefault="008D1E85" w:rsidP="008D1E85">
      <w:pPr>
        <w:rPr>
          <w:sz w:val="28"/>
          <w:szCs w:val="28"/>
          <w:lang w:val="en-US"/>
        </w:rPr>
      </w:pPr>
    </w:p>
    <w:sectPr w:rsidR="008D1E85" w:rsidRPr="008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845"/>
    <w:multiLevelType w:val="multilevel"/>
    <w:tmpl w:val="78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A1F48"/>
    <w:multiLevelType w:val="multilevel"/>
    <w:tmpl w:val="A4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5"/>
    <w:rsid w:val="006F54E8"/>
    <w:rsid w:val="008D1E85"/>
    <w:rsid w:val="00B34345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C2E3"/>
  <w15:chartTrackingRefBased/>
  <w15:docId w15:val="{C12EC2D2-5897-D14E-9C5A-0C031E0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D1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0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Mantha, Pavan</cp:lastModifiedBy>
  <cp:revision>2</cp:revision>
  <dcterms:created xsi:type="dcterms:W3CDTF">2021-06-18T14:59:00Z</dcterms:created>
  <dcterms:modified xsi:type="dcterms:W3CDTF">2021-06-19T07:43:00Z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2021-06-18T14:59:24Z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3615cb2b-0b0c-42d6-a4ee-486b5203eb63</vt:lpwstr>
  </property>
  <property fmtid="{D5CDD505-2E9C-101B-9397-08002B2CF9AE}" pid="8" name="MSIP_Label_d546e5e1-5d42-4630-bacd-c69bfdcbd5e8_ContentBits">
    <vt:lpwstr>0</vt:lpwstr>
  </property>
</Properties>
</file>