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C698" w14:textId="2CE0DB2A" w:rsidR="006F54E8" w:rsidRDefault="008D1E85" w:rsidP="008D1E85">
      <w:pPr>
        <w:jc w:val="center"/>
        <w:rPr>
          <w:sz w:val="36"/>
          <w:szCs w:val="36"/>
          <w:lang w:val="en-US"/>
        </w:rPr>
      </w:pPr>
      <w:r w:rsidRPr="008D1E85">
        <w:rPr>
          <w:sz w:val="36"/>
          <w:szCs w:val="36"/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457338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21B762" w14:textId="596E6CB3" w:rsidR="00823B1B" w:rsidRDefault="00823B1B">
          <w:pPr>
            <w:pStyle w:val="TOCHeading"/>
          </w:pPr>
          <w:r>
            <w:t>Table of Contents</w:t>
          </w:r>
        </w:p>
        <w:p w14:paraId="0AD3F251" w14:textId="3461A529" w:rsidR="00437322" w:rsidRDefault="00823B1B" w:rsidP="00DE5C4D">
          <w:pPr>
            <w:pStyle w:val="Heading5"/>
            <w:rPr>
              <w:rFonts w:eastAsiaTheme="minorEastAsia" w:cstheme="minorBidi"/>
              <w:noProof/>
              <w:lang w:eastAsia="en-GB"/>
            </w:rPr>
          </w:pPr>
          <w:r>
            <w:rPr>
              <w:rFonts w:cstheme="minorHAnsi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sz w:val="20"/>
              <w:szCs w:val="20"/>
            </w:rPr>
            <w:fldChar w:fldCharType="separate"/>
          </w:r>
          <w:hyperlink w:anchor="_Toc75252187" w:history="1">
            <w:r w:rsidR="00437322" w:rsidRPr="00D005B0">
              <w:rPr>
                <w:rStyle w:val="Hyperlink"/>
                <w:noProof/>
              </w:rPr>
              <w:t>Runtime Analysis of every Method Used:</w:t>
            </w:r>
            <w:r w:rsidR="00437322">
              <w:rPr>
                <w:noProof/>
                <w:webHidden/>
              </w:rPr>
              <w:tab/>
            </w:r>
            <w:r w:rsidR="00437322">
              <w:rPr>
                <w:noProof/>
                <w:webHidden/>
              </w:rPr>
              <w:fldChar w:fldCharType="begin"/>
            </w:r>
            <w:r w:rsidR="00437322">
              <w:rPr>
                <w:noProof/>
                <w:webHidden/>
              </w:rPr>
              <w:instrText xml:space="preserve"> PAGEREF _Toc75252187 \h </w:instrText>
            </w:r>
            <w:r w:rsidR="00437322">
              <w:rPr>
                <w:noProof/>
                <w:webHidden/>
              </w:rPr>
            </w:r>
            <w:r w:rsidR="00437322">
              <w:rPr>
                <w:noProof/>
                <w:webHidden/>
              </w:rPr>
              <w:fldChar w:fldCharType="separate"/>
            </w:r>
            <w:r w:rsidR="00437322">
              <w:rPr>
                <w:noProof/>
                <w:webHidden/>
              </w:rPr>
              <w:t>1</w:t>
            </w:r>
            <w:r w:rsidR="00437322">
              <w:rPr>
                <w:noProof/>
                <w:webHidden/>
              </w:rPr>
              <w:fldChar w:fldCharType="end"/>
            </w:r>
          </w:hyperlink>
        </w:p>
        <w:p w14:paraId="0003D18A" w14:textId="1AC5C31F" w:rsidR="00437322" w:rsidRDefault="00DE5C4D" w:rsidP="00DE5C4D">
          <w:pPr>
            <w:pStyle w:val="Heading5"/>
            <w:rPr>
              <w:rFonts w:eastAsiaTheme="minorEastAsia" w:cstheme="minorBidi"/>
              <w:noProof/>
              <w:lang w:eastAsia="en-GB"/>
            </w:rPr>
          </w:pPr>
          <w:hyperlink w:anchor="_Toc75252188" w:history="1">
            <w:r w:rsidR="00437322" w:rsidRPr="00D005B0">
              <w:rPr>
                <w:rStyle w:val="Hyperlink"/>
                <w:noProof/>
              </w:rPr>
              <w:t>Algorithm Chosen:</w:t>
            </w:r>
            <w:r w:rsidR="00437322">
              <w:rPr>
                <w:noProof/>
                <w:webHidden/>
              </w:rPr>
              <w:tab/>
            </w:r>
            <w:r w:rsidR="00437322">
              <w:rPr>
                <w:noProof/>
                <w:webHidden/>
              </w:rPr>
              <w:fldChar w:fldCharType="begin"/>
            </w:r>
            <w:r w:rsidR="00437322">
              <w:rPr>
                <w:noProof/>
                <w:webHidden/>
              </w:rPr>
              <w:instrText xml:space="preserve"> PAGEREF _Toc75252188 \h </w:instrText>
            </w:r>
            <w:r w:rsidR="00437322">
              <w:rPr>
                <w:noProof/>
                <w:webHidden/>
              </w:rPr>
            </w:r>
            <w:r w:rsidR="00437322">
              <w:rPr>
                <w:noProof/>
                <w:webHidden/>
              </w:rPr>
              <w:fldChar w:fldCharType="separate"/>
            </w:r>
            <w:r w:rsidR="00437322">
              <w:rPr>
                <w:noProof/>
                <w:webHidden/>
              </w:rPr>
              <w:t>1</w:t>
            </w:r>
            <w:r w:rsidR="00437322">
              <w:rPr>
                <w:noProof/>
                <w:webHidden/>
              </w:rPr>
              <w:fldChar w:fldCharType="end"/>
            </w:r>
          </w:hyperlink>
        </w:p>
        <w:p w14:paraId="2D8A52E2" w14:textId="3482F547" w:rsidR="00437322" w:rsidRDefault="00DE5C4D" w:rsidP="00DE5C4D">
          <w:pPr>
            <w:pStyle w:val="Heading5"/>
            <w:rPr>
              <w:rFonts w:eastAsiaTheme="minorEastAsia" w:cstheme="minorBidi"/>
              <w:noProof/>
              <w:lang w:eastAsia="en-GB"/>
            </w:rPr>
          </w:pPr>
          <w:hyperlink w:anchor="_Toc75252189" w:history="1">
            <w:r w:rsidR="00437322" w:rsidRPr="00D005B0">
              <w:rPr>
                <w:rStyle w:val="Hyperlink"/>
                <w:noProof/>
                <w:spacing w:val="15"/>
              </w:rPr>
              <w:t>Alternative Approach</w:t>
            </w:r>
            <w:r w:rsidR="00437322" w:rsidRPr="00D005B0">
              <w:rPr>
                <w:rStyle w:val="Hyperlink"/>
                <w:noProof/>
                <w:lang w:val="en-US"/>
              </w:rPr>
              <w:t>:</w:t>
            </w:r>
            <w:r w:rsidR="00437322">
              <w:rPr>
                <w:noProof/>
                <w:webHidden/>
              </w:rPr>
              <w:tab/>
            </w:r>
            <w:r w:rsidR="00437322">
              <w:rPr>
                <w:noProof/>
                <w:webHidden/>
              </w:rPr>
              <w:fldChar w:fldCharType="begin"/>
            </w:r>
            <w:r w:rsidR="00437322">
              <w:rPr>
                <w:noProof/>
                <w:webHidden/>
              </w:rPr>
              <w:instrText xml:space="preserve"> PAGEREF _Toc75252189 \h </w:instrText>
            </w:r>
            <w:r w:rsidR="00437322">
              <w:rPr>
                <w:noProof/>
                <w:webHidden/>
              </w:rPr>
            </w:r>
            <w:r w:rsidR="00437322">
              <w:rPr>
                <w:noProof/>
                <w:webHidden/>
              </w:rPr>
              <w:fldChar w:fldCharType="separate"/>
            </w:r>
            <w:r w:rsidR="00437322">
              <w:rPr>
                <w:noProof/>
                <w:webHidden/>
              </w:rPr>
              <w:t>1</w:t>
            </w:r>
            <w:r w:rsidR="00437322">
              <w:rPr>
                <w:noProof/>
                <w:webHidden/>
              </w:rPr>
              <w:fldChar w:fldCharType="end"/>
            </w:r>
          </w:hyperlink>
        </w:p>
        <w:p w14:paraId="2E9A60FA" w14:textId="3DD5581C" w:rsidR="00437322" w:rsidRDefault="00DE5C4D" w:rsidP="00DE5C4D">
          <w:pPr>
            <w:pStyle w:val="Heading5"/>
            <w:rPr>
              <w:rFonts w:eastAsiaTheme="minorEastAsia" w:cstheme="minorBidi"/>
              <w:b/>
              <w:bCs/>
              <w:noProof/>
              <w:lang w:eastAsia="en-GB"/>
            </w:rPr>
          </w:pPr>
          <w:hyperlink w:anchor="_Toc75252190" w:history="1">
            <w:r w:rsidR="00437322" w:rsidRPr="00D005B0">
              <w:rPr>
                <w:rStyle w:val="Hyperlink"/>
                <w:noProof/>
                <w:lang w:val="en-US"/>
              </w:rPr>
              <w:t>Methods That constitute for the Algorithm to work (Helper Methods):</w:t>
            </w:r>
            <w:r w:rsidR="00437322">
              <w:rPr>
                <w:noProof/>
                <w:webHidden/>
              </w:rPr>
              <w:tab/>
            </w:r>
            <w:r w:rsidR="00437322">
              <w:rPr>
                <w:noProof/>
                <w:webHidden/>
              </w:rPr>
              <w:fldChar w:fldCharType="begin"/>
            </w:r>
            <w:r w:rsidR="00437322">
              <w:rPr>
                <w:noProof/>
                <w:webHidden/>
              </w:rPr>
              <w:instrText xml:space="preserve"> PAGEREF _Toc75252190 \h </w:instrText>
            </w:r>
            <w:r w:rsidR="00437322">
              <w:rPr>
                <w:noProof/>
                <w:webHidden/>
              </w:rPr>
            </w:r>
            <w:r w:rsidR="00437322">
              <w:rPr>
                <w:noProof/>
                <w:webHidden/>
              </w:rPr>
              <w:fldChar w:fldCharType="separate"/>
            </w:r>
            <w:r w:rsidR="00437322">
              <w:rPr>
                <w:noProof/>
                <w:webHidden/>
              </w:rPr>
              <w:t>2</w:t>
            </w:r>
            <w:r w:rsidR="00437322">
              <w:rPr>
                <w:noProof/>
                <w:webHidden/>
              </w:rPr>
              <w:fldChar w:fldCharType="end"/>
            </w:r>
          </w:hyperlink>
        </w:p>
        <w:p w14:paraId="41851620" w14:textId="738712F3" w:rsidR="00823B1B" w:rsidRDefault="00823B1B">
          <w:r>
            <w:rPr>
              <w:b/>
              <w:bCs/>
              <w:noProof/>
            </w:rPr>
            <w:fldChar w:fldCharType="end"/>
          </w:r>
        </w:p>
      </w:sdtContent>
    </w:sdt>
    <w:p w14:paraId="06BED114" w14:textId="616797E0" w:rsidR="008D1E85" w:rsidRDefault="008D1E85" w:rsidP="00437322">
      <w:pPr>
        <w:rPr>
          <w:sz w:val="36"/>
          <w:szCs w:val="36"/>
          <w:lang w:val="en-US"/>
        </w:rPr>
      </w:pPr>
    </w:p>
    <w:p w14:paraId="5E3A49A6" w14:textId="0FC500C9" w:rsidR="008D1E85" w:rsidRPr="00823B1B" w:rsidRDefault="008D1E85" w:rsidP="00823B1B">
      <w:pPr>
        <w:pStyle w:val="Heading3"/>
      </w:pPr>
      <w:bookmarkStart w:id="0" w:name="_Toc75252187"/>
      <w:r w:rsidRPr="00823B1B">
        <w:rPr>
          <w:rStyle w:val="SubtitleChar"/>
          <w:rFonts w:eastAsiaTheme="majorEastAsia"/>
          <w:color w:val="1F3763" w:themeColor="accent1" w:themeShade="7F"/>
          <w:spacing w:val="0"/>
          <w:sz w:val="24"/>
          <w:szCs w:val="24"/>
        </w:rPr>
        <w:t>Runtime Analysis of every Method Used</w:t>
      </w:r>
      <w:r w:rsidRPr="00823B1B">
        <w:t>:</w:t>
      </w:r>
      <w:bookmarkEnd w:id="0"/>
    </w:p>
    <w:p w14:paraId="0E274795" w14:textId="7847B47F" w:rsidR="00FE7C05" w:rsidRDefault="00FE7C0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Function: </w:t>
      </w:r>
      <w:r w:rsidRPr="00FE7C0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display_trainers</w:t>
      </w:r>
    </w:p>
    <w:p w14:paraId="71E4654B" w14:textId="77777777" w:rsidR="00B3434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</w:p>
    <w:p w14:paraId="720B7DFA" w14:textId="012E8AFA" w:rsidR="00B34345" w:rsidRPr="00FE7C0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Analysis: O(n</w:t>
      </w:r>
      <w:r>
        <w:rPr>
          <w:rFonts w:ascii="Courier New" w:eastAsia="Times New Roman" w:hAnsi="Courier New" w:cs="Courier New"/>
          <w:color w:val="FFC66D"/>
          <w:sz w:val="20"/>
          <w:szCs w:val="20"/>
          <w:vertAlign w:val="superscript"/>
          <w:lang w:eastAsia="en-GB"/>
        </w:rPr>
        <w:t>2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)+c</w:t>
      </w:r>
    </w:p>
    <w:p w14:paraId="74E81D48" w14:textId="07B855FC" w:rsidR="00B34345" w:rsidRDefault="00B34345" w:rsidP="008D1E85">
      <w:pPr>
        <w:rPr>
          <w:sz w:val="28"/>
          <w:szCs w:val="28"/>
          <w:lang w:val="en-US"/>
        </w:rPr>
      </w:pPr>
    </w:p>
    <w:p w14:paraId="01168C93" w14:textId="620EE382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show_all</w:t>
      </w:r>
    </w:p>
    <w:p w14:paraId="703AD667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32863B1F" w14:textId="0E9FC7D3" w:rsidR="00B34345" w:rsidRDefault="00B34345" w:rsidP="00B34345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Analysis: O(n) + O(n) =&gt; O(n)+c</w:t>
      </w:r>
    </w:p>
    <w:p w14:paraId="45C75DB8" w14:textId="1C402801" w:rsidR="00B34345" w:rsidRDefault="00B34345" w:rsidP="008D1E85">
      <w:pPr>
        <w:rPr>
          <w:sz w:val="32"/>
          <w:szCs w:val="32"/>
          <w:lang w:val="en-US"/>
        </w:rPr>
      </w:pPr>
    </w:p>
    <w:p w14:paraId="36E09269" w14:textId="5235BE38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display_recruit_list</w:t>
      </w:r>
    </w:p>
    <w:p w14:paraId="00F68719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5DD2A949" w14:textId="4025EB95" w:rsidR="00B34345" w:rsidRP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Analysis: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c =&gt; O(n</w:t>
      </w:r>
      <w:r>
        <w:rPr>
          <w:color w:val="FFC66D"/>
          <w:vertAlign w:val="superscript"/>
        </w:rPr>
        <w:t>2</w:t>
      </w:r>
      <w:r>
        <w:rPr>
          <w:color w:val="FFC66D"/>
        </w:rPr>
        <w:t>)+c</w:t>
      </w:r>
    </w:p>
    <w:p w14:paraId="644B6822" w14:textId="6D8A196C" w:rsidR="00B34345" w:rsidRDefault="00B34345" w:rsidP="008D1E85">
      <w:pPr>
        <w:rPr>
          <w:sz w:val="32"/>
          <w:szCs w:val="32"/>
          <w:lang w:val="en-US"/>
        </w:rPr>
      </w:pPr>
    </w:p>
    <w:p w14:paraId="7630E744" w14:textId="20148E6A" w:rsidR="00823B1B" w:rsidRPr="00823B1B" w:rsidRDefault="00823B1B" w:rsidP="00823B1B">
      <w:pPr>
        <w:pStyle w:val="Heading3"/>
      </w:pPr>
      <w:bookmarkStart w:id="1" w:name="_Toc75252188"/>
      <w:r w:rsidRPr="00823B1B">
        <w:rPr>
          <w:rStyle w:val="SubtitleChar"/>
          <w:rFonts w:eastAsiaTheme="majorEastAsia"/>
          <w:color w:val="1F3763" w:themeColor="accent1" w:themeShade="7F"/>
          <w:spacing w:val="0"/>
          <w:sz w:val="24"/>
          <w:szCs w:val="24"/>
        </w:rPr>
        <w:t>Algorithm Chosen</w:t>
      </w:r>
      <w:r w:rsidRPr="00823B1B">
        <w:t>:</w:t>
      </w:r>
      <w:bookmarkEnd w:id="1"/>
    </w:p>
    <w:p w14:paraId="6386719C" w14:textId="4FA840E3" w:rsidR="00823B1B" w:rsidRDefault="00823B1B" w:rsidP="00823B1B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Adjacency Matrix is chosen as the algorithm implementation strategy as the lookup needs to be done fast and assign weights for each edge.</w:t>
      </w:r>
    </w:p>
    <w:p w14:paraId="04CE3024" w14:textId="77777777" w:rsidR="00823B1B" w:rsidRPr="008D1E85" w:rsidRDefault="00823B1B" w:rsidP="00823B1B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37C1566C" w14:textId="77777777" w:rsidR="00823B1B" w:rsidRPr="008D1E85" w:rsidRDefault="00823B1B" w:rsidP="00823B1B">
      <w:pPr>
        <w:pStyle w:val="Subtitle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Matrix</w:t>
      </w:r>
    </w:p>
    <w:p w14:paraId="0F1D4487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Uses O(n^2) memory</w:t>
      </w:r>
    </w:p>
    <w:p w14:paraId="70DAB9F8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look up and check for presence or absence of a specific edge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between any two nodes O(1)</w:t>
      </w:r>
    </w:p>
    <w:p w14:paraId="121D5183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iterate over all edges</w:t>
      </w:r>
    </w:p>
    <w:p w14:paraId="09CCD028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add/delete a node; a complex operation O(n^2)</w:t>
      </w:r>
    </w:p>
    <w:p w14:paraId="115A3F8A" w14:textId="77777777" w:rsidR="00823B1B" w:rsidRDefault="00823B1B" w:rsidP="00823B1B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 a new edge O(1)</w:t>
      </w:r>
    </w:p>
    <w:p w14:paraId="4E443CAA" w14:textId="77777777" w:rsidR="00823B1B" w:rsidRDefault="00823B1B" w:rsidP="00823B1B">
      <w:p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2AD8340E" w14:textId="77777777" w:rsidR="00823B1B" w:rsidRPr="008D1E85" w:rsidRDefault="00823B1B" w:rsidP="00823B1B">
      <w:pPr>
        <w:pStyle w:val="Heading3"/>
        <w:rPr>
          <w:sz w:val="28"/>
          <w:szCs w:val="28"/>
          <w:lang w:val="en-US"/>
        </w:rPr>
      </w:pPr>
      <w:bookmarkStart w:id="2" w:name="_Toc75252189"/>
      <w:r w:rsidRPr="00823B1B">
        <w:rPr>
          <w:rStyle w:val="SubtitleChar"/>
        </w:rPr>
        <w:t>Alternative Approach</w:t>
      </w:r>
      <w:r w:rsidRPr="008D1E85">
        <w:rPr>
          <w:sz w:val="28"/>
          <w:szCs w:val="28"/>
          <w:lang w:val="en-US"/>
        </w:rPr>
        <w:t>:</w:t>
      </w:r>
      <w:bookmarkEnd w:id="2"/>
    </w:p>
    <w:p w14:paraId="4351BEF3" w14:textId="77777777" w:rsidR="00823B1B" w:rsidRPr="008D1E85" w:rsidRDefault="00823B1B" w:rsidP="00823B1B">
      <w:pPr>
        <w:pStyle w:val="Subtitle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List</w:t>
      </w:r>
    </w:p>
    <w:p w14:paraId="32173D28" w14:textId="4CDDB3F5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Memory usage depends more on the number of edges (and less on the number of nodes),</w:t>
      </w:r>
      <w:r w:rsidR="00DE5C4D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which might save a lot of memory if the adjacency matrix is sparse</w:t>
      </w:r>
    </w:p>
    <w:p w14:paraId="4091E8F2" w14:textId="07A81095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Finding the presence or absence of specific edge between any two nodes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 xml:space="preserve">is slightly slower than with the matrix O(k); where k is the number of </w:t>
      </w:r>
      <w:r w:rsidR="00DE5C4D"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neighbour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nodes</w:t>
      </w:r>
    </w:p>
    <w:p w14:paraId="38A25558" w14:textId="5D52CF0B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iterate over all edges because you can access any node </w:t>
      </w:r>
      <w:r w:rsidR="00DE5C4D"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neighbour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directly</w:t>
      </w:r>
      <w:r w:rsidR="00DE5C4D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</w:t>
      </w:r>
    </w:p>
    <w:p w14:paraId="46B0EB1B" w14:textId="77777777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add/delete a node; easier than the matrix representation</w:t>
      </w:r>
    </w:p>
    <w:p w14:paraId="0C38585B" w14:textId="351CFC49" w:rsidR="00823B1B" w:rsidRPr="008D1E85" w:rsidRDefault="00823B1B" w:rsidP="00823B1B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fast to add a new edge O(1)</w:t>
      </w:r>
    </w:p>
    <w:p w14:paraId="559A84FE" w14:textId="26AEE388" w:rsidR="00823B1B" w:rsidRDefault="00823B1B" w:rsidP="00823B1B">
      <w:pPr>
        <w:pStyle w:val="Heading2"/>
        <w:rPr>
          <w:lang w:val="en-US"/>
        </w:rPr>
      </w:pPr>
      <w:bookmarkStart w:id="3" w:name="_Toc75252190"/>
      <w:r w:rsidRPr="00823B1B">
        <w:rPr>
          <w:lang w:val="en-US"/>
        </w:rPr>
        <w:lastRenderedPageBreak/>
        <w:t>Methods That constitute for the Algorithm to work</w:t>
      </w:r>
      <w:r>
        <w:rPr>
          <w:lang w:val="en-US"/>
        </w:rPr>
        <w:t xml:space="preserve"> (Helper Methods):</w:t>
      </w:r>
      <w:bookmarkEnd w:id="3"/>
    </w:p>
    <w:p w14:paraId="1E5B8D15" w14:textId="57D299B5" w:rsidR="00823B1B" w:rsidRP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1:</w:t>
      </w:r>
    </w:p>
    <w:p w14:paraId="40A90CAA" w14:textId="6E0C9795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method  is a helper method for the main methods which will read the input file and helps in parsing the data from the input file‘’’</w:t>
      </w:r>
    </w:p>
    <w:p w14:paraId="0967D55C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33A64E28" w14:textId="0E1116EC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read_input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input_file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input_file</w:t>
      </w:r>
      <w:proofErr w:type="spellEnd"/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'r'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f.read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splitlines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line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line.split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.trainerSubjects.append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:]))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.create_uniq_list_of_subjects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.create_uniq_list_of_trainers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.create_graph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.show_all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"Error"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</w:t>
      </w:r>
      <w:r w:rsidRPr="00823B1B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__str</w:t>
      </w:r>
      <w:proofErr w:type="spellEnd"/>
      <w:r w:rsidRPr="00823B1B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</w:p>
    <w:p w14:paraId="44A72A74" w14:textId="455FA080" w:rsidR="00823B1B" w:rsidRDefault="00823B1B" w:rsidP="008D1E85">
      <w:pPr>
        <w:rPr>
          <w:sz w:val="32"/>
          <w:szCs w:val="32"/>
          <w:lang w:val="en-US"/>
        </w:rPr>
      </w:pPr>
    </w:p>
    <w:p w14:paraId="009D2FFC" w14:textId="6A63A185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2:</w:t>
      </w:r>
    </w:p>
    <w:p w14:paraId="637B61E9" w14:textId="05FC2680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method that will create a unique list of subjects for further analysis in cost calculation‘’’</w:t>
      </w:r>
    </w:p>
    <w:p w14:paraId="3800965E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4E43C0AA" w14:textId="184328A8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create_uniq_list_of_subjects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first_list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first_list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.total_uniq_subjects.extend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345075ED" w14:textId="40A0CB0B" w:rsidR="00823B1B" w:rsidRDefault="00823B1B" w:rsidP="008D1E85">
      <w:pPr>
        <w:rPr>
          <w:sz w:val="32"/>
          <w:szCs w:val="32"/>
          <w:lang w:val="en-US"/>
        </w:rPr>
      </w:pPr>
    </w:p>
    <w:p w14:paraId="739A334B" w14:textId="2CD7B5BB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3:</w:t>
      </w:r>
    </w:p>
    <w:p w14:paraId="5B6B112D" w14:textId="77847B1F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method that will create a unique list of trainers for further analysis in cost calculation‘’’</w:t>
      </w:r>
    </w:p>
    <w:p w14:paraId="679F0B32" w14:textId="59C4512D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3CC276EF" w14:textId="355DB96B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create_uniq_list_of_trainers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.total_uniq_trainers.append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</w:p>
    <w:p w14:paraId="6FB26017" w14:textId="77777777" w:rsidR="00823B1B" w:rsidRDefault="00823B1B" w:rsidP="00823B1B">
      <w:pPr>
        <w:pStyle w:val="Subtitle"/>
        <w:rPr>
          <w:lang w:val="en-US"/>
        </w:rPr>
      </w:pPr>
    </w:p>
    <w:p w14:paraId="64ACB12A" w14:textId="7519893A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4:</w:t>
      </w:r>
    </w:p>
    <w:p w14:paraId="7428B272" w14:textId="4856B6E6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helper method to create a graph as a adjacency matrix‘’’</w:t>
      </w:r>
    </w:p>
    <w:p w14:paraId="7723DDDF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20486AE9" w14:textId="5852AF81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create_graph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j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))]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and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][j] = 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7A94027E" w14:textId="77777777" w:rsidR="00823B1B" w:rsidRPr="00B34345" w:rsidRDefault="00823B1B" w:rsidP="008D1E85">
      <w:pPr>
        <w:rPr>
          <w:sz w:val="32"/>
          <w:szCs w:val="32"/>
          <w:lang w:val="en-US"/>
        </w:rPr>
      </w:pPr>
    </w:p>
    <w:p w14:paraId="7A7EEC4A" w14:textId="77777777" w:rsidR="008D1E85" w:rsidRPr="008D1E85" w:rsidRDefault="008D1E85" w:rsidP="008D1E85">
      <w:pPr>
        <w:rPr>
          <w:sz w:val="28"/>
          <w:szCs w:val="28"/>
          <w:lang w:val="en-US"/>
        </w:rPr>
      </w:pPr>
    </w:p>
    <w:sectPr w:rsidR="008D1E85" w:rsidRPr="008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845"/>
    <w:multiLevelType w:val="multilevel"/>
    <w:tmpl w:val="78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A1F48"/>
    <w:multiLevelType w:val="multilevel"/>
    <w:tmpl w:val="A4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5"/>
    <w:rsid w:val="00437322"/>
    <w:rsid w:val="006F54E8"/>
    <w:rsid w:val="00823B1B"/>
    <w:rsid w:val="008D1E85"/>
    <w:rsid w:val="00B34345"/>
    <w:rsid w:val="00DE5C4D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C2E3"/>
  <w15:chartTrackingRefBased/>
  <w15:docId w15:val="{C12EC2D2-5897-D14E-9C5A-0C031E0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3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3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3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3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3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D1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2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B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3B1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23B1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3B1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3B1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3B1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3B1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3B1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3B1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3B1B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3B1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23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B1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3B1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7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73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3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3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6E7876-B58F-7249-9F7F-ED849520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Amal</cp:lastModifiedBy>
  <cp:revision>4</cp:revision>
  <dcterms:created xsi:type="dcterms:W3CDTF">2021-06-18T14:59:00Z</dcterms:created>
  <dcterms:modified xsi:type="dcterms:W3CDTF">2021-06-26T06:25:00Z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2021-06-18T14:59:24Z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3615cb2b-0b0c-42d6-a4ee-486b5203eb63</vt:lpwstr>
  </property>
  <property fmtid="{D5CDD505-2E9C-101B-9397-08002B2CF9AE}" pid="8" name="MSIP_Label_d546e5e1-5d42-4630-bacd-c69bfdcbd5e8_ContentBits">
    <vt:lpwstr>0</vt:lpwstr>
  </property>
</Properties>
</file>