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F0" w:rsidRPr="00E85A4B" w:rsidRDefault="00A17FEA" w:rsidP="00A17F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A4B">
        <w:rPr>
          <w:rFonts w:ascii="Times New Roman" w:hAnsi="Times New Roman" w:cs="Times New Roman"/>
          <w:b/>
          <w:sz w:val="28"/>
          <w:szCs w:val="28"/>
        </w:rPr>
        <w:t>Archival Database System – Use Cases Draft 1</w:t>
      </w:r>
    </w:p>
    <w:p w:rsidR="00436BA0" w:rsidRDefault="00436BA0" w:rsidP="00A17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5A4B" w:rsidRDefault="00DF763A" w:rsidP="00A17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case diagram below which is an important requirement analysis technique to create process models is</w:t>
      </w:r>
      <w:r w:rsidR="00A17FEA">
        <w:rPr>
          <w:rFonts w:ascii="Times New Roman" w:hAnsi="Times New Roman" w:cs="Times New Roman"/>
          <w:sz w:val="24"/>
          <w:szCs w:val="24"/>
        </w:rPr>
        <w:t xml:space="preserve"> titled as Archival Systems where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A17FE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Fixity </w:t>
      </w:r>
      <w:r w:rsidR="00A17FEA">
        <w:rPr>
          <w:rFonts w:ascii="Times New Roman" w:hAnsi="Times New Roman" w:cs="Times New Roman"/>
          <w:sz w:val="24"/>
          <w:szCs w:val="24"/>
        </w:rPr>
        <w:t xml:space="preserve">are primary actors and </w:t>
      </w:r>
      <w:r>
        <w:rPr>
          <w:rFonts w:ascii="Times New Roman" w:hAnsi="Times New Roman" w:cs="Times New Roman"/>
          <w:sz w:val="24"/>
          <w:szCs w:val="24"/>
        </w:rPr>
        <w:t xml:space="preserve">Bagger </w:t>
      </w:r>
      <w:r w:rsidR="00A17FEA">
        <w:rPr>
          <w:rFonts w:ascii="Times New Roman" w:hAnsi="Times New Roman" w:cs="Times New Roman"/>
          <w:sz w:val="24"/>
          <w:szCs w:val="24"/>
        </w:rPr>
        <w:t>app</w:t>
      </w:r>
      <w:r w:rsidR="0040385E">
        <w:rPr>
          <w:rFonts w:ascii="Times New Roman" w:hAnsi="Times New Roman" w:cs="Times New Roman"/>
          <w:sz w:val="24"/>
          <w:szCs w:val="24"/>
        </w:rPr>
        <w:t>lication</w:t>
      </w:r>
      <w:r w:rsidR="00A17FEA">
        <w:rPr>
          <w:rFonts w:ascii="Times New Roman" w:hAnsi="Times New Roman" w:cs="Times New Roman"/>
          <w:sz w:val="24"/>
          <w:szCs w:val="24"/>
        </w:rPr>
        <w:t xml:space="preserve"> is secondary actor. </w:t>
      </w:r>
      <w:r w:rsidR="00E85A4B">
        <w:rPr>
          <w:rFonts w:ascii="Times New Roman" w:hAnsi="Times New Roman" w:cs="Times New Roman"/>
          <w:sz w:val="24"/>
          <w:szCs w:val="24"/>
        </w:rPr>
        <w:t xml:space="preserve">The use cases are classified into different goal levels such </w:t>
      </w:r>
      <w:r w:rsidR="00B27A32">
        <w:rPr>
          <w:rFonts w:ascii="Times New Roman" w:hAnsi="Times New Roman" w:cs="Times New Roman"/>
          <w:sz w:val="24"/>
          <w:szCs w:val="24"/>
        </w:rPr>
        <w:t>as</w:t>
      </w:r>
      <w:r w:rsidR="00436BA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990"/>
        <w:gridCol w:w="2334"/>
        <w:gridCol w:w="6009"/>
      </w:tblGrid>
      <w:tr w:rsidR="00436BA0" w:rsidTr="00436BA0">
        <w:trPr>
          <w:trHeight w:val="445"/>
        </w:trPr>
        <w:tc>
          <w:tcPr>
            <w:tcW w:w="982" w:type="dxa"/>
          </w:tcPr>
          <w:p w:rsidR="00436BA0" w:rsidRPr="00436BA0" w:rsidRDefault="00436BA0" w:rsidP="00A17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335" w:type="dxa"/>
          </w:tcPr>
          <w:p w:rsidR="00436BA0" w:rsidRPr="00436BA0" w:rsidRDefault="00436BA0" w:rsidP="00A17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b/>
                <w:sz w:val="24"/>
                <w:szCs w:val="24"/>
              </w:rPr>
              <w:t>Goal-Level</w:t>
            </w:r>
          </w:p>
        </w:tc>
        <w:tc>
          <w:tcPr>
            <w:tcW w:w="6016" w:type="dxa"/>
          </w:tcPr>
          <w:p w:rsidR="00436BA0" w:rsidRPr="00436BA0" w:rsidRDefault="00436BA0" w:rsidP="00A17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6BA0" w:rsidTr="00436BA0">
        <w:trPr>
          <w:trHeight w:val="445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High Summary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Rachel doing checklist on interface</w:t>
            </w:r>
          </w:p>
        </w:tc>
      </w:tr>
      <w:tr w:rsidR="00436BA0" w:rsidTr="00436BA0">
        <w:trPr>
          <w:trHeight w:val="892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Summary 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Displaying reports on what actions are performed on files and what are the action to be performed</w:t>
            </w:r>
          </w:p>
        </w:tc>
      </w:tr>
      <w:tr w:rsidR="00436BA0" w:rsidTr="00436BA0">
        <w:trPr>
          <w:trHeight w:val="425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Reports generated by fixity</w:t>
            </w:r>
          </w:p>
        </w:tc>
      </w:tr>
      <w:tr w:rsidR="00436BA0" w:rsidTr="00436BA0">
        <w:trPr>
          <w:trHeight w:val="445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Subfunction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he interface talks to bagger and fixity</w:t>
            </w:r>
          </w:p>
        </w:tc>
      </w:tr>
      <w:tr w:rsidR="00436BA0" w:rsidTr="00436BA0">
        <w:trPr>
          <w:trHeight w:val="892"/>
        </w:trPr>
        <w:tc>
          <w:tcPr>
            <w:tcW w:w="982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35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Low</w:t>
            </w:r>
          </w:p>
        </w:tc>
        <w:tc>
          <w:tcPr>
            <w:tcW w:w="6016" w:type="dxa"/>
          </w:tcPr>
          <w:p w:rsidR="00436BA0" w:rsidRDefault="00436BA0" w:rsidP="00A17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BA0">
              <w:rPr>
                <w:rFonts w:ascii="Times New Roman" w:hAnsi="Times New Roman" w:cs="Times New Roman"/>
                <w:sz w:val="24"/>
                <w:szCs w:val="24"/>
              </w:rPr>
              <w:t>Adding annotations and comments along with reports to database</w:t>
            </w:r>
          </w:p>
        </w:tc>
      </w:tr>
    </w:tbl>
    <w:p w:rsidR="00B27A32" w:rsidRDefault="00B27A32" w:rsidP="00A17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385E" w:rsidRDefault="00A17FEA" w:rsidP="00A17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actions which define typical interacti</w:t>
      </w:r>
      <w:r w:rsidR="0040385E">
        <w:rPr>
          <w:rFonts w:ascii="Times New Roman" w:hAnsi="Times New Roman" w:cs="Times New Roman"/>
          <w:sz w:val="24"/>
          <w:szCs w:val="24"/>
        </w:rPr>
        <w:t>ons between actors and system are:</w:t>
      </w:r>
      <w:r w:rsidR="00C85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creates/access a checklist of AIP records</w:t>
      </w:r>
    </w:p>
    <w:p w:rsidR="00A17FEA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initiates the bagger application 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Bagger organizes the files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Folders are created based on classification of data by bagger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performs fixity check which is done using fixity tool</w:t>
      </w:r>
    </w:p>
    <w:p w:rsidR="0040385E" w:rsidRDefault="0040385E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Reports </w:t>
      </w:r>
      <w:r w:rsidR="00DF763A">
        <w:rPr>
          <w:rFonts w:ascii="Times New Roman" w:hAnsi="Times New Roman" w:cs="Times New Roman"/>
          <w:sz w:val="24"/>
          <w:szCs w:val="24"/>
        </w:rPr>
        <w:t>from fixity</w:t>
      </w:r>
      <w:r>
        <w:rPr>
          <w:rFonts w:ascii="Times New Roman" w:hAnsi="Times New Roman" w:cs="Times New Roman"/>
          <w:sz w:val="24"/>
          <w:szCs w:val="24"/>
        </w:rPr>
        <w:t xml:space="preserve"> are requested by user </w:t>
      </w:r>
    </w:p>
    <w:p w:rsidR="00DF763A" w:rsidRDefault="00DF763A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Fixity generates the reports by performing checksums on the files</w:t>
      </w:r>
    </w:p>
    <w:p w:rsidR="00DF763A" w:rsidRDefault="00DF763A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are saved by the users in database</w:t>
      </w:r>
    </w:p>
    <w:p w:rsidR="00DF763A" w:rsidRDefault="00DF763A" w:rsidP="00403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also adds comments and annotations about changes in the file</w:t>
      </w: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303F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104C" w:rsidRPr="00F8104C" w:rsidRDefault="00D2303F" w:rsidP="00F81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Diagram:</w:t>
      </w:r>
    </w:p>
    <w:p w:rsidR="00F94BAD" w:rsidRPr="00F94BAD" w:rsidRDefault="00F94BAD" w:rsidP="00F9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6247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8847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32" t="18456" r="23718" b="19329"/>
                    <a:stretch/>
                  </pic:blipFill>
                  <pic:spPr bwMode="auto">
                    <a:xfrm>
                      <a:off x="0" y="0"/>
                      <a:ext cx="5841055" cy="626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BAD" w:rsidRPr="00F9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C7BE2"/>
    <w:multiLevelType w:val="hybridMultilevel"/>
    <w:tmpl w:val="B8E490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EA"/>
    <w:rsid w:val="002624CB"/>
    <w:rsid w:val="003732F0"/>
    <w:rsid w:val="0040385E"/>
    <w:rsid w:val="00436BA0"/>
    <w:rsid w:val="00457257"/>
    <w:rsid w:val="0091770F"/>
    <w:rsid w:val="00A17FEA"/>
    <w:rsid w:val="00B27A32"/>
    <w:rsid w:val="00C85897"/>
    <w:rsid w:val="00CF7358"/>
    <w:rsid w:val="00D2303F"/>
    <w:rsid w:val="00DF763A"/>
    <w:rsid w:val="00E85A4B"/>
    <w:rsid w:val="00F8104C"/>
    <w:rsid w:val="00F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C83C8-95AC-4E5D-AD13-62F5810E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5E"/>
    <w:pPr>
      <w:ind w:left="720"/>
      <w:contextualSpacing/>
    </w:pPr>
  </w:style>
  <w:style w:type="table" w:styleId="TableGrid">
    <w:name w:val="Table Grid"/>
    <w:basedOn w:val="TableNormal"/>
    <w:uiPriority w:val="39"/>
    <w:rsid w:val="0043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3E8D2-5A01-47F5-81CE-26CA182D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sparsha bhagwat</dc:creator>
  <cp:keywords/>
  <dc:description/>
  <cp:lastModifiedBy>durga sparsha bhagwat</cp:lastModifiedBy>
  <cp:revision>2</cp:revision>
  <dcterms:created xsi:type="dcterms:W3CDTF">2016-09-24T02:08:00Z</dcterms:created>
  <dcterms:modified xsi:type="dcterms:W3CDTF">2016-09-24T02:08:00Z</dcterms:modified>
</cp:coreProperties>
</file>