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16D" w:rsidRPr="006A416D" w:rsidRDefault="006A416D" w:rsidP="006A416D">
      <w:pPr>
        <w:shd w:val="clear" w:color="auto" w:fill="343541"/>
        <w:spacing w:after="100" w:line="240" w:lineRule="auto"/>
        <w:rPr>
          <w:rFonts w:ascii="Segoe UI" w:eastAsia="Times New Roman" w:hAnsi="Segoe UI" w:cs="Segoe UI"/>
          <w:sz w:val="12"/>
          <w:szCs w:val="12"/>
        </w:rPr>
      </w:pPr>
      <w:r w:rsidRPr="006A416D">
        <w:rPr>
          <w:rFonts w:ascii="Segoe UI" w:eastAsia="Times New Roman" w:hAnsi="Segoe UI" w:cs="Segoe UI"/>
          <w:sz w:val="12"/>
          <w:szCs w:val="12"/>
        </w:rPr>
        <w:t>Kubernetes</w:t>
      </w:r>
    </w:p>
    <w:p w:rsidR="006A416D" w:rsidRPr="006A416D" w:rsidRDefault="006A416D" w:rsidP="006A416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12"/>
          <w:szCs w:val="12"/>
        </w:rPr>
      </w:pPr>
      <w:r w:rsidRPr="006A416D">
        <w:rPr>
          <w:rFonts w:ascii="Segoe UI" w:eastAsia="Times New Roman" w:hAnsi="Segoe UI" w:cs="Segoe UI"/>
          <w:sz w:val="12"/>
          <w:szCs w:val="12"/>
        </w:rPr>
        <w:t>It appears you have a typo in your question. I believe you meant "Kubernetes." Kubernetes (often abbreviated as K8s) is an open-source container orchestration platform for automating the deployment, scaling, and management of containerized applications. Here's an overview of Kubernetes:</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Containerization:</w:t>
      </w:r>
      <w:r w:rsidRPr="006A416D">
        <w:rPr>
          <w:rFonts w:ascii="Segoe UI" w:eastAsia="Times New Roman" w:hAnsi="Segoe UI" w:cs="Segoe UI"/>
          <w:sz w:val="12"/>
          <w:szCs w:val="12"/>
        </w:rPr>
        <w:t xml:space="preserve"> Kubernetes is designed to work with containers, such as those created using Docker. Containers package applications and their dependencies into a consistent and lightweight environment, making it easier to deploy and manage software.</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Cluster Management:</w:t>
      </w:r>
      <w:r w:rsidRPr="006A416D">
        <w:rPr>
          <w:rFonts w:ascii="Segoe UI" w:eastAsia="Times New Roman" w:hAnsi="Segoe UI" w:cs="Segoe UI"/>
          <w:sz w:val="12"/>
          <w:szCs w:val="12"/>
        </w:rPr>
        <w:t xml:space="preserve"> Kubernetes allows you to create and manage a cluster of machines (nodes) to run your applications. These nodes can be physical servers or virtual machines in the cloud.</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Orchestration:</w:t>
      </w:r>
      <w:r w:rsidRPr="006A416D">
        <w:rPr>
          <w:rFonts w:ascii="Segoe UI" w:eastAsia="Times New Roman" w:hAnsi="Segoe UI" w:cs="Segoe UI"/>
          <w:sz w:val="12"/>
          <w:szCs w:val="12"/>
        </w:rPr>
        <w:t xml:space="preserve"> Kubernetes automates the deployment and scaling of containerized applications. You define the desired state of your application, and Kubernetes takes care of maintaining that state, ensuring your application runs as specified.</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Service Discovery and Load Balancing:</w:t>
      </w:r>
      <w:r w:rsidRPr="006A416D">
        <w:rPr>
          <w:rFonts w:ascii="Segoe UI" w:eastAsia="Times New Roman" w:hAnsi="Segoe UI" w:cs="Segoe UI"/>
          <w:sz w:val="12"/>
          <w:szCs w:val="12"/>
        </w:rPr>
        <w:t xml:space="preserve"> Kubernetes provides built-in service discovery and load balancing for your applications. It allows you to expose your services and distribute traffic among instances of your application.</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Scaling:</w:t>
      </w:r>
      <w:r w:rsidRPr="006A416D">
        <w:rPr>
          <w:rFonts w:ascii="Segoe UI" w:eastAsia="Times New Roman" w:hAnsi="Segoe UI" w:cs="Segoe UI"/>
          <w:sz w:val="12"/>
          <w:szCs w:val="12"/>
        </w:rPr>
        <w:t xml:space="preserve"> You can easily scale your applications up or down based on demand. Kubernetes can automatically add or remove containers to maintain the desired level of service.</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Self-healing:</w:t>
      </w:r>
      <w:r w:rsidRPr="006A416D">
        <w:rPr>
          <w:rFonts w:ascii="Segoe UI" w:eastAsia="Times New Roman" w:hAnsi="Segoe UI" w:cs="Segoe UI"/>
          <w:sz w:val="12"/>
          <w:szCs w:val="12"/>
        </w:rPr>
        <w:t xml:space="preserve"> Kubernetes continuously monitors the health of your containers and nodes. If a container or node fails, Kubernetes can reschedule containers to healthy nodes to maintain the desired state.</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Configuration Management:</w:t>
      </w:r>
      <w:r w:rsidRPr="006A416D">
        <w:rPr>
          <w:rFonts w:ascii="Segoe UI" w:eastAsia="Times New Roman" w:hAnsi="Segoe UI" w:cs="Segoe UI"/>
          <w:sz w:val="12"/>
          <w:szCs w:val="12"/>
        </w:rPr>
        <w:t xml:space="preserve"> Kubernetes supports storing and managing configuration data separately from application code. You can use ConfigMaps and Secrets to manage configuration settings securely.</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Rolling Updates and Rollbacks:</w:t>
      </w:r>
      <w:r w:rsidRPr="006A416D">
        <w:rPr>
          <w:rFonts w:ascii="Segoe UI" w:eastAsia="Times New Roman" w:hAnsi="Segoe UI" w:cs="Segoe UI"/>
          <w:sz w:val="12"/>
          <w:szCs w:val="12"/>
        </w:rPr>
        <w:t xml:space="preserve"> Kubernetes simplifies the process of updating your applications. It can perform rolling updates to minimize downtime and can also roll back to a previous version if issues are detected.</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Resource Management:</w:t>
      </w:r>
      <w:r w:rsidRPr="006A416D">
        <w:rPr>
          <w:rFonts w:ascii="Segoe UI" w:eastAsia="Times New Roman" w:hAnsi="Segoe UI" w:cs="Segoe UI"/>
          <w:sz w:val="12"/>
          <w:szCs w:val="12"/>
        </w:rPr>
        <w:t xml:space="preserve"> Kubernetes allows you to allocate CPU and memory resources to containers, ensuring fair and efficient resource usage.</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Extensibility:</w:t>
      </w:r>
      <w:r w:rsidRPr="006A416D">
        <w:rPr>
          <w:rFonts w:ascii="Segoe UI" w:eastAsia="Times New Roman" w:hAnsi="Segoe UI" w:cs="Segoe UI"/>
          <w:sz w:val="12"/>
          <w:szCs w:val="12"/>
        </w:rPr>
        <w:t xml:space="preserve"> Kubernetes is highly extensible and has a rich ecosystem of plugins and extensions. Custom Resource Definitions (CRDs) enable you to define your own custom resources and controllers.</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Portability:</w:t>
      </w:r>
      <w:r w:rsidRPr="006A416D">
        <w:rPr>
          <w:rFonts w:ascii="Segoe UI" w:eastAsia="Times New Roman" w:hAnsi="Segoe UI" w:cs="Segoe UI"/>
          <w:sz w:val="12"/>
          <w:szCs w:val="12"/>
        </w:rPr>
        <w:t xml:space="preserve"> Kubernetes is cloud-agnostic and can run on various cloud providers or on-premises infrastructure. This means you can move your applications between different environments with minimal changes.</w:t>
      </w:r>
    </w:p>
    <w:p w:rsidR="006A416D" w:rsidRPr="006A416D" w:rsidRDefault="006A416D" w:rsidP="006A416D">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6A416D">
        <w:rPr>
          <w:rFonts w:ascii="Segoe UI" w:eastAsia="Times New Roman" w:hAnsi="Segoe UI" w:cs="Segoe UI"/>
          <w:b/>
          <w:bCs/>
          <w:sz w:val="12"/>
        </w:rPr>
        <w:t>Community and Ecosystem:</w:t>
      </w:r>
      <w:r w:rsidRPr="006A416D">
        <w:rPr>
          <w:rFonts w:ascii="Segoe UI" w:eastAsia="Times New Roman" w:hAnsi="Segoe UI" w:cs="Segoe UI"/>
          <w:sz w:val="12"/>
          <w:szCs w:val="12"/>
        </w:rPr>
        <w:t xml:space="preserve"> Kubernetes has a large and active open-source community, and there are many tools, libraries, and resources available to help you work with Kubernetes.</w:t>
      </w:r>
    </w:p>
    <w:p w:rsidR="006A416D" w:rsidRPr="006A416D" w:rsidRDefault="006A416D" w:rsidP="006A416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12"/>
          <w:szCs w:val="12"/>
        </w:rPr>
      </w:pPr>
      <w:r w:rsidRPr="006A416D">
        <w:rPr>
          <w:rFonts w:ascii="Segoe UI" w:eastAsia="Times New Roman" w:hAnsi="Segoe UI" w:cs="Segoe UI"/>
          <w:sz w:val="12"/>
          <w:szCs w:val="12"/>
        </w:rPr>
        <w:t>Kubernetes has become the de facto standard for container orchestration and is widely used in modern application development and DevOps practices. It provides a robust framework for managing and scaling containerized applications in a consistent and efficient manner.</w:t>
      </w:r>
    </w:p>
    <w:p w:rsidR="00BE23D1" w:rsidRDefault="00BE23D1"/>
    <w:sectPr w:rsidR="00BE23D1" w:rsidSect="00BE23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6807D2"/>
    <w:multiLevelType w:val="multilevel"/>
    <w:tmpl w:val="4E78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8"/>
  <w:defaultTabStop w:val="720"/>
  <w:characterSpacingControl w:val="doNotCompress"/>
  <w:compat/>
  <w:rsids>
    <w:rsidRoot w:val="006A416D"/>
    <w:rsid w:val="006A416D"/>
    <w:rsid w:val="00BE23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3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41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416D"/>
    <w:rPr>
      <w:b/>
      <w:bCs/>
    </w:rPr>
  </w:style>
</w:styles>
</file>

<file path=word/webSettings.xml><?xml version="1.0" encoding="utf-8"?>
<w:webSettings xmlns:r="http://schemas.openxmlformats.org/officeDocument/2006/relationships" xmlns:w="http://schemas.openxmlformats.org/wordprocessingml/2006/main">
  <w:divs>
    <w:div w:id="1319383536">
      <w:bodyDiv w:val="1"/>
      <w:marLeft w:val="0"/>
      <w:marRight w:val="0"/>
      <w:marTop w:val="0"/>
      <w:marBottom w:val="0"/>
      <w:divBdr>
        <w:top w:val="none" w:sz="0" w:space="0" w:color="auto"/>
        <w:left w:val="none" w:sz="0" w:space="0" w:color="auto"/>
        <w:bottom w:val="none" w:sz="0" w:space="0" w:color="auto"/>
        <w:right w:val="none" w:sz="0" w:space="0" w:color="auto"/>
      </w:divBdr>
      <w:divsChild>
        <w:div w:id="997341416">
          <w:marLeft w:val="0"/>
          <w:marRight w:val="0"/>
          <w:marTop w:val="0"/>
          <w:marBottom w:val="0"/>
          <w:divBdr>
            <w:top w:val="single" w:sz="2" w:space="0" w:color="auto"/>
            <w:left w:val="single" w:sz="2" w:space="0" w:color="auto"/>
            <w:bottom w:val="single" w:sz="2" w:space="0" w:color="auto"/>
            <w:right w:val="single" w:sz="2" w:space="0" w:color="auto"/>
          </w:divBdr>
          <w:divsChild>
            <w:div w:id="381952257">
              <w:marLeft w:val="0"/>
              <w:marRight w:val="0"/>
              <w:marTop w:val="100"/>
              <w:marBottom w:val="100"/>
              <w:divBdr>
                <w:top w:val="single" w:sz="2" w:space="0" w:color="D9D9E3"/>
                <w:left w:val="single" w:sz="2" w:space="0" w:color="D9D9E3"/>
                <w:bottom w:val="single" w:sz="2" w:space="0" w:color="D9D9E3"/>
                <w:right w:val="single" w:sz="2" w:space="0" w:color="D9D9E3"/>
              </w:divBdr>
              <w:divsChild>
                <w:div w:id="775909031">
                  <w:marLeft w:val="0"/>
                  <w:marRight w:val="0"/>
                  <w:marTop w:val="0"/>
                  <w:marBottom w:val="0"/>
                  <w:divBdr>
                    <w:top w:val="single" w:sz="2" w:space="0" w:color="D9D9E3"/>
                    <w:left w:val="single" w:sz="2" w:space="0" w:color="D9D9E3"/>
                    <w:bottom w:val="single" w:sz="2" w:space="0" w:color="D9D9E3"/>
                    <w:right w:val="single" w:sz="2" w:space="0" w:color="D9D9E3"/>
                  </w:divBdr>
                  <w:divsChild>
                    <w:div w:id="427507904">
                      <w:marLeft w:val="0"/>
                      <w:marRight w:val="0"/>
                      <w:marTop w:val="0"/>
                      <w:marBottom w:val="0"/>
                      <w:divBdr>
                        <w:top w:val="single" w:sz="2" w:space="0" w:color="D9D9E3"/>
                        <w:left w:val="single" w:sz="2" w:space="0" w:color="D9D9E3"/>
                        <w:bottom w:val="single" w:sz="2" w:space="0" w:color="D9D9E3"/>
                        <w:right w:val="single" w:sz="2" w:space="0" w:color="D9D9E3"/>
                      </w:divBdr>
                      <w:divsChild>
                        <w:div w:id="2001274000">
                          <w:marLeft w:val="0"/>
                          <w:marRight w:val="0"/>
                          <w:marTop w:val="0"/>
                          <w:marBottom w:val="0"/>
                          <w:divBdr>
                            <w:top w:val="single" w:sz="2" w:space="0" w:color="D9D9E3"/>
                            <w:left w:val="single" w:sz="2" w:space="0" w:color="D9D9E3"/>
                            <w:bottom w:val="single" w:sz="2" w:space="0" w:color="D9D9E3"/>
                            <w:right w:val="single" w:sz="2" w:space="0" w:color="D9D9E3"/>
                          </w:divBdr>
                          <w:divsChild>
                            <w:div w:id="419449757">
                              <w:marLeft w:val="0"/>
                              <w:marRight w:val="0"/>
                              <w:marTop w:val="0"/>
                              <w:marBottom w:val="0"/>
                              <w:divBdr>
                                <w:top w:val="single" w:sz="2" w:space="0" w:color="D9D9E3"/>
                                <w:left w:val="single" w:sz="2" w:space="0" w:color="D9D9E3"/>
                                <w:bottom w:val="single" w:sz="2" w:space="0" w:color="D9D9E3"/>
                                <w:right w:val="single" w:sz="2" w:space="0" w:color="D9D9E3"/>
                              </w:divBdr>
                              <w:divsChild>
                                <w:div w:id="1240866745">
                                  <w:marLeft w:val="0"/>
                                  <w:marRight w:val="0"/>
                                  <w:marTop w:val="0"/>
                                  <w:marBottom w:val="0"/>
                                  <w:divBdr>
                                    <w:top w:val="single" w:sz="2" w:space="0" w:color="D9D9E3"/>
                                    <w:left w:val="single" w:sz="2" w:space="0" w:color="D9D9E3"/>
                                    <w:bottom w:val="single" w:sz="2" w:space="0" w:color="D9D9E3"/>
                                    <w:right w:val="single" w:sz="2" w:space="0" w:color="D9D9E3"/>
                                  </w:divBdr>
                                  <w:divsChild>
                                    <w:div w:id="7932544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3258869">
          <w:marLeft w:val="0"/>
          <w:marRight w:val="0"/>
          <w:marTop w:val="0"/>
          <w:marBottom w:val="0"/>
          <w:divBdr>
            <w:top w:val="single" w:sz="2" w:space="0" w:color="auto"/>
            <w:left w:val="single" w:sz="2" w:space="0" w:color="auto"/>
            <w:bottom w:val="single" w:sz="2" w:space="0" w:color="auto"/>
            <w:right w:val="single" w:sz="2" w:space="0" w:color="auto"/>
          </w:divBdr>
          <w:divsChild>
            <w:div w:id="1451630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28352982">
                  <w:marLeft w:val="0"/>
                  <w:marRight w:val="0"/>
                  <w:marTop w:val="0"/>
                  <w:marBottom w:val="0"/>
                  <w:divBdr>
                    <w:top w:val="single" w:sz="2" w:space="0" w:color="D9D9E3"/>
                    <w:left w:val="single" w:sz="2" w:space="0" w:color="D9D9E3"/>
                    <w:bottom w:val="single" w:sz="2" w:space="0" w:color="D9D9E3"/>
                    <w:right w:val="single" w:sz="2" w:space="0" w:color="D9D9E3"/>
                  </w:divBdr>
                  <w:divsChild>
                    <w:div w:id="1908684639">
                      <w:marLeft w:val="0"/>
                      <w:marRight w:val="0"/>
                      <w:marTop w:val="0"/>
                      <w:marBottom w:val="0"/>
                      <w:divBdr>
                        <w:top w:val="single" w:sz="2" w:space="0" w:color="D9D9E3"/>
                        <w:left w:val="single" w:sz="2" w:space="0" w:color="D9D9E3"/>
                        <w:bottom w:val="single" w:sz="2" w:space="0" w:color="D9D9E3"/>
                        <w:right w:val="single" w:sz="2" w:space="0" w:color="D9D9E3"/>
                      </w:divBdr>
                      <w:divsChild>
                        <w:div w:id="1762876635">
                          <w:marLeft w:val="0"/>
                          <w:marRight w:val="0"/>
                          <w:marTop w:val="0"/>
                          <w:marBottom w:val="0"/>
                          <w:divBdr>
                            <w:top w:val="single" w:sz="2" w:space="0" w:color="D9D9E3"/>
                            <w:left w:val="single" w:sz="2" w:space="0" w:color="D9D9E3"/>
                            <w:bottom w:val="single" w:sz="2" w:space="0" w:color="D9D9E3"/>
                            <w:right w:val="single" w:sz="2" w:space="0" w:color="D9D9E3"/>
                          </w:divBdr>
                          <w:divsChild>
                            <w:div w:id="1153329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03960422">
                      <w:marLeft w:val="0"/>
                      <w:marRight w:val="0"/>
                      <w:marTop w:val="0"/>
                      <w:marBottom w:val="0"/>
                      <w:divBdr>
                        <w:top w:val="single" w:sz="2" w:space="0" w:color="D9D9E3"/>
                        <w:left w:val="single" w:sz="2" w:space="0" w:color="D9D9E3"/>
                        <w:bottom w:val="single" w:sz="2" w:space="0" w:color="D9D9E3"/>
                        <w:right w:val="single" w:sz="2" w:space="0" w:color="D9D9E3"/>
                      </w:divBdr>
                      <w:divsChild>
                        <w:div w:id="942031998">
                          <w:marLeft w:val="0"/>
                          <w:marRight w:val="0"/>
                          <w:marTop w:val="0"/>
                          <w:marBottom w:val="0"/>
                          <w:divBdr>
                            <w:top w:val="single" w:sz="2" w:space="0" w:color="D9D9E3"/>
                            <w:left w:val="single" w:sz="2" w:space="0" w:color="D9D9E3"/>
                            <w:bottom w:val="single" w:sz="2" w:space="0" w:color="D9D9E3"/>
                            <w:right w:val="single" w:sz="2" w:space="0" w:color="D9D9E3"/>
                          </w:divBdr>
                          <w:divsChild>
                            <w:div w:id="340084659">
                              <w:marLeft w:val="0"/>
                              <w:marRight w:val="0"/>
                              <w:marTop w:val="0"/>
                              <w:marBottom w:val="0"/>
                              <w:divBdr>
                                <w:top w:val="single" w:sz="2" w:space="0" w:color="D9D9E3"/>
                                <w:left w:val="single" w:sz="2" w:space="0" w:color="D9D9E3"/>
                                <w:bottom w:val="single" w:sz="2" w:space="0" w:color="D9D9E3"/>
                                <w:right w:val="single" w:sz="2" w:space="0" w:color="D9D9E3"/>
                              </w:divBdr>
                              <w:divsChild>
                                <w:div w:id="1775636388">
                                  <w:marLeft w:val="0"/>
                                  <w:marRight w:val="0"/>
                                  <w:marTop w:val="0"/>
                                  <w:marBottom w:val="0"/>
                                  <w:divBdr>
                                    <w:top w:val="single" w:sz="2" w:space="0" w:color="D9D9E3"/>
                                    <w:left w:val="single" w:sz="2" w:space="0" w:color="D9D9E3"/>
                                    <w:bottom w:val="single" w:sz="2" w:space="0" w:color="D9D9E3"/>
                                    <w:right w:val="single" w:sz="2" w:space="0" w:color="D9D9E3"/>
                                  </w:divBdr>
                                  <w:divsChild>
                                    <w:div w:id="1502543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pavank</dc:creator>
  <cp:lastModifiedBy>pavank</cp:lastModifiedBy>
  <cp:revision>1</cp:revision>
  <dcterms:created xsi:type="dcterms:W3CDTF">2023-10-25T10:05:00Z</dcterms:created>
  <dcterms:modified xsi:type="dcterms:W3CDTF">2023-10-25T10:05:00Z</dcterms:modified>
</cp:coreProperties>
</file>