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C36" w:rsidRPr="00136C36" w:rsidRDefault="00136C36">
      <w:pPr>
        <w:rPr>
          <w:rFonts w:cstheme="minorHAnsi"/>
        </w:rPr>
      </w:pPr>
    </w:p>
    <w:p w:rsidR="00136C36" w:rsidRPr="00136C36" w:rsidRDefault="00136C36" w:rsidP="00136C36">
      <w:pPr>
        <w:rPr>
          <w:rFonts w:cstheme="minorHAnsi"/>
        </w:rPr>
      </w:pPr>
    </w:p>
    <w:p w:rsidR="00136C36" w:rsidRPr="00136C36" w:rsidRDefault="00136C36" w:rsidP="00136C36">
      <w:pPr>
        <w:rPr>
          <w:rFonts w:cstheme="minorHAnsi"/>
        </w:rPr>
      </w:pPr>
    </w:p>
    <w:p w:rsidR="00136C36" w:rsidRPr="00136C36" w:rsidRDefault="00136C36" w:rsidP="00136C3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eastAsia="Times New Roman" w:cstheme="minorHAnsi"/>
          <w:color w:val="D1D5DB"/>
          <w:sz w:val="20"/>
          <w:szCs w:val="20"/>
        </w:rPr>
      </w:pPr>
      <w:proofErr w:type="spellStart"/>
      <w:r w:rsidRPr="00136C36">
        <w:rPr>
          <w:rFonts w:eastAsia="Times New Roman" w:cstheme="minorHAnsi"/>
          <w:color w:val="D1D5DB"/>
          <w:sz w:val="20"/>
          <w:szCs w:val="20"/>
        </w:rPr>
        <w:t>UiPath</w:t>
      </w:r>
      <w:proofErr w:type="spellEnd"/>
      <w:r w:rsidRPr="00136C36">
        <w:rPr>
          <w:rFonts w:eastAsia="Times New Roman" w:cstheme="minorHAnsi"/>
          <w:color w:val="D1D5DB"/>
          <w:sz w:val="20"/>
          <w:szCs w:val="20"/>
        </w:rPr>
        <w:t xml:space="preserve"> is a popular Robotic Process Automation (RPA) platform that allows organizations to automate repetitive and rule-based tasks. It provides tools and features to design, deploy, and manage software robots (known as "bots") that can mimic human actions to interact with various applications and systems.</w:t>
      </w:r>
    </w:p>
    <w:p w:rsidR="00136C36" w:rsidRPr="00136C36" w:rsidRDefault="00136C36" w:rsidP="00136C3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eastAsia="Times New Roman" w:cstheme="minorHAnsi"/>
          <w:color w:val="D1D5DB"/>
          <w:sz w:val="20"/>
          <w:szCs w:val="20"/>
        </w:rPr>
      </w:pPr>
      <w:r w:rsidRPr="00136C36">
        <w:rPr>
          <w:rFonts w:eastAsia="Times New Roman" w:cstheme="minorHAnsi"/>
          <w:color w:val="D1D5DB"/>
          <w:sz w:val="20"/>
          <w:szCs w:val="20"/>
        </w:rPr>
        <w:t xml:space="preserve">When it comes to control and workflow in </w:t>
      </w:r>
      <w:proofErr w:type="spellStart"/>
      <w:r w:rsidRPr="00136C36">
        <w:rPr>
          <w:rFonts w:eastAsia="Times New Roman" w:cstheme="minorHAnsi"/>
          <w:color w:val="D1D5DB"/>
          <w:sz w:val="20"/>
          <w:szCs w:val="20"/>
        </w:rPr>
        <w:t>UiPath</w:t>
      </w:r>
      <w:proofErr w:type="spellEnd"/>
      <w:r w:rsidRPr="00136C36">
        <w:rPr>
          <w:rFonts w:eastAsia="Times New Roman" w:cstheme="minorHAnsi"/>
          <w:color w:val="D1D5DB"/>
          <w:sz w:val="20"/>
          <w:szCs w:val="20"/>
        </w:rPr>
        <w:t>, there are several key concepts and components to understand:</w:t>
      </w:r>
    </w:p>
    <w:p w:rsidR="00136C36" w:rsidRPr="00136C36" w:rsidRDefault="00136C36" w:rsidP="00136C3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0"/>
          <w:szCs w:val="20"/>
        </w:rPr>
      </w:pPr>
      <w:r w:rsidRPr="00136C36">
        <w:rPr>
          <w:rFonts w:eastAsia="Times New Roman" w:cstheme="minorHAnsi"/>
          <w:b/>
          <w:bCs/>
          <w:color w:val="D1D5DB"/>
          <w:sz w:val="20"/>
        </w:rPr>
        <w:t>Activities:</w:t>
      </w:r>
      <w:r w:rsidRPr="00136C36">
        <w:rPr>
          <w:rFonts w:eastAsia="Times New Roman" w:cstheme="minorHAnsi"/>
          <w:color w:val="D1D5DB"/>
          <w:sz w:val="20"/>
          <w:szCs w:val="20"/>
        </w:rPr>
        <w:t xml:space="preserve"> </w:t>
      </w:r>
      <w:proofErr w:type="spellStart"/>
      <w:r w:rsidRPr="00136C36">
        <w:rPr>
          <w:rFonts w:eastAsia="Times New Roman" w:cstheme="minorHAnsi"/>
          <w:color w:val="D1D5DB"/>
          <w:sz w:val="20"/>
          <w:szCs w:val="20"/>
        </w:rPr>
        <w:t>UiPath</w:t>
      </w:r>
      <w:proofErr w:type="spellEnd"/>
      <w:r w:rsidRPr="00136C36">
        <w:rPr>
          <w:rFonts w:eastAsia="Times New Roman" w:cstheme="minorHAnsi"/>
          <w:color w:val="D1D5DB"/>
          <w:sz w:val="20"/>
          <w:szCs w:val="20"/>
        </w:rPr>
        <w:t xml:space="preserve"> offers a wide range of pre-built activities that represent specific actions, such as clicking buttons, typing text, extracting data, and more. These activities are used to build the steps of your automation workflow.</w:t>
      </w:r>
    </w:p>
    <w:p w:rsidR="00136C36" w:rsidRPr="00136C36" w:rsidRDefault="00136C36" w:rsidP="00136C3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0"/>
          <w:szCs w:val="20"/>
        </w:rPr>
      </w:pPr>
      <w:r w:rsidRPr="00136C36">
        <w:rPr>
          <w:rFonts w:eastAsia="Times New Roman" w:cstheme="minorHAnsi"/>
          <w:b/>
          <w:bCs/>
          <w:color w:val="D1D5DB"/>
          <w:sz w:val="20"/>
        </w:rPr>
        <w:t>Sequences:</w:t>
      </w:r>
      <w:r w:rsidRPr="00136C36">
        <w:rPr>
          <w:rFonts w:eastAsia="Times New Roman" w:cstheme="minorHAnsi"/>
          <w:color w:val="D1D5DB"/>
          <w:sz w:val="20"/>
          <w:szCs w:val="20"/>
        </w:rPr>
        <w:t xml:space="preserve"> Sequences are the foundation of any </w:t>
      </w:r>
      <w:proofErr w:type="spellStart"/>
      <w:r w:rsidRPr="00136C36">
        <w:rPr>
          <w:rFonts w:eastAsia="Times New Roman" w:cstheme="minorHAnsi"/>
          <w:color w:val="D1D5DB"/>
          <w:sz w:val="20"/>
          <w:szCs w:val="20"/>
        </w:rPr>
        <w:t>UiPath</w:t>
      </w:r>
      <w:proofErr w:type="spellEnd"/>
      <w:r w:rsidRPr="00136C36">
        <w:rPr>
          <w:rFonts w:eastAsia="Times New Roman" w:cstheme="minorHAnsi"/>
          <w:color w:val="D1D5DB"/>
          <w:sz w:val="20"/>
          <w:szCs w:val="20"/>
        </w:rPr>
        <w:t xml:space="preserve"> automation. They allow you to organize and structure your automation workflow as a series of steps that are executed in order. You can drag and drop activities into a sequence to define the sequence of actions to be performed.</w:t>
      </w:r>
    </w:p>
    <w:p w:rsidR="00136C36" w:rsidRPr="00136C36" w:rsidRDefault="00136C36" w:rsidP="00136C3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0"/>
          <w:szCs w:val="20"/>
        </w:rPr>
      </w:pPr>
      <w:r w:rsidRPr="00136C36">
        <w:rPr>
          <w:rFonts w:eastAsia="Times New Roman" w:cstheme="minorHAnsi"/>
          <w:b/>
          <w:bCs/>
          <w:color w:val="D1D5DB"/>
          <w:sz w:val="20"/>
        </w:rPr>
        <w:t>Flowcharts:</w:t>
      </w:r>
      <w:r w:rsidRPr="00136C36">
        <w:rPr>
          <w:rFonts w:eastAsia="Times New Roman" w:cstheme="minorHAnsi"/>
          <w:color w:val="D1D5DB"/>
          <w:sz w:val="20"/>
          <w:szCs w:val="20"/>
        </w:rPr>
        <w:t xml:space="preserve"> Flowcharts provide a visual representation of your automation workflow. They allow for more complex logic and branching, making them suitable for processes with decision-making points. Flowcharts consist of activities connected by arrows that indicate the flow of execution.</w:t>
      </w:r>
    </w:p>
    <w:p w:rsidR="00136C36" w:rsidRPr="00136C36" w:rsidRDefault="00136C36" w:rsidP="00136C3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0"/>
          <w:szCs w:val="20"/>
        </w:rPr>
      </w:pPr>
      <w:r w:rsidRPr="00136C36">
        <w:rPr>
          <w:rFonts w:eastAsia="Times New Roman" w:cstheme="minorHAnsi"/>
          <w:b/>
          <w:bCs/>
          <w:color w:val="D1D5DB"/>
          <w:sz w:val="20"/>
        </w:rPr>
        <w:t>Variables:</w:t>
      </w:r>
      <w:r w:rsidRPr="00136C36">
        <w:rPr>
          <w:rFonts w:eastAsia="Times New Roman" w:cstheme="minorHAnsi"/>
          <w:color w:val="D1D5DB"/>
          <w:sz w:val="20"/>
          <w:szCs w:val="20"/>
        </w:rPr>
        <w:t xml:space="preserve"> Variables are used to store and manipulate data within your automation. They can hold different types of data, such as text, numbers, or arrays. Variables enable you to make your automation more dynamic and adaptable.</w:t>
      </w:r>
    </w:p>
    <w:p w:rsidR="00136C36" w:rsidRPr="00136C36" w:rsidRDefault="00136C36" w:rsidP="00136C3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0"/>
          <w:szCs w:val="20"/>
        </w:rPr>
      </w:pPr>
      <w:r w:rsidRPr="00136C36">
        <w:rPr>
          <w:rFonts w:eastAsia="Times New Roman" w:cstheme="minorHAnsi"/>
          <w:b/>
          <w:bCs/>
          <w:color w:val="D1D5DB"/>
          <w:sz w:val="20"/>
        </w:rPr>
        <w:t>Control Flow Activities:</w:t>
      </w:r>
      <w:r w:rsidRPr="00136C36">
        <w:rPr>
          <w:rFonts w:eastAsia="Times New Roman" w:cstheme="minorHAnsi"/>
          <w:color w:val="D1D5DB"/>
          <w:sz w:val="20"/>
          <w:szCs w:val="20"/>
        </w:rPr>
        <w:t xml:space="preserve"> </w:t>
      </w:r>
      <w:proofErr w:type="spellStart"/>
      <w:r w:rsidRPr="00136C36">
        <w:rPr>
          <w:rFonts w:eastAsia="Times New Roman" w:cstheme="minorHAnsi"/>
          <w:color w:val="D1D5DB"/>
          <w:sz w:val="20"/>
          <w:szCs w:val="20"/>
        </w:rPr>
        <w:t>UiPath</w:t>
      </w:r>
      <w:proofErr w:type="spellEnd"/>
      <w:r w:rsidRPr="00136C36">
        <w:rPr>
          <w:rFonts w:eastAsia="Times New Roman" w:cstheme="minorHAnsi"/>
          <w:color w:val="D1D5DB"/>
          <w:sz w:val="20"/>
          <w:szCs w:val="20"/>
        </w:rPr>
        <w:t xml:space="preserve"> offers various control flow activities to manage the flow of execution within your automation. These include:</w:t>
      </w:r>
    </w:p>
    <w:p w:rsidR="00136C36" w:rsidRPr="00136C36" w:rsidRDefault="00136C36" w:rsidP="00136C36">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eastAsia="Times New Roman" w:cstheme="minorHAnsi"/>
          <w:color w:val="D1D5DB"/>
          <w:sz w:val="20"/>
          <w:szCs w:val="20"/>
        </w:rPr>
      </w:pPr>
      <w:r w:rsidRPr="00136C36">
        <w:rPr>
          <w:rFonts w:eastAsia="Times New Roman" w:cstheme="minorHAnsi"/>
          <w:b/>
          <w:bCs/>
          <w:color w:val="D1D5DB"/>
          <w:sz w:val="20"/>
        </w:rPr>
        <w:t>If</w:t>
      </w:r>
      <w:r w:rsidRPr="00136C36">
        <w:rPr>
          <w:rFonts w:eastAsia="Times New Roman" w:cstheme="minorHAnsi"/>
          <w:color w:val="D1D5DB"/>
          <w:sz w:val="20"/>
          <w:szCs w:val="20"/>
        </w:rPr>
        <w:t>: Allows you to implement conditional logic to make decisions based on certain conditions.</w:t>
      </w:r>
    </w:p>
    <w:p w:rsidR="00136C36" w:rsidRPr="00136C36" w:rsidRDefault="00136C36" w:rsidP="00136C36">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eastAsia="Times New Roman" w:cstheme="minorHAnsi"/>
          <w:color w:val="D1D5DB"/>
          <w:sz w:val="20"/>
          <w:szCs w:val="20"/>
        </w:rPr>
      </w:pPr>
      <w:r w:rsidRPr="00136C36">
        <w:rPr>
          <w:rFonts w:eastAsia="Times New Roman" w:cstheme="minorHAnsi"/>
          <w:b/>
          <w:bCs/>
          <w:color w:val="D1D5DB"/>
          <w:sz w:val="20"/>
        </w:rPr>
        <w:t>While</w:t>
      </w:r>
      <w:r w:rsidRPr="00136C36">
        <w:rPr>
          <w:rFonts w:eastAsia="Times New Roman" w:cstheme="minorHAnsi"/>
          <w:color w:val="D1D5DB"/>
          <w:sz w:val="20"/>
          <w:szCs w:val="20"/>
        </w:rPr>
        <w:t>: Executes a set of activities repeatedly while a specified condition is true.</w:t>
      </w:r>
    </w:p>
    <w:p w:rsidR="00136C36" w:rsidRPr="00136C36" w:rsidRDefault="00136C36" w:rsidP="00136C36">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eastAsia="Times New Roman" w:cstheme="minorHAnsi"/>
          <w:color w:val="D1D5DB"/>
          <w:sz w:val="20"/>
          <w:szCs w:val="20"/>
        </w:rPr>
      </w:pPr>
      <w:r w:rsidRPr="00136C36">
        <w:rPr>
          <w:rFonts w:eastAsia="Times New Roman" w:cstheme="minorHAnsi"/>
          <w:b/>
          <w:bCs/>
          <w:color w:val="D1D5DB"/>
          <w:sz w:val="20"/>
        </w:rPr>
        <w:t>For Each</w:t>
      </w:r>
      <w:r w:rsidRPr="00136C36">
        <w:rPr>
          <w:rFonts w:eastAsia="Times New Roman" w:cstheme="minorHAnsi"/>
          <w:color w:val="D1D5DB"/>
          <w:sz w:val="20"/>
          <w:szCs w:val="20"/>
        </w:rPr>
        <w:t>: Iterates through a collection or array of items and performs actions on each item.</w:t>
      </w:r>
    </w:p>
    <w:p w:rsidR="00136C36" w:rsidRPr="00136C36" w:rsidRDefault="00136C36" w:rsidP="00136C36">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eastAsia="Times New Roman" w:cstheme="minorHAnsi"/>
          <w:color w:val="D1D5DB"/>
          <w:sz w:val="20"/>
          <w:szCs w:val="20"/>
        </w:rPr>
      </w:pPr>
      <w:r w:rsidRPr="00136C36">
        <w:rPr>
          <w:rFonts w:eastAsia="Times New Roman" w:cstheme="minorHAnsi"/>
          <w:b/>
          <w:bCs/>
          <w:color w:val="D1D5DB"/>
          <w:sz w:val="20"/>
        </w:rPr>
        <w:t>Switch</w:t>
      </w:r>
      <w:r w:rsidRPr="00136C36">
        <w:rPr>
          <w:rFonts w:eastAsia="Times New Roman" w:cstheme="minorHAnsi"/>
          <w:color w:val="D1D5DB"/>
          <w:sz w:val="20"/>
          <w:szCs w:val="20"/>
        </w:rPr>
        <w:t>: Allows you to choose between different cases based on a variable's value.</w:t>
      </w:r>
    </w:p>
    <w:p w:rsidR="00136C36" w:rsidRPr="00136C36" w:rsidRDefault="00136C36" w:rsidP="00136C3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0"/>
          <w:szCs w:val="20"/>
        </w:rPr>
      </w:pPr>
      <w:r w:rsidRPr="00136C36">
        <w:rPr>
          <w:rFonts w:eastAsia="Times New Roman" w:cstheme="minorHAnsi"/>
          <w:b/>
          <w:bCs/>
          <w:color w:val="D1D5DB"/>
          <w:sz w:val="20"/>
        </w:rPr>
        <w:t>Error Handling:</w:t>
      </w:r>
      <w:r w:rsidRPr="00136C36">
        <w:rPr>
          <w:rFonts w:eastAsia="Times New Roman" w:cstheme="minorHAnsi"/>
          <w:color w:val="D1D5DB"/>
          <w:sz w:val="20"/>
          <w:szCs w:val="20"/>
        </w:rPr>
        <w:t xml:space="preserve"> You can use try-catch blocks to handle exceptions and errors that might occur during automation execution. This ensures that your automation can gracefully handle unexpected situations.</w:t>
      </w:r>
    </w:p>
    <w:p w:rsidR="00136C36" w:rsidRPr="00136C36" w:rsidRDefault="00136C36" w:rsidP="00136C3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0"/>
          <w:szCs w:val="20"/>
        </w:rPr>
      </w:pPr>
      <w:r w:rsidRPr="00136C36">
        <w:rPr>
          <w:rFonts w:eastAsia="Times New Roman" w:cstheme="minorHAnsi"/>
          <w:b/>
          <w:bCs/>
          <w:color w:val="D1D5DB"/>
          <w:sz w:val="20"/>
        </w:rPr>
        <w:t>Arguments:</w:t>
      </w:r>
      <w:r w:rsidRPr="00136C36">
        <w:rPr>
          <w:rFonts w:eastAsia="Times New Roman" w:cstheme="minorHAnsi"/>
          <w:color w:val="D1D5DB"/>
          <w:sz w:val="20"/>
          <w:szCs w:val="20"/>
        </w:rPr>
        <w:t xml:space="preserve"> Arguments allow you to pass data between different workflows or components of your automation. This is useful for modularizing your automation and reusing components across different processes.</w:t>
      </w:r>
    </w:p>
    <w:p w:rsidR="00136C36" w:rsidRPr="00136C36" w:rsidRDefault="00136C36" w:rsidP="00136C3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0"/>
          <w:szCs w:val="20"/>
        </w:rPr>
      </w:pPr>
      <w:r w:rsidRPr="00136C36">
        <w:rPr>
          <w:rFonts w:eastAsia="Times New Roman" w:cstheme="minorHAnsi"/>
          <w:b/>
          <w:bCs/>
          <w:color w:val="D1D5DB"/>
          <w:sz w:val="20"/>
        </w:rPr>
        <w:t>State Machines:</w:t>
      </w:r>
      <w:r w:rsidRPr="00136C36">
        <w:rPr>
          <w:rFonts w:eastAsia="Times New Roman" w:cstheme="minorHAnsi"/>
          <w:color w:val="D1D5DB"/>
          <w:sz w:val="20"/>
          <w:szCs w:val="20"/>
        </w:rPr>
        <w:t xml:space="preserve"> State Machines are advanced workflow templates that are useful for complex processes with distinct states or phases. They help you manage and visualize different stages of your automation.</w:t>
      </w:r>
    </w:p>
    <w:p w:rsidR="00136C36" w:rsidRPr="00136C36" w:rsidRDefault="00136C36" w:rsidP="00136C3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0"/>
          <w:szCs w:val="20"/>
        </w:rPr>
      </w:pPr>
      <w:r w:rsidRPr="00136C36">
        <w:rPr>
          <w:rFonts w:eastAsia="Times New Roman" w:cstheme="minorHAnsi"/>
          <w:b/>
          <w:bCs/>
          <w:color w:val="D1D5DB"/>
          <w:sz w:val="20"/>
        </w:rPr>
        <w:t>Debugging:</w:t>
      </w:r>
      <w:r w:rsidRPr="00136C36">
        <w:rPr>
          <w:rFonts w:eastAsia="Times New Roman" w:cstheme="minorHAnsi"/>
          <w:color w:val="D1D5DB"/>
          <w:sz w:val="20"/>
          <w:szCs w:val="20"/>
        </w:rPr>
        <w:t xml:space="preserve"> </w:t>
      </w:r>
      <w:proofErr w:type="spellStart"/>
      <w:r w:rsidRPr="00136C36">
        <w:rPr>
          <w:rFonts w:eastAsia="Times New Roman" w:cstheme="minorHAnsi"/>
          <w:color w:val="D1D5DB"/>
          <w:sz w:val="20"/>
          <w:szCs w:val="20"/>
        </w:rPr>
        <w:t>UiPath</w:t>
      </w:r>
      <w:proofErr w:type="spellEnd"/>
      <w:r w:rsidRPr="00136C36">
        <w:rPr>
          <w:rFonts w:eastAsia="Times New Roman" w:cstheme="minorHAnsi"/>
          <w:color w:val="D1D5DB"/>
          <w:sz w:val="20"/>
          <w:szCs w:val="20"/>
        </w:rPr>
        <w:t xml:space="preserve"> provides debugging tools that allow you to step through your automation, inspect variables, and troubleshoot any issues.</w:t>
      </w:r>
    </w:p>
    <w:p w:rsidR="00136C36" w:rsidRPr="00136C36" w:rsidRDefault="00136C36" w:rsidP="00136C3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0"/>
          <w:szCs w:val="20"/>
        </w:rPr>
      </w:pPr>
      <w:r w:rsidRPr="00136C36">
        <w:rPr>
          <w:rFonts w:eastAsia="Times New Roman" w:cstheme="minorHAnsi"/>
          <w:b/>
          <w:bCs/>
          <w:color w:val="D1D5DB"/>
          <w:sz w:val="20"/>
        </w:rPr>
        <w:t>Invoke Workflow:</w:t>
      </w:r>
      <w:r w:rsidRPr="00136C36">
        <w:rPr>
          <w:rFonts w:eastAsia="Times New Roman" w:cstheme="minorHAnsi"/>
          <w:color w:val="D1D5DB"/>
          <w:sz w:val="20"/>
          <w:szCs w:val="20"/>
        </w:rPr>
        <w:t xml:space="preserve"> This activity lets you call another workflow from within your current workflow, allowing you to break down complex processes into manageable components.</w:t>
      </w:r>
    </w:p>
    <w:p w:rsidR="00136C36" w:rsidRPr="00136C36" w:rsidRDefault="00136C36" w:rsidP="00136C3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0"/>
          <w:szCs w:val="20"/>
        </w:rPr>
      </w:pPr>
      <w:r w:rsidRPr="00136C36">
        <w:rPr>
          <w:rFonts w:eastAsia="Times New Roman" w:cstheme="minorHAnsi"/>
          <w:b/>
          <w:bCs/>
          <w:color w:val="D1D5DB"/>
          <w:sz w:val="20"/>
        </w:rPr>
        <w:t>Queue and Orchestrator:</w:t>
      </w:r>
      <w:r w:rsidRPr="00136C36">
        <w:rPr>
          <w:rFonts w:eastAsia="Times New Roman" w:cstheme="minorHAnsi"/>
          <w:color w:val="D1D5DB"/>
          <w:sz w:val="20"/>
          <w:szCs w:val="20"/>
        </w:rPr>
        <w:t xml:space="preserve"> </w:t>
      </w:r>
      <w:proofErr w:type="spellStart"/>
      <w:r w:rsidRPr="00136C36">
        <w:rPr>
          <w:rFonts w:eastAsia="Times New Roman" w:cstheme="minorHAnsi"/>
          <w:color w:val="D1D5DB"/>
          <w:sz w:val="20"/>
          <w:szCs w:val="20"/>
        </w:rPr>
        <w:t>UiPath</w:t>
      </w:r>
      <w:proofErr w:type="spellEnd"/>
      <w:r w:rsidRPr="00136C36">
        <w:rPr>
          <w:rFonts w:eastAsia="Times New Roman" w:cstheme="minorHAnsi"/>
          <w:color w:val="D1D5DB"/>
          <w:sz w:val="20"/>
          <w:szCs w:val="20"/>
        </w:rPr>
        <w:t xml:space="preserve"> Orchestrator is a web application that helps you schedule, monitor, and manage your automation processes. Queues within Orchestrator can be used to manage the processing of transactions and ensure efficient execution.</w:t>
      </w:r>
    </w:p>
    <w:p w:rsidR="00136C36" w:rsidRPr="00136C36" w:rsidRDefault="00136C36" w:rsidP="00136C36">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eastAsia="Times New Roman" w:cstheme="minorHAnsi"/>
          <w:color w:val="D1D5DB"/>
          <w:sz w:val="20"/>
          <w:szCs w:val="20"/>
        </w:rPr>
      </w:pPr>
      <w:r w:rsidRPr="00136C36">
        <w:rPr>
          <w:rFonts w:eastAsia="Times New Roman" w:cstheme="minorHAnsi"/>
          <w:color w:val="D1D5DB"/>
          <w:sz w:val="20"/>
          <w:szCs w:val="20"/>
        </w:rPr>
        <w:t xml:space="preserve">Remember, </w:t>
      </w:r>
      <w:proofErr w:type="spellStart"/>
      <w:r w:rsidRPr="00136C36">
        <w:rPr>
          <w:rFonts w:eastAsia="Times New Roman" w:cstheme="minorHAnsi"/>
          <w:color w:val="D1D5DB"/>
          <w:sz w:val="20"/>
          <w:szCs w:val="20"/>
        </w:rPr>
        <w:t>UiPath</w:t>
      </w:r>
      <w:proofErr w:type="spellEnd"/>
      <w:r w:rsidRPr="00136C36">
        <w:rPr>
          <w:rFonts w:eastAsia="Times New Roman" w:cstheme="minorHAnsi"/>
          <w:color w:val="D1D5DB"/>
          <w:sz w:val="20"/>
          <w:szCs w:val="20"/>
        </w:rPr>
        <w:t xml:space="preserve"> provides a visual and user-friendly interface to design and create these workflows. You can drag and drop activities, set properties, and connect them to create the desired automation process. It's essential to plan and design your workflows carefully to ensure they meet your automation goals effectively.</w:t>
      </w:r>
    </w:p>
    <w:p w:rsidR="002B1367" w:rsidRPr="00136C36" w:rsidRDefault="002B1367" w:rsidP="00136C36">
      <w:pPr>
        <w:jc w:val="right"/>
        <w:rPr>
          <w:rFonts w:cstheme="minorHAnsi"/>
        </w:rPr>
      </w:pPr>
    </w:p>
    <w:sectPr w:rsidR="002B1367" w:rsidRPr="00136C36" w:rsidSect="002B13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C1539"/>
    <w:multiLevelType w:val="multilevel"/>
    <w:tmpl w:val="D8E8F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136C36"/>
    <w:rsid w:val="00136C36"/>
    <w:rsid w:val="002B13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3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C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6C36"/>
    <w:rPr>
      <w:b/>
      <w:bCs/>
    </w:rPr>
  </w:style>
</w:styles>
</file>

<file path=word/webSettings.xml><?xml version="1.0" encoding="utf-8"?>
<w:webSettings xmlns:r="http://schemas.openxmlformats.org/officeDocument/2006/relationships" xmlns:w="http://schemas.openxmlformats.org/wordprocessingml/2006/main">
  <w:divs>
    <w:div w:id="196511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pavank</dc:creator>
  <cp:lastModifiedBy>pavank</cp:lastModifiedBy>
  <cp:revision>1</cp:revision>
  <dcterms:created xsi:type="dcterms:W3CDTF">2023-08-09T09:56:00Z</dcterms:created>
  <dcterms:modified xsi:type="dcterms:W3CDTF">2023-08-09T09:59:00Z</dcterms:modified>
</cp:coreProperties>
</file>