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p" w:displacedByCustomXml="next"/>
    <w:bookmarkEnd w:id="0"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BE907E1" w14:textId="174D3227" w:rsidR="00917BFD" w:rsidRPr="0033084D" w:rsidRDefault="00917BFD" w:rsidP="00B70912">
          <w:pPr>
            <w:pStyle w:val="NoSpacing"/>
            <w:tabs>
              <w:tab w:val="left" w:pos="0"/>
            </w:tabs>
            <w:ind w:right="120"/>
            <w:rPr>
              <w:rFonts w:ascii="Arial" w:hAnsi="Arial" w:cs="Arial"/>
              <w:b/>
              <w:bCs/>
              <w:color w:val="FF0000"/>
              <w:sz w:val="24"/>
              <w:szCs w:val="24"/>
            </w:rPr>
          </w:pPr>
        </w:p>
        <w:p w14:paraId="247B8E86" w14:textId="6F49CC1B"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549E14FA" w14:textId="592775CE"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F4CC483"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0B197EC" w14:textId="7D28095D"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0996B0B8" wp14:editId="57B51B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701393D" w14:textId="5C8D2425"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425D5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43848EE"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46FEE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30262550"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31EC99A3" w14:textId="31C16EF7" w:rsidR="009040FA" w:rsidRPr="00EE1193" w:rsidRDefault="0056077C"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MSP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w:t>
          </w:r>
          <w:r w:rsidR="00863BF3">
            <w:rPr>
              <w:rFonts w:ascii="Palatino Linotype" w:hAnsi="Palatino Linotype" w:cs="Times New Roman"/>
              <w:b/>
              <w:bCs/>
              <w:color w:val="000000"/>
              <w:sz w:val="40"/>
              <w:szCs w:val="40"/>
              <w:u w:val="single"/>
            </w:rPr>
            <w:t>05</w:t>
          </w:r>
        </w:p>
        <w:p w14:paraId="4DE0E820" w14:textId="77777777" w:rsidR="00911571" w:rsidRDefault="00911571" w:rsidP="0056077C">
          <w:pPr>
            <w:rPr>
              <w:rFonts w:ascii="Palatino Linotype" w:hAnsi="Palatino Linotype"/>
              <w:b/>
              <w:bCs/>
              <w:sz w:val="40"/>
              <w:szCs w:val="40"/>
              <w:u w:val="single"/>
            </w:rPr>
          </w:pPr>
          <w:bookmarkStart w:id="1" w:name="_Table_of_Contents"/>
          <w:bookmarkStart w:id="2" w:name="_Ref189067937"/>
          <w:bookmarkEnd w:id="1"/>
        </w:p>
        <w:p w14:paraId="0A141B1C" w14:textId="3F6ADC0C" w:rsidR="0056077C" w:rsidRPr="00BB4D4A" w:rsidRDefault="0056077C" w:rsidP="0056077C">
          <w:pPr>
            <w:jc w:val="center"/>
            <w:rPr>
              <w:rFonts w:ascii="Palatino Linotype" w:hAnsi="Palatino Linotype"/>
              <w:b/>
              <w:bCs/>
              <w:sz w:val="40"/>
              <w:szCs w:val="40"/>
              <w:u w:val="single"/>
            </w:rPr>
            <w:sectPr w:rsidR="0056077C" w:rsidRPr="00BB4D4A" w:rsidSect="00B70912">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Pr>
              <w:rFonts w:ascii="Palatino Linotype" w:hAnsi="Palatino Linotype"/>
              <w:b/>
              <w:bCs/>
              <w:sz w:val="40"/>
              <w:szCs w:val="40"/>
              <w:u w:val="single"/>
            </w:rPr>
            <w:t xml:space="preserve">PROCEDURE FOR </w:t>
          </w:r>
          <w:r w:rsidR="00863BF3">
            <w:rPr>
              <w:rFonts w:ascii="Palatino Linotype" w:hAnsi="Palatino Linotype"/>
              <w:b/>
              <w:bCs/>
              <w:sz w:val="40"/>
              <w:szCs w:val="40"/>
              <w:u w:val="single"/>
            </w:rPr>
            <w:t>PROCURING &amp; MANAGING REAGENTS</w:t>
          </w:r>
        </w:p>
        <w:p w14:paraId="293A4116" w14:textId="77777777" w:rsidR="00911571" w:rsidRDefault="00911571" w:rsidP="00E53550">
          <w:pPr>
            <w:pStyle w:val="TDPL-H1"/>
            <w:numPr>
              <w:ilvl w:val="0"/>
              <w:numId w:val="0"/>
            </w:numPr>
            <w:tabs>
              <w:tab w:val="clear" w:pos="1440"/>
              <w:tab w:val="left" w:pos="0"/>
            </w:tabs>
            <w:ind w:right="120"/>
            <w:jc w:val="center"/>
            <w:sectPr w:rsidR="00911571" w:rsidSect="00C2562C">
              <w:type w:val="continuous"/>
              <w:pgSz w:w="11906" w:h="16838"/>
              <w:pgMar w:top="1440" w:right="1274" w:bottom="1440" w:left="1440" w:header="708" w:footer="567" w:gutter="0"/>
              <w:cols w:space="708"/>
              <w:docGrid w:linePitch="360"/>
            </w:sectPr>
          </w:pPr>
        </w:p>
        <w:p w14:paraId="63643DF2" w14:textId="36AC817A" w:rsidR="00CC46C3" w:rsidRDefault="00CC46C3" w:rsidP="00E53550">
          <w:pPr>
            <w:pStyle w:val="TDPL-H1"/>
            <w:numPr>
              <w:ilvl w:val="0"/>
              <w:numId w:val="0"/>
            </w:numPr>
            <w:tabs>
              <w:tab w:val="clear" w:pos="1440"/>
              <w:tab w:val="left" w:pos="0"/>
            </w:tabs>
            <w:ind w:right="120"/>
            <w:jc w:val="center"/>
          </w:pPr>
          <w:bookmarkStart w:id="4" w:name="_Toc196154370"/>
          <w:r w:rsidRPr="00CC46C3">
            <w:lastRenderedPageBreak/>
            <w:t>T</w:t>
          </w:r>
          <w:bookmarkEnd w:id="2"/>
          <w:r w:rsidR="00B70912">
            <w:t>ABLE OF CONTENTS</w:t>
          </w:r>
          <w:bookmarkEnd w:id="4"/>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7CC33D92" w14:textId="7DCC3FB7" w:rsidR="00C2562C" w:rsidRPr="00C2562C" w:rsidRDefault="00C2562C">
              <w:pPr>
                <w:pStyle w:val="TOCHeading"/>
                <w:rPr>
                  <w:rFonts w:ascii="Palatino Linotype" w:hAnsi="Palatino Linotype"/>
                </w:rPr>
              </w:pPr>
            </w:p>
            <w:p w14:paraId="73C5AC55" w14:textId="6927EEB2" w:rsidR="00A156FE"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6154370" w:history="1">
                <w:r w:rsidR="00A156FE" w:rsidRPr="00AF6BA2">
                  <w:rPr>
                    <w:rStyle w:val="Hyperlink"/>
                    <w:noProof/>
                  </w:rPr>
                  <w:t>TABLE OF CONTENTS</w:t>
                </w:r>
                <w:r w:rsidR="00A156FE">
                  <w:rPr>
                    <w:noProof/>
                    <w:webHidden/>
                  </w:rPr>
                  <w:tab/>
                </w:r>
                <w:r w:rsidR="00A156FE">
                  <w:rPr>
                    <w:noProof/>
                    <w:webHidden/>
                  </w:rPr>
                  <w:fldChar w:fldCharType="begin"/>
                </w:r>
                <w:r w:rsidR="00A156FE">
                  <w:rPr>
                    <w:noProof/>
                    <w:webHidden/>
                  </w:rPr>
                  <w:instrText xml:space="preserve"> PAGEREF _Toc196154370 \h </w:instrText>
                </w:r>
                <w:r w:rsidR="00A156FE">
                  <w:rPr>
                    <w:noProof/>
                    <w:webHidden/>
                  </w:rPr>
                </w:r>
                <w:r w:rsidR="00A156FE">
                  <w:rPr>
                    <w:noProof/>
                    <w:webHidden/>
                  </w:rPr>
                  <w:fldChar w:fldCharType="separate"/>
                </w:r>
                <w:r w:rsidR="00C578CF">
                  <w:rPr>
                    <w:noProof/>
                    <w:webHidden/>
                  </w:rPr>
                  <w:t>2</w:t>
                </w:r>
                <w:r w:rsidR="00A156FE">
                  <w:rPr>
                    <w:noProof/>
                    <w:webHidden/>
                  </w:rPr>
                  <w:fldChar w:fldCharType="end"/>
                </w:r>
              </w:hyperlink>
            </w:p>
            <w:p w14:paraId="01713018" w14:textId="26AAA6F9" w:rsidR="00A156FE" w:rsidRDefault="00A156FE">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6154371" w:history="1">
                <w:r w:rsidRPr="00AF6BA2">
                  <w:rPr>
                    <w:rStyle w:val="Hyperlink"/>
                    <w:noProof/>
                  </w:rPr>
                  <w:t>APPROVAL AUTHORITY</w:t>
                </w:r>
                <w:r>
                  <w:rPr>
                    <w:noProof/>
                    <w:webHidden/>
                  </w:rPr>
                  <w:tab/>
                </w:r>
                <w:r>
                  <w:rPr>
                    <w:noProof/>
                    <w:webHidden/>
                  </w:rPr>
                  <w:fldChar w:fldCharType="begin"/>
                </w:r>
                <w:r>
                  <w:rPr>
                    <w:noProof/>
                    <w:webHidden/>
                  </w:rPr>
                  <w:instrText xml:space="preserve"> PAGEREF _Toc196154371 \h </w:instrText>
                </w:r>
                <w:r>
                  <w:rPr>
                    <w:noProof/>
                    <w:webHidden/>
                  </w:rPr>
                </w:r>
                <w:r>
                  <w:rPr>
                    <w:noProof/>
                    <w:webHidden/>
                  </w:rPr>
                  <w:fldChar w:fldCharType="separate"/>
                </w:r>
                <w:r w:rsidR="00C578CF">
                  <w:rPr>
                    <w:noProof/>
                    <w:webHidden/>
                  </w:rPr>
                  <w:t>3</w:t>
                </w:r>
                <w:r>
                  <w:rPr>
                    <w:noProof/>
                    <w:webHidden/>
                  </w:rPr>
                  <w:fldChar w:fldCharType="end"/>
                </w:r>
              </w:hyperlink>
            </w:p>
            <w:p w14:paraId="6E4EBBE4" w14:textId="607684AD" w:rsidR="00A156FE" w:rsidRDefault="00A156FE">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6154372" w:history="1">
                <w:r w:rsidRPr="00AF6BA2">
                  <w:rPr>
                    <w:rStyle w:val="Hyperlink"/>
                    <w:noProof/>
                  </w:rPr>
                  <w:t>RECORD OF AMENDMENTS</w:t>
                </w:r>
                <w:r>
                  <w:rPr>
                    <w:noProof/>
                    <w:webHidden/>
                  </w:rPr>
                  <w:tab/>
                </w:r>
                <w:r>
                  <w:rPr>
                    <w:noProof/>
                    <w:webHidden/>
                  </w:rPr>
                  <w:fldChar w:fldCharType="begin"/>
                </w:r>
                <w:r>
                  <w:rPr>
                    <w:noProof/>
                    <w:webHidden/>
                  </w:rPr>
                  <w:instrText xml:space="preserve"> PAGEREF _Toc196154372 \h </w:instrText>
                </w:r>
                <w:r>
                  <w:rPr>
                    <w:noProof/>
                    <w:webHidden/>
                  </w:rPr>
                </w:r>
                <w:r>
                  <w:rPr>
                    <w:noProof/>
                    <w:webHidden/>
                  </w:rPr>
                  <w:fldChar w:fldCharType="separate"/>
                </w:r>
                <w:r w:rsidR="00C578CF">
                  <w:rPr>
                    <w:noProof/>
                    <w:webHidden/>
                  </w:rPr>
                  <w:t>4</w:t>
                </w:r>
                <w:r>
                  <w:rPr>
                    <w:noProof/>
                    <w:webHidden/>
                  </w:rPr>
                  <w:fldChar w:fldCharType="end"/>
                </w:r>
              </w:hyperlink>
            </w:p>
            <w:p w14:paraId="5D8B1C5A" w14:textId="3B7AA200" w:rsidR="00A156FE" w:rsidRDefault="00A156FE">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6154373" w:history="1">
                <w:r w:rsidRPr="00AF6BA2">
                  <w:rPr>
                    <w:rStyle w:val="Hyperlink"/>
                    <w:noProof/>
                  </w:rPr>
                  <w:t>DISTRIBUTION LIST</w:t>
                </w:r>
                <w:r>
                  <w:rPr>
                    <w:noProof/>
                    <w:webHidden/>
                  </w:rPr>
                  <w:tab/>
                </w:r>
                <w:r>
                  <w:rPr>
                    <w:noProof/>
                    <w:webHidden/>
                  </w:rPr>
                  <w:fldChar w:fldCharType="begin"/>
                </w:r>
                <w:r>
                  <w:rPr>
                    <w:noProof/>
                    <w:webHidden/>
                  </w:rPr>
                  <w:instrText xml:space="preserve"> PAGEREF _Toc196154373 \h </w:instrText>
                </w:r>
                <w:r>
                  <w:rPr>
                    <w:noProof/>
                    <w:webHidden/>
                  </w:rPr>
                </w:r>
                <w:r>
                  <w:rPr>
                    <w:noProof/>
                    <w:webHidden/>
                  </w:rPr>
                  <w:fldChar w:fldCharType="separate"/>
                </w:r>
                <w:r w:rsidR="00C578CF">
                  <w:rPr>
                    <w:noProof/>
                    <w:webHidden/>
                  </w:rPr>
                  <w:t>5</w:t>
                </w:r>
                <w:r>
                  <w:rPr>
                    <w:noProof/>
                    <w:webHidden/>
                  </w:rPr>
                  <w:fldChar w:fldCharType="end"/>
                </w:r>
              </w:hyperlink>
            </w:p>
            <w:p w14:paraId="3CCB9E1C" w14:textId="7B90CCC0" w:rsidR="00A156FE" w:rsidRDefault="00A156FE">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6154374" w:history="1">
                <w:r w:rsidRPr="00AF6BA2">
                  <w:rPr>
                    <w:rStyle w:val="Hyperlink"/>
                    <w:noProof/>
                  </w:rPr>
                  <w:t>LIST OF ABBREVIATIONS</w:t>
                </w:r>
                <w:r>
                  <w:rPr>
                    <w:noProof/>
                    <w:webHidden/>
                  </w:rPr>
                  <w:tab/>
                </w:r>
                <w:r>
                  <w:rPr>
                    <w:noProof/>
                    <w:webHidden/>
                  </w:rPr>
                  <w:fldChar w:fldCharType="begin"/>
                </w:r>
                <w:r>
                  <w:rPr>
                    <w:noProof/>
                    <w:webHidden/>
                  </w:rPr>
                  <w:instrText xml:space="preserve"> PAGEREF _Toc196154374 \h </w:instrText>
                </w:r>
                <w:r>
                  <w:rPr>
                    <w:noProof/>
                    <w:webHidden/>
                  </w:rPr>
                </w:r>
                <w:r>
                  <w:rPr>
                    <w:noProof/>
                    <w:webHidden/>
                  </w:rPr>
                  <w:fldChar w:fldCharType="separate"/>
                </w:r>
                <w:r w:rsidR="00C578CF">
                  <w:rPr>
                    <w:noProof/>
                    <w:webHidden/>
                  </w:rPr>
                  <w:t>6</w:t>
                </w:r>
                <w:r>
                  <w:rPr>
                    <w:noProof/>
                    <w:webHidden/>
                  </w:rPr>
                  <w:fldChar w:fldCharType="end"/>
                </w:r>
              </w:hyperlink>
            </w:p>
            <w:p w14:paraId="6A7D63D9" w14:textId="59C5CC80" w:rsidR="00A156FE" w:rsidRDefault="00A156F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6154375" w:history="1">
                <w:r w:rsidRPr="00AF6BA2">
                  <w:rPr>
                    <w:rStyle w:val="Hyperlink"/>
                    <w:noProof/>
                  </w:rPr>
                  <w:t>1.</w:t>
                </w:r>
                <w:r>
                  <w:rPr>
                    <w:rFonts w:asciiTheme="minorHAnsi" w:eastAsiaTheme="minorEastAsia" w:hAnsiTheme="minorHAnsi" w:cstheme="minorBidi"/>
                    <w:noProof/>
                    <w:kern w:val="2"/>
                    <w:sz w:val="24"/>
                    <w:szCs w:val="24"/>
                    <w14:ligatures w14:val="standardContextual"/>
                  </w:rPr>
                  <w:tab/>
                </w:r>
                <w:r w:rsidRPr="00AF6BA2">
                  <w:rPr>
                    <w:rStyle w:val="Hyperlink"/>
                    <w:noProof/>
                  </w:rPr>
                  <w:t>Objective</w:t>
                </w:r>
                <w:r>
                  <w:rPr>
                    <w:noProof/>
                    <w:webHidden/>
                  </w:rPr>
                  <w:tab/>
                </w:r>
                <w:r>
                  <w:rPr>
                    <w:noProof/>
                    <w:webHidden/>
                  </w:rPr>
                  <w:fldChar w:fldCharType="begin"/>
                </w:r>
                <w:r>
                  <w:rPr>
                    <w:noProof/>
                    <w:webHidden/>
                  </w:rPr>
                  <w:instrText xml:space="preserve"> PAGEREF _Toc196154375 \h </w:instrText>
                </w:r>
                <w:r>
                  <w:rPr>
                    <w:noProof/>
                    <w:webHidden/>
                  </w:rPr>
                </w:r>
                <w:r>
                  <w:rPr>
                    <w:noProof/>
                    <w:webHidden/>
                  </w:rPr>
                  <w:fldChar w:fldCharType="separate"/>
                </w:r>
                <w:r w:rsidR="00C578CF">
                  <w:rPr>
                    <w:noProof/>
                    <w:webHidden/>
                  </w:rPr>
                  <w:t>7</w:t>
                </w:r>
                <w:r>
                  <w:rPr>
                    <w:noProof/>
                    <w:webHidden/>
                  </w:rPr>
                  <w:fldChar w:fldCharType="end"/>
                </w:r>
              </w:hyperlink>
            </w:p>
            <w:p w14:paraId="676C6734" w14:textId="62EAFB41" w:rsidR="00A156FE" w:rsidRDefault="00A156F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6154376" w:history="1">
                <w:r w:rsidRPr="00AF6BA2">
                  <w:rPr>
                    <w:rStyle w:val="Hyperlink"/>
                    <w:noProof/>
                  </w:rPr>
                  <w:t>2.</w:t>
                </w:r>
                <w:r>
                  <w:rPr>
                    <w:rFonts w:asciiTheme="minorHAnsi" w:eastAsiaTheme="minorEastAsia" w:hAnsiTheme="minorHAnsi" w:cstheme="minorBidi"/>
                    <w:noProof/>
                    <w:kern w:val="2"/>
                    <w:sz w:val="24"/>
                    <w:szCs w:val="24"/>
                    <w14:ligatures w14:val="standardContextual"/>
                  </w:rPr>
                  <w:tab/>
                </w:r>
                <w:r w:rsidRPr="00AF6BA2">
                  <w:rPr>
                    <w:rStyle w:val="Hyperlink"/>
                    <w:noProof/>
                  </w:rPr>
                  <w:t>Scope</w:t>
                </w:r>
                <w:r>
                  <w:rPr>
                    <w:noProof/>
                    <w:webHidden/>
                  </w:rPr>
                  <w:tab/>
                </w:r>
                <w:r>
                  <w:rPr>
                    <w:noProof/>
                    <w:webHidden/>
                  </w:rPr>
                  <w:fldChar w:fldCharType="begin"/>
                </w:r>
                <w:r>
                  <w:rPr>
                    <w:noProof/>
                    <w:webHidden/>
                  </w:rPr>
                  <w:instrText xml:space="preserve"> PAGEREF _Toc196154376 \h </w:instrText>
                </w:r>
                <w:r>
                  <w:rPr>
                    <w:noProof/>
                    <w:webHidden/>
                  </w:rPr>
                </w:r>
                <w:r>
                  <w:rPr>
                    <w:noProof/>
                    <w:webHidden/>
                  </w:rPr>
                  <w:fldChar w:fldCharType="separate"/>
                </w:r>
                <w:r w:rsidR="00C578CF">
                  <w:rPr>
                    <w:noProof/>
                    <w:webHidden/>
                  </w:rPr>
                  <w:t>7</w:t>
                </w:r>
                <w:r>
                  <w:rPr>
                    <w:noProof/>
                    <w:webHidden/>
                  </w:rPr>
                  <w:fldChar w:fldCharType="end"/>
                </w:r>
              </w:hyperlink>
            </w:p>
            <w:p w14:paraId="44C01AE5" w14:textId="7DDCE3DD" w:rsidR="00A156FE" w:rsidRDefault="00A156F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6154377" w:history="1">
                <w:r w:rsidRPr="00AF6BA2">
                  <w:rPr>
                    <w:rStyle w:val="Hyperlink"/>
                    <w:noProof/>
                  </w:rPr>
                  <w:t>3.</w:t>
                </w:r>
                <w:r>
                  <w:rPr>
                    <w:rFonts w:asciiTheme="minorHAnsi" w:eastAsiaTheme="minorEastAsia" w:hAnsiTheme="minorHAnsi" w:cstheme="minorBidi"/>
                    <w:noProof/>
                    <w:kern w:val="2"/>
                    <w:sz w:val="24"/>
                    <w:szCs w:val="24"/>
                    <w14:ligatures w14:val="standardContextual"/>
                  </w:rPr>
                  <w:tab/>
                </w:r>
                <w:r w:rsidRPr="00AF6BA2">
                  <w:rPr>
                    <w:rStyle w:val="Hyperlink"/>
                    <w:noProof/>
                  </w:rPr>
                  <w:t>Responsibilities</w:t>
                </w:r>
                <w:r>
                  <w:rPr>
                    <w:noProof/>
                    <w:webHidden/>
                  </w:rPr>
                  <w:tab/>
                </w:r>
                <w:r>
                  <w:rPr>
                    <w:noProof/>
                    <w:webHidden/>
                  </w:rPr>
                  <w:fldChar w:fldCharType="begin"/>
                </w:r>
                <w:r>
                  <w:rPr>
                    <w:noProof/>
                    <w:webHidden/>
                  </w:rPr>
                  <w:instrText xml:space="preserve"> PAGEREF _Toc196154377 \h </w:instrText>
                </w:r>
                <w:r>
                  <w:rPr>
                    <w:noProof/>
                    <w:webHidden/>
                  </w:rPr>
                </w:r>
                <w:r>
                  <w:rPr>
                    <w:noProof/>
                    <w:webHidden/>
                  </w:rPr>
                  <w:fldChar w:fldCharType="separate"/>
                </w:r>
                <w:r w:rsidR="00C578CF">
                  <w:rPr>
                    <w:noProof/>
                    <w:webHidden/>
                  </w:rPr>
                  <w:t>7</w:t>
                </w:r>
                <w:r>
                  <w:rPr>
                    <w:noProof/>
                    <w:webHidden/>
                  </w:rPr>
                  <w:fldChar w:fldCharType="end"/>
                </w:r>
              </w:hyperlink>
            </w:p>
            <w:p w14:paraId="18D49757" w14:textId="310D4F92" w:rsidR="00A156FE" w:rsidRDefault="00A156F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6154378" w:history="1">
                <w:r w:rsidRPr="00AF6BA2">
                  <w:rPr>
                    <w:rStyle w:val="Hyperlink"/>
                    <w:noProof/>
                  </w:rPr>
                  <w:t>4.</w:t>
                </w:r>
                <w:r>
                  <w:rPr>
                    <w:rFonts w:asciiTheme="minorHAnsi" w:eastAsiaTheme="minorEastAsia" w:hAnsiTheme="minorHAnsi" w:cstheme="minorBidi"/>
                    <w:noProof/>
                    <w:kern w:val="2"/>
                    <w:sz w:val="24"/>
                    <w:szCs w:val="24"/>
                    <w14:ligatures w14:val="standardContextual"/>
                  </w:rPr>
                  <w:tab/>
                </w:r>
                <w:r w:rsidRPr="00AF6BA2">
                  <w:rPr>
                    <w:rStyle w:val="Hyperlink"/>
                    <w:noProof/>
                  </w:rPr>
                  <w:t>Definitions</w:t>
                </w:r>
                <w:r>
                  <w:rPr>
                    <w:noProof/>
                    <w:webHidden/>
                  </w:rPr>
                  <w:tab/>
                </w:r>
                <w:r>
                  <w:rPr>
                    <w:noProof/>
                    <w:webHidden/>
                  </w:rPr>
                  <w:fldChar w:fldCharType="begin"/>
                </w:r>
                <w:r>
                  <w:rPr>
                    <w:noProof/>
                    <w:webHidden/>
                  </w:rPr>
                  <w:instrText xml:space="preserve"> PAGEREF _Toc196154378 \h </w:instrText>
                </w:r>
                <w:r>
                  <w:rPr>
                    <w:noProof/>
                    <w:webHidden/>
                  </w:rPr>
                </w:r>
                <w:r>
                  <w:rPr>
                    <w:noProof/>
                    <w:webHidden/>
                  </w:rPr>
                  <w:fldChar w:fldCharType="separate"/>
                </w:r>
                <w:r w:rsidR="00C578CF">
                  <w:rPr>
                    <w:noProof/>
                    <w:webHidden/>
                  </w:rPr>
                  <w:t>7</w:t>
                </w:r>
                <w:r>
                  <w:rPr>
                    <w:noProof/>
                    <w:webHidden/>
                  </w:rPr>
                  <w:fldChar w:fldCharType="end"/>
                </w:r>
              </w:hyperlink>
            </w:p>
            <w:p w14:paraId="2EBE9769" w14:textId="30AAF781" w:rsidR="00A156FE" w:rsidRDefault="00A156F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6154379" w:history="1">
                <w:r w:rsidRPr="00AF6BA2">
                  <w:rPr>
                    <w:rStyle w:val="Hyperlink"/>
                    <w:noProof/>
                  </w:rPr>
                  <w:t>5.</w:t>
                </w:r>
                <w:r>
                  <w:rPr>
                    <w:rFonts w:asciiTheme="minorHAnsi" w:eastAsiaTheme="minorEastAsia" w:hAnsiTheme="minorHAnsi" w:cstheme="minorBidi"/>
                    <w:noProof/>
                    <w:kern w:val="2"/>
                    <w:sz w:val="24"/>
                    <w:szCs w:val="24"/>
                    <w14:ligatures w14:val="standardContextual"/>
                  </w:rPr>
                  <w:tab/>
                </w:r>
                <w:r w:rsidRPr="00AF6BA2">
                  <w:rPr>
                    <w:rStyle w:val="Hyperlink"/>
                    <w:noProof/>
                  </w:rPr>
                  <w:t>Procedure</w:t>
                </w:r>
                <w:r>
                  <w:rPr>
                    <w:noProof/>
                    <w:webHidden/>
                  </w:rPr>
                  <w:tab/>
                </w:r>
                <w:r>
                  <w:rPr>
                    <w:noProof/>
                    <w:webHidden/>
                  </w:rPr>
                  <w:fldChar w:fldCharType="begin"/>
                </w:r>
                <w:r>
                  <w:rPr>
                    <w:noProof/>
                    <w:webHidden/>
                  </w:rPr>
                  <w:instrText xml:space="preserve"> PAGEREF _Toc196154379 \h </w:instrText>
                </w:r>
                <w:r>
                  <w:rPr>
                    <w:noProof/>
                    <w:webHidden/>
                  </w:rPr>
                </w:r>
                <w:r>
                  <w:rPr>
                    <w:noProof/>
                    <w:webHidden/>
                  </w:rPr>
                  <w:fldChar w:fldCharType="separate"/>
                </w:r>
                <w:r w:rsidR="00C578CF">
                  <w:rPr>
                    <w:noProof/>
                    <w:webHidden/>
                  </w:rPr>
                  <w:t>7</w:t>
                </w:r>
                <w:r>
                  <w:rPr>
                    <w:noProof/>
                    <w:webHidden/>
                  </w:rPr>
                  <w:fldChar w:fldCharType="end"/>
                </w:r>
              </w:hyperlink>
            </w:p>
            <w:p w14:paraId="60C35077" w14:textId="1E80C1FB" w:rsidR="00A156FE" w:rsidRDefault="00A156FE">
              <w:pPr>
                <w:pStyle w:val="TOC3"/>
                <w:rPr>
                  <w:rFonts w:asciiTheme="minorHAnsi" w:eastAsiaTheme="minorEastAsia" w:hAnsiTheme="minorHAnsi" w:cstheme="minorBidi"/>
                  <w:noProof/>
                  <w:kern w:val="2"/>
                  <w:sz w:val="24"/>
                  <w:szCs w:val="24"/>
                  <w14:ligatures w14:val="standardContextual"/>
                </w:rPr>
              </w:pPr>
              <w:hyperlink w:anchor="_Toc196154380" w:history="1">
                <w:r w:rsidRPr="00AF6BA2">
                  <w:rPr>
                    <w:rStyle w:val="Hyperlink"/>
                    <w:noProof/>
                  </w:rPr>
                  <w:t>5.1</w:t>
                </w:r>
                <w:r>
                  <w:rPr>
                    <w:rFonts w:asciiTheme="minorHAnsi" w:eastAsiaTheme="minorEastAsia" w:hAnsiTheme="minorHAnsi" w:cstheme="minorBidi"/>
                    <w:noProof/>
                    <w:kern w:val="2"/>
                    <w:sz w:val="24"/>
                    <w:szCs w:val="24"/>
                    <w14:ligatures w14:val="standardContextual"/>
                  </w:rPr>
                  <w:tab/>
                </w:r>
                <w:r w:rsidRPr="00AF6BA2">
                  <w:rPr>
                    <w:rStyle w:val="Hyperlink"/>
                    <w:noProof/>
                  </w:rPr>
                  <w:t>Reception and Storage</w:t>
                </w:r>
                <w:r>
                  <w:rPr>
                    <w:noProof/>
                    <w:webHidden/>
                  </w:rPr>
                  <w:tab/>
                </w:r>
                <w:r>
                  <w:rPr>
                    <w:noProof/>
                    <w:webHidden/>
                  </w:rPr>
                  <w:fldChar w:fldCharType="begin"/>
                </w:r>
                <w:r>
                  <w:rPr>
                    <w:noProof/>
                    <w:webHidden/>
                  </w:rPr>
                  <w:instrText xml:space="preserve"> PAGEREF _Toc196154380 \h </w:instrText>
                </w:r>
                <w:r>
                  <w:rPr>
                    <w:noProof/>
                    <w:webHidden/>
                  </w:rPr>
                </w:r>
                <w:r>
                  <w:rPr>
                    <w:noProof/>
                    <w:webHidden/>
                  </w:rPr>
                  <w:fldChar w:fldCharType="separate"/>
                </w:r>
                <w:r w:rsidR="00C578CF">
                  <w:rPr>
                    <w:noProof/>
                    <w:webHidden/>
                  </w:rPr>
                  <w:t>7</w:t>
                </w:r>
                <w:r>
                  <w:rPr>
                    <w:noProof/>
                    <w:webHidden/>
                  </w:rPr>
                  <w:fldChar w:fldCharType="end"/>
                </w:r>
              </w:hyperlink>
            </w:p>
            <w:p w14:paraId="3FF2BD59" w14:textId="212282B0" w:rsidR="00A156FE" w:rsidRDefault="00A156FE">
              <w:pPr>
                <w:pStyle w:val="TOC3"/>
                <w:rPr>
                  <w:rFonts w:asciiTheme="minorHAnsi" w:eastAsiaTheme="minorEastAsia" w:hAnsiTheme="minorHAnsi" w:cstheme="minorBidi"/>
                  <w:noProof/>
                  <w:kern w:val="2"/>
                  <w:sz w:val="24"/>
                  <w:szCs w:val="24"/>
                  <w14:ligatures w14:val="standardContextual"/>
                </w:rPr>
              </w:pPr>
              <w:hyperlink w:anchor="_Toc196154381" w:history="1">
                <w:r w:rsidRPr="00AF6BA2">
                  <w:rPr>
                    <w:rStyle w:val="Hyperlink"/>
                    <w:noProof/>
                  </w:rPr>
                  <w:t>5.2</w:t>
                </w:r>
                <w:r>
                  <w:rPr>
                    <w:rFonts w:asciiTheme="minorHAnsi" w:eastAsiaTheme="minorEastAsia" w:hAnsiTheme="minorHAnsi" w:cstheme="minorBidi"/>
                    <w:noProof/>
                    <w:kern w:val="2"/>
                    <w:sz w:val="24"/>
                    <w:szCs w:val="24"/>
                    <w14:ligatures w14:val="standardContextual"/>
                  </w:rPr>
                  <w:tab/>
                </w:r>
                <w:r w:rsidRPr="00AF6BA2">
                  <w:rPr>
                    <w:rStyle w:val="Hyperlink"/>
                    <w:noProof/>
                  </w:rPr>
                  <w:t>Acceptance Testing</w:t>
                </w:r>
                <w:r>
                  <w:rPr>
                    <w:noProof/>
                    <w:webHidden/>
                  </w:rPr>
                  <w:tab/>
                </w:r>
                <w:r>
                  <w:rPr>
                    <w:noProof/>
                    <w:webHidden/>
                  </w:rPr>
                  <w:fldChar w:fldCharType="begin"/>
                </w:r>
                <w:r>
                  <w:rPr>
                    <w:noProof/>
                    <w:webHidden/>
                  </w:rPr>
                  <w:instrText xml:space="preserve"> PAGEREF _Toc196154381 \h </w:instrText>
                </w:r>
                <w:r>
                  <w:rPr>
                    <w:noProof/>
                    <w:webHidden/>
                  </w:rPr>
                </w:r>
                <w:r>
                  <w:rPr>
                    <w:noProof/>
                    <w:webHidden/>
                  </w:rPr>
                  <w:fldChar w:fldCharType="separate"/>
                </w:r>
                <w:r w:rsidR="00C578CF">
                  <w:rPr>
                    <w:noProof/>
                    <w:webHidden/>
                  </w:rPr>
                  <w:t>8</w:t>
                </w:r>
                <w:r>
                  <w:rPr>
                    <w:noProof/>
                    <w:webHidden/>
                  </w:rPr>
                  <w:fldChar w:fldCharType="end"/>
                </w:r>
              </w:hyperlink>
            </w:p>
            <w:p w14:paraId="5E56CA2F" w14:textId="4D7E2A3F" w:rsidR="00A156FE" w:rsidRDefault="00A156FE">
              <w:pPr>
                <w:pStyle w:val="TOC3"/>
                <w:rPr>
                  <w:rFonts w:asciiTheme="minorHAnsi" w:eastAsiaTheme="minorEastAsia" w:hAnsiTheme="minorHAnsi" w:cstheme="minorBidi"/>
                  <w:noProof/>
                  <w:kern w:val="2"/>
                  <w:sz w:val="24"/>
                  <w:szCs w:val="24"/>
                  <w14:ligatures w14:val="standardContextual"/>
                </w:rPr>
              </w:pPr>
              <w:hyperlink w:anchor="_Toc196154382" w:history="1">
                <w:r w:rsidRPr="00AF6BA2">
                  <w:rPr>
                    <w:rStyle w:val="Hyperlink"/>
                    <w:noProof/>
                  </w:rPr>
                  <w:t>5.3</w:t>
                </w:r>
                <w:r>
                  <w:rPr>
                    <w:rFonts w:asciiTheme="minorHAnsi" w:eastAsiaTheme="minorEastAsia" w:hAnsiTheme="minorHAnsi" w:cstheme="minorBidi"/>
                    <w:noProof/>
                    <w:kern w:val="2"/>
                    <w:sz w:val="24"/>
                    <w:szCs w:val="24"/>
                    <w14:ligatures w14:val="standardContextual"/>
                  </w:rPr>
                  <w:tab/>
                </w:r>
                <w:r w:rsidRPr="00AF6BA2">
                  <w:rPr>
                    <w:rStyle w:val="Hyperlink"/>
                    <w:noProof/>
                  </w:rPr>
                  <w:t>Issuing of Reagents</w:t>
                </w:r>
                <w:r>
                  <w:rPr>
                    <w:noProof/>
                    <w:webHidden/>
                  </w:rPr>
                  <w:tab/>
                </w:r>
                <w:r>
                  <w:rPr>
                    <w:noProof/>
                    <w:webHidden/>
                  </w:rPr>
                  <w:fldChar w:fldCharType="begin"/>
                </w:r>
                <w:r>
                  <w:rPr>
                    <w:noProof/>
                    <w:webHidden/>
                  </w:rPr>
                  <w:instrText xml:space="preserve"> PAGEREF _Toc196154382 \h </w:instrText>
                </w:r>
                <w:r>
                  <w:rPr>
                    <w:noProof/>
                    <w:webHidden/>
                  </w:rPr>
                </w:r>
                <w:r>
                  <w:rPr>
                    <w:noProof/>
                    <w:webHidden/>
                  </w:rPr>
                  <w:fldChar w:fldCharType="separate"/>
                </w:r>
                <w:r w:rsidR="00C578CF">
                  <w:rPr>
                    <w:noProof/>
                    <w:webHidden/>
                  </w:rPr>
                  <w:t>9</w:t>
                </w:r>
                <w:r>
                  <w:rPr>
                    <w:noProof/>
                    <w:webHidden/>
                  </w:rPr>
                  <w:fldChar w:fldCharType="end"/>
                </w:r>
              </w:hyperlink>
            </w:p>
            <w:p w14:paraId="42975886" w14:textId="58DFDA62" w:rsidR="00A156FE" w:rsidRDefault="00A156FE">
              <w:pPr>
                <w:pStyle w:val="TOC3"/>
                <w:rPr>
                  <w:rFonts w:asciiTheme="minorHAnsi" w:eastAsiaTheme="minorEastAsia" w:hAnsiTheme="minorHAnsi" w:cstheme="minorBidi"/>
                  <w:noProof/>
                  <w:kern w:val="2"/>
                  <w:sz w:val="24"/>
                  <w:szCs w:val="24"/>
                  <w14:ligatures w14:val="standardContextual"/>
                </w:rPr>
              </w:pPr>
              <w:hyperlink w:anchor="_Toc196154383" w:history="1">
                <w:r w:rsidRPr="00AF6BA2">
                  <w:rPr>
                    <w:rStyle w:val="Hyperlink"/>
                    <w:noProof/>
                  </w:rPr>
                  <w:t>5.4</w:t>
                </w:r>
                <w:r>
                  <w:rPr>
                    <w:rFonts w:asciiTheme="minorHAnsi" w:eastAsiaTheme="minorEastAsia" w:hAnsiTheme="minorHAnsi" w:cstheme="minorBidi"/>
                    <w:noProof/>
                    <w:kern w:val="2"/>
                    <w:sz w:val="24"/>
                    <w:szCs w:val="24"/>
                    <w14:ligatures w14:val="standardContextual"/>
                  </w:rPr>
                  <w:tab/>
                </w:r>
                <w:r w:rsidRPr="00AF6BA2">
                  <w:rPr>
                    <w:rStyle w:val="Hyperlink"/>
                    <w:noProof/>
                  </w:rPr>
                  <w:t>Inventory Management</w:t>
                </w:r>
                <w:r>
                  <w:rPr>
                    <w:noProof/>
                    <w:webHidden/>
                  </w:rPr>
                  <w:tab/>
                </w:r>
                <w:r>
                  <w:rPr>
                    <w:noProof/>
                    <w:webHidden/>
                  </w:rPr>
                  <w:fldChar w:fldCharType="begin"/>
                </w:r>
                <w:r>
                  <w:rPr>
                    <w:noProof/>
                    <w:webHidden/>
                  </w:rPr>
                  <w:instrText xml:space="preserve"> PAGEREF _Toc196154383 \h </w:instrText>
                </w:r>
                <w:r>
                  <w:rPr>
                    <w:noProof/>
                    <w:webHidden/>
                  </w:rPr>
                </w:r>
                <w:r>
                  <w:rPr>
                    <w:noProof/>
                    <w:webHidden/>
                  </w:rPr>
                  <w:fldChar w:fldCharType="separate"/>
                </w:r>
                <w:r w:rsidR="00C578CF">
                  <w:rPr>
                    <w:noProof/>
                    <w:webHidden/>
                  </w:rPr>
                  <w:t>9</w:t>
                </w:r>
                <w:r>
                  <w:rPr>
                    <w:noProof/>
                    <w:webHidden/>
                  </w:rPr>
                  <w:fldChar w:fldCharType="end"/>
                </w:r>
              </w:hyperlink>
            </w:p>
            <w:p w14:paraId="432BD24A" w14:textId="3E0FFAA2" w:rsidR="00A156FE" w:rsidRDefault="00A156FE">
              <w:pPr>
                <w:pStyle w:val="TOC3"/>
                <w:rPr>
                  <w:rFonts w:asciiTheme="minorHAnsi" w:eastAsiaTheme="minorEastAsia" w:hAnsiTheme="minorHAnsi" w:cstheme="minorBidi"/>
                  <w:noProof/>
                  <w:kern w:val="2"/>
                  <w:sz w:val="24"/>
                  <w:szCs w:val="24"/>
                  <w14:ligatures w14:val="standardContextual"/>
                </w:rPr>
              </w:pPr>
              <w:hyperlink w:anchor="_Toc196154384" w:history="1">
                <w:r w:rsidRPr="00AF6BA2">
                  <w:rPr>
                    <w:rStyle w:val="Hyperlink"/>
                    <w:noProof/>
                  </w:rPr>
                  <w:t>5.5</w:t>
                </w:r>
                <w:r>
                  <w:rPr>
                    <w:rFonts w:asciiTheme="minorHAnsi" w:eastAsiaTheme="minorEastAsia" w:hAnsiTheme="minorHAnsi" w:cstheme="minorBidi"/>
                    <w:noProof/>
                    <w:kern w:val="2"/>
                    <w:sz w:val="24"/>
                    <w:szCs w:val="24"/>
                    <w14:ligatures w14:val="standardContextual"/>
                  </w:rPr>
                  <w:tab/>
                </w:r>
                <w:r w:rsidRPr="00AF6BA2">
                  <w:rPr>
                    <w:rStyle w:val="Hyperlink"/>
                    <w:noProof/>
                  </w:rPr>
                  <w:t>Instructions for Use</w:t>
                </w:r>
                <w:r>
                  <w:rPr>
                    <w:noProof/>
                    <w:webHidden/>
                  </w:rPr>
                  <w:tab/>
                </w:r>
                <w:r>
                  <w:rPr>
                    <w:noProof/>
                    <w:webHidden/>
                  </w:rPr>
                  <w:fldChar w:fldCharType="begin"/>
                </w:r>
                <w:r>
                  <w:rPr>
                    <w:noProof/>
                    <w:webHidden/>
                  </w:rPr>
                  <w:instrText xml:space="preserve"> PAGEREF _Toc196154384 \h </w:instrText>
                </w:r>
                <w:r>
                  <w:rPr>
                    <w:noProof/>
                    <w:webHidden/>
                  </w:rPr>
                </w:r>
                <w:r>
                  <w:rPr>
                    <w:noProof/>
                    <w:webHidden/>
                  </w:rPr>
                  <w:fldChar w:fldCharType="separate"/>
                </w:r>
                <w:r w:rsidR="00C578CF">
                  <w:rPr>
                    <w:noProof/>
                    <w:webHidden/>
                  </w:rPr>
                  <w:t>9</w:t>
                </w:r>
                <w:r>
                  <w:rPr>
                    <w:noProof/>
                    <w:webHidden/>
                  </w:rPr>
                  <w:fldChar w:fldCharType="end"/>
                </w:r>
              </w:hyperlink>
            </w:p>
            <w:p w14:paraId="032F30E9" w14:textId="36AB154C" w:rsidR="00A156FE" w:rsidRDefault="00A156FE">
              <w:pPr>
                <w:pStyle w:val="TOC3"/>
                <w:rPr>
                  <w:rFonts w:asciiTheme="minorHAnsi" w:eastAsiaTheme="minorEastAsia" w:hAnsiTheme="minorHAnsi" w:cstheme="minorBidi"/>
                  <w:noProof/>
                  <w:kern w:val="2"/>
                  <w:sz w:val="24"/>
                  <w:szCs w:val="24"/>
                  <w14:ligatures w14:val="standardContextual"/>
                </w:rPr>
              </w:pPr>
              <w:hyperlink w:anchor="_Toc196154385" w:history="1">
                <w:r w:rsidRPr="00AF6BA2">
                  <w:rPr>
                    <w:rStyle w:val="Hyperlink"/>
                    <w:noProof/>
                  </w:rPr>
                  <w:t>5.6</w:t>
                </w:r>
                <w:r>
                  <w:rPr>
                    <w:rFonts w:asciiTheme="minorHAnsi" w:eastAsiaTheme="minorEastAsia" w:hAnsiTheme="minorHAnsi" w:cstheme="minorBidi"/>
                    <w:noProof/>
                    <w:kern w:val="2"/>
                    <w:sz w:val="24"/>
                    <w:szCs w:val="24"/>
                    <w14:ligatures w14:val="standardContextual"/>
                  </w:rPr>
                  <w:tab/>
                </w:r>
                <w:r w:rsidRPr="00AF6BA2">
                  <w:rPr>
                    <w:rStyle w:val="Hyperlink"/>
                    <w:noProof/>
                  </w:rPr>
                  <w:t>Adverse Incident Reporting</w:t>
                </w:r>
                <w:r>
                  <w:rPr>
                    <w:noProof/>
                    <w:webHidden/>
                  </w:rPr>
                  <w:tab/>
                </w:r>
                <w:r>
                  <w:rPr>
                    <w:noProof/>
                    <w:webHidden/>
                  </w:rPr>
                  <w:fldChar w:fldCharType="begin"/>
                </w:r>
                <w:r>
                  <w:rPr>
                    <w:noProof/>
                    <w:webHidden/>
                  </w:rPr>
                  <w:instrText xml:space="preserve"> PAGEREF _Toc196154385 \h </w:instrText>
                </w:r>
                <w:r>
                  <w:rPr>
                    <w:noProof/>
                    <w:webHidden/>
                  </w:rPr>
                </w:r>
                <w:r>
                  <w:rPr>
                    <w:noProof/>
                    <w:webHidden/>
                  </w:rPr>
                  <w:fldChar w:fldCharType="separate"/>
                </w:r>
                <w:r w:rsidR="00C578CF">
                  <w:rPr>
                    <w:noProof/>
                    <w:webHidden/>
                  </w:rPr>
                  <w:t>9</w:t>
                </w:r>
                <w:r>
                  <w:rPr>
                    <w:noProof/>
                    <w:webHidden/>
                  </w:rPr>
                  <w:fldChar w:fldCharType="end"/>
                </w:r>
              </w:hyperlink>
            </w:p>
            <w:p w14:paraId="44740DD2" w14:textId="26018776" w:rsidR="00A156FE" w:rsidRDefault="00A156FE">
              <w:pPr>
                <w:pStyle w:val="TOC3"/>
                <w:rPr>
                  <w:rFonts w:asciiTheme="minorHAnsi" w:eastAsiaTheme="minorEastAsia" w:hAnsiTheme="minorHAnsi" w:cstheme="minorBidi"/>
                  <w:noProof/>
                  <w:kern w:val="2"/>
                  <w:sz w:val="24"/>
                  <w:szCs w:val="24"/>
                  <w14:ligatures w14:val="standardContextual"/>
                </w:rPr>
              </w:pPr>
              <w:hyperlink w:anchor="_Toc196154386" w:history="1">
                <w:r w:rsidRPr="00AF6BA2">
                  <w:rPr>
                    <w:rStyle w:val="Hyperlink"/>
                    <w:noProof/>
                  </w:rPr>
                  <w:t>5.7</w:t>
                </w:r>
                <w:r>
                  <w:rPr>
                    <w:rFonts w:asciiTheme="minorHAnsi" w:eastAsiaTheme="minorEastAsia" w:hAnsiTheme="minorHAnsi" w:cstheme="minorBidi"/>
                    <w:noProof/>
                    <w:kern w:val="2"/>
                    <w:sz w:val="24"/>
                    <w:szCs w:val="24"/>
                    <w14:ligatures w14:val="standardContextual"/>
                  </w:rPr>
                  <w:tab/>
                </w:r>
                <w:r w:rsidRPr="00AF6BA2">
                  <w:rPr>
                    <w:rStyle w:val="Hyperlink"/>
                    <w:noProof/>
                  </w:rPr>
                  <w:t>Records</w:t>
                </w:r>
                <w:r>
                  <w:rPr>
                    <w:noProof/>
                    <w:webHidden/>
                  </w:rPr>
                  <w:tab/>
                </w:r>
                <w:r>
                  <w:rPr>
                    <w:noProof/>
                    <w:webHidden/>
                  </w:rPr>
                  <w:fldChar w:fldCharType="begin"/>
                </w:r>
                <w:r>
                  <w:rPr>
                    <w:noProof/>
                    <w:webHidden/>
                  </w:rPr>
                  <w:instrText xml:space="preserve"> PAGEREF _Toc196154386 \h </w:instrText>
                </w:r>
                <w:r>
                  <w:rPr>
                    <w:noProof/>
                    <w:webHidden/>
                  </w:rPr>
                </w:r>
                <w:r>
                  <w:rPr>
                    <w:noProof/>
                    <w:webHidden/>
                  </w:rPr>
                  <w:fldChar w:fldCharType="separate"/>
                </w:r>
                <w:r w:rsidR="00C578CF">
                  <w:rPr>
                    <w:noProof/>
                    <w:webHidden/>
                  </w:rPr>
                  <w:t>10</w:t>
                </w:r>
                <w:r>
                  <w:rPr>
                    <w:noProof/>
                    <w:webHidden/>
                  </w:rPr>
                  <w:fldChar w:fldCharType="end"/>
                </w:r>
              </w:hyperlink>
            </w:p>
            <w:p w14:paraId="33430D74" w14:textId="4DFBE4E6" w:rsidR="00A156FE" w:rsidRDefault="00A156F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6154387" w:history="1">
                <w:r w:rsidRPr="00AF6BA2">
                  <w:rPr>
                    <w:rStyle w:val="Hyperlink"/>
                    <w:noProof/>
                  </w:rPr>
                  <w:t>6.</w:t>
                </w:r>
                <w:r>
                  <w:rPr>
                    <w:rFonts w:asciiTheme="minorHAnsi" w:eastAsiaTheme="minorEastAsia" w:hAnsiTheme="minorHAnsi" w:cstheme="minorBidi"/>
                    <w:noProof/>
                    <w:kern w:val="2"/>
                    <w:sz w:val="24"/>
                    <w:szCs w:val="24"/>
                    <w14:ligatures w14:val="standardContextual"/>
                  </w:rPr>
                  <w:tab/>
                </w:r>
                <w:r w:rsidRPr="00AF6BA2">
                  <w:rPr>
                    <w:rStyle w:val="Hyperlink"/>
                    <w:noProof/>
                  </w:rPr>
                  <w:t>Quality Control</w:t>
                </w:r>
                <w:r>
                  <w:rPr>
                    <w:noProof/>
                    <w:webHidden/>
                  </w:rPr>
                  <w:tab/>
                </w:r>
                <w:r>
                  <w:rPr>
                    <w:noProof/>
                    <w:webHidden/>
                  </w:rPr>
                  <w:fldChar w:fldCharType="begin"/>
                </w:r>
                <w:r>
                  <w:rPr>
                    <w:noProof/>
                    <w:webHidden/>
                  </w:rPr>
                  <w:instrText xml:space="preserve"> PAGEREF _Toc196154387 \h </w:instrText>
                </w:r>
                <w:r>
                  <w:rPr>
                    <w:noProof/>
                    <w:webHidden/>
                  </w:rPr>
                </w:r>
                <w:r>
                  <w:rPr>
                    <w:noProof/>
                    <w:webHidden/>
                  </w:rPr>
                  <w:fldChar w:fldCharType="separate"/>
                </w:r>
                <w:r w:rsidR="00C578CF">
                  <w:rPr>
                    <w:noProof/>
                    <w:webHidden/>
                  </w:rPr>
                  <w:t>10</w:t>
                </w:r>
                <w:r>
                  <w:rPr>
                    <w:noProof/>
                    <w:webHidden/>
                  </w:rPr>
                  <w:fldChar w:fldCharType="end"/>
                </w:r>
              </w:hyperlink>
            </w:p>
            <w:p w14:paraId="2E67F5A8" w14:textId="0ACABBCB" w:rsidR="00A156FE" w:rsidRDefault="00A156F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6154388" w:history="1">
                <w:r w:rsidRPr="00AF6BA2">
                  <w:rPr>
                    <w:rStyle w:val="Hyperlink"/>
                    <w:noProof/>
                  </w:rPr>
                  <w:t>7.</w:t>
                </w:r>
                <w:r>
                  <w:rPr>
                    <w:rFonts w:asciiTheme="minorHAnsi" w:eastAsiaTheme="minorEastAsia" w:hAnsiTheme="minorHAnsi" w:cstheme="minorBidi"/>
                    <w:noProof/>
                    <w:kern w:val="2"/>
                    <w:sz w:val="24"/>
                    <w:szCs w:val="24"/>
                    <w14:ligatures w14:val="standardContextual"/>
                  </w:rPr>
                  <w:tab/>
                </w:r>
                <w:r w:rsidRPr="00AF6BA2">
                  <w:rPr>
                    <w:rStyle w:val="Hyperlink"/>
                    <w:noProof/>
                  </w:rPr>
                  <w:t>Related Documents</w:t>
                </w:r>
                <w:r>
                  <w:rPr>
                    <w:noProof/>
                    <w:webHidden/>
                  </w:rPr>
                  <w:tab/>
                </w:r>
                <w:r>
                  <w:rPr>
                    <w:noProof/>
                    <w:webHidden/>
                  </w:rPr>
                  <w:fldChar w:fldCharType="begin"/>
                </w:r>
                <w:r>
                  <w:rPr>
                    <w:noProof/>
                    <w:webHidden/>
                  </w:rPr>
                  <w:instrText xml:space="preserve"> PAGEREF _Toc196154388 \h </w:instrText>
                </w:r>
                <w:r>
                  <w:rPr>
                    <w:noProof/>
                    <w:webHidden/>
                  </w:rPr>
                </w:r>
                <w:r>
                  <w:rPr>
                    <w:noProof/>
                    <w:webHidden/>
                  </w:rPr>
                  <w:fldChar w:fldCharType="separate"/>
                </w:r>
                <w:r w:rsidR="00C578CF">
                  <w:rPr>
                    <w:noProof/>
                    <w:webHidden/>
                  </w:rPr>
                  <w:t>10</w:t>
                </w:r>
                <w:r>
                  <w:rPr>
                    <w:noProof/>
                    <w:webHidden/>
                  </w:rPr>
                  <w:fldChar w:fldCharType="end"/>
                </w:r>
              </w:hyperlink>
            </w:p>
            <w:p w14:paraId="6547F1B1" w14:textId="48E20B8B" w:rsidR="00A156FE" w:rsidRDefault="00A156F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6154389" w:history="1">
                <w:r w:rsidRPr="00AF6BA2">
                  <w:rPr>
                    <w:rStyle w:val="Hyperlink"/>
                    <w:noProof/>
                  </w:rPr>
                  <w:t>8.</w:t>
                </w:r>
                <w:r>
                  <w:rPr>
                    <w:rFonts w:asciiTheme="minorHAnsi" w:eastAsiaTheme="minorEastAsia" w:hAnsiTheme="minorHAnsi" w:cstheme="minorBidi"/>
                    <w:noProof/>
                    <w:kern w:val="2"/>
                    <w:sz w:val="24"/>
                    <w:szCs w:val="24"/>
                    <w14:ligatures w14:val="standardContextual"/>
                  </w:rPr>
                  <w:tab/>
                </w:r>
                <w:r w:rsidRPr="00AF6BA2">
                  <w:rPr>
                    <w:rStyle w:val="Hyperlink"/>
                    <w:noProof/>
                  </w:rPr>
                  <w:t>Reference Regulations &amp; Guidelines</w:t>
                </w:r>
                <w:r>
                  <w:rPr>
                    <w:noProof/>
                    <w:webHidden/>
                  </w:rPr>
                  <w:tab/>
                </w:r>
                <w:r>
                  <w:rPr>
                    <w:noProof/>
                    <w:webHidden/>
                  </w:rPr>
                  <w:fldChar w:fldCharType="begin"/>
                </w:r>
                <w:r>
                  <w:rPr>
                    <w:noProof/>
                    <w:webHidden/>
                  </w:rPr>
                  <w:instrText xml:space="preserve"> PAGEREF _Toc196154389 \h </w:instrText>
                </w:r>
                <w:r>
                  <w:rPr>
                    <w:noProof/>
                    <w:webHidden/>
                  </w:rPr>
                </w:r>
                <w:r>
                  <w:rPr>
                    <w:noProof/>
                    <w:webHidden/>
                  </w:rPr>
                  <w:fldChar w:fldCharType="separate"/>
                </w:r>
                <w:r w:rsidR="00C578CF">
                  <w:rPr>
                    <w:noProof/>
                    <w:webHidden/>
                  </w:rPr>
                  <w:t>10</w:t>
                </w:r>
                <w:r>
                  <w:rPr>
                    <w:noProof/>
                    <w:webHidden/>
                  </w:rPr>
                  <w:fldChar w:fldCharType="end"/>
                </w:r>
              </w:hyperlink>
            </w:p>
            <w:p w14:paraId="140FEDF8" w14:textId="50F8FFB3" w:rsidR="00A156FE" w:rsidRDefault="00A156F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6154390" w:history="1">
                <w:r w:rsidRPr="00AF6BA2">
                  <w:rPr>
                    <w:rStyle w:val="Hyperlink"/>
                    <w:noProof/>
                  </w:rPr>
                  <w:t>9.</w:t>
                </w:r>
                <w:r>
                  <w:rPr>
                    <w:rFonts w:asciiTheme="minorHAnsi" w:eastAsiaTheme="minorEastAsia" w:hAnsiTheme="minorHAnsi" w:cstheme="minorBidi"/>
                    <w:noProof/>
                    <w:kern w:val="2"/>
                    <w:sz w:val="24"/>
                    <w:szCs w:val="24"/>
                    <w14:ligatures w14:val="standardContextual"/>
                  </w:rPr>
                  <w:tab/>
                </w:r>
                <w:r w:rsidRPr="00AF6BA2">
                  <w:rPr>
                    <w:rStyle w:val="Hyperlink"/>
                    <w:noProof/>
                  </w:rPr>
                  <w:t>Related Records</w:t>
                </w:r>
                <w:r>
                  <w:rPr>
                    <w:noProof/>
                    <w:webHidden/>
                  </w:rPr>
                  <w:tab/>
                </w:r>
                <w:r>
                  <w:rPr>
                    <w:noProof/>
                    <w:webHidden/>
                  </w:rPr>
                  <w:fldChar w:fldCharType="begin"/>
                </w:r>
                <w:r>
                  <w:rPr>
                    <w:noProof/>
                    <w:webHidden/>
                  </w:rPr>
                  <w:instrText xml:space="preserve"> PAGEREF _Toc196154390 \h </w:instrText>
                </w:r>
                <w:r>
                  <w:rPr>
                    <w:noProof/>
                    <w:webHidden/>
                  </w:rPr>
                </w:r>
                <w:r>
                  <w:rPr>
                    <w:noProof/>
                    <w:webHidden/>
                  </w:rPr>
                  <w:fldChar w:fldCharType="separate"/>
                </w:r>
                <w:r w:rsidR="00C578CF">
                  <w:rPr>
                    <w:noProof/>
                    <w:webHidden/>
                  </w:rPr>
                  <w:t>10</w:t>
                </w:r>
                <w:r>
                  <w:rPr>
                    <w:noProof/>
                    <w:webHidden/>
                  </w:rPr>
                  <w:fldChar w:fldCharType="end"/>
                </w:r>
              </w:hyperlink>
            </w:p>
            <w:p w14:paraId="691DFFF9" w14:textId="4228EE54" w:rsidR="00C2562C" w:rsidRDefault="00C2562C">
              <w:r w:rsidRPr="00C2562C">
                <w:rPr>
                  <w:rFonts w:ascii="Palatino Linotype" w:hAnsi="Palatino Linotype"/>
                  <w:b/>
                  <w:bCs/>
                  <w:noProof/>
                </w:rPr>
                <w:fldChar w:fldCharType="end"/>
              </w:r>
            </w:p>
          </w:sdtContent>
        </w:sdt>
        <w:p w14:paraId="6BE48F2A"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72E66B68"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06163D25" w14:textId="77777777" w:rsidR="00B70912" w:rsidRDefault="00B70912" w:rsidP="001D6C71">
          <w:pPr>
            <w:pStyle w:val="TDPL-H1"/>
            <w:numPr>
              <w:ilvl w:val="0"/>
              <w:numId w:val="0"/>
            </w:numPr>
            <w:tabs>
              <w:tab w:val="clear" w:pos="1440"/>
              <w:tab w:val="left" w:pos="0"/>
            </w:tabs>
            <w:ind w:right="120"/>
            <w:jc w:val="center"/>
          </w:pPr>
          <w:bookmarkStart w:id="5" w:name="_Toc196154371"/>
          <w:r w:rsidRPr="00643AD6">
            <w:t>APPROVAL AUTHORITY</w:t>
          </w:r>
          <w:bookmarkEnd w:id="5"/>
        </w:p>
        <w:p w14:paraId="7EA029EE" w14:textId="77777777" w:rsidR="00C10758" w:rsidRDefault="00C10758" w:rsidP="001D6C71">
          <w:pPr>
            <w:pStyle w:val="TDPL-H1"/>
            <w:numPr>
              <w:ilvl w:val="0"/>
              <w:numId w:val="0"/>
            </w:numPr>
            <w:tabs>
              <w:tab w:val="clear" w:pos="1440"/>
              <w:tab w:val="left" w:pos="0"/>
            </w:tabs>
            <w:ind w:right="120"/>
            <w:jc w:val="cente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C10758" w:rsidRPr="00156BFB" w14:paraId="4B85411E" w14:textId="77777777" w:rsidTr="00AF2A07">
            <w:trPr>
              <w:trHeight w:val="1417"/>
            </w:trPr>
            <w:tc>
              <w:tcPr>
                <w:tcW w:w="1664" w:type="dxa"/>
                <w:vMerge w:val="restart"/>
                <w:shd w:val="clear" w:color="auto" w:fill="B4C6E7" w:themeFill="accent1" w:themeFillTint="66"/>
                <w:vAlign w:val="center"/>
              </w:tcPr>
              <w:p w14:paraId="104B55FE" w14:textId="77777777" w:rsidR="00C10758" w:rsidRPr="00156BFB" w:rsidRDefault="00C10758"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352EB4B6" w14:textId="77777777" w:rsidR="00C10758" w:rsidRPr="00156BFB" w:rsidRDefault="00C10758"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5BD76FE0" w14:textId="77777777" w:rsidR="00C10758" w:rsidRPr="008D0CC5" w:rsidRDefault="00C10758"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Sai Varun</w:t>
                </w:r>
              </w:p>
              <w:p w14:paraId="72EBC255" w14:textId="77777777" w:rsidR="00C10758" w:rsidRPr="00156BFB" w:rsidRDefault="00C10758"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598B2E8A" w14:textId="77777777" w:rsidR="00C10758" w:rsidRPr="00156BFB" w:rsidRDefault="00C10758"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C10758" w:rsidRPr="00156BFB" w14:paraId="1DF4EC0D" w14:textId="77777777" w:rsidTr="00AF2A07">
            <w:trPr>
              <w:trHeight w:val="1541"/>
            </w:trPr>
            <w:tc>
              <w:tcPr>
                <w:tcW w:w="1664" w:type="dxa"/>
                <w:vMerge/>
                <w:shd w:val="clear" w:color="auto" w:fill="B4C6E7" w:themeFill="accent1" w:themeFillTint="66"/>
                <w:vAlign w:val="center"/>
              </w:tcPr>
              <w:p w14:paraId="522005B2" w14:textId="77777777" w:rsidR="00C10758" w:rsidRPr="00156BFB" w:rsidRDefault="00C10758"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318769C9" w14:textId="77777777" w:rsidR="00C10758" w:rsidRPr="00156BFB" w:rsidRDefault="00C10758"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32F221FB" w14:textId="77777777" w:rsidR="00C10758" w:rsidRPr="00156BFB" w:rsidRDefault="00C10758"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4F68686A" wp14:editId="737A9188">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6">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p>
              <w:p w14:paraId="0E0E6B7C" w14:textId="77777777" w:rsidR="00C10758" w:rsidRPr="00156BFB" w:rsidRDefault="00C10758"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A3E2A98" w14:textId="77777777" w:rsidR="00C10758" w:rsidRPr="00156BFB" w:rsidRDefault="00C10758" w:rsidP="00AF2A07">
                <w:pPr>
                  <w:pStyle w:val="BodyText"/>
                  <w:rPr>
                    <w:rFonts w:ascii="Palatino Linotype" w:hAnsi="Palatino Linotype"/>
                    <w:b/>
                    <w:bCs/>
                    <w:sz w:val="24"/>
                    <w:szCs w:val="24"/>
                  </w:rPr>
                </w:pPr>
              </w:p>
            </w:tc>
          </w:tr>
          <w:tr w:rsidR="00C10758" w:rsidRPr="00156BFB" w14:paraId="2DBE773F" w14:textId="77777777" w:rsidTr="00AF2A07">
            <w:trPr>
              <w:trHeight w:val="1417"/>
            </w:trPr>
            <w:tc>
              <w:tcPr>
                <w:tcW w:w="1664" w:type="dxa"/>
                <w:vMerge w:val="restart"/>
                <w:shd w:val="clear" w:color="auto" w:fill="E2EFD9" w:themeFill="accent6" w:themeFillTint="33"/>
                <w:vAlign w:val="center"/>
              </w:tcPr>
              <w:p w14:paraId="5810789A" w14:textId="77777777" w:rsidR="00C10758" w:rsidRPr="00156BFB" w:rsidRDefault="00C10758" w:rsidP="00AF2A07">
                <w:pPr>
                  <w:pStyle w:val="BodyText"/>
                  <w:jc w:val="center"/>
                  <w:rPr>
                    <w:rFonts w:ascii="Palatino Linotype" w:hAnsi="Palatino Linotype"/>
                    <w:b/>
                    <w:bCs/>
                    <w:sz w:val="24"/>
                    <w:szCs w:val="24"/>
                  </w:rPr>
                </w:pPr>
                <w:r>
                  <w:rPr>
                    <w:rFonts w:ascii="Palatino Linotype" w:hAnsi="Palatino Linotype"/>
                    <w:b/>
                    <w:bCs/>
                    <w:sz w:val="24"/>
                    <w:szCs w:val="24"/>
                  </w:rPr>
                  <w:t>Reviewed &amp; Issued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0AEF8989" w14:textId="77777777" w:rsidR="00C10758" w:rsidRPr="00156BFB" w:rsidRDefault="00C10758"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227BFB3A" w14:textId="77777777" w:rsidR="00C10758" w:rsidRPr="008D0CC5" w:rsidRDefault="00C10758"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0961AB3A" w14:textId="77777777" w:rsidR="00C10758" w:rsidRPr="00156BFB" w:rsidRDefault="00C10758"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02F28AAB" w14:textId="77777777" w:rsidR="00C10758" w:rsidRPr="00156BFB" w:rsidRDefault="00C10758"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C10758" w:rsidRPr="00156BFB" w14:paraId="65E3F1C5" w14:textId="77777777" w:rsidTr="00AF2A07">
            <w:trPr>
              <w:trHeight w:val="1417"/>
            </w:trPr>
            <w:tc>
              <w:tcPr>
                <w:tcW w:w="1664" w:type="dxa"/>
                <w:vMerge/>
                <w:shd w:val="clear" w:color="auto" w:fill="E2EFD9" w:themeFill="accent6" w:themeFillTint="33"/>
                <w:vAlign w:val="center"/>
              </w:tcPr>
              <w:p w14:paraId="7EF17D68" w14:textId="77777777" w:rsidR="00C10758" w:rsidRPr="00156BFB" w:rsidRDefault="00C10758"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1165079A" w14:textId="77777777" w:rsidR="00C10758" w:rsidRPr="00156BFB" w:rsidRDefault="00C10758"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6BE16C7E" w14:textId="77777777" w:rsidR="00C10758" w:rsidRPr="00156BFB" w:rsidRDefault="00C10758"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402E053E" wp14:editId="408BF8A9">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7">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420C1DE7" w14:textId="77777777" w:rsidR="00C10758" w:rsidRPr="00156BFB" w:rsidRDefault="00C10758" w:rsidP="00AF2A07">
                <w:pPr>
                  <w:pStyle w:val="BodyText"/>
                  <w:rPr>
                    <w:rFonts w:ascii="Palatino Linotype" w:hAnsi="Palatino Linotype"/>
                    <w:b/>
                    <w:bCs/>
                    <w:sz w:val="24"/>
                    <w:szCs w:val="24"/>
                  </w:rPr>
                </w:pPr>
              </w:p>
            </w:tc>
          </w:tr>
          <w:tr w:rsidR="00C10758" w:rsidRPr="00156BFB" w14:paraId="3794EC81" w14:textId="77777777" w:rsidTr="00AF2A07">
            <w:trPr>
              <w:trHeight w:val="1417"/>
            </w:trPr>
            <w:tc>
              <w:tcPr>
                <w:tcW w:w="1664" w:type="dxa"/>
                <w:vMerge w:val="restart"/>
                <w:shd w:val="clear" w:color="auto" w:fill="B4C6E7" w:themeFill="accent1" w:themeFillTint="66"/>
                <w:vAlign w:val="center"/>
              </w:tcPr>
              <w:p w14:paraId="74BEFE03" w14:textId="77777777" w:rsidR="00C10758" w:rsidRPr="00156BFB" w:rsidRDefault="00C10758"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Approved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5E23A50F" w14:textId="77777777" w:rsidR="00C10758" w:rsidRPr="00156BFB" w:rsidRDefault="00C10758" w:rsidP="00AF2A07">
                <w:pPr>
                  <w:pStyle w:val="BodyText"/>
                  <w:jc w:val="center"/>
                  <w:rPr>
                    <w:rFonts w:ascii="Palatino Linotype" w:hAnsi="Palatino Linotype"/>
                    <w:b/>
                    <w:bCs/>
                    <w:sz w:val="24"/>
                    <w:szCs w:val="24"/>
                    <w:highlight w:val="yellow"/>
                  </w:rPr>
                </w:pPr>
                <w:r w:rsidRPr="00156BFB">
                  <w:rPr>
                    <w:rFonts w:ascii="Palatino Linotype" w:hAnsi="Palatino Linotype"/>
                    <w:b/>
                    <w:bCs/>
                    <w:sz w:val="24"/>
                    <w:szCs w:val="24"/>
                  </w:rPr>
                  <w:t>Chairman &amp;          Managing Director</w:t>
                </w:r>
              </w:p>
            </w:tc>
            <w:tc>
              <w:tcPr>
                <w:tcW w:w="2979" w:type="dxa"/>
                <w:shd w:val="clear" w:color="auto" w:fill="B4C6E7" w:themeFill="accent1" w:themeFillTint="66"/>
                <w:vAlign w:val="bottom"/>
              </w:tcPr>
              <w:p w14:paraId="188026EA" w14:textId="77777777" w:rsidR="00C10758" w:rsidRDefault="00C10758" w:rsidP="00AF2A07">
                <w:pPr>
                  <w:pStyle w:val="BodyText"/>
                  <w:spacing w:line="360" w:lineRule="auto"/>
                  <w:jc w:val="center"/>
                  <w:rPr>
                    <w:rFonts w:ascii="Palatino Linotype" w:hAnsi="Palatino Linotype"/>
                    <w:b/>
                    <w:bCs/>
                    <w:sz w:val="24"/>
                    <w:szCs w:val="24"/>
                  </w:rPr>
                </w:pPr>
                <w:r w:rsidRPr="00156BFB">
                  <w:rPr>
                    <w:rFonts w:ascii="Palatino Linotype" w:hAnsi="Palatino Linotype"/>
                    <w:b/>
                    <w:bCs/>
                    <w:sz w:val="24"/>
                    <w:szCs w:val="24"/>
                  </w:rPr>
                  <w:t>Mr. Venkata Cherukuri</w:t>
                </w:r>
              </w:p>
              <w:p w14:paraId="07619928" w14:textId="77777777" w:rsidR="00C10758" w:rsidRPr="00156BFB" w:rsidRDefault="00C10758"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63D4535" w14:textId="77777777" w:rsidR="00C10758" w:rsidRPr="00156BFB" w:rsidRDefault="00C10758"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C10758" w:rsidRPr="00156BFB" w14:paraId="439893BC" w14:textId="77777777" w:rsidTr="00AF2A07">
            <w:trPr>
              <w:trHeight w:val="1417"/>
            </w:trPr>
            <w:tc>
              <w:tcPr>
                <w:tcW w:w="1664" w:type="dxa"/>
                <w:vMerge/>
                <w:shd w:val="clear" w:color="auto" w:fill="B4C6E7" w:themeFill="accent1" w:themeFillTint="66"/>
                <w:vAlign w:val="center"/>
              </w:tcPr>
              <w:p w14:paraId="6741DA11" w14:textId="77777777" w:rsidR="00C10758" w:rsidRPr="00156BFB" w:rsidRDefault="00C10758"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457A9C5" w14:textId="77777777" w:rsidR="00C10758" w:rsidRPr="00156BFB" w:rsidRDefault="00C10758"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218E47A" w14:textId="77777777" w:rsidR="00C10758" w:rsidRPr="00156BFB" w:rsidRDefault="00C10758" w:rsidP="00AF2A07">
                <w:pPr>
                  <w:pStyle w:val="BodyText"/>
                  <w:jc w:val="center"/>
                  <w:rPr>
                    <w:rFonts w:ascii="Palatino Linotype" w:hAnsi="Palatino Linotype"/>
                    <w:b/>
                    <w:bCs/>
                    <w:sz w:val="24"/>
                    <w:szCs w:val="24"/>
                    <w:highlight w:val="yellow"/>
                  </w:rPr>
                </w:pPr>
                <w:r>
                  <w:rPr>
                    <w:rFonts w:ascii="Palatino Linotype" w:hAnsi="Palatino Linotype"/>
                    <w:b/>
                    <w:bCs/>
                    <w:noProof/>
                    <w:sz w:val="20"/>
                    <w:szCs w:val="20"/>
                    <w14:ligatures w14:val="standardContextual"/>
                  </w:rPr>
                  <w:drawing>
                    <wp:inline distT="0" distB="0" distL="0" distR="0" wp14:anchorId="54CF3CC4" wp14:editId="4B9F1D27">
                      <wp:extent cx="1429328" cy="571731"/>
                      <wp:effectExtent l="0" t="0" r="0" b="0"/>
                      <wp:docPr id="1249260944" name="Picture 6" descr="A blue writing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60944" name="Picture 6" descr="A blue writing on a black background&#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429328" cy="571731"/>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6001E41A" w14:textId="77777777" w:rsidR="00C10758" w:rsidRPr="00156BFB" w:rsidRDefault="00C10758" w:rsidP="00AF2A07">
                <w:pPr>
                  <w:pStyle w:val="BodyText"/>
                  <w:rPr>
                    <w:rFonts w:ascii="Palatino Linotype" w:hAnsi="Palatino Linotype"/>
                    <w:b/>
                    <w:bCs/>
                    <w:sz w:val="24"/>
                    <w:szCs w:val="24"/>
                  </w:rPr>
                </w:pPr>
              </w:p>
            </w:tc>
          </w:tr>
        </w:tbl>
        <w:p w14:paraId="3F83A000" w14:textId="4D564BFF" w:rsidR="00C10758" w:rsidRPr="00B70912" w:rsidRDefault="00C10758" w:rsidP="00C10758">
          <w:pPr>
            <w:pStyle w:val="TDPL-BodyTxt"/>
            <w:sectPr w:rsidR="00C10758" w:rsidRPr="00B70912" w:rsidSect="00B70912">
              <w:headerReference w:type="default" r:id="rId19"/>
              <w:pgSz w:w="11906" w:h="16838"/>
              <w:pgMar w:top="1440" w:right="1274" w:bottom="1440" w:left="1440" w:header="708" w:footer="567" w:gutter="0"/>
              <w:cols w:space="708"/>
              <w:docGrid w:linePitch="360"/>
            </w:sectPr>
          </w:pPr>
        </w:p>
        <w:p w14:paraId="0EE2CC45" w14:textId="2B08BF2D" w:rsidR="00B70912" w:rsidRPr="00EE1193" w:rsidRDefault="00B70912" w:rsidP="001D6C71">
          <w:pPr>
            <w:pStyle w:val="TDPL-H1"/>
            <w:numPr>
              <w:ilvl w:val="0"/>
              <w:numId w:val="0"/>
            </w:numPr>
            <w:tabs>
              <w:tab w:val="clear" w:pos="1440"/>
              <w:tab w:val="left" w:pos="0"/>
            </w:tabs>
            <w:ind w:right="120"/>
            <w:jc w:val="center"/>
          </w:pPr>
          <w:bookmarkStart w:id="6" w:name="_Record_of_Amendments"/>
          <w:bookmarkStart w:id="7" w:name="_Toc196154372"/>
          <w:bookmarkEnd w:id="6"/>
          <w:r w:rsidRPr="00EE1193">
            <w:lastRenderedPageBreak/>
            <w:t>RECORD OF AMENDMENTS</w:t>
          </w:r>
          <w:bookmarkEnd w:id="7"/>
        </w:p>
        <w:p w14:paraId="44FCD6ED"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3CD89A1D"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D96DA3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F3DD4A2" w14:textId="3A57B4D9"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2213194E" w14:textId="3AB6D994"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51BE7FA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14332978"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9CA9C3E"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0B30EBB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C9D2F16"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524560E"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2E06229D"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C6ABE79"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619EED6"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BEC8181"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4C3BC387"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ECF614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4D401E4"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4594FA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152CDD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0AF3588"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CA54B04"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ED7268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BC8E6A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544D7D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D18A6F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5CA78D2"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389EC6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3E01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EAF7ECF"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0EECFC5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498F7B6"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B63C8B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193A1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8D6D4E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4B1A90F"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B225CD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DA0CDA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FE3C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05B945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4567C97"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4F65C0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A3695ED"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07A921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050A9B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18B332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3589E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4F821A1"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F1EF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0C3BE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5C42D1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49424B6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F527A5E"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2D2F7A"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835886"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3E7FA8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582CB7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93A6ED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34A5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347A3CD"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E63D22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82048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4F55BA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3CA0BFC"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40AC038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1BAA24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EFF03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2DFE5F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87241A"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580E9B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91E28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913A97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F10A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6FEB7A0"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D7509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33C68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F84016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636A2E2"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CF312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725933B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320D1A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1726DD"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3AE584"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A83F54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364CC01" w14:textId="77777777" w:rsidR="00B70912" w:rsidRPr="001064D5" w:rsidRDefault="00B70912" w:rsidP="001064D5">
                <w:pPr>
                  <w:pStyle w:val="BodyText"/>
                  <w:jc w:val="center"/>
                  <w:rPr>
                    <w:rFonts w:ascii="Palatino Linotype" w:hAnsi="Palatino Linotype" w:cs="Calibri"/>
                    <w:color w:val="000000"/>
                  </w:rPr>
                </w:pPr>
              </w:p>
            </w:tc>
          </w:tr>
        </w:tbl>
        <w:p w14:paraId="2A90BB27"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5266AAB"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20"/>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068CB817" w14:textId="77777777" w:rsidTr="001064D5">
            <w:trPr>
              <w:trHeight w:val="454"/>
              <w:jc w:val="center"/>
            </w:trPr>
            <w:tc>
              <w:tcPr>
                <w:tcW w:w="1463" w:type="dxa"/>
                <w:shd w:val="clear" w:color="auto" w:fill="auto"/>
                <w:vAlign w:val="center"/>
              </w:tcPr>
              <w:p w14:paraId="3BC27DE0" w14:textId="2649B34A"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2F63C7ED" w14:textId="31B0560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21F9A8DD"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01CFF0FE" w14:textId="7D50D578"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215CF76C" w14:textId="211A625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166AC1AB" w14:textId="77777777" w:rsidTr="001064D5">
            <w:trPr>
              <w:trHeight w:val="454"/>
              <w:jc w:val="center"/>
            </w:trPr>
            <w:tc>
              <w:tcPr>
                <w:tcW w:w="1463" w:type="dxa"/>
                <w:vAlign w:val="center"/>
              </w:tcPr>
              <w:p w14:paraId="5F7F0A45" w14:textId="4F56560D"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27B9D096" w14:textId="289AC7E6"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1E83C3F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40019A6B" w14:textId="2A85F2DB"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0969AF">
                  <w:rPr>
                    <w:rFonts w:ascii="Palatino Linotype" w:hAnsi="Palatino Linotype"/>
                  </w:rPr>
                  <w:t>1</w:t>
                </w:r>
              </w:p>
            </w:tc>
            <w:tc>
              <w:tcPr>
                <w:tcW w:w="1016" w:type="dxa"/>
                <w:vAlign w:val="center"/>
              </w:tcPr>
              <w:p w14:paraId="188DE3D9"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5D953CCD" w14:textId="77777777" w:rsidTr="001064D5">
            <w:trPr>
              <w:trHeight w:val="454"/>
              <w:jc w:val="center"/>
            </w:trPr>
            <w:tc>
              <w:tcPr>
                <w:tcW w:w="1463" w:type="dxa"/>
                <w:vAlign w:val="center"/>
              </w:tcPr>
              <w:p w14:paraId="18947BB0" w14:textId="3E301EB8"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1359DC1E" w14:textId="505A015B" w:rsidR="00F6115D" w:rsidRPr="001064D5" w:rsidRDefault="00F6115D" w:rsidP="001064D5">
                <w:pPr>
                  <w:pStyle w:val="BodyText"/>
                  <w:jc w:val="center"/>
                  <w:rPr>
                    <w:rFonts w:ascii="Palatino Linotype" w:hAnsi="Palatino Linotype"/>
                  </w:rPr>
                </w:pPr>
              </w:p>
            </w:tc>
            <w:tc>
              <w:tcPr>
                <w:tcW w:w="2039" w:type="dxa"/>
                <w:vAlign w:val="center"/>
              </w:tcPr>
              <w:p w14:paraId="795E21D1" w14:textId="233F5985" w:rsidR="00F6115D" w:rsidRPr="001064D5" w:rsidRDefault="00F6115D" w:rsidP="001064D5">
                <w:pPr>
                  <w:pStyle w:val="BodyText"/>
                  <w:jc w:val="center"/>
                  <w:rPr>
                    <w:rFonts w:ascii="Palatino Linotype" w:hAnsi="Palatino Linotype"/>
                  </w:rPr>
                </w:pPr>
              </w:p>
            </w:tc>
            <w:tc>
              <w:tcPr>
                <w:tcW w:w="948" w:type="dxa"/>
                <w:vAlign w:val="center"/>
              </w:tcPr>
              <w:p w14:paraId="2B445499" w14:textId="158ED2F2" w:rsidR="00F6115D" w:rsidRPr="001064D5" w:rsidRDefault="00F6115D" w:rsidP="001064D5">
                <w:pPr>
                  <w:pStyle w:val="BodyText"/>
                  <w:jc w:val="center"/>
                  <w:rPr>
                    <w:rFonts w:ascii="Palatino Linotype" w:hAnsi="Palatino Linotype"/>
                  </w:rPr>
                </w:pPr>
              </w:p>
            </w:tc>
            <w:tc>
              <w:tcPr>
                <w:tcW w:w="1016" w:type="dxa"/>
                <w:vAlign w:val="center"/>
              </w:tcPr>
              <w:p w14:paraId="776E4D37" w14:textId="03E57A3B" w:rsidR="00F6115D" w:rsidRPr="001064D5" w:rsidRDefault="00F6115D" w:rsidP="001064D5">
                <w:pPr>
                  <w:pStyle w:val="BodyText"/>
                  <w:jc w:val="center"/>
                  <w:rPr>
                    <w:rFonts w:ascii="Palatino Linotype" w:hAnsi="Palatino Linotype"/>
                  </w:rPr>
                </w:pPr>
              </w:p>
            </w:tc>
          </w:tr>
          <w:tr w:rsidR="001140C2" w:rsidRPr="001064D5" w14:paraId="3ABAE76C" w14:textId="77777777" w:rsidTr="001064D5">
            <w:trPr>
              <w:trHeight w:val="454"/>
              <w:jc w:val="center"/>
            </w:trPr>
            <w:tc>
              <w:tcPr>
                <w:tcW w:w="1463" w:type="dxa"/>
                <w:vAlign w:val="center"/>
              </w:tcPr>
              <w:p w14:paraId="414A6E0C" w14:textId="5717453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5F6C9993" w14:textId="59891675" w:rsidR="00F6115D" w:rsidRPr="001064D5" w:rsidRDefault="00F6115D" w:rsidP="001064D5">
                <w:pPr>
                  <w:pStyle w:val="BodyText"/>
                  <w:jc w:val="center"/>
                  <w:rPr>
                    <w:rFonts w:ascii="Palatino Linotype" w:hAnsi="Palatino Linotype"/>
                  </w:rPr>
                </w:pPr>
              </w:p>
            </w:tc>
            <w:tc>
              <w:tcPr>
                <w:tcW w:w="2039" w:type="dxa"/>
                <w:vAlign w:val="center"/>
              </w:tcPr>
              <w:p w14:paraId="644C86B9" w14:textId="6F16D227" w:rsidR="00F6115D" w:rsidRPr="001064D5" w:rsidRDefault="00F6115D" w:rsidP="001064D5">
                <w:pPr>
                  <w:pStyle w:val="BodyText"/>
                  <w:jc w:val="center"/>
                  <w:rPr>
                    <w:rFonts w:ascii="Palatino Linotype" w:hAnsi="Palatino Linotype"/>
                  </w:rPr>
                </w:pPr>
              </w:p>
            </w:tc>
            <w:tc>
              <w:tcPr>
                <w:tcW w:w="948" w:type="dxa"/>
                <w:vAlign w:val="center"/>
              </w:tcPr>
              <w:p w14:paraId="66D95DBE" w14:textId="2CE883D8" w:rsidR="00F6115D" w:rsidRPr="001064D5" w:rsidRDefault="00F6115D" w:rsidP="001064D5">
                <w:pPr>
                  <w:pStyle w:val="BodyText"/>
                  <w:jc w:val="center"/>
                  <w:rPr>
                    <w:rFonts w:ascii="Palatino Linotype" w:hAnsi="Palatino Linotype"/>
                  </w:rPr>
                </w:pPr>
              </w:p>
            </w:tc>
            <w:tc>
              <w:tcPr>
                <w:tcW w:w="1016" w:type="dxa"/>
                <w:vAlign w:val="center"/>
              </w:tcPr>
              <w:p w14:paraId="3BEE2980" w14:textId="27F2E92F" w:rsidR="00F6115D" w:rsidRPr="001064D5" w:rsidRDefault="00F6115D" w:rsidP="001064D5">
                <w:pPr>
                  <w:pStyle w:val="BodyText"/>
                  <w:jc w:val="center"/>
                  <w:rPr>
                    <w:rFonts w:ascii="Palatino Linotype" w:hAnsi="Palatino Linotype"/>
                  </w:rPr>
                </w:pPr>
              </w:p>
            </w:tc>
          </w:tr>
          <w:tr w:rsidR="001140C2" w:rsidRPr="001064D5" w14:paraId="6FB69989" w14:textId="77777777" w:rsidTr="001064D5">
            <w:trPr>
              <w:trHeight w:val="454"/>
              <w:jc w:val="center"/>
            </w:trPr>
            <w:tc>
              <w:tcPr>
                <w:tcW w:w="1463" w:type="dxa"/>
                <w:vAlign w:val="center"/>
              </w:tcPr>
              <w:p w14:paraId="2F4CDE7F" w14:textId="32C66C8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330073D2" w14:textId="2B9D9354" w:rsidR="00F6115D" w:rsidRPr="001064D5" w:rsidRDefault="00F6115D" w:rsidP="001064D5">
                <w:pPr>
                  <w:pStyle w:val="BodyText"/>
                  <w:jc w:val="center"/>
                  <w:rPr>
                    <w:rFonts w:ascii="Palatino Linotype" w:hAnsi="Palatino Linotype"/>
                  </w:rPr>
                </w:pPr>
              </w:p>
            </w:tc>
            <w:tc>
              <w:tcPr>
                <w:tcW w:w="2039" w:type="dxa"/>
                <w:vAlign w:val="center"/>
              </w:tcPr>
              <w:p w14:paraId="33681648" w14:textId="749C4F5D" w:rsidR="00F6115D" w:rsidRPr="001064D5" w:rsidRDefault="00F6115D" w:rsidP="001064D5">
                <w:pPr>
                  <w:pStyle w:val="BodyText"/>
                  <w:jc w:val="center"/>
                  <w:rPr>
                    <w:rFonts w:ascii="Palatino Linotype" w:hAnsi="Palatino Linotype"/>
                  </w:rPr>
                </w:pPr>
              </w:p>
            </w:tc>
            <w:tc>
              <w:tcPr>
                <w:tcW w:w="948" w:type="dxa"/>
                <w:vAlign w:val="center"/>
              </w:tcPr>
              <w:p w14:paraId="3B2B9D93" w14:textId="6305E7D9" w:rsidR="00F6115D" w:rsidRPr="001064D5" w:rsidRDefault="00F6115D" w:rsidP="001064D5">
                <w:pPr>
                  <w:pStyle w:val="BodyText"/>
                  <w:jc w:val="center"/>
                  <w:rPr>
                    <w:rFonts w:ascii="Palatino Linotype" w:hAnsi="Palatino Linotype"/>
                  </w:rPr>
                </w:pPr>
              </w:p>
            </w:tc>
            <w:tc>
              <w:tcPr>
                <w:tcW w:w="1016" w:type="dxa"/>
                <w:vAlign w:val="center"/>
              </w:tcPr>
              <w:p w14:paraId="1348ECF1" w14:textId="7B2F5CBE" w:rsidR="00F6115D" w:rsidRPr="001064D5" w:rsidRDefault="00F6115D" w:rsidP="001064D5">
                <w:pPr>
                  <w:pStyle w:val="BodyText"/>
                  <w:jc w:val="center"/>
                  <w:rPr>
                    <w:rFonts w:ascii="Palatino Linotype" w:hAnsi="Palatino Linotype"/>
                  </w:rPr>
                </w:pPr>
              </w:p>
            </w:tc>
          </w:tr>
          <w:tr w:rsidR="001140C2" w:rsidRPr="001064D5" w14:paraId="1109AF18" w14:textId="77777777" w:rsidTr="001064D5">
            <w:trPr>
              <w:trHeight w:val="454"/>
              <w:jc w:val="center"/>
            </w:trPr>
            <w:tc>
              <w:tcPr>
                <w:tcW w:w="1463" w:type="dxa"/>
                <w:vAlign w:val="center"/>
              </w:tcPr>
              <w:p w14:paraId="4B2D219E" w14:textId="013E36F6"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1D6F8630" w14:textId="5C02F69C" w:rsidR="00F6115D" w:rsidRPr="001064D5" w:rsidRDefault="00F6115D" w:rsidP="001064D5">
                <w:pPr>
                  <w:pStyle w:val="BodyText"/>
                  <w:jc w:val="center"/>
                  <w:rPr>
                    <w:rFonts w:ascii="Palatino Linotype" w:hAnsi="Palatino Linotype"/>
                  </w:rPr>
                </w:pPr>
              </w:p>
            </w:tc>
            <w:tc>
              <w:tcPr>
                <w:tcW w:w="2039" w:type="dxa"/>
                <w:vAlign w:val="center"/>
              </w:tcPr>
              <w:p w14:paraId="5A7BA678" w14:textId="355D6BF2" w:rsidR="00F6115D" w:rsidRPr="001064D5" w:rsidRDefault="00F6115D" w:rsidP="001064D5">
                <w:pPr>
                  <w:pStyle w:val="BodyText"/>
                  <w:jc w:val="center"/>
                  <w:rPr>
                    <w:rFonts w:ascii="Palatino Linotype" w:hAnsi="Palatino Linotype"/>
                  </w:rPr>
                </w:pPr>
              </w:p>
            </w:tc>
            <w:tc>
              <w:tcPr>
                <w:tcW w:w="948" w:type="dxa"/>
                <w:vAlign w:val="center"/>
              </w:tcPr>
              <w:p w14:paraId="54AE2AED" w14:textId="7A3A9B1C" w:rsidR="00F6115D" w:rsidRPr="001064D5" w:rsidRDefault="00F6115D" w:rsidP="001064D5">
                <w:pPr>
                  <w:pStyle w:val="BodyText"/>
                  <w:jc w:val="center"/>
                  <w:rPr>
                    <w:rFonts w:ascii="Palatino Linotype" w:hAnsi="Palatino Linotype"/>
                  </w:rPr>
                </w:pPr>
              </w:p>
            </w:tc>
            <w:tc>
              <w:tcPr>
                <w:tcW w:w="1016" w:type="dxa"/>
                <w:vAlign w:val="center"/>
              </w:tcPr>
              <w:p w14:paraId="38B19E10" w14:textId="5729D0C3" w:rsidR="00F6115D" w:rsidRPr="001064D5" w:rsidRDefault="00F6115D" w:rsidP="001064D5">
                <w:pPr>
                  <w:pStyle w:val="BodyText"/>
                  <w:jc w:val="center"/>
                  <w:rPr>
                    <w:rFonts w:ascii="Palatino Linotype" w:hAnsi="Palatino Linotype"/>
                  </w:rPr>
                </w:pPr>
              </w:p>
            </w:tc>
          </w:tr>
          <w:tr w:rsidR="001140C2" w:rsidRPr="001064D5" w14:paraId="64557904" w14:textId="77777777" w:rsidTr="001064D5">
            <w:trPr>
              <w:trHeight w:val="454"/>
              <w:jc w:val="center"/>
            </w:trPr>
            <w:tc>
              <w:tcPr>
                <w:tcW w:w="1463" w:type="dxa"/>
                <w:vAlign w:val="center"/>
              </w:tcPr>
              <w:p w14:paraId="3B8EF90C" w14:textId="4ACF2C85"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76F50637" w14:textId="639432E0" w:rsidR="00F6115D" w:rsidRPr="001064D5" w:rsidRDefault="00F6115D" w:rsidP="001064D5">
                <w:pPr>
                  <w:pStyle w:val="BodyText"/>
                  <w:jc w:val="center"/>
                  <w:rPr>
                    <w:rFonts w:ascii="Palatino Linotype" w:hAnsi="Palatino Linotype"/>
                  </w:rPr>
                </w:pPr>
              </w:p>
            </w:tc>
            <w:tc>
              <w:tcPr>
                <w:tcW w:w="2039" w:type="dxa"/>
                <w:vAlign w:val="center"/>
              </w:tcPr>
              <w:p w14:paraId="30FC6969" w14:textId="485442D1" w:rsidR="00F6115D" w:rsidRPr="001064D5" w:rsidRDefault="00F6115D" w:rsidP="001064D5">
                <w:pPr>
                  <w:pStyle w:val="BodyText"/>
                  <w:jc w:val="center"/>
                  <w:rPr>
                    <w:rFonts w:ascii="Palatino Linotype" w:hAnsi="Palatino Linotype"/>
                  </w:rPr>
                </w:pPr>
              </w:p>
            </w:tc>
            <w:tc>
              <w:tcPr>
                <w:tcW w:w="948" w:type="dxa"/>
                <w:vAlign w:val="center"/>
              </w:tcPr>
              <w:p w14:paraId="5E64BD88" w14:textId="4F389260" w:rsidR="00F6115D" w:rsidRPr="001064D5" w:rsidRDefault="00F6115D" w:rsidP="001064D5">
                <w:pPr>
                  <w:pStyle w:val="BodyText"/>
                  <w:jc w:val="center"/>
                  <w:rPr>
                    <w:rFonts w:ascii="Palatino Linotype" w:hAnsi="Palatino Linotype"/>
                  </w:rPr>
                </w:pPr>
              </w:p>
            </w:tc>
            <w:tc>
              <w:tcPr>
                <w:tcW w:w="1016" w:type="dxa"/>
                <w:vAlign w:val="center"/>
              </w:tcPr>
              <w:p w14:paraId="59C7E2D2" w14:textId="78BB9463" w:rsidR="00F6115D" w:rsidRPr="001064D5" w:rsidRDefault="00F6115D" w:rsidP="001064D5">
                <w:pPr>
                  <w:pStyle w:val="BodyText"/>
                  <w:jc w:val="center"/>
                  <w:rPr>
                    <w:rFonts w:ascii="Palatino Linotype" w:hAnsi="Palatino Linotype"/>
                  </w:rPr>
                </w:pPr>
              </w:p>
            </w:tc>
          </w:tr>
          <w:tr w:rsidR="001140C2" w:rsidRPr="001064D5" w14:paraId="0B1E61E9" w14:textId="77777777" w:rsidTr="001064D5">
            <w:trPr>
              <w:trHeight w:val="454"/>
              <w:jc w:val="center"/>
            </w:trPr>
            <w:tc>
              <w:tcPr>
                <w:tcW w:w="1463" w:type="dxa"/>
                <w:vAlign w:val="center"/>
              </w:tcPr>
              <w:p w14:paraId="3E10696B" w14:textId="08EBCA28"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16A8F4FB" w14:textId="09EC394B" w:rsidR="00F6115D" w:rsidRPr="001064D5" w:rsidRDefault="00F6115D" w:rsidP="001064D5">
                <w:pPr>
                  <w:pStyle w:val="BodyText"/>
                  <w:jc w:val="center"/>
                  <w:rPr>
                    <w:rFonts w:ascii="Palatino Linotype" w:hAnsi="Palatino Linotype"/>
                  </w:rPr>
                </w:pPr>
              </w:p>
            </w:tc>
            <w:tc>
              <w:tcPr>
                <w:tcW w:w="2039" w:type="dxa"/>
                <w:vAlign w:val="center"/>
              </w:tcPr>
              <w:p w14:paraId="6ACB031E" w14:textId="1749EBEA" w:rsidR="00F6115D" w:rsidRPr="001064D5" w:rsidRDefault="00F6115D" w:rsidP="001064D5">
                <w:pPr>
                  <w:pStyle w:val="BodyText"/>
                  <w:jc w:val="center"/>
                  <w:rPr>
                    <w:rFonts w:ascii="Palatino Linotype" w:hAnsi="Palatino Linotype"/>
                  </w:rPr>
                </w:pPr>
              </w:p>
            </w:tc>
            <w:tc>
              <w:tcPr>
                <w:tcW w:w="948" w:type="dxa"/>
                <w:vAlign w:val="center"/>
              </w:tcPr>
              <w:p w14:paraId="0943901C" w14:textId="48664AA1" w:rsidR="00F6115D" w:rsidRPr="001064D5" w:rsidRDefault="00F6115D" w:rsidP="001064D5">
                <w:pPr>
                  <w:pStyle w:val="BodyText"/>
                  <w:jc w:val="center"/>
                  <w:rPr>
                    <w:rFonts w:ascii="Palatino Linotype" w:hAnsi="Palatino Linotype"/>
                  </w:rPr>
                </w:pPr>
              </w:p>
            </w:tc>
            <w:tc>
              <w:tcPr>
                <w:tcW w:w="1016" w:type="dxa"/>
                <w:vAlign w:val="center"/>
              </w:tcPr>
              <w:p w14:paraId="7FFC3F89" w14:textId="4770AB3E" w:rsidR="00F6115D" w:rsidRPr="001064D5" w:rsidRDefault="00F6115D" w:rsidP="001064D5">
                <w:pPr>
                  <w:pStyle w:val="BodyText"/>
                  <w:jc w:val="center"/>
                  <w:rPr>
                    <w:rFonts w:ascii="Palatino Linotype" w:hAnsi="Palatino Linotype"/>
                  </w:rPr>
                </w:pPr>
              </w:p>
            </w:tc>
          </w:tr>
          <w:tr w:rsidR="001140C2" w:rsidRPr="001064D5" w14:paraId="4B43F7E0" w14:textId="77777777" w:rsidTr="001064D5">
            <w:trPr>
              <w:trHeight w:val="454"/>
              <w:jc w:val="center"/>
            </w:trPr>
            <w:tc>
              <w:tcPr>
                <w:tcW w:w="1463" w:type="dxa"/>
                <w:vAlign w:val="center"/>
              </w:tcPr>
              <w:p w14:paraId="279ED3C7" w14:textId="58B7055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132F529C" w14:textId="12B8FB50" w:rsidR="00F6115D" w:rsidRPr="001064D5" w:rsidRDefault="00F6115D" w:rsidP="001064D5">
                <w:pPr>
                  <w:pStyle w:val="BodyText"/>
                  <w:jc w:val="center"/>
                  <w:rPr>
                    <w:rFonts w:ascii="Palatino Linotype" w:hAnsi="Palatino Linotype"/>
                  </w:rPr>
                </w:pPr>
              </w:p>
            </w:tc>
            <w:tc>
              <w:tcPr>
                <w:tcW w:w="2039" w:type="dxa"/>
                <w:vAlign w:val="center"/>
              </w:tcPr>
              <w:p w14:paraId="1980F1EE" w14:textId="5275F807" w:rsidR="00F6115D" w:rsidRPr="001064D5" w:rsidRDefault="00F6115D" w:rsidP="001064D5">
                <w:pPr>
                  <w:pStyle w:val="BodyText"/>
                  <w:jc w:val="center"/>
                  <w:rPr>
                    <w:rFonts w:ascii="Palatino Linotype" w:hAnsi="Palatino Linotype"/>
                  </w:rPr>
                </w:pPr>
              </w:p>
            </w:tc>
            <w:tc>
              <w:tcPr>
                <w:tcW w:w="948" w:type="dxa"/>
                <w:vAlign w:val="center"/>
              </w:tcPr>
              <w:p w14:paraId="02CE0757" w14:textId="35FD536B" w:rsidR="00F6115D" w:rsidRPr="001064D5" w:rsidRDefault="00F6115D" w:rsidP="001064D5">
                <w:pPr>
                  <w:pStyle w:val="BodyText"/>
                  <w:jc w:val="center"/>
                  <w:rPr>
                    <w:rFonts w:ascii="Palatino Linotype" w:hAnsi="Palatino Linotype"/>
                  </w:rPr>
                </w:pPr>
              </w:p>
            </w:tc>
            <w:tc>
              <w:tcPr>
                <w:tcW w:w="1016" w:type="dxa"/>
                <w:vAlign w:val="center"/>
              </w:tcPr>
              <w:p w14:paraId="34FC39D9" w14:textId="465E9816" w:rsidR="00F6115D" w:rsidRPr="001064D5" w:rsidRDefault="00F6115D" w:rsidP="001064D5">
                <w:pPr>
                  <w:pStyle w:val="BodyText"/>
                  <w:jc w:val="center"/>
                  <w:rPr>
                    <w:rFonts w:ascii="Palatino Linotype" w:hAnsi="Palatino Linotype"/>
                  </w:rPr>
                </w:pPr>
              </w:p>
            </w:tc>
          </w:tr>
          <w:tr w:rsidR="001140C2" w:rsidRPr="001064D5" w14:paraId="11607705" w14:textId="77777777" w:rsidTr="001064D5">
            <w:trPr>
              <w:trHeight w:val="454"/>
              <w:jc w:val="center"/>
            </w:trPr>
            <w:tc>
              <w:tcPr>
                <w:tcW w:w="1463" w:type="dxa"/>
                <w:vAlign w:val="center"/>
              </w:tcPr>
              <w:p w14:paraId="09892625" w14:textId="0053FBC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6D88FDC7" w14:textId="7532EC93" w:rsidR="00F6115D" w:rsidRPr="001064D5" w:rsidRDefault="00F6115D" w:rsidP="001064D5">
                <w:pPr>
                  <w:pStyle w:val="BodyText"/>
                  <w:jc w:val="center"/>
                  <w:rPr>
                    <w:rFonts w:ascii="Palatino Linotype" w:hAnsi="Palatino Linotype"/>
                  </w:rPr>
                </w:pPr>
              </w:p>
            </w:tc>
            <w:tc>
              <w:tcPr>
                <w:tcW w:w="2039" w:type="dxa"/>
                <w:vAlign w:val="center"/>
              </w:tcPr>
              <w:p w14:paraId="3B7CBF2B" w14:textId="7613EB33" w:rsidR="00F6115D" w:rsidRPr="001064D5" w:rsidRDefault="00F6115D" w:rsidP="001064D5">
                <w:pPr>
                  <w:pStyle w:val="BodyText"/>
                  <w:jc w:val="center"/>
                  <w:rPr>
                    <w:rFonts w:ascii="Palatino Linotype" w:hAnsi="Palatino Linotype"/>
                  </w:rPr>
                </w:pPr>
              </w:p>
            </w:tc>
            <w:tc>
              <w:tcPr>
                <w:tcW w:w="948" w:type="dxa"/>
                <w:vAlign w:val="center"/>
              </w:tcPr>
              <w:p w14:paraId="3BBEA279" w14:textId="28B9AC4E" w:rsidR="00F6115D" w:rsidRPr="001064D5" w:rsidRDefault="00F6115D" w:rsidP="001064D5">
                <w:pPr>
                  <w:pStyle w:val="BodyText"/>
                  <w:jc w:val="center"/>
                  <w:rPr>
                    <w:rFonts w:ascii="Palatino Linotype" w:hAnsi="Palatino Linotype"/>
                  </w:rPr>
                </w:pPr>
              </w:p>
            </w:tc>
            <w:tc>
              <w:tcPr>
                <w:tcW w:w="1016" w:type="dxa"/>
                <w:vAlign w:val="center"/>
              </w:tcPr>
              <w:p w14:paraId="1B6BCB3C" w14:textId="5D8DEC93" w:rsidR="00F6115D" w:rsidRPr="001064D5" w:rsidRDefault="00F6115D" w:rsidP="001064D5">
                <w:pPr>
                  <w:pStyle w:val="BodyText"/>
                  <w:jc w:val="center"/>
                  <w:rPr>
                    <w:rFonts w:ascii="Palatino Linotype" w:hAnsi="Palatino Linotype"/>
                  </w:rPr>
                </w:pPr>
              </w:p>
            </w:tc>
          </w:tr>
          <w:tr w:rsidR="001140C2" w:rsidRPr="001064D5" w14:paraId="1B234CDB" w14:textId="77777777" w:rsidTr="001064D5">
            <w:trPr>
              <w:trHeight w:val="454"/>
              <w:jc w:val="center"/>
            </w:trPr>
            <w:tc>
              <w:tcPr>
                <w:tcW w:w="1463" w:type="dxa"/>
                <w:vAlign w:val="center"/>
              </w:tcPr>
              <w:p w14:paraId="3CC2B376" w14:textId="30EDA9E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146B9BFF" w14:textId="2715ACA5" w:rsidR="00F6115D" w:rsidRPr="001064D5" w:rsidRDefault="00F6115D" w:rsidP="001064D5">
                <w:pPr>
                  <w:pStyle w:val="BodyText"/>
                  <w:jc w:val="center"/>
                  <w:rPr>
                    <w:rFonts w:ascii="Palatino Linotype" w:hAnsi="Palatino Linotype"/>
                  </w:rPr>
                </w:pPr>
              </w:p>
            </w:tc>
            <w:tc>
              <w:tcPr>
                <w:tcW w:w="2039" w:type="dxa"/>
                <w:vAlign w:val="center"/>
              </w:tcPr>
              <w:p w14:paraId="7F4C4F36" w14:textId="33AA4B40" w:rsidR="00F6115D" w:rsidRPr="001064D5" w:rsidRDefault="00F6115D" w:rsidP="001064D5">
                <w:pPr>
                  <w:pStyle w:val="BodyText"/>
                  <w:jc w:val="center"/>
                  <w:rPr>
                    <w:rFonts w:ascii="Palatino Linotype" w:hAnsi="Palatino Linotype"/>
                  </w:rPr>
                </w:pPr>
              </w:p>
            </w:tc>
            <w:tc>
              <w:tcPr>
                <w:tcW w:w="948" w:type="dxa"/>
                <w:vAlign w:val="center"/>
              </w:tcPr>
              <w:p w14:paraId="2D87D90F" w14:textId="5930794C" w:rsidR="00F6115D" w:rsidRPr="001064D5" w:rsidRDefault="00F6115D" w:rsidP="001064D5">
                <w:pPr>
                  <w:pStyle w:val="BodyText"/>
                  <w:jc w:val="center"/>
                  <w:rPr>
                    <w:rFonts w:ascii="Palatino Linotype" w:hAnsi="Palatino Linotype"/>
                  </w:rPr>
                </w:pPr>
              </w:p>
            </w:tc>
            <w:tc>
              <w:tcPr>
                <w:tcW w:w="1016" w:type="dxa"/>
                <w:vAlign w:val="center"/>
              </w:tcPr>
              <w:p w14:paraId="4F9ED377" w14:textId="3DAAB6B8" w:rsidR="00F6115D" w:rsidRPr="001064D5" w:rsidRDefault="00F6115D" w:rsidP="001064D5">
                <w:pPr>
                  <w:pStyle w:val="BodyText"/>
                  <w:jc w:val="center"/>
                  <w:rPr>
                    <w:rFonts w:ascii="Palatino Linotype" w:hAnsi="Palatino Linotype"/>
                  </w:rPr>
                </w:pPr>
              </w:p>
            </w:tc>
          </w:tr>
        </w:tbl>
        <w:p w14:paraId="7D04D44C"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6AE5FAA" w14:textId="6FC54378" w:rsidR="00F6115D" w:rsidRPr="009B0F39" w:rsidRDefault="00C67260" w:rsidP="001D6C71">
          <w:pPr>
            <w:pStyle w:val="TDPL-H1"/>
            <w:numPr>
              <w:ilvl w:val="0"/>
              <w:numId w:val="0"/>
            </w:numPr>
            <w:tabs>
              <w:tab w:val="clear" w:pos="1440"/>
              <w:tab w:val="left" w:pos="0"/>
            </w:tabs>
            <w:ind w:right="120"/>
            <w:jc w:val="center"/>
          </w:pPr>
          <w:bookmarkStart w:id="8" w:name="_Distribution_List"/>
          <w:bookmarkStart w:id="9" w:name="_Toc196154373"/>
          <w:bookmarkEnd w:id="8"/>
          <w:r w:rsidRPr="009B0F39">
            <w:t>DISTRIBUTION LIST</w:t>
          </w:r>
          <w:bookmarkEnd w:id="9"/>
        </w:p>
        <w:p w14:paraId="4495BB71"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15D561C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1"/>
              <w:pgSz w:w="11906" w:h="16838"/>
              <w:pgMar w:top="1440" w:right="1274" w:bottom="1440" w:left="1440" w:header="708" w:footer="708" w:gutter="0"/>
              <w:cols w:space="708"/>
              <w:docGrid w:linePitch="360"/>
            </w:sectPr>
          </w:pPr>
        </w:p>
        <w:p w14:paraId="2C852FE8" w14:textId="3423F8DE" w:rsidR="002A535F" w:rsidRPr="009B0F39" w:rsidRDefault="002A535F" w:rsidP="001D6C71">
          <w:pPr>
            <w:pStyle w:val="TDPL-H1"/>
            <w:numPr>
              <w:ilvl w:val="0"/>
              <w:numId w:val="0"/>
            </w:numPr>
            <w:tabs>
              <w:tab w:val="clear" w:pos="1440"/>
              <w:tab w:val="left" w:pos="0"/>
            </w:tabs>
            <w:ind w:right="120"/>
            <w:jc w:val="center"/>
          </w:pPr>
          <w:bookmarkStart w:id="10" w:name="_List_of_Abbreviations"/>
          <w:bookmarkStart w:id="11" w:name="_Ref189068143"/>
          <w:bookmarkStart w:id="12" w:name="_Toc196154374"/>
          <w:bookmarkEnd w:id="10"/>
          <w:r w:rsidRPr="009B0F39">
            <w:lastRenderedPageBreak/>
            <w:t>L</w:t>
          </w:r>
          <w:bookmarkEnd w:id="11"/>
          <w:r w:rsidR="00C67260" w:rsidRPr="009B0F39">
            <w:t>IST OF ABBREVIATIONS</w:t>
          </w:r>
          <w:bookmarkEnd w:id="12"/>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171FED43" w14:textId="77777777" w:rsidTr="00190C18">
            <w:trPr>
              <w:trHeight w:val="539"/>
              <w:jc w:val="center"/>
            </w:trPr>
            <w:tc>
              <w:tcPr>
                <w:tcW w:w="1331" w:type="dxa"/>
                <w:shd w:val="clear" w:color="auto" w:fill="auto"/>
                <w:vAlign w:val="center"/>
              </w:tcPr>
              <w:p w14:paraId="78EDC6B9" w14:textId="523741E5" w:rsidR="00627A3A" w:rsidRPr="001064D5" w:rsidRDefault="00627A3A" w:rsidP="00190C18">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54ED9700" w14:textId="77777777" w:rsidR="00627A3A" w:rsidRPr="001064D5" w:rsidRDefault="00627A3A" w:rsidP="00190C18">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39C6B524" w14:textId="77777777" w:rsidR="00627A3A" w:rsidRPr="001064D5" w:rsidRDefault="00627A3A" w:rsidP="00190C18">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A156FE" w:rsidRPr="001064D5" w14:paraId="69DA4FAC" w14:textId="77777777" w:rsidTr="00190C18">
            <w:trPr>
              <w:trHeight w:val="373"/>
              <w:jc w:val="center"/>
            </w:trPr>
            <w:tc>
              <w:tcPr>
                <w:tcW w:w="1331" w:type="dxa"/>
                <w:vAlign w:val="center"/>
              </w:tcPr>
              <w:p w14:paraId="3EDDEC3F" w14:textId="6D909F95" w:rsidR="00A156FE" w:rsidRPr="002D4EA8" w:rsidRDefault="00A156FE" w:rsidP="00190C18">
                <w:pPr>
                  <w:pStyle w:val="BodyText"/>
                  <w:jc w:val="center"/>
                  <w:rPr>
                    <w:rFonts w:ascii="Palatino Linotype" w:hAnsi="Palatino Linotype"/>
                  </w:rPr>
                </w:pPr>
                <w:r w:rsidRPr="002D4EA8">
                  <w:rPr>
                    <w:rFonts w:ascii="Palatino Linotype" w:hAnsi="Palatino Linotype"/>
                  </w:rPr>
                  <w:t>1</w:t>
                </w:r>
              </w:p>
            </w:tc>
            <w:tc>
              <w:tcPr>
                <w:tcW w:w="1981" w:type="dxa"/>
                <w:vAlign w:val="center"/>
              </w:tcPr>
              <w:p w14:paraId="62BCFC9C" w14:textId="0D3C9493" w:rsidR="00A156FE" w:rsidRPr="002D4EA8" w:rsidRDefault="00A156FE" w:rsidP="00190C18">
                <w:pPr>
                  <w:pStyle w:val="BodyText"/>
                  <w:jc w:val="center"/>
                  <w:rPr>
                    <w:rFonts w:ascii="Palatino Linotype" w:hAnsi="Palatino Linotype"/>
                  </w:rPr>
                </w:pPr>
                <w:r w:rsidRPr="002D4EA8">
                  <w:rPr>
                    <w:rFonts w:ascii="Palatino Linotype" w:hAnsi="Palatino Linotype"/>
                  </w:rPr>
                  <w:t>AMC</w:t>
                </w:r>
              </w:p>
            </w:tc>
            <w:tc>
              <w:tcPr>
                <w:tcW w:w="5868" w:type="dxa"/>
                <w:vAlign w:val="center"/>
              </w:tcPr>
              <w:p w14:paraId="0733D0B4" w14:textId="681C84DF" w:rsidR="00A156FE" w:rsidRPr="002D4EA8" w:rsidRDefault="00A156FE" w:rsidP="00190C18">
                <w:pPr>
                  <w:pStyle w:val="BodyText"/>
                  <w:jc w:val="center"/>
                  <w:rPr>
                    <w:rFonts w:ascii="Palatino Linotype" w:hAnsi="Palatino Linotype"/>
                  </w:rPr>
                </w:pPr>
                <w:r w:rsidRPr="002D4EA8">
                  <w:rPr>
                    <w:rFonts w:ascii="Palatino Linotype" w:hAnsi="Palatino Linotype"/>
                  </w:rPr>
                  <w:t>Average Monthly Consumptions</w:t>
                </w:r>
              </w:p>
            </w:tc>
          </w:tr>
          <w:tr w:rsidR="00A156FE" w:rsidRPr="001064D5" w14:paraId="44932CE6" w14:textId="77777777" w:rsidTr="00190C18">
            <w:trPr>
              <w:trHeight w:val="374"/>
              <w:jc w:val="center"/>
            </w:trPr>
            <w:tc>
              <w:tcPr>
                <w:tcW w:w="1331" w:type="dxa"/>
                <w:vAlign w:val="center"/>
              </w:tcPr>
              <w:p w14:paraId="14C39B63" w14:textId="0BB8AFF7" w:rsidR="00A156FE" w:rsidRPr="002D4EA8" w:rsidRDefault="00A156FE" w:rsidP="00190C18">
                <w:pPr>
                  <w:pStyle w:val="BodyText"/>
                  <w:jc w:val="center"/>
                  <w:rPr>
                    <w:rFonts w:ascii="Palatino Linotype" w:hAnsi="Palatino Linotype"/>
                  </w:rPr>
                </w:pPr>
                <w:r w:rsidRPr="002D4EA8">
                  <w:rPr>
                    <w:rFonts w:ascii="Palatino Linotype" w:hAnsi="Palatino Linotype"/>
                  </w:rPr>
                  <w:t>2</w:t>
                </w:r>
              </w:p>
            </w:tc>
            <w:tc>
              <w:tcPr>
                <w:tcW w:w="1981" w:type="dxa"/>
                <w:vAlign w:val="center"/>
              </w:tcPr>
              <w:p w14:paraId="2F2CE076" w14:textId="29224511" w:rsidR="00A156FE" w:rsidRPr="002D4EA8" w:rsidRDefault="00A156FE" w:rsidP="00190C18">
                <w:pPr>
                  <w:pStyle w:val="BodyText"/>
                  <w:jc w:val="center"/>
                  <w:rPr>
                    <w:rFonts w:ascii="Palatino Linotype" w:hAnsi="Palatino Linotype"/>
                  </w:rPr>
                </w:pPr>
                <w:r w:rsidRPr="002D4EA8">
                  <w:rPr>
                    <w:rFonts w:ascii="Palatino Linotype" w:hAnsi="Palatino Linotype"/>
                  </w:rPr>
                  <w:t>BC</w:t>
                </w:r>
              </w:p>
            </w:tc>
            <w:tc>
              <w:tcPr>
                <w:tcW w:w="5868" w:type="dxa"/>
                <w:vAlign w:val="center"/>
              </w:tcPr>
              <w:p w14:paraId="67ABCAE2" w14:textId="22C05FCA" w:rsidR="00A156FE" w:rsidRPr="002D4EA8" w:rsidRDefault="00A156FE" w:rsidP="00190C18">
                <w:pPr>
                  <w:pStyle w:val="BodyText"/>
                  <w:jc w:val="center"/>
                  <w:rPr>
                    <w:rFonts w:ascii="Palatino Linotype" w:hAnsi="Palatino Linotype"/>
                  </w:rPr>
                </w:pPr>
                <w:r w:rsidRPr="002D4EA8">
                  <w:rPr>
                    <w:rFonts w:ascii="Palatino Linotype" w:hAnsi="Palatino Linotype"/>
                  </w:rPr>
                  <w:t>Bin Card</w:t>
                </w:r>
              </w:p>
            </w:tc>
          </w:tr>
          <w:tr w:rsidR="00A156FE" w:rsidRPr="001064D5" w14:paraId="329A7E5C" w14:textId="77777777" w:rsidTr="00190C18">
            <w:trPr>
              <w:trHeight w:val="373"/>
              <w:jc w:val="center"/>
            </w:trPr>
            <w:tc>
              <w:tcPr>
                <w:tcW w:w="1331" w:type="dxa"/>
                <w:vAlign w:val="center"/>
              </w:tcPr>
              <w:p w14:paraId="0E813FEB" w14:textId="5F8108E3" w:rsidR="00A156FE" w:rsidRPr="002D4EA8" w:rsidRDefault="00A156FE" w:rsidP="00190C18">
                <w:pPr>
                  <w:pStyle w:val="BodyText"/>
                  <w:jc w:val="center"/>
                  <w:rPr>
                    <w:rFonts w:ascii="Palatino Linotype" w:hAnsi="Palatino Linotype"/>
                  </w:rPr>
                </w:pPr>
                <w:r w:rsidRPr="002D4EA8">
                  <w:rPr>
                    <w:rFonts w:ascii="Palatino Linotype" w:hAnsi="Palatino Linotype"/>
                  </w:rPr>
                  <w:t>3</w:t>
                </w:r>
              </w:p>
            </w:tc>
            <w:tc>
              <w:tcPr>
                <w:tcW w:w="1981" w:type="dxa"/>
                <w:vAlign w:val="center"/>
              </w:tcPr>
              <w:p w14:paraId="0F7DC8FB" w14:textId="49278E37" w:rsidR="00A156FE" w:rsidRPr="002D4EA8" w:rsidRDefault="00A156FE" w:rsidP="00190C18">
                <w:pPr>
                  <w:pStyle w:val="BodyText"/>
                  <w:jc w:val="center"/>
                  <w:rPr>
                    <w:rFonts w:ascii="Palatino Linotype" w:hAnsi="Palatino Linotype"/>
                  </w:rPr>
                </w:pPr>
                <w:r w:rsidRPr="002D4EA8">
                  <w:rPr>
                    <w:rFonts w:ascii="Palatino Linotype" w:hAnsi="Palatino Linotype"/>
                  </w:rPr>
                  <w:t>FEFO</w:t>
                </w:r>
              </w:p>
            </w:tc>
            <w:tc>
              <w:tcPr>
                <w:tcW w:w="5868" w:type="dxa"/>
                <w:vAlign w:val="center"/>
              </w:tcPr>
              <w:p w14:paraId="6793F7E8" w14:textId="0D87B8EA" w:rsidR="00A156FE" w:rsidRPr="002D4EA8" w:rsidRDefault="00A156FE" w:rsidP="00190C18">
                <w:pPr>
                  <w:pStyle w:val="BodyText"/>
                  <w:jc w:val="center"/>
                  <w:rPr>
                    <w:rFonts w:ascii="Palatino Linotype" w:hAnsi="Palatino Linotype"/>
                  </w:rPr>
                </w:pPr>
                <w:r w:rsidRPr="002D4EA8">
                  <w:rPr>
                    <w:rFonts w:ascii="Palatino Linotype" w:hAnsi="Palatino Linotype"/>
                  </w:rPr>
                  <w:t>First Expiry First Out</w:t>
                </w:r>
              </w:p>
            </w:tc>
          </w:tr>
          <w:tr w:rsidR="00C578CF" w:rsidRPr="001064D5" w14:paraId="331F6127" w14:textId="77777777" w:rsidTr="00190C18">
            <w:trPr>
              <w:trHeight w:val="373"/>
              <w:jc w:val="center"/>
            </w:trPr>
            <w:tc>
              <w:tcPr>
                <w:tcW w:w="1331" w:type="dxa"/>
                <w:vAlign w:val="center"/>
              </w:tcPr>
              <w:p w14:paraId="081D1840" w14:textId="540EFEDD" w:rsidR="00C578CF" w:rsidRPr="002D4EA8" w:rsidRDefault="00C578CF" w:rsidP="00C578CF">
                <w:pPr>
                  <w:pStyle w:val="BodyText"/>
                  <w:jc w:val="center"/>
                  <w:rPr>
                    <w:rFonts w:ascii="Palatino Linotype" w:hAnsi="Palatino Linotype"/>
                  </w:rPr>
                </w:pPr>
                <w:r>
                  <w:rPr>
                    <w:rFonts w:ascii="Palatino Linotype" w:hAnsi="Palatino Linotype"/>
                  </w:rPr>
                  <w:t>4</w:t>
                </w:r>
              </w:p>
            </w:tc>
            <w:tc>
              <w:tcPr>
                <w:tcW w:w="1981" w:type="dxa"/>
                <w:vAlign w:val="center"/>
              </w:tcPr>
              <w:p w14:paraId="5F38080B" w14:textId="4EFFA18F" w:rsidR="00C578CF" w:rsidRPr="002D4EA8" w:rsidRDefault="00C578CF" w:rsidP="00C578CF">
                <w:pPr>
                  <w:pStyle w:val="BodyText"/>
                  <w:jc w:val="center"/>
                  <w:rPr>
                    <w:rFonts w:ascii="Palatino Linotype" w:hAnsi="Palatino Linotype"/>
                  </w:rPr>
                </w:pPr>
                <w:r>
                  <w:rPr>
                    <w:rFonts w:ascii="Palatino Linotype" w:hAnsi="Palatino Linotype"/>
                  </w:rPr>
                  <w:t>FOL</w:t>
                </w:r>
              </w:p>
            </w:tc>
            <w:tc>
              <w:tcPr>
                <w:tcW w:w="5868" w:type="dxa"/>
                <w:vAlign w:val="center"/>
              </w:tcPr>
              <w:p w14:paraId="03998210" w14:textId="2D62B3C3" w:rsidR="00C578CF" w:rsidRPr="002D4EA8" w:rsidRDefault="00C578CF" w:rsidP="00C578CF">
                <w:pPr>
                  <w:pStyle w:val="BodyText"/>
                  <w:jc w:val="center"/>
                  <w:rPr>
                    <w:rFonts w:ascii="Palatino Linotype" w:hAnsi="Palatino Linotype"/>
                  </w:rPr>
                </w:pPr>
                <w:r>
                  <w:rPr>
                    <w:rFonts w:ascii="Palatino Linotype" w:hAnsi="Palatino Linotype"/>
                  </w:rPr>
                  <w:t>Folder</w:t>
                </w:r>
              </w:p>
            </w:tc>
          </w:tr>
          <w:tr w:rsidR="00C578CF" w:rsidRPr="001064D5" w14:paraId="4E598864" w14:textId="77777777" w:rsidTr="00190C18">
            <w:trPr>
              <w:trHeight w:val="373"/>
              <w:jc w:val="center"/>
            </w:trPr>
            <w:tc>
              <w:tcPr>
                <w:tcW w:w="1331" w:type="dxa"/>
                <w:vAlign w:val="center"/>
              </w:tcPr>
              <w:p w14:paraId="082B2E07" w14:textId="5E544038" w:rsidR="00C578CF" w:rsidRPr="002D4EA8" w:rsidRDefault="00C578CF" w:rsidP="00C578CF">
                <w:pPr>
                  <w:pStyle w:val="BodyText"/>
                  <w:jc w:val="center"/>
                  <w:rPr>
                    <w:rFonts w:ascii="Palatino Linotype" w:hAnsi="Palatino Linotype"/>
                  </w:rPr>
                </w:pPr>
                <w:r w:rsidRPr="002D4EA8">
                  <w:rPr>
                    <w:rFonts w:ascii="Palatino Linotype" w:hAnsi="Palatino Linotype"/>
                  </w:rPr>
                  <w:t>5</w:t>
                </w:r>
              </w:p>
            </w:tc>
            <w:tc>
              <w:tcPr>
                <w:tcW w:w="1981" w:type="dxa"/>
                <w:vAlign w:val="center"/>
              </w:tcPr>
              <w:p w14:paraId="7B9172DE" w14:textId="52DB49A7" w:rsidR="00C578CF" w:rsidRPr="002D4EA8" w:rsidRDefault="00C578CF" w:rsidP="00C578CF">
                <w:pPr>
                  <w:pStyle w:val="BodyText"/>
                  <w:jc w:val="center"/>
                  <w:rPr>
                    <w:rFonts w:ascii="Palatino Linotype" w:hAnsi="Palatino Linotype"/>
                  </w:rPr>
                </w:pPr>
                <w:r>
                  <w:rPr>
                    <w:rFonts w:ascii="Palatino Linotype" w:hAnsi="Palatino Linotype"/>
                  </w:rPr>
                  <w:t>FOM</w:t>
                </w:r>
              </w:p>
            </w:tc>
            <w:tc>
              <w:tcPr>
                <w:tcW w:w="5868" w:type="dxa"/>
                <w:vAlign w:val="center"/>
              </w:tcPr>
              <w:p w14:paraId="15F0B4EC" w14:textId="06BDFE39" w:rsidR="00C578CF" w:rsidRPr="002D4EA8" w:rsidRDefault="00C578CF" w:rsidP="00C578CF">
                <w:pPr>
                  <w:pStyle w:val="BodyText"/>
                  <w:jc w:val="center"/>
                  <w:rPr>
                    <w:rFonts w:ascii="Palatino Linotype" w:hAnsi="Palatino Linotype"/>
                  </w:rPr>
                </w:pPr>
                <w:r>
                  <w:rPr>
                    <w:rFonts w:ascii="Palatino Linotype" w:hAnsi="Palatino Linotype"/>
                  </w:rPr>
                  <w:t>Form</w:t>
                </w:r>
              </w:p>
            </w:tc>
          </w:tr>
          <w:tr w:rsidR="00C578CF" w:rsidRPr="001064D5" w14:paraId="2992C6B8" w14:textId="77777777" w:rsidTr="00190C18">
            <w:trPr>
              <w:trHeight w:val="373"/>
              <w:jc w:val="center"/>
            </w:trPr>
            <w:tc>
              <w:tcPr>
                <w:tcW w:w="1331" w:type="dxa"/>
                <w:vAlign w:val="center"/>
              </w:tcPr>
              <w:p w14:paraId="58ABD4CE" w14:textId="61309FAD" w:rsidR="00C578CF" w:rsidRPr="002D4EA8" w:rsidRDefault="00C578CF" w:rsidP="00C578CF">
                <w:pPr>
                  <w:pStyle w:val="BodyText"/>
                  <w:jc w:val="center"/>
                  <w:rPr>
                    <w:rFonts w:ascii="Palatino Linotype" w:hAnsi="Palatino Linotype"/>
                  </w:rPr>
                </w:pPr>
                <w:r w:rsidRPr="002D4EA8">
                  <w:rPr>
                    <w:rFonts w:ascii="Palatino Linotype" w:hAnsi="Palatino Linotype"/>
                  </w:rPr>
                  <w:t>6</w:t>
                </w:r>
              </w:p>
            </w:tc>
            <w:tc>
              <w:tcPr>
                <w:tcW w:w="1981" w:type="dxa"/>
                <w:vAlign w:val="center"/>
              </w:tcPr>
              <w:p w14:paraId="530FD4A7" w14:textId="6450B4F2" w:rsidR="00C578CF" w:rsidRPr="002D4EA8" w:rsidRDefault="00C578CF" w:rsidP="00C578CF">
                <w:pPr>
                  <w:pStyle w:val="BodyText"/>
                  <w:jc w:val="center"/>
                  <w:rPr>
                    <w:rFonts w:ascii="Palatino Linotype" w:hAnsi="Palatino Linotype"/>
                  </w:rPr>
                </w:pPr>
                <w:r>
                  <w:rPr>
                    <w:rFonts w:ascii="Palatino Linotype" w:hAnsi="Palatino Linotype"/>
                  </w:rPr>
                  <w:t>ISO</w:t>
                </w:r>
              </w:p>
            </w:tc>
            <w:tc>
              <w:tcPr>
                <w:tcW w:w="5868" w:type="dxa"/>
                <w:vAlign w:val="center"/>
              </w:tcPr>
              <w:p w14:paraId="215DE123" w14:textId="073A8BA6" w:rsidR="00C578CF" w:rsidRPr="002D4EA8" w:rsidRDefault="00C578CF" w:rsidP="00C578CF">
                <w:pPr>
                  <w:pStyle w:val="BodyText"/>
                  <w:jc w:val="center"/>
                  <w:rPr>
                    <w:rFonts w:ascii="Palatino Linotype" w:hAnsi="Palatino Linotype"/>
                  </w:rPr>
                </w:pPr>
                <w:r w:rsidRPr="00BF74E1">
                  <w:rPr>
                    <w:rFonts w:ascii="Palatino Linotype" w:hAnsi="Palatino Linotype"/>
                  </w:rPr>
                  <w:t>International Organization for Standardization</w:t>
                </w:r>
              </w:p>
            </w:tc>
          </w:tr>
          <w:tr w:rsidR="00C578CF" w:rsidRPr="001064D5" w14:paraId="7747EBA0" w14:textId="77777777" w:rsidTr="00190C18">
            <w:trPr>
              <w:trHeight w:val="373"/>
              <w:jc w:val="center"/>
            </w:trPr>
            <w:tc>
              <w:tcPr>
                <w:tcW w:w="1331" w:type="dxa"/>
                <w:vAlign w:val="center"/>
              </w:tcPr>
              <w:p w14:paraId="2BB7222D" w14:textId="216A88F1" w:rsidR="00C578CF" w:rsidRPr="002D4EA8" w:rsidRDefault="00C578CF" w:rsidP="00C578CF">
                <w:pPr>
                  <w:pStyle w:val="BodyText"/>
                  <w:jc w:val="center"/>
                  <w:rPr>
                    <w:rFonts w:ascii="Palatino Linotype" w:hAnsi="Palatino Linotype"/>
                  </w:rPr>
                </w:pPr>
                <w:r w:rsidRPr="002D4EA8">
                  <w:rPr>
                    <w:rFonts w:ascii="Palatino Linotype" w:hAnsi="Palatino Linotype"/>
                  </w:rPr>
                  <w:t>7</w:t>
                </w:r>
              </w:p>
            </w:tc>
            <w:tc>
              <w:tcPr>
                <w:tcW w:w="1981" w:type="dxa"/>
                <w:vAlign w:val="center"/>
              </w:tcPr>
              <w:p w14:paraId="2BA6D8CA" w14:textId="2E69DCB5" w:rsidR="00C578CF" w:rsidRPr="002D4EA8" w:rsidRDefault="00C578CF" w:rsidP="00C578CF">
                <w:pPr>
                  <w:pStyle w:val="BodyText"/>
                  <w:jc w:val="center"/>
                  <w:rPr>
                    <w:rFonts w:ascii="Palatino Linotype" w:hAnsi="Palatino Linotype"/>
                  </w:rPr>
                </w:pPr>
                <w:r w:rsidRPr="002D4EA8">
                  <w:rPr>
                    <w:rFonts w:ascii="Palatino Linotype" w:hAnsi="Palatino Linotype"/>
                  </w:rPr>
                  <w:t>LIMS</w:t>
                </w:r>
              </w:p>
            </w:tc>
            <w:tc>
              <w:tcPr>
                <w:tcW w:w="5868" w:type="dxa"/>
                <w:vAlign w:val="center"/>
              </w:tcPr>
              <w:p w14:paraId="3AD778F4" w14:textId="2E44E1C6" w:rsidR="00C578CF" w:rsidRPr="002D4EA8" w:rsidRDefault="00C578CF" w:rsidP="00C578CF">
                <w:pPr>
                  <w:pStyle w:val="BodyText"/>
                  <w:jc w:val="center"/>
                  <w:rPr>
                    <w:rFonts w:ascii="Palatino Linotype" w:hAnsi="Palatino Linotype"/>
                  </w:rPr>
                </w:pPr>
                <w:r w:rsidRPr="002D4EA8">
                  <w:rPr>
                    <w:rFonts w:ascii="Palatino Linotype" w:hAnsi="Palatino Linotype"/>
                  </w:rPr>
                  <w:t>Laboratory Information Management System</w:t>
                </w:r>
              </w:p>
            </w:tc>
          </w:tr>
          <w:tr w:rsidR="00C578CF" w:rsidRPr="001064D5" w14:paraId="1C80E054" w14:textId="77777777" w:rsidTr="00190C18">
            <w:trPr>
              <w:trHeight w:val="373"/>
              <w:jc w:val="center"/>
            </w:trPr>
            <w:tc>
              <w:tcPr>
                <w:tcW w:w="1331" w:type="dxa"/>
                <w:vAlign w:val="center"/>
              </w:tcPr>
              <w:p w14:paraId="5D41EBCD" w14:textId="0F1437E8" w:rsidR="00C578CF" w:rsidRPr="002D4EA8" w:rsidRDefault="00C578CF" w:rsidP="00C578CF">
                <w:pPr>
                  <w:pStyle w:val="BodyText"/>
                  <w:jc w:val="center"/>
                  <w:rPr>
                    <w:rFonts w:ascii="Palatino Linotype" w:hAnsi="Palatino Linotype"/>
                  </w:rPr>
                </w:pPr>
                <w:r w:rsidRPr="002D4EA8">
                  <w:rPr>
                    <w:rFonts w:ascii="Palatino Linotype" w:hAnsi="Palatino Linotype"/>
                  </w:rPr>
                  <w:t>8</w:t>
                </w:r>
              </w:p>
            </w:tc>
            <w:tc>
              <w:tcPr>
                <w:tcW w:w="1981" w:type="dxa"/>
                <w:vAlign w:val="center"/>
              </w:tcPr>
              <w:p w14:paraId="44FFF030" w14:textId="2396307D" w:rsidR="00C578CF" w:rsidRPr="002D4EA8" w:rsidRDefault="00C578CF" w:rsidP="00C578CF">
                <w:pPr>
                  <w:pStyle w:val="BodyText"/>
                  <w:jc w:val="center"/>
                  <w:rPr>
                    <w:rFonts w:ascii="Palatino Linotype" w:hAnsi="Palatino Linotype"/>
                  </w:rPr>
                </w:pPr>
                <w:r w:rsidRPr="002D4EA8">
                  <w:rPr>
                    <w:rFonts w:ascii="Palatino Linotype" w:hAnsi="Palatino Linotype"/>
                  </w:rPr>
                  <w:t>LIFO</w:t>
                </w:r>
              </w:p>
            </w:tc>
            <w:tc>
              <w:tcPr>
                <w:tcW w:w="5868" w:type="dxa"/>
                <w:vAlign w:val="center"/>
              </w:tcPr>
              <w:p w14:paraId="29AE3DAD" w14:textId="53CEF0CB" w:rsidR="00C578CF" w:rsidRPr="002D4EA8" w:rsidRDefault="00C578CF" w:rsidP="00C578CF">
                <w:pPr>
                  <w:pStyle w:val="BodyText"/>
                  <w:jc w:val="center"/>
                  <w:rPr>
                    <w:rFonts w:ascii="Palatino Linotype" w:hAnsi="Palatino Linotype"/>
                  </w:rPr>
                </w:pPr>
                <w:r w:rsidRPr="002D4EA8">
                  <w:rPr>
                    <w:rFonts w:ascii="Palatino Linotype" w:hAnsi="Palatino Linotype"/>
                  </w:rPr>
                  <w:t>Last In First Out</w:t>
                </w:r>
              </w:p>
            </w:tc>
          </w:tr>
          <w:tr w:rsidR="00C578CF" w:rsidRPr="001064D5" w14:paraId="641E11BA" w14:textId="77777777" w:rsidTr="00190C18">
            <w:trPr>
              <w:trHeight w:val="373"/>
              <w:jc w:val="center"/>
            </w:trPr>
            <w:tc>
              <w:tcPr>
                <w:tcW w:w="1331" w:type="dxa"/>
                <w:vAlign w:val="center"/>
              </w:tcPr>
              <w:p w14:paraId="3E662788" w14:textId="15B17528" w:rsidR="00C578CF" w:rsidRPr="002D4EA8" w:rsidRDefault="00C578CF" w:rsidP="00C578CF">
                <w:pPr>
                  <w:pStyle w:val="BodyText"/>
                  <w:jc w:val="center"/>
                  <w:rPr>
                    <w:rFonts w:ascii="Palatino Linotype" w:hAnsi="Palatino Linotype"/>
                  </w:rPr>
                </w:pPr>
                <w:r w:rsidRPr="002D4EA8">
                  <w:rPr>
                    <w:rFonts w:ascii="Palatino Linotype" w:hAnsi="Palatino Linotype"/>
                  </w:rPr>
                  <w:t>9</w:t>
                </w:r>
              </w:p>
            </w:tc>
            <w:tc>
              <w:tcPr>
                <w:tcW w:w="1981" w:type="dxa"/>
                <w:vAlign w:val="center"/>
              </w:tcPr>
              <w:p w14:paraId="70075443" w14:textId="44F87D3A" w:rsidR="00C578CF" w:rsidRPr="002D4EA8" w:rsidRDefault="00C578CF" w:rsidP="00C578CF">
                <w:pPr>
                  <w:pStyle w:val="BodyText"/>
                  <w:jc w:val="center"/>
                  <w:rPr>
                    <w:rFonts w:ascii="Palatino Linotype" w:hAnsi="Palatino Linotype"/>
                  </w:rPr>
                </w:pPr>
                <w:r w:rsidRPr="002D4EA8">
                  <w:rPr>
                    <w:rFonts w:ascii="Palatino Linotype" w:hAnsi="Palatino Linotype"/>
                  </w:rPr>
                  <w:t>MSP</w:t>
                </w:r>
              </w:p>
            </w:tc>
            <w:tc>
              <w:tcPr>
                <w:tcW w:w="5868" w:type="dxa"/>
                <w:vAlign w:val="center"/>
              </w:tcPr>
              <w:p w14:paraId="64386F98" w14:textId="0BE8FFFA" w:rsidR="00C578CF" w:rsidRPr="002D4EA8" w:rsidRDefault="00C578CF" w:rsidP="00C578CF">
                <w:pPr>
                  <w:pStyle w:val="BodyText"/>
                  <w:jc w:val="center"/>
                  <w:rPr>
                    <w:rFonts w:ascii="Palatino Linotype" w:hAnsi="Palatino Linotype"/>
                  </w:rPr>
                </w:pPr>
                <w:r w:rsidRPr="002D4EA8">
                  <w:rPr>
                    <w:rFonts w:ascii="Palatino Linotype" w:hAnsi="Palatino Linotype"/>
                  </w:rPr>
                  <w:t>Management System Procedure</w:t>
                </w:r>
              </w:p>
            </w:tc>
          </w:tr>
          <w:tr w:rsidR="00C578CF" w:rsidRPr="001064D5" w14:paraId="4EDA3ACC" w14:textId="77777777" w:rsidTr="00190C18">
            <w:trPr>
              <w:trHeight w:val="373"/>
              <w:jc w:val="center"/>
            </w:trPr>
            <w:tc>
              <w:tcPr>
                <w:tcW w:w="1331" w:type="dxa"/>
                <w:vAlign w:val="center"/>
              </w:tcPr>
              <w:p w14:paraId="014385A8" w14:textId="53E84A02" w:rsidR="00C578CF" w:rsidRPr="002D4EA8" w:rsidRDefault="00C578CF" w:rsidP="00C578CF">
                <w:pPr>
                  <w:pStyle w:val="BodyText"/>
                  <w:jc w:val="center"/>
                  <w:rPr>
                    <w:rFonts w:ascii="Palatino Linotype" w:hAnsi="Palatino Linotype"/>
                  </w:rPr>
                </w:pPr>
                <w:r w:rsidRPr="002D4EA8">
                  <w:rPr>
                    <w:rFonts w:ascii="Palatino Linotype" w:hAnsi="Palatino Linotype"/>
                  </w:rPr>
                  <w:t>10</w:t>
                </w:r>
              </w:p>
            </w:tc>
            <w:tc>
              <w:tcPr>
                <w:tcW w:w="1981" w:type="dxa"/>
                <w:vAlign w:val="center"/>
              </w:tcPr>
              <w:p w14:paraId="166B243F" w14:textId="04B0CE80" w:rsidR="00C578CF" w:rsidRPr="002D4EA8" w:rsidRDefault="00C578CF" w:rsidP="00C578CF">
                <w:pPr>
                  <w:pStyle w:val="BodyText"/>
                  <w:jc w:val="center"/>
                  <w:rPr>
                    <w:rFonts w:ascii="Palatino Linotype" w:hAnsi="Palatino Linotype"/>
                  </w:rPr>
                </w:pPr>
                <w:r w:rsidRPr="002D4EA8">
                  <w:rPr>
                    <w:rFonts w:ascii="Palatino Linotype" w:hAnsi="Palatino Linotype"/>
                  </w:rPr>
                  <w:t>MAN</w:t>
                </w:r>
              </w:p>
            </w:tc>
            <w:tc>
              <w:tcPr>
                <w:tcW w:w="5868" w:type="dxa"/>
                <w:vAlign w:val="center"/>
              </w:tcPr>
              <w:p w14:paraId="275A50CB" w14:textId="0DEEAC37" w:rsidR="00C578CF" w:rsidRPr="002D4EA8" w:rsidRDefault="00C578CF" w:rsidP="00C578CF">
                <w:pPr>
                  <w:pStyle w:val="BodyText"/>
                  <w:jc w:val="center"/>
                  <w:rPr>
                    <w:rFonts w:ascii="Palatino Linotype" w:hAnsi="Palatino Linotype"/>
                  </w:rPr>
                </w:pPr>
                <w:r w:rsidRPr="002D4EA8">
                  <w:rPr>
                    <w:rFonts w:ascii="Palatino Linotype" w:hAnsi="Palatino Linotype"/>
                  </w:rPr>
                  <w:t>Manual</w:t>
                </w:r>
              </w:p>
            </w:tc>
          </w:tr>
          <w:tr w:rsidR="00C578CF" w:rsidRPr="001064D5" w14:paraId="4BFA425E" w14:textId="77777777" w:rsidTr="00190C18">
            <w:trPr>
              <w:trHeight w:val="373"/>
              <w:jc w:val="center"/>
            </w:trPr>
            <w:tc>
              <w:tcPr>
                <w:tcW w:w="1331" w:type="dxa"/>
                <w:vAlign w:val="center"/>
              </w:tcPr>
              <w:p w14:paraId="624E5CFE" w14:textId="116C1DB3" w:rsidR="00C578CF" w:rsidRPr="002D4EA8" w:rsidRDefault="00C578CF" w:rsidP="00C578CF">
                <w:pPr>
                  <w:pStyle w:val="BodyText"/>
                  <w:jc w:val="center"/>
                  <w:rPr>
                    <w:rFonts w:ascii="Palatino Linotype" w:hAnsi="Palatino Linotype"/>
                  </w:rPr>
                </w:pPr>
                <w:r w:rsidRPr="002D4EA8">
                  <w:rPr>
                    <w:rFonts w:ascii="Palatino Linotype" w:hAnsi="Palatino Linotype"/>
                  </w:rPr>
                  <w:t>11</w:t>
                </w:r>
              </w:p>
            </w:tc>
            <w:tc>
              <w:tcPr>
                <w:tcW w:w="1981" w:type="dxa"/>
                <w:vAlign w:val="center"/>
              </w:tcPr>
              <w:p w14:paraId="7352682B" w14:textId="185177CD" w:rsidR="00C578CF" w:rsidRPr="002D4EA8" w:rsidRDefault="00C578CF" w:rsidP="00C578CF">
                <w:pPr>
                  <w:pStyle w:val="BodyText"/>
                  <w:jc w:val="center"/>
                  <w:rPr>
                    <w:rFonts w:ascii="Palatino Linotype" w:hAnsi="Palatino Linotype"/>
                  </w:rPr>
                </w:pPr>
                <w:r w:rsidRPr="002D4EA8">
                  <w:rPr>
                    <w:rFonts w:ascii="Palatino Linotype" w:hAnsi="Palatino Linotype"/>
                  </w:rPr>
                  <w:t>MSDS</w:t>
                </w:r>
              </w:p>
            </w:tc>
            <w:tc>
              <w:tcPr>
                <w:tcW w:w="5868" w:type="dxa"/>
                <w:vAlign w:val="center"/>
              </w:tcPr>
              <w:p w14:paraId="3B73290A" w14:textId="086DA155" w:rsidR="00C578CF" w:rsidRPr="002D4EA8" w:rsidRDefault="00C578CF" w:rsidP="00C578CF">
                <w:pPr>
                  <w:pStyle w:val="BodyText"/>
                  <w:jc w:val="center"/>
                  <w:rPr>
                    <w:rFonts w:ascii="Palatino Linotype" w:hAnsi="Palatino Linotype"/>
                  </w:rPr>
                </w:pPr>
                <w:r w:rsidRPr="002D4EA8">
                  <w:rPr>
                    <w:rFonts w:ascii="Palatino Linotype" w:hAnsi="Palatino Linotype"/>
                  </w:rPr>
                  <w:t>Material Safety Data Sheets</w:t>
                </w:r>
              </w:p>
            </w:tc>
          </w:tr>
          <w:tr w:rsidR="00C578CF" w:rsidRPr="001064D5" w14:paraId="5D44EBCF" w14:textId="77777777" w:rsidTr="00190C18">
            <w:trPr>
              <w:trHeight w:val="373"/>
              <w:jc w:val="center"/>
            </w:trPr>
            <w:tc>
              <w:tcPr>
                <w:tcW w:w="1331" w:type="dxa"/>
                <w:vAlign w:val="center"/>
              </w:tcPr>
              <w:p w14:paraId="5D6CF4AF" w14:textId="7BBC0FE0" w:rsidR="00C578CF" w:rsidRPr="002D4EA8" w:rsidRDefault="00C578CF" w:rsidP="00C578CF">
                <w:pPr>
                  <w:pStyle w:val="BodyText"/>
                  <w:jc w:val="center"/>
                  <w:rPr>
                    <w:rFonts w:ascii="Palatino Linotype" w:hAnsi="Palatino Linotype"/>
                  </w:rPr>
                </w:pPr>
                <w:r w:rsidRPr="002D4EA8">
                  <w:rPr>
                    <w:rFonts w:ascii="Palatino Linotype" w:hAnsi="Palatino Linotype"/>
                  </w:rPr>
                  <w:t>12</w:t>
                </w:r>
              </w:p>
            </w:tc>
            <w:tc>
              <w:tcPr>
                <w:tcW w:w="1981" w:type="dxa"/>
                <w:vAlign w:val="center"/>
              </w:tcPr>
              <w:p w14:paraId="37F3C760" w14:textId="7F3EA5D1" w:rsidR="00C578CF" w:rsidRPr="002D4EA8" w:rsidRDefault="00C578CF" w:rsidP="00C578CF">
                <w:pPr>
                  <w:pStyle w:val="BodyText"/>
                  <w:jc w:val="center"/>
                  <w:rPr>
                    <w:rFonts w:ascii="Palatino Linotype" w:hAnsi="Palatino Linotype"/>
                  </w:rPr>
                </w:pPr>
                <w:r>
                  <w:rPr>
                    <w:rFonts w:ascii="Palatino Linotype" w:hAnsi="Palatino Linotype"/>
                  </w:rPr>
                  <w:t>NABL</w:t>
                </w:r>
              </w:p>
            </w:tc>
            <w:tc>
              <w:tcPr>
                <w:tcW w:w="5868" w:type="dxa"/>
                <w:vAlign w:val="center"/>
              </w:tcPr>
              <w:p w14:paraId="1E3473A3" w14:textId="59290E96" w:rsidR="00C578CF" w:rsidRPr="002D4EA8" w:rsidRDefault="00C578CF" w:rsidP="00C578CF">
                <w:pPr>
                  <w:pStyle w:val="BodyText"/>
                  <w:jc w:val="center"/>
                  <w:rPr>
                    <w:rFonts w:ascii="Palatino Linotype" w:hAnsi="Palatino Linotype"/>
                  </w:rPr>
                </w:pPr>
                <w:r w:rsidRPr="008F134C">
                  <w:rPr>
                    <w:rFonts w:ascii="Palatino Linotype" w:hAnsi="Palatino Linotype"/>
                  </w:rPr>
                  <w:t>National Accreditation Board</w:t>
                </w:r>
                <w:r>
                  <w:rPr>
                    <w:rFonts w:ascii="Palatino Linotype" w:hAnsi="Palatino Linotype"/>
                  </w:rPr>
                  <w:t xml:space="preserve"> </w:t>
                </w:r>
                <w:r w:rsidR="003F3AF7" w:rsidRPr="008F134C">
                  <w:rPr>
                    <w:rFonts w:ascii="Palatino Linotype" w:hAnsi="Palatino Linotype"/>
                  </w:rPr>
                  <w:t>for Testing</w:t>
                </w:r>
                <w:r w:rsidRPr="008F134C">
                  <w:rPr>
                    <w:rFonts w:ascii="Palatino Linotype" w:hAnsi="Palatino Linotype"/>
                  </w:rPr>
                  <w:t xml:space="preserve"> and Calibration Laboratories</w:t>
                </w:r>
              </w:p>
            </w:tc>
          </w:tr>
          <w:tr w:rsidR="00C578CF" w:rsidRPr="001064D5" w14:paraId="36643BE6" w14:textId="77777777" w:rsidTr="00190C18">
            <w:trPr>
              <w:trHeight w:val="373"/>
              <w:jc w:val="center"/>
            </w:trPr>
            <w:tc>
              <w:tcPr>
                <w:tcW w:w="1331" w:type="dxa"/>
                <w:vAlign w:val="center"/>
              </w:tcPr>
              <w:p w14:paraId="572A90A1" w14:textId="78B9F8E3" w:rsidR="00C578CF" w:rsidRPr="002D4EA8" w:rsidRDefault="00C578CF" w:rsidP="00C578CF">
                <w:pPr>
                  <w:pStyle w:val="BodyText"/>
                  <w:jc w:val="center"/>
                  <w:rPr>
                    <w:rFonts w:ascii="Palatino Linotype" w:hAnsi="Palatino Linotype"/>
                  </w:rPr>
                </w:pPr>
                <w:r w:rsidRPr="002D4EA8">
                  <w:rPr>
                    <w:rFonts w:ascii="Palatino Linotype" w:hAnsi="Palatino Linotype"/>
                  </w:rPr>
                  <w:t>13</w:t>
                </w:r>
              </w:p>
            </w:tc>
            <w:tc>
              <w:tcPr>
                <w:tcW w:w="1981" w:type="dxa"/>
                <w:vAlign w:val="center"/>
              </w:tcPr>
              <w:p w14:paraId="16FB5B6A" w14:textId="70D2F3A5" w:rsidR="00C578CF" w:rsidRPr="002D4EA8" w:rsidRDefault="00C578CF" w:rsidP="00C578CF">
                <w:pPr>
                  <w:pStyle w:val="BodyText"/>
                  <w:jc w:val="center"/>
                  <w:rPr>
                    <w:rFonts w:ascii="Palatino Linotype" w:hAnsi="Palatino Linotype"/>
                  </w:rPr>
                </w:pPr>
                <w:r w:rsidRPr="002D4EA8">
                  <w:rPr>
                    <w:rFonts w:ascii="Palatino Linotype" w:hAnsi="Palatino Linotype"/>
                  </w:rPr>
                  <w:t>QA</w:t>
                </w:r>
              </w:p>
            </w:tc>
            <w:tc>
              <w:tcPr>
                <w:tcW w:w="5868" w:type="dxa"/>
                <w:vAlign w:val="center"/>
              </w:tcPr>
              <w:p w14:paraId="43EEACB4" w14:textId="67DA02DD" w:rsidR="00C578CF" w:rsidRPr="002D4EA8" w:rsidRDefault="00C578CF" w:rsidP="00C578CF">
                <w:pPr>
                  <w:pStyle w:val="BodyText"/>
                  <w:jc w:val="center"/>
                  <w:rPr>
                    <w:rFonts w:ascii="Palatino Linotype" w:hAnsi="Palatino Linotype"/>
                  </w:rPr>
                </w:pPr>
                <w:r w:rsidRPr="002D4EA8">
                  <w:rPr>
                    <w:rFonts w:ascii="Palatino Linotype" w:hAnsi="Palatino Linotype"/>
                  </w:rPr>
                  <w:t>Quality Assurance</w:t>
                </w:r>
              </w:p>
            </w:tc>
          </w:tr>
          <w:tr w:rsidR="00C578CF" w:rsidRPr="001064D5" w14:paraId="193D06B0" w14:textId="77777777" w:rsidTr="00190C18">
            <w:trPr>
              <w:trHeight w:val="373"/>
              <w:jc w:val="center"/>
            </w:trPr>
            <w:tc>
              <w:tcPr>
                <w:tcW w:w="1331" w:type="dxa"/>
                <w:vAlign w:val="center"/>
              </w:tcPr>
              <w:p w14:paraId="1AA7137A" w14:textId="118E07B1" w:rsidR="00C578CF" w:rsidRPr="002D4EA8" w:rsidRDefault="00C578CF" w:rsidP="00C578CF">
                <w:pPr>
                  <w:pStyle w:val="BodyText"/>
                  <w:jc w:val="center"/>
                  <w:rPr>
                    <w:rFonts w:ascii="Palatino Linotype" w:hAnsi="Palatino Linotype"/>
                  </w:rPr>
                </w:pPr>
                <w:r w:rsidRPr="002D4EA8">
                  <w:rPr>
                    <w:rFonts w:ascii="Palatino Linotype" w:hAnsi="Palatino Linotype"/>
                  </w:rPr>
                  <w:t>14</w:t>
                </w:r>
              </w:p>
            </w:tc>
            <w:tc>
              <w:tcPr>
                <w:tcW w:w="1981" w:type="dxa"/>
                <w:vAlign w:val="center"/>
              </w:tcPr>
              <w:p w14:paraId="16A2E1AD" w14:textId="31ACD74A" w:rsidR="00C578CF" w:rsidRPr="002D4EA8" w:rsidRDefault="00C578CF" w:rsidP="00C578CF">
                <w:pPr>
                  <w:pStyle w:val="BodyText"/>
                  <w:jc w:val="center"/>
                  <w:rPr>
                    <w:rFonts w:ascii="Palatino Linotype" w:hAnsi="Palatino Linotype"/>
                  </w:rPr>
                </w:pPr>
                <w:r w:rsidRPr="002D4EA8">
                  <w:rPr>
                    <w:rFonts w:ascii="Palatino Linotype" w:hAnsi="Palatino Linotype"/>
                  </w:rPr>
                  <w:t>QC</w:t>
                </w:r>
              </w:p>
            </w:tc>
            <w:tc>
              <w:tcPr>
                <w:tcW w:w="5868" w:type="dxa"/>
                <w:vAlign w:val="center"/>
              </w:tcPr>
              <w:p w14:paraId="01B85FBA" w14:textId="4ECC0727" w:rsidR="00C578CF" w:rsidRPr="002D4EA8" w:rsidRDefault="00C578CF" w:rsidP="00C578CF">
                <w:pPr>
                  <w:pStyle w:val="BodyText"/>
                  <w:jc w:val="center"/>
                  <w:rPr>
                    <w:rFonts w:ascii="Palatino Linotype" w:hAnsi="Palatino Linotype"/>
                  </w:rPr>
                </w:pPr>
                <w:r w:rsidRPr="002D4EA8">
                  <w:rPr>
                    <w:rFonts w:ascii="Palatino Linotype" w:hAnsi="Palatino Linotype"/>
                  </w:rPr>
                  <w:t>Quality Control</w:t>
                </w:r>
              </w:p>
            </w:tc>
          </w:tr>
          <w:tr w:rsidR="00C578CF" w:rsidRPr="001064D5" w14:paraId="0ADE6689" w14:textId="77777777" w:rsidTr="00190C18">
            <w:trPr>
              <w:trHeight w:val="373"/>
              <w:jc w:val="center"/>
            </w:trPr>
            <w:tc>
              <w:tcPr>
                <w:tcW w:w="1331" w:type="dxa"/>
                <w:vAlign w:val="center"/>
              </w:tcPr>
              <w:p w14:paraId="0212E6D7" w14:textId="69B6BD05" w:rsidR="00C578CF" w:rsidRPr="002D4EA8" w:rsidRDefault="00C578CF" w:rsidP="00C578CF">
                <w:pPr>
                  <w:pStyle w:val="BodyText"/>
                  <w:jc w:val="center"/>
                  <w:rPr>
                    <w:rFonts w:ascii="Palatino Linotype" w:hAnsi="Palatino Linotype"/>
                  </w:rPr>
                </w:pPr>
                <w:r>
                  <w:rPr>
                    <w:rFonts w:ascii="Palatino Linotype" w:hAnsi="Palatino Linotype"/>
                  </w:rPr>
                  <w:t>15</w:t>
                </w:r>
              </w:p>
            </w:tc>
            <w:tc>
              <w:tcPr>
                <w:tcW w:w="1981" w:type="dxa"/>
                <w:vAlign w:val="center"/>
              </w:tcPr>
              <w:p w14:paraId="2A2E7038" w14:textId="043B31C6" w:rsidR="00C578CF" w:rsidRPr="002D4EA8" w:rsidRDefault="00C578CF" w:rsidP="00C578CF">
                <w:pPr>
                  <w:pStyle w:val="BodyText"/>
                  <w:jc w:val="center"/>
                  <w:rPr>
                    <w:rFonts w:ascii="Palatino Linotype" w:hAnsi="Palatino Linotype"/>
                  </w:rPr>
                </w:pPr>
                <w:r w:rsidRPr="002D4EA8">
                  <w:rPr>
                    <w:rFonts w:ascii="Palatino Linotype" w:hAnsi="Palatino Linotype"/>
                  </w:rPr>
                  <w:t>QC</w:t>
                </w:r>
              </w:p>
            </w:tc>
            <w:tc>
              <w:tcPr>
                <w:tcW w:w="5868" w:type="dxa"/>
                <w:vAlign w:val="center"/>
              </w:tcPr>
              <w:p w14:paraId="5293CAF8" w14:textId="6DF11ACB" w:rsidR="00C578CF" w:rsidRPr="002D4EA8" w:rsidRDefault="00C578CF" w:rsidP="00C578CF">
                <w:pPr>
                  <w:pStyle w:val="BodyText"/>
                  <w:jc w:val="center"/>
                  <w:rPr>
                    <w:rFonts w:ascii="Palatino Linotype" w:hAnsi="Palatino Linotype"/>
                  </w:rPr>
                </w:pPr>
                <w:r w:rsidRPr="002D4EA8">
                  <w:rPr>
                    <w:rFonts w:ascii="Palatino Linotype" w:hAnsi="Palatino Linotype"/>
                  </w:rPr>
                  <w:t>Quality Control</w:t>
                </w:r>
              </w:p>
            </w:tc>
          </w:tr>
          <w:tr w:rsidR="00C578CF" w:rsidRPr="001064D5" w14:paraId="253AB271" w14:textId="77777777" w:rsidTr="00190C18">
            <w:trPr>
              <w:trHeight w:val="373"/>
              <w:jc w:val="center"/>
            </w:trPr>
            <w:tc>
              <w:tcPr>
                <w:tcW w:w="1331" w:type="dxa"/>
                <w:vAlign w:val="center"/>
              </w:tcPr>
              <w:p w14:paraId="6026A2CA" w14:textId="227E53F7" w:rsidR="00C578CF" w:rsidRPr="002D4EA8" w:rsidRDefault="00C578CF" w:rsidP="00C578CF">
                <w:pPr>
                  <w:pStyle w:val="BodyText"/>
                  <w:jc w:val="center"/>
                  <w:rPr>
                    <w:rFonts w:ascii="Palatino Linotype" w:hAnsi="Palatino Linotype"/>
                  </w:rPr>
                </w:pPr>
                <w:r>
                  <w:rPr>
                    <w:rFonts w:ascii="Palatino Linotype" w:hAnsi="Palatino Linotype"/>
                  </w:rPr>
                  <w:t>16</w:t>
                </w:r>
              </w:p>
            </w:tc>
            <w:tc>
              <w:tcPr>
                <w:tcW w:w="1981" w:type="dxa"/>
                <w:vAlign w:val="center"/>
              </w:tcPr>
              <w:p w14:paraId="454016D2" w14:textId="559DE1D8" w:rsidR="00C578CF" w:rsidRPr="002D4EA8" w:rsidRDefault="00C578CF" w:rsidP="00C578CF">
                <w:pPr>
                  <w:pStyle w:val="BodyText"/>
                  <w:jc w:val="center"/>
                  <w:rPr>
                    <w:rFonts w:ascii="Palatino Linotype" w:hAnsi="Palatino Linotype"/>
                  </w:rPr>
                </w:pPr>
                <w:r w:rsidRPr="002D4EA8">
                  <w:rPr>
                    <w:rFonts w:ascii="Palatino Linotype" w:hAnsi="Palatino Linotype"/>
                  </w:rPr>
                  <w:t>SOP</w:t>
                </w:r>
              </w:p>
            </w:tc>
            <w:tc>
              <w:tcPr>
                <w:tcW w:w="5868" w:type="dxa"/>
                <w:vAlign w:val="center"/>
              </w:tcPr>
              <w:p w14:paraId="46B83E4C" w14:textId="24EDFE4D" w:rsidR="00C578CF" w:rsidRPr="002D4EA8" w:rsidRDefault="00C578CF" w:rsidP="00C578CF">
                <w:pPr>
                  <w:pStyle w:val="BodyText"/>
                  <w:jc w:val="center"/>
                  <w:rPr>
                    <w:rFonts w:ascii="Palatino Linotype" w:hAnsi="Palatino Linotype"/>
                  </w:rPr>
                </w:pPr>
                <w:r w:rsidRPr="002D4EA8">
                  <w:rPr>
                    <w:rFonts w:ascii="Palatino Linotype" w:hAnsi="Palatino Linotype"/>
                  </w:rPr>
                  <w:t>Standard Operating Procedure</w:t>
                </w:r>
              </w:p>
            </w:tc>
          </w:tr>
          <w:tr w:rsidR="00C578CF" w:rsidRPr="001064D5" w14:paraId="4E97DE85" w14:textId="77777777" w:rsidTr="00190C18">
            <w:trPr>
              <w:trHeight w:val="373"/>
              <w:jc w:val="center"/>
            </w:trPr>
            <w:tc>
              <w:tcPr>
                <w:tcW w:w="1331" w:type="dxa"/>
                <w:vAlign w:val="center"/>
              </w:tcPr>
              <w:p w14:paraId="6BBED579" w14:textId="270E7786" w:rsidR="00C578CF" w:rsidRPr="002D4EA8" w:rsidRDefault="00C578CF" w:rsidP="00C578CF">
                <w:pPr>
                  <w:pStyle w:val="BodyText"/>
                  <w:jc w:val="center"/>
                  <w:rPr>
                    <w:rFonts w:ascii="Palatino Linotype" w:hAnsi="Palatino Linotype"/>
                  </w:rPr>
                </w:pPr>
                <w:r>
                  <w:rPr>
                    <w:rFonts w:ascii="Palatino Linotype" w:hAnsi="Palatino Linotype"/>
                  </w:rPr>
                  <w:t>17</w:t>
                </w:r>
              </w:p>
            </w:tc>
            <w:tc>
              <w:tcPr>
                <w:tcW w:w="1981" w:type="dxa"/>
                <w:vAlign w:val="center"/>
              </w:tcPr>
              <w:p w14:paraId="13108389" w14:textId="485ED6C2" w:rsidR="00C578CF" w:rsidRPr="002D4EA8" w:rsidRDefault="00C578CF" w:rsidP="00C578CF">
                <w:pPr>
                  <w:pStyle w:val="BodyText"/>
                  <w:jc w:val="center"/>
                  <w:rPr>
                    <w:rFonts w:ascii="Palatino Linotype" w:hAnsi="Palatino Linotype"/>
                  </w:rPr>
                </w:pPr>
                <w:r>
                  <w:rPr>
                    <w:rFonts w:ascii="Palatino Linotype" w:hAnsi="Palatino Linotype"/>
                  </w:rPr>
                  <w:t>SM</w:t>
                </w:r>
              </w:p>
            </w:tc>
            <w:tc>
              <w:tcPr>
                <w:tcW w:w="5868" w:type="dxa"/>
                <w:vAlign w:val="center"/>
              </w:tcPr>
              <w:p w14:paraId="7B92ECEB" w14:textId="7D2A16B3" w:rsidR="00C578CF" w:rsidRPr="002D4EA8" w:rsidRDefault="00C578CF" w:rsidP="00C578CF">
                <w:pPr>
                  <w:pStyle w:val="BodyText"/>
                  <w:jc w:val="center"/>
                  <w:rPr>
                    <w:rFonts w:ascii="Palatino Linotype" w:hAnsi="Palatino Linotype"/>
                  </w:rPr>
                </w:pPr>
                <w:r>
                  <w:rPr>
                    <w:rFonts w:ascii="Palatino Linotype" w:hAnsi="Palatino Linotype"/>
                  </w:rPr>
                  <w:t>Stock Management</w:t>
                </w:r>
              </w:p>
            </w:tc>
          </w:tr>
          <w:tr w:rsidR="00C578CF" w:rsidRPr="001064D5" w14:paraId="5524C412" w14:textId="77777777" w:rsidTr="00190C18">
            <w:trPr>
              <w:trHeight w:val="373"/>
              <w:jc w:val="center"/>
            </w:trPr>
            <w:tc>
              <w:tcPr>
                <w:tcW w:w="1331" w:type="dxa"/>
                <w:vAlign w:val="center"/>
              </w:tcPr>
              <w:p w14:paraId="6DA04704" w14:textId="7A5CA817" w:rsidR="00C578CF" w:rsidRPr="002D4EA8" w:rsidRDefault="00C578CF" w:rsidP="00C578CF">
                <w:pPr>
                  <w:pStyle w:val="BodyText"/>
                  <w:jc w:val="center"/>
                  <w:rPr>
                    <w:rFonts w:ascii="Palatino Linotype" w:hAnsi="Palatino Linotype"/>
                  </w:rPr>
                </w:pPr>
                <w:r>
                  <w:rPr>
                    <w:rFonts w:ascii="Palatino Linotype" w:hAnsi="Palatino Linotype"/>
                  </w:rPr>
                  <w:t>18</w:t>
                </w:r>
              </w:p>
            </w:tc>
            <w:tc>
              <w:tcPr>
                <w:tcW w:w="1981" w:type="dxa"/>
                <w:vAlign w:val="center"/>
              </w:tcPr>
              <w:p w14:paraId="38D16914" w14:textId="594199DA" w:rsidR="00C578CF" w:rsidRPr="002D4EA8" w:rsidRDefault="00C578CF" w:rsidP="00C578CF">
                <w:pPr>
                  <w:pStyle w:val="BodyText"/>
                  <w:jc w:val="center"/>
                  <w:rPr>
                    <w:rFonts w:ascii="Palatino Linotype" w:hAnsi="Palatino Linotype"/>
                  </w:rPr>
                </w:pPr>
                <w:r w:rsidRPr="002D4EA8">
                  <w:rPr>
                    <w:rFonts w:ascii="Palatino Linotype" w:hAnsi="Palatino Linotype"/>
                  </w:rPr>
                  <w:t>ST</w:t>
                </w:r>
              </w:p>
            </w:tc>
            <w:tc>
              <w:tcPr>
                <w:tcW w:w="5868" w:type="dxa"/>
                <w:vAlign w:val="center"/>
              </w:tcPr>
              <w:p w14:paraId="54B8EB39" w14:textId="44B81DC8" w:rsidR="00C578CF" w:rsidRPr="002D4EA8" w:rsidRDefault="00C578CF" w:rsidP="00C578CF">
                <w:pPr>
                  <w:pStyle w:val="BodyText"/>
                  <w:jc w:val="center"/>
                  <w:rPr>
                    <w:rFonts w:ascii="Palatino Linotype" w:hAnsi="Palatino Linotype"/>
                  </w:rPr>
                </w:pPr>
                <w:r w:rsidRPr="002D4EA8">
                  <w:rPr>
                    <w:rFonts w:ascii="Palatino Linotype" w:hAnsi="Palatino Linotype"/>
                  </w:rPr>
                  <w:t>Stores</w:t>
                </w:r>
              </w:p>
            </w:tc>
          </w:tr>
          <w:tr w:rsidR="00C578CF" w:rsidRPr="001064D5" w14:paraId="22E07A42" w14:textId="77777777" w:rsidTr="00190C18">
            <w:trPr>
              <w:trHeight w:val="373"/>
              <w:jc w:val="center"/>
            </w:trPr>
            <w:tc>
              <w:tcPr>
                <w:tcW w:w="1331" w:type="dxa"/>
                <w:vAlign w:val="center"/>
              </w:tcPr>
              <w:p w14:paraId="0AA46FC4" w14:textId="31572E26" w:rsidR="00C578CF" w:rsidRPr="002D4EA8" w:rsidRDefault="00C578CF" w:rsidP="00C578CF">
                <w:pPr>
                  <w:pStyle w:val="BodyText"/>
                  <w:jc w:val="center"/>
                  <w:rPr>
                    <w:rFonts w:ascii="Palatino Linotype" w:hAnsi="Palatino Linotype"/>
                  </w:rPr>
                </w:pPr>
                <w:r>
                  <w:rPr>
                    <w:rFonts w:ascii="Palatino Linotype" w:hAnsi="Palatino Linotype"/>
                  </w:rPr>
                  <w:t>19</w:t>
                </w:r>
              </w:p>
            </w:tc>
            <w:tc>
              <w:tcPr>
                <w:tcW w:w="1981" w:type="dxa"/>
                <w:vAlign w:val="center"/>
              </w:tcPr>
              <w:p w14:paraId="6160605B" w14:textId="665B5679" w:rsidR="00C578CF" w:rsidRPr="002D4EA8" w:rsidRDefault="00C578CF" w:rsidP="00C578CF">
                <w:pPr>
                  <w:pStyle w:val="BodyText"/>
                  <w:jc w:val="center"/>
                  <w:rPr>
                    <w:rFonts w:ascii="Palatino Linotype" w:hAnsi="Palatino Linotype"/>
                  </w:rPr>
                </w:pPr>
                <w:r w:rsidRPr="002D4EA8">
                  <w:rPr>
                    <w:rFonts w:ascii="Palatino Linotype" w:hAnsi="Palatino Linotype"/>
                  </w:rPr>
                  <w:t>TDPL</w:t>
                </w:r>
              </w:p>
            </w:tc>
            <w:tc>
              <w:tcPr>
                <w:tcW w:w="5868" w:type="dxa"/>
                <w:vAlign w:val="center"/>
              </w:tcPr>
              <w:p w14:paraId="495D7F11" w14:textId="59115179" w:rsidR="00C578CF" w:rsidRPr="002D4EA8" w:rsidRDefault="00C578CF" w:rsidP="00C578CF">
                <w:pPr>
                  <w:pStyle w:val="BodyText"/>
                  <w:jc w:val="center"/>
                  <w:rPr>
                    <w:rFonts w:ascii="Palatino Linotype" w:hAnsi="Palatino Linotype"/>
                  </w:rPr>
                </w:pPr>
                <w:r w:rsidRPr="002D4EA8">
                  <w:rPr>
                    <w:rFonts w:ascii="Palatino Linotype" w:hAnsi="Palatino Linotype"/>
                  </w:rPr>
                  <w:t>TRUSTlab Diagnostics Private Limited</w:t>
                </w:r>
              </w:p>
            </w:tc>
          </w:tr>
        </w:tbl>
        <w:p w14:paraId="77CE983F"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62070116" w14:textId="77777777" w:rsidR="006B48BF" w:rsidRDefault="006B48BF" w:rsidP="006B48BF">
      <w:pPr>
        <w:pStyle w:val="TDPL-H1"/>
        <w:numPr>
          <w:ilvl w:val="0"/>
          <w:numId w:val="88"/>
        </w:numPr>
        <w:tabs>
          <w:tab w:val="clear" w:pos="1440"/>
        </w:tabs>
        <w:spacing w:before="100" w:beforeAutospacing="1" w:afterLines="80" w:after="192"/>
        <w:ind w:left="1134" w:hanging="1134"/>
        <w:jc w:val="both"/>
        <w:rPr>
          <w:szCs w:val="28"/>
        </w:rPr>
        <w:sectPr w:rsidR="006B48BF" w:rsidSect="00B70912">
          <w:headerReference w:type="default" r:id="rId22"/>
          <w:pgSz w:w="11906" w:h="16838"/>
          <w:pgMar w:top="1440" w:right="1274" w:bottom="1440" w:left="1440" w:header="708" w:footer="708" w:gutter="0"/>
          <w:cols w:space="708"/>
          <w:docGrid w:linePitch="360"/>
        </w:sectPr>
      </w:pPr>
    </w:p>
    <w:p w14:paraId="58230CDB" w14:textId="1BD316FC" w:rsidR="00C00762" w:rsidRPr="00D06879" w:rsidRDefault="00C00762" w:rsidP="002D4EA8">
      <w:pPr>
        <w:pStyle w:val="TDPL-H1"/>
        <w:numPr>
          <w:ilvl w:val="0"/>
          <w:numId w:val="88"/>
        </w:numPr>
        <w:tabs>
          <w:tab w:val="clear" w:pos="1440"/>
        </w:tabs>
        <w:spacing w:after="160"/>
        <w:ind w:left="1134" w:hanging="1134"/>
        <w:jc w:val="both"/>
        <w:rPr>
          <w:szCs w:val="28"/>
        </w:rPr>
      </w:pPr>
      <w:bookmarkStart w:id="13" w:name="_Toc196154375"/>
      <w:r w:rsidRPr="00D06879">
        <w:rPr>
          <w:szCs w:val="28"/>
        </w:rPr>
        <w:lastRenderedPageBreak/>
        <w:t>Objective</w:t>
      </w:r>
      <w:bookmarkEnd w:id="13"/>
    </w:p>
    <w:p w14:paraId="34621021" w14:textId="4EE7D580" w:rsidR="00592801" w:rsidRPr="000969AF" w:rsidRDefault="002437FB" w:rsidP="00C578CF">
      <w:pPr>
        <w:pStyle w:val="TDPL-BodyTxt"/>
        <w:jc w:val="both"/>
        <w:rPr>
          <w:rFonts w:eastAsiaTheme="majorEastAsia" w:cs="Quire Sans"/>
          <w:b/>
          <w:color w:val="000000" w:themeColor="text1"/>
          <w:spacing w:val="-1"/>
          <w:sz w:val="32"/>
          <w:szCs w:val="32"/>
        </w:rPr>
      </w:pPr>
      <w:r w:rsidRPr="002437FB">
        <w:rPr>
          <w:rFonts w:cs="Times New Roman"/>
          <w:color w:val="000000" w:themeColor="text1"/>
        </w:rPr>
        <w:t>The purpose of this procedure is to provide instructions on how to manage reagents and consumables to ensure their integrity is maintained until they are put into use</w:t>
      </w:r>
      <w:r w:rsidR="00AB7730" w:rsidRPr="000969AF">
        <w:rPr>
          <w:rFonts w:cs="Times New Roman"/>
          <w:color w:val="000000" w:themeColor="text1"/>
        </w:rPr>
        <w:t>.</w:t>
      </w:r>
    </w:p>
    <w:p w14:paraId="4075FF0F" w14:textId="0B889EF1" w:rsidR="004B0691" w:rsidRPr="000969AF" w:rsidRDefault="00C00762" w:rsidP="002D4EA8">
      <w:pPr>
        <w:pStyle w:val="TDPL-H1"/>
        <w:numPr>
          <w:ilvl w:val="0"/>
          <w:numId w:val="88"/>
        </w:numPr>
        <w:tabs>
          <w:tab w:val="clear" w:pos="1440"/>
        </w:tabs>
        <w:spacing w:after="160"/>
        <w:ind w:left="1134" w:hanging="1134"/>
        <w:jc w:val="both"/>
        <w:rPr>
          <w:color w:val="000000" w:themeColor="text1"/>
          <w:szCs w:val="28"/>
        </w:rPr>
      </w:pPr>
      <w:bookmarkStart w:id="14" w:name="_Toc196154376"/>
      <w:r w:rsidRPr="002D4EA8">
        <w:rPr>
          <w:szCs w:val="28"/>
        </w:rPr>
        <w:t>Scope</w:t>
      </w:r>
      <w:bookmarkEnd w:id="14"/>
    </w:p>
    <w:p w14:paraId="28879F9B" w14:textId="799AC668" w:rsidR="00FC0EF4" w:rsidRPr="000969AF" w:rsidRDefault="002437FB" w:rsidP="00C578CF">
      <w:pPr>
        <w:pStyle w:val="TDPL-BodyTxt"/>
        <w:jc w:val="both"/>
        <w:rPr>
          <w:color w:val="000000" w:themeColor="text1"/>
        </w:rPr>
      </w:pPr>
      <w:r w:rsidRPr="002437FB">
        <w:rPr>
          <w:rFonts w:cs="Times New Roman"/>
          <w:color w:val="000000" w:themeColor="text1"/>
        </w:rPr>
        <w:t>This procedure applies to all reagents and consumables received and used at TRUSTlab</w:t>
      </w:r>
      <w:r w:rsidR="00AB7730" w:rsidRPr="000969AF">
        <w:rPr>
          <w:rFonts w:cs="Times New Roman"/>
          <w:color w:val="000000" w:themeColor="text1"/>
        </w:rPr>
        <w:t>.</w:t>
      </w:r>
    </w:p>
    <w:p w14:paraId="6014F127" w14:textId="6E426D05" w:rsidR="00C00762" w:rsidRPr="000969AF" w:rsidRDefault="002E57B3" w:rsidP="002D4EA8">
      <w:pPr>
        <w:pStyle w:val="TDPL-H1"/>
        <w:numPr>
          <w:ilvl w:val="0"/>
          <w:numId w:val="88"/>
        </w:numPr>
        <w:tabs>
          <w:tab w:val="clear" w:pos="1440"/>
        </w:tabs>
        <w:spacing w:after="160"/>
        <w:ind w:left="1134" w:hanging="1134"/>
        <w:jc w:val="both"/>
        <w:rPr>
          <w:color w:val="000000" w:themeColor="text1"/>
          <w:szCs w:val="28"/>
        </w:rPr>
      </w:pPr>
      <w:bookmarkStart w:id="15" w:name="_Toc196154377"/>
      <w:r w:rsidRPr="002D4EA8">
        <w:rPr>
          <w:szCs w:val="28"/>
        </w:rPr>
        <w:t>Responsibilitie</w:t>
      </w:r>
      <w:r w:rsidR="00FC0EF4" w:rsidRPr="002D4EA8">
        <w:rPr>
          <w:szCs w:val="28"/>
        </w:rPr>
        <w:t>s</w:t>
      </w:r>
      <w:bookmarkEnd w:id="15"/>
    </w:p>
    <w:p w14:paraId="26973510" w14:textId="36BBC24C" w:rsidR="002437FB" w:rsidRPr="002437FB" w:rsidRDefault="002437FB" w:rsidP="00881E4B">
      <w:pPr>
        <w:pStyle w:val="TDPL-BodyTxt"/>
        <w:numPr>
          <w:ilvl w:val="1"/>
          <w:numId w:val="135"/>
        </w:numPr>
        <w:ind w:left="1134" w:hanging="1134"/>
        <w:jc w:val="both"/>
        <w:rPr>
          <w:color w:val="000000" w:themeColor="text1"/>
        </w:rPr>
      </w:pPr>
      <w:r w:rsidRPr="00A70E4B">
        <w:rPr>
          <w:b/>
          <w:bCs/>
          <w:color w:val="000000" w:themeColor="text1"/>
        </w:rPr>
        <w:t>Stores Manager</w:t>
      </w:r>
      <w:r w:rsidRPr="002437FB">
        <w:rPr>
          <w:color w:val="000000" w:themeColor="text1"/>
        </w:rPr>
        <w:t xml:space="preserve">: It is the responsibility of the Store Manager to ensure that the inventory is received and maintained in the store and issued to the departments. He/she </w:t>
      </w:r>
      <w:r w:rsidR="00A70E4B">
        <w:rPr>
          <w:color w:val="000000" w:themeColor="text1"/>
        </w:rPr>
        <w:t>is</w:t>
      </w:r>
      <w:r w:rsidRPr="002437FB">
        <w:rPr>
          <w:color w:val="000000" w:themeColor="text1"/>
        </w:rPr>
        <w:t xml:space="preserve"> also responsible </w:t>
      </w:r>
      <w:r w:rsidR="00A70E4B">
        <w:rPr>
          <w:color w:val="000000" w:themeColor="text1"/>
        </w:rPr>
        <w:t>for</w:t>
      </w:r>
      <w:r w:rsidRPr="002437FB">
        <w:rPr>
          <w:color w:val="000000" w:themeColor="text1"/>
        </w:rPr>
        <w:t xml:space="preserve"> recording and maintaining forms and records related to inventory receipt, checklist, storing, issuance and sending out an incident form to the supplier. </w:t>
      </w:r>
    </w:p>
    <w:p w14:paraId="65D14923" w14:textId="380EF091" w:rsidR="00BB59CE" w:rsidRPr="000969AF" w:rsidRDefault="002437FB" w:rsidP="00881E4B">
      <w:pPr>
        <w:pStyle w:val="TDPL-BodyTxt"/>
        <w:numPr>
          <w:ilvl w:val="1"/>
          <w:numId w:val="135"/>
        </w:numPr>
        <w:ind w:left="1134" w:hanging="1134"/>
        <w:jc w:val="both"/>
        <w:rPr>
          <w:rFonts w:cs="Segoe UI"/>
          <w:color w:val="000000" w:themeColor="text1"/>
        </w:rPr>
      </w:pPr>
      <w:r w:rsidRPr="00A70E4B">
        <w:rPr>
          <w:b/>
          <w:bCs/>
          <w:color w:val="000000" w:themeColor="text1"/>
        </w:rPr>
        <w:t>Lab Manager</w:t>
      </w:r>
      <w:r w:rsidRPr="002437FB">
        <w:rPr>
          <w:color w:val="000000" w:themeColor="text1"/>
        </w:rPr>
        <w:t xml:space="preserve">: is responsible </w:t>
      </w:r>
      <w:r w:rsidR="00A70E4B" w:rsidRPr="002437FB">
        <w:rPr>
          <w:color w:val="000000" w:themeColor="text1"/>
        </w:rPr>
        <w:t>for approving</w:t>
      </w:r>
      <w:r w:rsidRPr="002437FB">
        <w:rPr>
          <w:color w:val="000000" w:themeColor="text1"/>
        </w:rPr>
        <w:t xml:space="preserve"> the stock indents</w:t>
      </w:r>
      <w:r w:rsidR="002D4EA8">
        <w:rPr>
          <w:color w:val="000000" w:themeColor="text1"/>
        </w:rPr>
        <w:t xml:space="preserve"> and</w:t>
      </w:r>
      <w:r w:rsidRPr="002437FB">
        <w:rPr>
          <w:color w:val="000000" w:themeColor="text1"/>
        </w:rPr>
        <w:t xml:space="preserve"> </w:t>
      </w:r>
      <w:r w:rsidR="002D4EA8" w:rsidRPr="002437FB">
        <w:rPr>
          <w:color w:val="000000" w:themeColor="text1"/>
        </w:rPr>
        <w:t>investigating</w:t>
      </w:r>
      <w:r w:rsidRPr="002437FB">
        <w:rPr>
          <w:color w:val="000000" w:themeColor="text1"/>
        </w:rPr>
        <w:t xml:space="preserve"> any adverse incident related to reagent/consumables</w:t>
      </w:r>
      <w:r w:rsidR="00E32587" w:rsidRPr="000969AF">
        <w:rPr>
          <w:color w:val="000000" w:themeColor="text1"/>
        </w:rPr>
        <w:t>.</w:t>
      </w:r>
    </w:p>
    <w:p w14:paraId="6ADE8B16" w14:textId="27B12AE7" w:rsidR="004B0691" w:rsidRPr="000969AF" w:rsidRDefault="00AB7730" w:rsidP="002D4EA8">
      <w:pPr>
        <w:pStyle w:val="TDPL-H1"/>
        <w:numPr>
          <w:ilvl w:val="0"/>
          <w:numId w:val="88"/>
        </w:numPr>
        <w:tabs>
          <w:tab w:val="clear" w:pos="1440"/>
        </w:tabs>
        <w:spacing w:after="160"/>
        <w:ind w:left="1134" w:hanging="1134"/>
        <w:jc w:val="both"/>
        <w:rPr>
          <w:color w:val="000000" w:themeColor="text1"/>
          <w:szCs w:val="28"/>
        </w:rPr>
      </w:pPr>
      <w:bookmarkStart w:id="16" w:name="_Toc196154378"/>
      <w:r w:rsidRPr="002D4EA8">
        <w:rPr>
          <w:szCs w:val="28"/>
        </w:rPr>
        <w:t>Definitions</w:t>
      </w:r>
      <w:bookmarkEnd w:id="16"/>
    </w:p>
    <w:p w14:paraId="5DEE5626" w14:textId="2EAA7D17" w:rsidR="002437FB" w:rsidRPr="002437FB" w:rsidRDefault="002437FB" w:rsidP="00881E4B">
      <w:pPr>
        <w:pStyle w:val="TDPL-BodyTxt"/>
        <w:numPr>
          <w:ilvl w:val="2"/>
          <w:numId w:val="168"/>
        </w:numPr>
        <w:ind w:left="1134" w:hanging="1134"/>
        <w:jc w:val="both"/>
        <w:rPr>
          <w:color w:val="000000" w:themeColor="text1"/>
        </w:rPr>
      </w:pPr>
      <w:r w:rsidRPr="00A70E4B">
        <w:rPr>
          <w:b/>
          <w:bCs/>
          <w:color w:val="000000" w:themeColor="text1"/>
        </w:rPr>
        <w:t>Maximum Stock Level</w:t>
      </w:r>
      <w:r w:rsidRPr="002437FB">
        <w:rPr>
          <w:color w:val="000000" w:themeColor="text1"/>
        </w:rPr>
        <w:t xml:space="preserve">: </w:t>
      </w:r>
      <w:r>
        <w:rPr>
          <w:color w:val="000000" w:themeColor="text1"/>
        </w:rPr>
        <w:t>The</w:t>
      </w:r>
      <w:r w:rsidRPr="002437FB">
        <w:rPr>
          <w:color w:val="000000" w:themeColor="text1"/>
        </w:rPr>
        <w:t xml:space="preserve"> largest amount of each commodity a facility should hold at any time.</w:t>
      </w:r>
    </w:p>
    <w:p w14:paraId="1B6BDC01" w14:textId="0F6D59C8" w:rsidR="002437FB" w:rsidRPr="002437FB" w:rsidRDefault="002437FB" w:rsidP="00881E4B">
      <w:pPr>
        <w:pStyle w:val="TDPL-BodyTxt"/>
        <w:numPr>
          <w:ilvl w:val="2"/>
          <w:numId w:val="168"/>
        </w:numPr>
        <w:ind w:left="1134" w:hanging="1134"/>
        <w:jc w:val="both"/>
        <w:rPr>
          <w:color w:val="000000" w:themeColor="text1"/>
        </w:rPr>
      </w:pPr>
      <w:r w:rsidRPr="00A70E4B">
        <w:rPr>
          <w:b/>
          <w:bCs/>
          <w:color w:val="000000" w:themeColor="text1"/>
        </w:rPr>
        <w:t>Minimum Stock Level</w:t>
      </w:r>
      <w:r w:rsidRPr="002437FB">
        <w:rPr>
          <w:color w:val="000000" w:themeColor="text1"/>
        </w:rPr>
        <w:t xml:space="preserve">: </w:t>
      </w:r>
      <w:r>
        <w:rPr>
          <w:color w:val="000000" w:themeColor="text1"/>
        </w:rPr>
        <w:t>T</w:t>
      </w:r>
      <w:r w:rsidRPr="002437FB">
        <w:rPr>
          <w:color w:val="000000" w:themeColor="text1"/>
        </w:rPr>
        <w:t>he approximate level of stock on hand at the end of the reporting period when an order is placed.</w:t>
      </w:r>
    </w:p>
    <w:p w14:paraId="7BBDA97E" w14:textId="5A78B858" w:rsidR="002E3AD9" w:rsidRDefault="00A70E4B" w:rsidP="002D4EA8">
      <w:pPr>
        <w:pStyle w:val="TDPL-BodyTxt"/>
        <w:numPr>
          <w:ilvl w:val="2"/>
          <w:numId w:val="168"/>
        </w:numPr>
        <w:ind w:left="1134" w:hanging="1134"/>
        <w:jc w:val="both"/>
      </w:pPr>
      <w:r w:rsidRPr="00A70E4B">
        <w:rPr>
          <w:b/>
          <w:bCs/>
          <w:color w:val="000000" w:themeColor="text1"/>
        </w:rPr>
        <w:t>E</w:t>
      </w:r>
      <w:r w:rsidR="002437FB" w:rsidRPr="00A70E4B">
        <w:rPr>
          <w:b/>
          <w:bCs/>
          <w:color w:val="000000" w:themeColor="text1"/>
        </w:rPr>
        <w:t xml:space="preserve">mergency </w:t>
      </w:r>
      <w:r w:rsidRPr="00A70E4B">
        <w:rPr>
          <w:b/>
          <w:bCs/>
          <w:color w:val="000000" w:themeColor="text1"/>
        </w:rPr>
        <w:t>O</w:t>
      </w:r>
      <w:r w:rsidR="002437FB" w:rsidRPr="00A70E4B">
        <w:rPr>
          <w:b/>
          <w:bCs/>
          <w:color w:val="000000" w:themeColor="text1"/>
        </w:rPr>
        <w:t xml:space="preserve">rder </w:t>
      </w:r>
      <w:r w:rsidRPr="00A70E4B">
        <w:rPr>
          <w:b/>
          <w:bCs/>
          <w:color w:val="000000" w:themeColor="text1"/>
        </w:rPr>
        <w:t>P</w:t>
      </w:r>
      <w:r w:rsidR="002437FB" w:rsidRPr="00A70E4B">
        <w:rPr>
          <w:b/>
          <w:bCs/>
          <w:color w:val="000000" w:themeColor="text1"/>
        </w:rPr>
        <w:t>oint</w:t>
      </w:r>
      <w:r w:rsidR="002437FB" w:rsidRPr="002437FB">
        <w:rPr>
          <w:color w:val="000000" w:themeColor="text1"/>
        </w:rPr>
        <w:t xml:space="preserve">: </w:t>
      </w:r>
      <w:r>
        <w:rPr>
          <w:color w:val="000000" w:themeColor="text1"/>
        </w:rPr>
        <w:t>T</w:t>
      </w:r>
      <w:r w:rsidR="002437FB" w:rsidRPr="002437FB">
        <w:rPr>
          <w:color w:val="000000" w:themeColor="text1"/>
        </w:rPr>
        <w:t xml:space="preserve">he </w:t>
      </w:r>
      <w:r>
        <w:rPr>
          <w:color w:val="000000" w:themeColor="text1"/>
        </w:rPr>
        <w:t>stock level at which</w:t>
      </w:r>
      <w:r w:rsidR="002437FB" w:rsidRPr="002437FB">
        <w:rPr>
          <w:color w:val="000000" w:themeColor="text1"/>
        </w:rPr>
        <w:t xml:space="preserve"> the risk of stock</w:t>
      </w:r>
      <w:r>
        <w:rPr>
          <w:color w:val="000000" w:themeColor="text1"/>
        </w:rPr>
        <w:t>-</w:t>
      </w:r>
      <w:r w:rsidR="002437FB" w:rsidRPr="002437FB">
        <w:rPr>
          <w:color w:val="000000" w:themeColor="text1"/>
        </w:rPr>
        <w:t>out is likely, and an emergency order should be placed immediately</w:t>
      </w:r>
      <w:r w:rsidR="002E3AD9" w:rsidRPr="000969AF">
        <w:rPr>
          <w:color w:val="000000" w:themeColor="text1"/>
        </w:rPr>
        <w:t>.</w:t>
      </w:r>
    </w:p>
    <w:p w14:paraId="3301A991" w14:textId="5B0EFD06" w:rsidR="00592801" w:rsidRPr="00D06879" w:rsidRDefault="00592801" w:rsidP="002D4EA8">
      <w:pPr>
        <w:pStyle w:val="TDPL-H1"/>
        <w:numPr>
          <w:ilvl w:val="0"/>
          <w:numId w:val="88"/>
        </w:numPr>
        <w:tabs>
          <w:tab w:val="clear" w:pos="1440"/>
        </w:tabs>
        <w:spacing w:after="160"/>
        <w:ind w:left="1134" w:hanging="1134"/>
        <w:jc w:val="both"/>
        <w:rPr>
          <w:szCs w:val="28"/>
        </w:rPr>
      </w:pPr>
      <w:bookmarkStart w:id="17" w:name="_Toc196154379"/>
      <w:r w:rsidRPr="00D06879">
        <w:rPr>
          <w:szCs w:val="28"/>
        </w:rPr>
        <w:t>Procedure</w:t>
      </w:r>
      <w:bookmarkEnd w:id="17"/>
    </w:p>
    <w:p w14:paraId="2FAF7A44" w14:textId="77777777" w:rsidR="008A3317" w:rsidRDefault="00C13441" w:rsidP="002D4EA8">
      <w:pPr>
        <w:pStyle w:val="TDPL-H3"/>
        <w:numPr>
          <w:ilvl w:val="1"/>
          <w:numId w:val="192"/>
        </w:numPr>
        <w:spacing w:before="200" w:after="120"/>
        <w:ind w:left="1134" w:hanging="1134"/>
        <w:jc w:val="both"/>
      </w:pPr>
      <w:bookmarkStart w:id="18" w:name="_Toc196154380"/>
      <w:r w:rsidRPr="00C13441">
        <w:t xml:space="preserve">Reception and </w:t>
      </w:r>
      <w:r>
        <w:t>S</w:t>
      </w:r>
      <w:r w:rsidRPr="00C13441">
        <w:t>torage</w:t>
      </w:r>
      <w:bookmarkEnd w:id="18"/>
    </w:p>
    <w:p w14:paraId="7A7D6DB3" w14:textId="0468558A" w:rsidR="00C13441" w:rsidRPr="00C13441" w:rsidRDefault="00C13441" w:rsidP="00881E4B">
      <w:pPr>
        <w:pStyle w:val="TDPL-BodyTxt"/>
        <w:numPr>
          <w:ilvl w:val="0"/>
          <w:numId w:val="193"/>
        </w:numPr>
        <w:ind w:left="1134" w:hanging="1134"/>
        <w:jc w:val="both"/>
      </w:pPr>
      <w:r w:rsidRPr="00C13441">
        <w:t>Reagents or consumables are received by Stores Manager or designee using</w:t>
      </w:r>
      <w:r w:rsidR="009A0C09">
        <w:rPr>
          <w:color w:val="FF0000"/>
        </w:rPr>
        <w:t xml:space="preserve"> </w:t>
      </w:r>
      <w:r w:rsidR="009A0C09">
        <w:rPr>
          <w:color w:val="000000" w:themeColor="text1"/>
        </w:rPr>
        <w:t xml:space="preserve">the </w:t>
      </w:r>
      <w:r w:rsidR="009A0C09" w:rsidRPr="009A0C09">
        <w:rPr>
          <w:b/>
          <w:bCs/>
          <w:i/>
          <w:iCs/>
          <w:color w:val="000000" w:themeColor="text1"/>
        </w:rPr>
        <w:t>Incoming Material Inspection Form</w:t>
      </w:r>
      <w:r w:rsidR="009A0C09" w:rsidRPr="009A0C09">
        <w:rPr>
          <w:b/>
          <w:bCs/>
          <w:color w:val="000000" w:themeColor="text1"/>
        </w:rPr>
        <w:t xml:space="preserve"> (TDPL/SM/FOM-001)</w:t>
      </w:r>
      <w:r w:rsidRPr="009A0C09">
        <w:rPr>
          <w:b/>
          <w:bCs/>
        </w:rPr>
        <w:t>.</w:t>
      </w:r>
    </w:p>
    <w:p w14:paraId="38E65394" w14:textId="77777777" w:rsidR="00C13441" w:rsidRPr="00C13441" w:rsidRDefault="00C13441" w:rsidP="00881E4B">
      <w:pPr>
        <w:pStyle w:val="TDPL-BodyTxt"/>
        <w:numPr>
          <w:ilvl w:val="0"/>
          <w:numId w:val="193"/>
        </w:numPr>
        <w:ind w:left="1134" w:hanging="1134"/>
        <w:jc w:val="both"/>
      </w:pPr>
      <w:r w:rsidRPr="00C13441">
        <w:t>Stores Manager or designee verifies that what has been supplied meets specifications of what was ordered or what is needed in the laboratory.</w:t>
      </w:r>
    </w:p>
    <w:p w14:paraId="77212FCD" w14:textId="32FF2136" w:rsidR="00C13441" w:rsidRPr="00C13441" w:rsidRDefault="00C13441" w:rsidP="00881E4B">
      <w:pPr>
        <w:pStyle w:val="TDPL-BodyTxt"/>
        <w:numPr>
          <w:ilvl w:val="0"/>
          <w:numId w:val="193"/>
        </w:numPr>
        <w:ind w:left="1134" w:hanging="1134"/>
        <w:jc w:val="both"/>
      </w:pPr>
      <w:r w:rsidRPr="00C13441">
        <w:t xml:space="preserve">The Stores Manager or designee verifies whether reagents or consumable supplies </w:t>
      </w:r>
      <w:r w:rsidRPr="00C13441">
        <w:lastRenderedPageBreak/>
        <w:t xml:space="preserve">were transported as per </w:t>
      </w:r>
      <w:r w:rsidR="009A0C09" w:rsidRPr="00C13441">
        <w:t>manufacturer’s</w:t>
      </w:r>
      <w:r w:rsidRPr="00C13441">
        <w:t xml:space="preserve"> recommendations. If maintenance of cold chain was required, </w:t>
      </w:r>
      <w:r w:rsidR="009A0C09">
        <w:t xml:space="preserve">ensure that the </w:t>
      </w:r>
      <w:r w:rsidRPr="00C13441">
        <w:t xml:space="preserve">reagents/consumables </w:t>
      </w:r>
      <w:r w:rsidR="009A0C09">
        <w:t xml:space="preserve">were </w:t>
      </w:r>
      <w:r w:rsidRPr="00C13441">
        <w:t>package</w:t>
      </w:r>
      <w:r w:rsidR="009A0C09">
        <w:t>d along</w:t>
      </w:r>
      <w:r w:rsidRPr="00C13441">
        <w:t xml:space="preserve"> with ice pack</w:t>
      </w:r>
      <w:r w:rsidR="009A0C09">
        <w:t>s</w:t>
      </w:r>
      <w:r w:rsidRPr="00C13441">
        <w:t>.</w:t>
      </w:r>
    </w:p>
    <w:p w14:paraId="4F33BFE9" w14:textId="77777777" w:rsidR="00C13441" w:rsidRPr="00C13441" w:rsidRDefault="00C13441" w:rsidP="00881E4B">
      <w:pPr>
        <w:pStyle w:val="TDPL-BodyTxt"/>
        <w:numPr>
          <w:ilvl w:val="0"/>
          <w:numId w:val="193"/>
        </w:numPr>
        <w:ind w:left="1134" w:hanging="1134"/>
        <w:jc w:val="both"/>
      </w:pPr>
      <w:r w:rsidRPr="00C13441">
        <w:t xml:space="preserve">Reagents/consumables are checked for breakages, leakages, expiry, and obvious discoloration. </w:t>
      </w:r>
    </w:p>
    <w:p w14:paraId="0F5631FA" w14:textId="020D38FD" w:rsidR="00C13441" w:rsidRPr="002D4EA8" w:rsidRDefault="00C13441" w:rsidP="00881E4B">
      <w:pPr>
        <w:pStyle w:val="TDPL-BodyTxt"/>
        <w:numPr>
          <w:ilvl w:val="0"/>
          <w:numId w:val="193"/>
        </w:numPr>
        <w:ind w:left="1134" w:hanging="1134"/>
        <w:jc w:val="both"/>
      </w:pPr>
      <w:r w:rsidRPr="00C13441">
        <w:t xml:space="preserve">If the Stores Manager or designee is satisfied with the reagents/consumables, he ensures that they are put in the </w:t>
      </w:r>
      <w:r w:rsidR="002D4EA8" w:rsidRPr="00C13441">
        <w:t>storeroom</w:t>
      </w:r>
      <w:r w:rsidRPr="00C13441">
        <w:t xml:space="preserve"> or cold</w:t>
      </w:r>
      <w:r w:rsidR="002D4EA8">
        <w:t>-</w:t>
      </w:r>
      <w:r w:rsidRPr="00C13441">
        <w:t>room/refrigerator pending acceptance testing, where applicable. At this stage the reagents/consumables are separated from the old ones that were already in stock and are clearly labeled as “</w:t>
      </w:r>
      <w:r w:rsidRPr="002D4EA8">
        <w:t xml:space="preserve">Waiting for QC, please do not use”. </w:t>
      </w:r>
    </w:p>
    <w:p w14:paraId="21826472" w14:textId="3D9A723A" w:rsidR="00C13441" w:rsidRPr="002D4EA8" w:rsidRDefault="00C13441" w:rsidP="00881E4B">
      <w:pPr>
        <w:pStyle w:val="TDPL-BodyTxt"/>
        <w:numPr>
          <w:ilvl w:val="0"/>
          <w:numId w:val="193"/>
        </w:numPr>
        <w:ind w:left="1134" w:hanging="1134"/>
        <w:jc w:val="both"/>
      </w:pPr>
      <w:r w:rsidRPr="002D4EA8">
        <w:t>The reagents are labeled with the date of receipt and initials of the receiving person</w:t>
      </w:r>
      <w:r w:rsidR="00682850">
        <w:t xml:space="preserve"> at the departmen</w:t>
      </w:r>
      <w:r w:rsidR="002800F9">
        <w:t xml:space="preserve">t. The </w:t>
      </w:r>
      <w:r w:rsidR="00682850">
        <w:t>opening date</w:t>
      </w:r>
      <w:r w:rsidR="002800F9">
        <w:t xml:space="preserve"> is entered when the reagent is opened for use.</w:t>
      </w:r>
    </w:p>
    <w:p w14:paraId="73A559CB" w14:textId="66CC360F" w:rsidR="00C13441" w:rsidRPr="002D4EA8" w:rsidRDefault="00C13441" w:rsidP="002D4EA8">
      <w:pPr>
        <w:pStyle w:val="TDPL-H3"/>
        <w:numPr>
          <w:ilvl w:val="1"/>
          <w:numId w:val="192"/>
        </w:numPr>
        <w:spacing w:before="200" w:after="120"/>
        <w:ind w:left="1134" w:hanging="1134"/>
        <w:jc w:val="both"/>
      </w:pPr>
      <w:bookmarkStart w:id="19" w:name="_Toc196154381"/>
      <w:r w:rsidRPr="002D4EA8">
        <w:t>Acceptance Testing</w:t>
      </w:r>
      <w:bookmarkEnd w:id="19"/>
    </w:p>
    <w:p w14:paraId="416B7642" w14:textId="142DCDE2" w:rsidR="00C13441" w:rsidRPr="002D4EA8" w:rsidRDefault="00C13441" w:rsidP="00881E4B">
      <w:pPr>
        <w:pStyle w:val="TDPL-BodyTxt"/>
        <w:numPr>
          <w:ilvl w:val="0"/>
          <w:numId w:val="194"/>
        </w:numPr>
        <w:ind w:left="1134" w:hanging="1134"/>
        <w:jc w:val="both"/>
      </w:pPr>
      <w:r w:rsidRPr="002D4EA8">
        <w:t>Quality manager ensure</w:t>
      </w:r>
      <w:r w:rsidR="00881E4B" w:rsidRPr="002D4EA8">
        <w:t>s</w:t>
      </w:r>
      <w:r w:rsidRPr="002D4EA8">
        <w:t xml:space="preserve"> that quality control of reagents/consumables is done as part of acceptance testing.</w:t>
      </w:r>
    </w:p>
    <w:p w14:paraId="52A48E7A" w14:textId="77777777" w:rsidR="00C13441" w:rsidRPr="002D4EA8" w:rsidRDefault="00C13441" w:rsidP="00881E4B">
      <w:pPr>
        <w:pStyle w:val="TDPL-BodyTxt"/>
        <w:numPr>
          <w:ilvl w:val="0"/>
          <w:numId w:val="194"/>
        </w:numPr>
        <w:ind w:left="1134" w:hanging="1134"/>
        <w:jc w:val="both"/>
      </w:pPr>
      <w:r w:rsidRPr="002D4EA8">
        <w:t xml:space="preserve">Where applicable, at least one item of the received reagents/consumables is picked for quality control. </w:t>
      </w:r>
    </w:p>
    <w:p w14:paraId="0DFAC99F" w14:textId="4FA43054" w:rsidR="00C13441" w:rsidRPr="002D4EA8" w:rsidRDefault="00C13441" w:rsidP="00881E4B">
      <w:pPr>
        <w:pStyle w:val="TDPL-BodyTxt"/>
        <w:numPr>
          <w:ilvl w:val="0"/>
          <w:numId w:val="194"/>
        </w:numPr>
        <w:ind w:left="1134" w:hanging="1134"/>
        <w:jc w:val="both"/>
      </w:pPr>
      <w:r w:rsidRPr="002D4EA8">
        <w:t xml:space="preserve">Quality control is done by analyzing quality control samples using the new reagent. </w:t>
      </w:r>
      <w:r w:rsidR="00666B2F" w:rsidRPr="002D4EA8">
        <w:t>The results</w:t>
      </w:r>
      <w:r w:rsidRPr="002D4EA8">
        <w:t xml:space="preserve"> of the quality controls that have passed must be attached to the </w:t>
      </w:r>
      <w:r w:rsidR="009A0C09" w:rsidRPr="009A0C09">
        <w:rPr>
          <w:b/>
          <w:bCs/>
          <w:i/>
          <w:iCs/>
          <w:color w:val="000000" w:themeColor="text1"/>
        </w:rPr>
        <w:t>Incoming Material Inspection Form</w:t>
      </w:r>
      <w:r w:rsidR="009A0C09" w:rsidRPr="009A0C09">
        <w:rPr>
          <w:b/>
          <w:bCs/>
          <w:color w:val="000000" w:themeColor="text1"/>
        </w:rPr>
        <w:t xml:space="preserve"> (TDPL/SM/FOM-001)</w:t>
      </w:r>
      <w:r w:rsidR="009A0C09">
        <w:rPr>
          <w:b/>
          <w:bCs/>
        </w:rPr>
        <w:t>,</w:t>
      </w:r>
      <w:r w:rsidRPr="002D4EA8">
        <w:t xml:space="preserve"> that was used to receive the reagents.</w:t>
      </w:r>
    </w:p>
    <w:p w14:paraId="6915906E" w14:textId="043D2E5E" w:rsidR="00C13441" w:rsidRPr="002D4EA8" w:rsidRDefault="00C13441" w:rsidP="00881E4B">
      <w:pPr>
        <w:pStyle w:val="TDPL-BodyTxt"/>
        <w:numPr>
          <w:ilvl w:val="0"/>
          <w:numId w:val="194"/>
        </w:numPr>
        <w:ind w:left="1134" w:hanging="1134"/>
        <w:jc w:val="both"/>
      </w:pPr>
      <w:r w:rsidRPr="002D4EA8">
        <w:t xml:space="preserve">The label on the reagents warning staff not to use the reagents can be removed and the Stores Manager or designee ensures that the </w:t>
      </w:r>
      <w:r w:rsidR="00666B2F">
        <w:t>F</w:t>
      </w:r>
      <w:r w:rsidRPr="002D4EA8">
        <w:t>irst-</w:t>
      </w:r>
      <w:r w:rsidR="00666B2F">
        <w:t>E</w:t>
      </w:r>
      <w:r w:rsidRPr="002D4EA8">
        <w:t>xpiry-</w:t>
      </w:r>
      <w:r w:rsidR="00666B2F">
        <w:t>F</w:t>
      </w:r>
      <w:r w:rsidRPr="002D4EA8">
        <w:t>irst-</w:t>
      </w:r>
      <w:r w:rsidR="00666B2F">
        <w:t>O</w:t>
      </w:r>
      <w:r w:rsidRPr="002D4EA8">
        <w:t>ut (FEFO) rule is applied in storing the reagents/consumables.</w:t>
      </w:r>
    </w:p>
    <w:p w14:paraId="7B52CA96" w14:textId="4BBDD142" w:rsidR="00C13441" w:rsidRPr="002D4EA8" w:rsidRDefault="00C13441" w:rsidP="00881E4B">
      <w:pPr>
        <w:pStyle w:val="TDPL-BodyTxt"/>
        <w:numPr>
          <w:ilvl w:val="0"/>
          <w:numId w:val="194"/>
        </w:numPr>
        <w:ind w:left="1134" w:hanging="1134"/>
        <w:jc w:val="both"/>
      </w:pPr>
      <w:r w:rsidRPr="002D4EA8">
        <w:t xml:space="preserve">If quality control fails and it can be directly attributed to the new reagents/consumables, another new reagent is picked from the </w:t>
      </w:r>
      <w:r w:rsidR="00666B2F" w:rsidRPr="002D4EA8">
        <w:t>storeroom</w:t>
      </w:r>
      <w:r w:rsidRPr="002D4EA8">
        <w:t xml:space="preserve"> and quality control is repeated. If it fails again, and root cause analysis points to the reagent, then the laboratory team leader or </w:t>
      </w:r>
      <w:r w:rsidR="009A0C09">
        <w:t>Q</w:t>
      </w:r>
      <w:r w:rsidRPr="002D4EA8">
        <w:t xml:space="preserve">uality </w:t>
      </w:r>
      <w:r w:rsidR="009A0C09">
        <w:t>M</w:t>
      </w:r>
      <w:r w:rsidRPr="002D4EA8">
        <w:t xml:space="preserve">anager informs the Stores Manager or designee to report </w:t>
      </w:r>
      <w:r w:rsidR="009A0C09">
        <w:t xml:space="preserve">the QC failure </w:t>
      </w:r>
      <w:r w:rsidRPr="002D4EA8">
        <w:t xml:space="preserve">to the vendor. The reagents are </w:t>
      </w:r>
      <w:r w:rsidR="009A0C09">
        <w:t xml:space="preserve">then </w:t>
      </w:r>
      <w:r w:rsidRPr="002D4EA8">
        <w:t>returned to the vendor.</w:t>
      </w:r>
    </w:p>
    <w:p w14:paraId="45D8D2B0" w14:textId="4E5A3BFD" w:rsidR="00C13441" w:rsidRDefault="00C13441" w:rsidP="00881E4B">
      <w:pPr>
        <w:pStyle w:val="TDPL-BodyTxt"/>
        <w:jc w:val="both"/>
      </w:pPr>
      <w:r w:rsidRPr="002D4EA8">
        <w:t>NB: It is important to note that not all reagents/consumables can be quality controlled immediately after receipt as it is not cost</w:t>
      </w:r>
      <w:r w:rsidRPr="00112298">
        <w:t xml:space="preserve"> effective. Such reagents/consumables are quality controlled only after the ones in use are finished</w:t>
      </w:r>
      <w:r w:rsidR="000948A4">
        <w:t>.</w:t>
      </w:r>
    </w:p>
    <w:p w14:paraId="73CBA90A" w14:textId="6B5DF422" w:rsidR="00C13441" w:rsidRDefault="00C13441" w:rsidP="00666B2F">
      <w:pPr>
        <w:pStyle w:val="TDPL-H3"/>
        <w:keepNext/>
        <w:keepLines/>
        <w:numPr>
          <w:ilvl w:val="1"/>
          <w:numId w:val="192"/>
        </w:numPr>
        <w:spacing w:before="200" w:after="120"/>
        <w:ind w:left="1134" w:hanging="1134"/>
        <w:jc w:val="both"/>
      </w:pPr>
      <w:bookmarkStart w:id="20" w:name="_Toc196154382"/>
      <w:r w:rsidRPr="00C13441">
        <w:lastRenderedPageBreak/>
        <w:t xml:space="preserve">Issuing of </w:t>
      </w:r>
      <w:r>
        <w:t>R</w:t>
      </w:r>
      <w:r w:rsidRPr="00C13441">
        <w:t>eagents</w:t>
      </w:r>
      <w:bookmarkEnd w:id="20"/>
    </w:p>
    <w:p w14:paraId="663C09D0" w14:textId="305E3CD9" w:rsidR="00112298" w:rsidRPr="00112298" w:rsidRDefault="00112298" w:rsidP="00666B2F">
      <w:pPr>
        <w:pStyle w:val="TDPL-BodyTxt"/>
        <w:keepNext/>
        <w:keepLines/>
        <w:numPr>
          <w:ilvl w:val="2"/>
          <w:numId w:val="227"/>
        </w:numPr>
        <w:ind w:left="1134" w:hanging="1134"/>
        <w:jc w:val="both"/>
      </w:pPr>
      <w:r w:rsidRPr="00112298">
        <w:t xml:space="preserve">The Stores Manager or designee issues the reagents/consumables to the department based on the receipt of stock indent from the department. This issue/transfer of reagents/consumables are recorded in </w:t>
      </w:r>
      <w:r w:rsidR="00666B2F">
        <w:t>the LIMS</w:t>
      </w:r>
      <w:r w:rsidRPr="00112298">
        <w:t xml:space="preserve"> software. </w:t>
      </w:r>
      <w:r w:rsidRPr="002800F9">
        <w:rPr>
          <w:color w:val="000000" w:themeColor="text1"/>
        </w:rPr>
        <w:t xml:space="preserve">Refer to </w:t>
      </w:r>
      <w:r w:rsidR="002800F9" w:rsidRPr="002800F9">
        <w:rPr>
          <w:b/>
          <w:bCs/>
          <w:i/>
          <w:iCs/>
          <w:color w:val="000000" w:themeColor="text1"/>
        </w:rPr>
        <w:t>Procedure for</w:t>
      </w:r>
      <w:r w:rsidR="002800F9">
        <w:rPr>
          <w:color w:val="000000" w:themeColor="text1"/>
        </w:rPr>
        <w:t xml:space="preserve"> </w:t>
      </w:r>
      <w:r w:rsidR="002800F9" w:rsidRPr="002800F9">
        <w:rPr>
          <w:b/>
          <w:bCs/>
          <w:i/>
          <w:iCs/>
          <w:color w:val="000000" w:themeColor="text1"/>
        </w:rPr>
        <w:t>Stock Issue to Departments</w:t>
      </w:r>
      <w:r w:rsidR="002800F9" w:rsidRPr="002800F9">
        <w:rPr>
          <w:b/>
          <w:bCs/>
          <w:color w:val="000000" w:themeColor="text1"/>
        </w:rPr>
        <w:t xml:space="preserve"> (</w:t>
      </w:r>
      <w:r w:rsidRPr="002800F9">
        <w:rPr>
          <w:b/>
          <w:bCs/>
          <w:color w:val="000000" w:themeColor="text1"/>
        </w:rPr>
        <w:t>TDPL/ST/SOP–002</w:t>
      </w:r>
      <w:r w:rsidR="002800F9" w:rsidRPr="002800F9">
        <w:rPr>
          <w:b/>
          <w:bCs/>
          <w:color w:val="000000" w:themeColor="text1"/>
        </w:rPr>
        <w:t>)</w:t>
      </w:r>
      <w:r w:rsidRPr="002800F9">
        <w:rPr>
          <w:color w:val="000000" w:themeColor="text1"/>
        </w:rPr>
        <w:t xml:space="preserve"> for </w:t>
      </w:r>
      <w:r w:rsidR="009A0C09" w:rsidRPr="002800F9">
        <w:rPr>
          <w:color w:val="000000" w:themeColor="text1"/>
        </w:rPr>
        <w:t xml:space="preserve">a </w:t>
      </w:r>
      <w:r w:rsidRPr="002800F9">
        <w:rPr>
          <w:color w:val="000000" w:themeColor="text1"/>
        </w:rPr>
        <w:t>detail</w:t>
      </w:r>
      <w:r w:rsidR="009A0C09" w:rsidRPr="002800F9">
        <w:rPr>
          <w:color w:val="000000" w:themeColor="text1"/>
        </w:rPr>
        <w:t>ed</w:t>
      </w:r>
      <w:r w:rsidRPr="002800F9">
        <w:rPr>
          <w:color w:val="000000" w:themeColor="text1"/>
        </w:rPr>
        <w:t xml:space="preserve"> procedure</w:t>
      </w:r>
      <w:r w:rsidRPr="00112298">
        <w:t>.</w:t>
      </w:r>
    </w:p>
    <w:p w14:paraId="51EBF646" w14:textId="1972A8A3" w:rsidR="00C13441" w:rsidRDefault="00C13441" w:rsidP="002D4EA8">
      <w:pPr>
        <w:pStyle w:val="TDPL-H3"/>
        <w:numPr>
          <w:ilvl w:val="1"/>
          <w:numId w:val="192"/>
        </w:numPr>
        <w:spacing w:before="200" w:after="120"/>
        <w:ind w:left="1134" w:hanging="1134"/>
        <w:jc w:val="both"/>
      </w:pPr>
      <w:bookmarkStart w:id="21" w:name="_Toc196154383"/>
      <w:r w:rsidRPr="00C13441">
        <w:t>Inventory Management</w:t>
      </w:r>
      <w:bookmarkEnd w:id="21"/>
    </w:p>
    <w:p w14:paraId="1E70B7FB" w14:textId="2A064666" w:rsidR="00112298" w:rsidRPr="002800F9" w:rsidRDefault="00112298" w:rsidP="00881E4B">
      <w:pPr>
        <w:pStyle w:val="TDPL-BodyTxt"/>
        <w:numPr>
          <w:ilvl w:val="0"/>
          <w:numId w:val="196"/>
        </w:numPr>
        <w:ind w:left="1134" w:hanging="1134"/>
        <w:jc w:val="both"/>
      </w:pPr>
      <w:r w:rsidRPr="002800F9">
        <w:t xml:space="preserve">After reagents have been </w:t>
      </w:r>
      <w:r w:rsidR="009A0C09" w:rsidRPr="002800F9">
        <w:t>“A</w:t>
      </w:r>
      <w:r w:rsidRPr="002800F9">
        <w:t>ccepted</w:t>
      </w:r>
      <w:r w:rsidR="009A0C09" w:rsidRPr="002800F9">
        <w:t>”</w:t>
      </w:r>
      <w:r w:rsidRPr="002800F9">
        <w:t xml:space="preserve"> and put in stock, Stores Manager or designee ensures that bin cards are updated to reflect the new balance. </w:t>
      </w:r>
    </w:p>
    <w:p w14:paraId="654EDCBE" w14:textId="77777777" w:rsidR="00112298" w:rsidRPr="002800F9" w:rsidRDefault="00112298" w:rsidP="00881E4B">
      <w:pPr>
        <w:pStyle w:val="TDPL-BodyTxt"/>
        <w:numPr>
          <w:ilvl w:val="0"/>
          <w:numId w:val="196"/>
        </w:numPr>
        <w:ind w:left="1134" w:hanging="1134"/>
        <w:jc w:val="both"/>
        <w:rPr>
          <w:color w:val="000000" w:themeColor="text1"/>
        </w:rPr>
      </w:pPr>
      <w:r w:rsidRPr="002800F9">
        <w:t xml:space="preserve">As reagents are issued to the departments for use, the </w:t>
      </w:r>
      <w:r w:rsidRPr="002800F9">
        <w:rPr>
          <w:color w:val="000000" w:themeColor="text1"/>
        </w:rPr>
        <w:t>bin cards are also updated to indicate the issued reagents/consumables.</w:t>
      </w:r>
    </w:p>
    <w:p w14:paraId="1D774695" w14:textId="77777777" w:rsidR="00112298" w:rsidRPr="002800F9" w:rsidRDefault="00112298" w:rsidP="00881E4B">
      <w:pPr>
        <w:pStyle w:val="TDPL-BodyTxt"/>
        <w:numPr>
          <w:ilvl w:val="0"/>
          <w:numId w:val="196"/>
        </w:numPr>
        <w:ind w:left="1134" w:hanging="1134"/>
        <w:jc w:val="both"/>
        <w:rPr>
          <w:color w:val="000000" w:themeColor="text1"/>
        </w:rPr>
      </w:pPr>
      <w:r w:rsidRPr="002800F9">
        <w:rPr>
          <w:color w:val="000000" w:themeColor="text1"/>
        </w:rPr>
        <w:t xml:space="preserve">The bin cards are also used to capture expiry dates, lot numbers, minimum and maximum stock levels. </w:t>
      </w:r>
    </w:p>
    <w:p w14:paraId="03DB88A4" w14:textId="23C3C428" w:rsidR="00112298" w:rsidRPr="008F6520" w:rsidRDefault="00112298" w:rsidP="00881E4B">
      <w:pPr>
        <w:pStyle w:val="TDPL-BodyTxt"/>
        <w:numPr>
          <w:ilvl w:val="0"/>
          <w:numId w:val="196"/>
        </w:numPr>
        <w:ind w:left="1134" w:hanging="1134"/>
        <w:jc w:val="both"/>
        <w:rPr>
          <w:color w:val="000000" w:themeColor="text1"/>
        </w:rPr>
      </w:pPr>
      <w:r w:rsidRPr="008F6520">
        <w:rPr>
          <w:color w:val="000000" w:themeColor="text1"/>
        </w:rPr>
        <w:t xml:space="preserve">When the reagents/consumables are being used in the </w:t>
      </w:r>
      <w:r w:rsidR="000743FE" w:rsidRPr="008F6520">
        <w:rPr>
          <w:color w:val="000000" w:themeColor="text1"/>
        </w:rPr>
        <w:t>departments, a</w:t>
      </w:r>
      <w:r w:rsidRPr="008F6520">
        <w:rPr>
          <w:color w:val="000000" w:themeColor="text1"/>
        </w:rPr>
        <w:t xml:space="preserve"> daily consumption log is updated in the</w:t>
      </w:r>
      <w:r w:rsidR="00666B2F" w:rsidRPr="008F6520">
        <w:rPr>
          <w:color w:val="000000" w:themeColor="text1"/>
        </w:rPr>
        <w:t xml:space="preserve"> LIMS </w:t>
      </w:r>
      <w:r w:rsidRPr="008F6520">
        <w:rPr>
          <w:color w:val="000000" w:themeColor="text1"/>
        </w:rPr>
        <w:t>software which shows the date and lot number when the reagent has been opened. This information is also captured on the reagent package (bottle</w:t>
      </w:r>
      <w:r w:rsidR="000743FE" w:rsidRPr="008F6520">
        <w:rPr>
          <w:color w:val="000000" w:themeColor="text1"/>
        </w:rPr>
        <w:t>, box, etc.</w:t>
      </w:r>
      <w:r w:rsidRPr="008F6520">
        <w:rPr>
          <w:color w:val="000000" w:themeColor="text1"/>
        </w:rPr>
        <w:t xml:space="preserve">) itself. </w:t>
      </w:r>
    </w:p>
    <w:p w14:paraId="49D351DC" w14:textId="0BE1F10A" w:rsidR="00112298" w:rsidRDefault="00112298" w:rsidP="00881E4B">
      <w:pPr>
        <w:pStyle w:val="TDPL-BodyTxt"/>
        <w:numPr>
          <w:ilvl w:val="0"/>
          <w:numId w:val="196"/>
        </w:numPr>
        <w:ind w:left="1134" w:hanging="1134"/>
        <w:jc w:val="both"/>
      </w:pPr>
      <w:r w:rsidRPr="00112298">
        <w:t xml:space="preserve">The reagents daily consumption log helps when calculating consumption rates as well as </w:t>
      </w:r>
      <w:r w:rsidR="002D69D2">
        <w:t>to</w:t>
      </w:r>
      <w:r w:rsidRPr="00112298">
        <w:t xml:space="preserve"> </w:t>
      </w:r>
      <w:r w:rsidR="00C578CF">
        <w:t xml:space="preserve">establish a </w:t>
      </w:r>
      <w:r w:rsidRPr="00112298">
        <w:t>link</w:t>
      </w:r>
      <w:r w:rsidR="002D69D2">
        <w:t xml:space="preserve"> </w:t>
      </w:r>
      <w:r w:rsidR="00C578CF">
        <w:t xml:space="preserve">between </w:t>
      </w:r>
      <w:r w:rsidR="002D69D2">
        <w:t>the number of</w:t>
      </w:r>
      <w:r w:rsidRPr="00112298">
        <w:t xml:space="preserve"> tests </w:t>
      </w:r>
      <w:r w:rsidR="002D69D2">
        <w:t>performed</w:t>
      </w:r>
      <w:r w:rsidRPr="00112298">
        <w:t xml:space="preserve"> to </w:t>
      </w:r>
      <w:r w:rsidR="002D69D2">
        <w:t xml:space="preserve">the quantity of </w:t>
      </w:r>
      <w:r w:rsidRPr="00112298">
        <w:t>reagent used</w:t>
      </w:r>
      <w:r>
        <w:t>.</w:t>
      </w:r>
    </w:p>
    <w:p w14:paraId="732CE313" w14:textId="1ECB3CFF" w:rsidR="00C13441" w:rsidRDefault="00C13441" w:rsidP="002D4EA8">
      <w:pPr>
        <w:pStyle w:val="TDPL-H3"/>
        <w:numPr>
          <w:ilvl w:val="1"/>
          <w:numId w:val="192"/>
        </w:numPr>
        <w:spacing w:before="200" w:after="120"/>
        <w:ind w:left="1134" w:hanging="1134"/>
        <w:jc w:val="both"/>
      </w:pPr>
      <w:bookmarkStart w:id="22" w:name="_Toc196154384"/>
      <w:r w:rsidRPr="00C13441">
        <w:t xml:space="preserve">Instructions for </w:t>
      </w:r>
      <w:r>
        <w:t>U</w:t>
      </w:r>
      <w:r w:rsidRPr="00C13441">
        <w:t>se</w:t>
      </w:r>
      <w:bookmarkEnd w:id="22"/>
    </w:p>
    <w:p w14:paraId="56C270FE" w14:textId="2C453009" w:rsidR="00112298" w:rsidRPr="00112298" w:rsidRDefault="00112298" w:rsidP="00881E4B">
      <w:pPr>
        <w:pStyle w:val="TDPL-BodyTxt"/>
        <w:numPr>
          <w:ilvl w:val="0"/>
          <w:numId w:val="197"/>
        </w:numPr>
        <w:ind w:left="1134" w:hanging="1134"/>
        <w:jc w:val="both"/>
      </w:pPr>
      <w:r w:rsidRPr="00112298">
        <w:t xml:space="preserve">Department </w:t>
      </w:r>
      <w:r>
        <w:t>S</w:t>
      </w:r>
      <w:r w:rsidRPr="00112298">
        <w:t xml:space="preserve">upervisor keeps a file of reagent inserts in their respective </w:t>
      </w:r>
      <w:r w:rsidR="002D69D2">
        <w:t>department</w:t>
      </w:r>
      <w:r w:rsidRPr="00112298">
        <w:t xml:space="preserve"> for future reference. It is the </w:t>
      </w:r>
      <w:r w:rsidRPr="008F6520">
        <w:rPr>
          <w:color w:val="000000" w:themeColor="text1"/>
        </w:rPr>
        <w:t>Lab Manage</w:t>
      </w:r>
      <w:r w:rsidR="000743FE" w:rsidRPr="008F6520">
        <w:rPr>
          <w:color w:val="000000" w:themeColor="text1"/>
        </w:rPr>
        <w:t>r’</w:t>
      </w:r>
      <w:r w:rsidRPr="008F6520">
        <w:rPr>
          <w:color w:val="000000" w:themeColor="text1"/>
        </w:rPr>
        <w:t xml:space="preserve">s </w:t>
      </w:r>
      <w:r w:rsidRPr="00112298">
        <w:t>responsibility to enforce and oversee this activity.</w:t>
      </w:r>
    </w:p>
    <w:p w14:paraId="629D642F" w14:textId="52DC5090" w:rsidR="00112298" w:rsidRPr="00112298" w:rsidRDefault="00112298" w:rsidP="00881E4B">
      <w:pPr>
        <w:pStyle w:val="TDPL-BodyTxt"/>
        <w:numPr>
          <w:ilvl w:val="0"/>
          <w:numId w:val="197"/>
        </w:numPr>
        <w:ind w:left="1134" w:hanging="1134"/>
        <w:jc w:val="both"/>
      </w:pPr>
      <w:r w:rsidRPr="00112298">
        <w:t xml:space="preserve">Stores Manager or designee ensures </w:t>
      </w:r>
      <w:r w:rsidR="002D69D2">
        <w:t xml:space="preserve">that </w:t>
      </w:r>
      <w:r w:rsidRPr="002D69D2">
        <w:t xml:space="preserve">material safety data sheets (MSDS) for each chemical in stock </w:t>
      </w:r>
      <w:r w:rsidR="002D69D2" w:rsidRPr="002800F9">
        <w:t>are</w:t>
      </w:r>
      <w:r w:rsidRPr="002800F9">
        <w:t xml:space="preserve"> </w:t>
      </w:r>
      <w:r w:rsidR="002D69D2" w:rsidRPr="002800F9">
        <w:t>maintained</w:t>
      </w:r>
      <w:r w:rsidRPr="002800F9">
        <w:t xml:space="preserve"> in </w:t>
      </w:r>
      <w:r w:rsidR="002D69D2" w:rsidRPr="002800F9">
        <w:t xml:space="preserve">the </w:t>
      </w:r>
      <w:r w:rsidR="002D69D2" w:rsidRPr="002800F9">
        <w:rPr>
          <w:b/>
          <w:bCs/>
          <w:i/>
          <w:iCs/>
        </w:rPr>
        <w:t>Material Safety Data Sheet</w:t>
      </w:r>
      <w:r w:rsidR="002D69D2" w:rsidRPr="002800F9">
        <w:rPr>
          <w:b/>
          <w:bCs/>
        </w:rPr>
        <w:t xml:space="preserve"> (MSDS) Folder (TDPL/GE/FOL-003)</w:t>
      </w:r>
      <w:r w:rsidR="002D69D2" w:rsidRPr="002800F9">
        <w:t xml:space="preserve"> at</w:t>
      </w:r>
      <w:r w:rsidRPr="002800F9">
        <w:t xml:space="preserve"> the </w:t>
      </w:r>
      <w:r w:rsidR="002800F9">
        <w:t>Stores as well as the departments</w:t>
      </w:r>
      <w:r>
        <w:t>.</w:t>
      </w:r>
    </w:p>
    <w:p w14:paraId="0AAB4B5F" w14:textId="40E70C07" w:rsidR="00C13441" w:rsidRDefault="00C13441" w:rsidP="00666B2F">
      <w:pPr>
        <w:pStyle w:val="TDPL-H3"/>
        <w:keepLines/>
        <w:numPr>
          <w:ilvl w:val="1"/>
          <w:numId w:val="192"/>
        </w:numPr>
        <w:spacing w:before="200" w:after="120"/>
        <w:ind w:left="1134" w:hanging="1134"/>
        <w:jc w:val="both"/>
      </w:pPr>
      <w:bookmarkStart w:id="23" w:name="_Toc196154385"/>
      <w:r w:rsidRPr="00C13441">
        <w:t xml:space="preserve">Adverse </w:t>
      </w:r>
      <w:r>
        <w:t>I</w:t>
      </w:r>
      <w:r w:rsidRPr="00C13441">
        <w:t xml:space="preserve">ncident </w:t>
      </w:r>
      <w:r>
        <w:t>R</w:t>
      </w:r>
      <w:r w:rsidRPr="00C13441">
        <w:t>eporting</w:t>
      </w:r>
      <w:bookmarkEnd w:id="23"/>
    </w:p>
    <w:p w14:paraId="6FF0D947" w14:textId="0999ACDE" w:rsidR="00112298" w:rsidRPr="000948A4" w:rsidRDefault="00112298" w:rsidP="00666B2F">
      <w:pPr>
        <w:pStyle w:val="TDPL-BodyTxt"/>
        <w:keepLines/>
        <w:numPr>
          <w:ilvl w:val="0"/>
          <w:numId w:val="198"/>
        </w:numPr>
        <w:ind w:left="1134" w:hanging="1134"/>
        <w:jc w:val="both"/>
      </w:pPr>
      <w:r w:rsidRPr="000948A4">
        <w:rPr>
          <w:rStyle w:val="TDPL-BodyTxtChar"/>
        </w:rPr>
        <w:t>The lab supervisor informs the Lab Manager in writing (email) o</w:t>
      </w:r>
      <w:r w:rsidR="00CD4BF2">
        <w:rPr>
          <w:rStyle w:val="TDPL-BodyTxtChar"/>
        </w:rPr>
        <w:t>f</w:t>
      </w:r>
      <w:r w:rsidRPr="000948A4">
        <w:rPr>
          <w:rStyle w:val="TDPL-BodyTxtChar"/>
        </w:rPr>
        <w:t xml:space="preserve"> any adverse incident that can be directly attributed to reagents/consumables. The Lab Manager will investigate the adverse incident and document </w:t>
      </w:r>
      <w:r w:rsidR="00BC3F4F">
        <w:rPr>
          <w:rStyle w:val="TDPL-BodyTxtChar"/>
        </w:rPr>
        <w:t>it</w:t>
      </w:r>
      <w:r w:rsidR="002D69D2">
        <w:rPr>
          <w:rStyle w:val="TDPL-BodyTxtChar"/>
        </w:rPr>
        <w:t xml:space="preserve"> in a </w:t>
      </w:r>
      <w:r w:rsidR="002D69D2" w:rsidRPr="002800F9">
        <w:rPr>
          <w:rStyle w:val="TDPL-BodyTxtChar"/>
          <w:b/>
          <w:bCs/>
          <w:i/>
          <w:iCs/>
        </w:rPr>
        <w:t>Laboratory Incident Form</w:t>
      </w:r>
      <w:r w:rsidR="002D69D2" w:rsidRPr="002800F9">
        <w:rPr>
          <w:rStyle w:val="TDPL-BodyTxtChar"/>
          <w:b/>
          <w:bCs/>
        </w:rPr>
        <w:t xml:space="preserve"> (TDPL/GE/FOM-018)</w:t>
      </w:r>
      <w:r w:rsidR="002D69D2" w:rsidRPr="002800F9">
        <w:rPr>
          <w:rStyle w:val="TDPL-BodyTxtChar"/>
        </w:rPr>
        <w:t>,</w:t>
      </w:r>
      <w:r w:rsidR="002D69D2">
        <w:rPr>
          <w:rStyle w:val="TDPL-BodyTxtChar"/>
        </w:rPr>
        <w:t xml:space="preserve"> </w:t>
      </w:r>
      <w:r w:rsidRPr="000948A4">
        <w:rPr>
          <w:rStyle w:val="TDPL-BodyTxtChar"/>
        </w:rPr>
        <w:t>before informing the Stores Manager or designee</w:t>
      </w:r>
      <w:r w:rsidR="002D69D2">
        <w:rPr>
          <w:rStyle w:val="TDPL-BodyTxtChar"/>
        </w:rPr>
        <w:t>,</w:t>
      </w:r>
      <w:r w:rsidRPr="000948A4">
        <w:rPr>
          <w:rStyle w:val="TDPL-BodyTxtChar"/>
        </w:rPr>
        <w:t xml:space="preserve"> who in turn reports to the supplier who supplied the reagent</w:t>
      </w:r>
      <w:r w:rsidR="002D69D2">
        <w:rPr>
          <w:rStyle w:val="TDPL-BodyTxtChar"/>
        </w:rPr>
        <w:t>,</w:t>
      </w:r>
      <w:r w:rsidRPr="000948A4">
        <w:rPr>
          <w:rStyle w:val="TDPL-BodyTxtChar"/>
        </w:rPr>
        <w:t xml:space="preserve"> by using</w:t>
      </w:r>
      <w:r w:rsidR="00666B2F">
        <w:rPr>
          <w:rStyle w:val="TDPL-BodyTxtChar"/>
        </w:rPr>
        <w:t xml:space="preserve"> the </w:t>
      </w:r>
      <w:r w:rsidR="00666B2F" w:rsidRPr="000948A4">
        <w:rPr>
          <w:rStyle w:val="TDPL-BodyTxtChar"/>
        </w:rPr>
        <w:t>Incident</w:t>
      </w:r>
      <w:r w:rsidRPr="000743FE">
        <w:rPr>
          <w:rStyle w:val="TDPL-BodyTxtChar"/>
          <w:color w:val="FF0000"/>
        </w:rPr>
        <w:t xml:space="preserve"> </w:t>
      </w:r>
      <w:r w:rsidRPr="008F6520">
        <w:rPr>
          <w:rStyle w:val="TDPL-BodyTxtChar"/>
          <w:color w:val="000000" w:themeColor="text1"/>
        </w:rPr>
        <w:t>for</w:t>
      </w:r>
      <w:r w:rsidRPr="008F6520">
        <w:rPr>
          <w:rStyle w:val="TDPL-BodyTxtChar"/>
          <w:b/>
          <w:bCs/>
          <w:color w:val="000000" w:themeColor="text1"/>
        </w:rPr>
        <w:t>m</w:t>
      </w:r>
      <w:r>
        <w:rPr>
          <w:b/>
          <w:bCs/>
        </w:rPr>
        <w:t>.</w:t>
      </w:r>
    </w:p>
    <w:p w14:paraId="2FE5E046" w14:textId="57648B0A" w:rsidR="000B5FA5" w:rsidRDefault="00C13441" w:rsidP="00666B2F">
      <w:pPr>
        <w:pStyle w:val="TDPL-H3"/>
        <w:keepNext/>
        <w:keepLines/>
        <w:numPr>
          <w:ilvl w:val="1"/>
          <w:numId w:val="192"/>
        </w:numPr>
        <w:spacing w:before="200" w:after="120"/>
        <w:ind w:left="1134" w:hanging="1134"/>
        <w:jc w:val="both"/>
      </w:pPr>
      <w:bookmarkStart w:id="24" w:name="_Toc196154386"/>
      <w:r>
        <w:lastRenderedPageBreak/>
        <w:t>Records</w:t>
      </w:r>
      <w:bookmarkEnd w:id="24"/>
    </w:p>
    <w:p w14:paraId="3778607A" w14:textId="690B977A" w:rsidR="00112298" w:rsidRPr="00112298" w:rsidRDefault="00112298" w:rsidP="00C578CF">
      <w:pPr>
        <w:pStyle w:val="TDPL-BodyTxt"/>
        <w:keepNext/>
        <w:keepLines/>
        <w:jc w:val="both"/>
      </w:pPr>
      <w:r w:rsidRPr="000948A4">
        <w:rPr>
          <w:rStyle w:val="TDPL-BodyTxtChar"/>
        </w:rPr>
        <w:t>Reagent records are captured on</w:t>
      </w:r>
      <w:r w:rsidR="00BC3F4F">
        <w:rPr>
          <w:rStyle w:val="TDPL-BodyTxtChar"/>
        </w:rPr>
        <w:t xml:space="preserve"> the Incoming Material I</w:t>
      </w:r>
      <w:r w:rsidRPr="000948A4">
        <w:rPr>
          <w:rStyle w:val="TDPL-BodyTxtChar"/>
        </w:rPr>
        <w:t xml:space="preserve">nspection </w:t>
      </w:r>
      <w:r w:rsidR="00BC3F4F">
        <w:rPr>
          <w:rStyle w:val="TDPL-BodyTxtChar"/>
        </w:rPr>
        <w:t>Forms &amp;</w:t>
      </w:r>
      <w:r w:rsidRPr="000948A4">
        <w:rPr>
          <w:rStyle w:val="TDPL-BodyTxtChar"/>
        </w:rPr>
        <w:t xml:space="preserve"> </w:t>
      </w:r>
      <w:r w:rsidR="00BC3F4F">
        <w:rPr>
          <w:rStyle w:val="TDPL-BodyTxtChar"/>
        </w:rPr>
        <w:t>Reagent Consumption Sheets</w:t>
      </w:r>
      <w:r w:rsidRPr="000948A4">
        <w:rPr>
          <w:rStyle w:val="TDPL-BodyTxtChar"/>
        </w:rPr>
        <w:t xml:space="preserve"> </w:t>
      </w:r>
      <w:r w:rsidRPr="002800F9">
        <w:rPr>
          <w:rStyle w:val="TDPL-BodyTxtChar"/>
        </w:rPr>
        <w:t>and on bin cards</w:t>
      </w:r>
      <w:r w:rsidRPr="000948A4">
        <w:rPr>
          <w:rStyle w:val="TDPL-BodyTxtChar"/>
        </w:rPr>
        <w:t xml:space="preserve">. The </w:t>
      </w:r>
      <w:r w:rsidR="00BC3F4F" w:rsidRPr="002800F9">
        <w:rPr>
          <w:rStyle w:val="TDPL-BodyTxtChar"/>
        </w:rPr>
        <w:t>Stores Manager/Designee</w:t>
      </w:r>
      <w:r w:rsidRPr="000948A4">
        <w:rPr>
          <w:rStyle w:val="TDPL-BodyTxtChar"/>
        </w:rPr>
        <w:t xml:space="preserve"> and </w:t>
      </w:r>
      <w:r w:rsidR="00BC3F4F">
        <w:rPr>
          <w:rStyle w:val="TDPL-BodyTxtChar"/>
        </w:rPr>
        <w:t>Quality Manager</w:t>
      </w:r>
      <w:r w:rsidRPr="000948A4">
        <w:rPr>
          <w:rStyle w:val="TDPL-BodyTxtChar"/>
        </w:rPr>
        <w:t xml:space="preserve"> maintain these records</w:t>
      </w:r>
      <w:r>
        <w:t>.</w:t>
      </w:r>
    </w:p>
    <w:p w14:paraId="4BFEE549" w14:textId="307222D7" w:rsidR="00220A60" w:rsidRDefault="00220A60" w:rsidP="00220A60">
      <w:pPr>
        <w:pStyle w:val="TDPL-H1"/>
        <w:numPr>
          <w:ilvl w:val="0"/>
          <w:numId w:val="88"/>
        </w:numPr>
        <w:tabs>
          <w:tab w:val="clear" w:pos="1440"/>
        </w:tabs>
        <w:spacing w:after="160"/>
        <w:ind w:left="1134" w:hanging="1134"/>
        <w:jc w:val="both"/>
        <w:rPr>
          <w:szCs w:val="28"/>
        </w:rPr>
      </w:pPr>
      <w:bookmarkStart w:id="25" w:name="_Toc195008901"/>
      <w:bookmarkStart w:id="26" w:name="_Toc196154387"/>
      <w:r w:rsidRPr="00E07821">
        <w:rPr>
          <w:szCs w:val="28"/>
        </w:rPr>
        <w:t>Quality Control</w:t>
      </w:r>
      <w:bookmarkEnd w:id="25"/>
      <w:bookmarkEnd w:id="26"/>
    </w:p>
    <w:p w14:paraId="57592D66" w14:textId="41464528" w:rsidR="00220A60" w:rsidRPr="00220A60" w:rsidRDefault="00952576" w:rsidP="00220A60">
      <w:pPr>
        <w:pStyle w:val="TDPL-BodyTxt"/>
        <w:jc w:val="both"/>
        <w:rPr>
          <w:szCs w:val="28"/>
        </w:rPr>
      </w:pPr>
      <w:r w:rsidRPr="005839A0">
        <w:t xml:space="preserve">The Quality Manager or designee will do random Quality Control checks to ensure that this SOP is implemented as written. If Quality control checks reveal non-compliance with this SOP, the SOP deviations and violations will be investigated, corrective and preventive action initiated, implemented, reviewed and closed out. All corrective and preventive action will be documented in the </w:t>
      </w:r>
      <w:r w:rsidRPr="005839A0">
        <w:rPr>
          <w:b/>
          <w:bCs/>
          <w:i/>
          <w:iCs/>
        </w:rPr>
        <w:t>Non-Conformity &amp; Corrective Action Form</w:t>
      </w:r>
      <w:r w:rsidRPr="005839A0">
        <w:rPr>
          <w:b/>
          <w:bCs/>
        </w:rPr>
        <w:t xml:space="preserve"> (TDPL/GE/FOM-021)</w:t>
      </w:r>
      <w:r w:rsidR="00220A60">
        <w:t>.</w:t>
      </w:r>
    </w:p>
    <w:p w14:paraId="52F89FBC" w14:textId="72F4F989" w:rsidR="001608C0" w:rsidRDefault="001608C0" w:rsidP="002D4EA8">
      <w:pPr>
        <w:pStyle w:val="TDPL-H1"/>
        <w:numPr>
          <w:ilvl w:val="0"/>
          <w:numId w:val="88"/>
        </w:numPr>
        <w:tabs>
          <w:tab w:val="clear" w:pos="1440"/>
        </w:tabs>
        <w:spacing w:after="160"/>
        <w:ind w:left="1134" w:hanging="1134"/>
        <w:jc w:val="both"/>
        <w:rPr>
          <w:szCs w:val="28"/>
        </w:rPr>
      </w:pPr>
      <w:bookmarkStart w:id="27" w:name="_Toc196154388"/>
      <w:r w:rsidRPr="001608C0">
        <w:rPr>
          <w:szCs w:val="28"/>
        </w:rPr>
        <w:t>Related Documents</w:t>
      </w:r>
      <w:bookmarkEnd w:id="27"/>
    </w:p>
    <w:p w14:paraId="56F10FF9" w14:textId="470E338A" w:rsidR="00112298" w:rsidRPr="00C578CF" w:rsidRDefault="00BC3F4F" w:rsidP="00881E4B">
      <w:pPr>
        <w:pStyle w:val="TDPL-BodyTxt"/>
        <w:jc w:val="both"/>
        <w:rPr>
          <w:color w:val="000000" w:themeColor="text1"/>
        </w:rPr>
      </w:pPr>
      <w:r w:rsidRPr="00C578CF">
        <w:rPr>
          <w:i/>
          <w:iCs/>
          <w:color w:val="000000" w:themeColor="text1"/>
        </w:rPr>
        <w:t>Procedure on Stock Issue to Departments</w:t>
      </w:r>
      <w:r w:rsidRPr="00C578CF">
        <w:rPr>
          <w:color w:val="000000" w:themeColor="text1"/>
        </w:rPr>
        <w:t xml:space="preserve"> (TDPL/ST/SO</w:t>
      </w:r>
      <w:r w:rsidR="002800F9" w:rsidRPr="00C578CF">
        <w:rPr>
          <w:color w:val="000000" w:themeColor="text1"/>
        </w:rPr>
        <w:t>P</w:t>
      </w:r>
      <w:r w:rsidRPr="00C578CF">
        <w:rPr>
          <w:color w:val="000000" w:themeColor="text1"/>
        </w:rPr>
        <w:t>–002)</w:t>
      </w:r>
    </w:p>
    <w:p w14:paraId="46B24958" w14:textId="77777777" w:rsidR="002800F9" w:rsidRDefault="00A22934" w:rsidP="002800F9">
      <w:pPr>
        <w:pStyle w:val="TDPL-H1"/>
        <w:numPr>
          <w:ilvl w:val="0"/>
          <w:numId w:val="88"/>
        </w:numPr>
        <w:tabs>
          <w:tab w:val="clear" w:pos="1440"/>
        </w:tabs>
        <w:spacing w:after="160"/>
        <w:ind w:left="1134" w:hanging="1134"/>
        <w:jc w:val="both"/>
        <w:rPr>
          <w:szCs w:val="28"/>
        </w:rPr>
      </w:pPr>
      <w:bookmarkStart w:id="28" w:name="_Toc196154389"/>
      <w:r>
        <w:rPr>
          <w:szCs w:val="28"/>
        </w:rPr>
        <w:t xml:space="preserve">Reference </w:t>
      </w:r>
      <w:r w:rsidR="001608C0" w:rsidRPr="001608C0">
        <w:rPr>
          <w:szCs w:val="28"/>
        </w:rPr>
        <w:t>Regulations &amp; Guidelines</w:t>
      </w:r>
      <w:bookmarkEnd w:id="28"/>
    </w:p>
    <w:p w14:paraId="0481032C" w14:textId="77777777" w:rsidR="002800F9" w:rsidRPr="00C578CF" w:rsidRDefault="002800F9" w:rsidP="002800F9">
      <w:pPr>
        <w:pStyle w:val="TDPL-BodyTxt"/>
        <w:numPr>
          <w:ilvl w:val="1"/>
          <w:numId w:val="88"/>
        </w:numPr>
        <w:ind w:hanging="1134"/>
        <w:jc w:val="both"/>
      </w:pPr>
      <w:bookmarkStart w:id="29" w:name="_Hlk196153140"/>
      <w:r w:rsidRPr="00C578CF">
        <w:rPr>
          <w:i/>
          <w:iCs/>
        </w:rPr>
        <w:t>Specific Criteria for Accreditation of Medical Laboratories</w:t>
      </w:r>
      <w:r w:rsidRPr="00C578CF">
        <w:t xml:space="preserve"> (NABL 112 A; Issue 01)</w:t>
      </w:r>
    </w:p>
    <w:p w14:paraId="6463600F" w14:textId="77777777" w:rsidR="002800F9" w:rsidRPr="00C578CF" w:rsidRDefault="002800F9" w:rsidP="002800F9">
      <w:pPr>
        <w:pStyle w:val="TDPL-BodyTxt"/>
        <w:numPr>
          <w:ilvl w:val="1"/>
          <w:numId w:val="88"/>
        </w:numPr>
        <w:ind w:hanging="1134"/>
        <w:jc w:val="both"/>
      </w:pPr>
      <w:r w:rsidRPr="00C578CF">
        <w:rPr>
          <w:i/>
          <w:iCs/>
        </w:rPr>
        <w:t>Guidance document: Medical Laboratories</w:t>
      </w:r>
      <w:r w:rsidRPr="00C578CF">
        <w:t xml:space="preserve"> (NABL 112B; Issue 01)</w:t>
      </w:r>
    </w:p>
    <w:p w14:paraId="42629BCC" w14:textId="53691EAD" w:rsidR="002800F9" w:rsidRPr="00C578CF" w:rsidRDefault="002800F9" w:rsidP="00A156FE">
      <w:pPr>
        <w:pStyle w:val="TDPL-BodyTxt"/>
        <w:numPr>
          <w:ilvl w:val="1"/>
          <w:numId w:val="88"/>
        </w:numPr>
        <w:ind w:hanging="1134"/>
        <w:jc w:val="both"/>
      </w:pPr>
      <w:r w:rsidRPr="00C578CF">
        <w:t xml:space="preserve">ISO 15189:2022 </w:t>
      </w:r>
      <w:r w:rsidRPr="00C578CF">
        <w:rPr>
          <w:i/>
          <w:iCs/>
        </w:rPr>
        <w:t>Medical</w:t>
      </w:r>
      <w:r w:rsidRPr="00C578CF">
        <w:t xml:space="preserve"> Laboratories – </w:t>
      </w:r>
      <w:r w:rsidRPr="00C578CF">
        <w:rPr>
          <w:i/>
          <w:iCs/>
        </w:rPr>
        <w:t>Requirements for Quality and Competence</w:t>
      </w:r>
      <w:bookmarkEnd w:id="29"/>
    </w:p>
    <w:p w14:paraId="179B8969" w14:textId="7D2DC9F5" w:rsidR="001608C0" w:rsidRDefault="00A22934" w:rsidP="002D4EA8">
      <w:pPr>
        <w:pStyle w:val="TDPL-H1"/>
        <w:numPr>
          <w:ilvl w:val="0"/>
          <w:numId w:val="88"/>
        </w:numPr>
        <w:tabs>
          <w:tab w:val="clear" w:pos="1440"/>
        </w:tabs>
        <w:spacing w:after="160"/>
        <w:ind w:left="1134" w:hanging="1134"/>
        <w:jc w:val="both"/>
        <w:rPr>
          <w:szCs w:val="28"/>
        </w:rPr>
      </w:pPr>
      <w:bookmarkStart w:id="30" w:name="_Toc196154390"/>
      <w:r>
        <w:rPr>
          <w:szCs w:val="28"/>
        </w:rPr>
        <w:t xml:space="preserve">Related </w:t>
      </w:r>
      <w:r w:rsidR="001608C0" w:rsidRPr="001608C0">
        <w:rPr>
          <w:szCs w:val="28"/>
        </w:rPr>
        <w:t>Records</w:t>
      </w:r>
      <w:bookmarkEnd w:id="30"/>
    </w:p>
    <w:p w14:paraId="12BDFE4D" w14:textId="51946A30" w:rsidR="00952576" w:rsidRPr="00C578CF" w:rsidRDefault="00952576" w:rsidP="00A156FE">
      <w:pPr>
        <w:pStyle w:val="TDPL-BodyTxt"/>
        <w:numPr>
          <w:ilvl w:val="1"/>
          <w:numId w:val="88"/>
        </w:numPr>
        <w:ind w:hanging="1134"/>
        <w:jc w:val="both"/>
      </w:pPr>
      <w:r w:rsidRPr="00C578CF">
        <w:rPr>
          <w:i/>
          <w:iCs/>
        </w:rPr>
        <w:t>Non-Conformity &amp; Corrective Action Form</w:t>
      </w:r>
      <w:r w:rsidRPr="00C578CF">
        <w:t xml:space="preserve"> (TDPL/GE/FOM-021)</w:t>
      </w:r>
    </w:p>
    <w:p w14:paraId="235FDC30" w14:textId="2F8ED3B0" w:rsidR="00BC3F4F" w:rsidRPr="00C578CF" w:rsidRDefault="00BC3F4F" w:rsidP="00A156FE">
      <w:pPr>
        <w:pStyle w:val="TDPL-BodyTxt"/>
        <w:numPr>
          <w:ilvl w:val="1"/>
          <w:numId w:val="88"/>
        </w:numPr>
        <w:ind w:hanging="1134"/>
        <w:jc w:val="both"/>
      </w:pPr>
      <w:r w:rsidRPr="00C578CF">
        <w:rPr>
          <w:i/>
          <w:iCs/>
          <w:color w:val="000000" w:themeColor="text1"/>
        </w:rPr>
        <w:t>Inco</w:t>
      </w:r>
      <w:r w:rsidRPr="00C578CF">
        <w:rPr>
          <w:i/>
          <w:iCs/>
        </w:rPr>
        <w:t>mi</w:t>
      </w:r>
      <w:r w:rsidRPr="00C578CF">
        <w:rPr>
          <w:i/>
          <w:iCs/>
          <w:color w:val="000000" w:themeColor="text1"/>
        </w:rPr>
        <w:t>ng Material Inspection Form</w:t>
      </w:r>
      <w:r w:rsidRPr="00C578CF">
        <w:rPr>
          <w:color w:val="000000" w:themeColor="text1"/>
        </w:rPr>
        <w:t xml:space="preserve"> (TDPL/SM/FOM-001)</w:t>
      </w:r>
    </w:p>
    <w:p w14:paraId="562925B9" w14:textId="039900E7" w:rsidR="00BC3F4F" w:rsidRPr="00C578CF" w:rsidRDefault="00BC3F4F" w:rsidP="00A156FE">
      <w:pPr>
        <w:pStyle w:val="TDPL-BodyTxt"/>
        <w:numPr>
          <w:ilvl w:val="1"/>
          <w:numId w:val="88"/>
        </w:numPr>
        <w:ind w:hanging="1134"/>
        <w:jc w:val="both"/>
      </w:pPr>
      <w:r w:rsidRPr="00C578CF">
        <w:rPr>
          <w:i/>
          <w:iCs/>
        </w:rPr>
        <w:t>Material Safety Data Sheet</w:t>
      </w:r>
      <w:r w:rsidRPr="00C578CF">
        <w:t xml:space="preserve"> (MSDS) Folder (TDPL/GE/FOL-003)</w:t>
      </w:r>
    </w:p>
    <w:p w14:paraId="4A5C36E3" w14:textId="352B023E" w:rsidR="00BC3F4F" w:rsidRPr="00C578CF" w:rsidRDefault="00BC3F4F" w:rsidP="00A156FE">
      <w:pPr>
        <w:pStyle w:val="TDPL-BodyTxt"/>
        <w:numPr>
          <w:ilvl w:val="1"/>
          <w:numId w:val="88"/>
        </w:numPr>
        <w:ind w:hanging="1134"/>
        <w:jc w:val="both"/>
      </w:pPr>
      <w:r w:rsidRPr="00C578CF">
        <w:rPr>
          <w:rStyle w:val="TDPL-BodyTxtChar"/>
          <w:i/>
          <w:iCs/>
        </w:rPr>
        <w:t>Laboratory Incident Form</w:t>
      </w:r>
      <w:r w:rsidRPr="00C578CF">
        <w:rPr>
          <w:rStyle w:val="TDPL-BodyTxtChar"/>
        </w:rPr>
        <w:t xml:space="preserve"> (TDPL/GE/FOM-018)</w:t>
      </w:r>
    </w:p>
    <w:sectPr w:rsidR="00BC3F4F" w:rsidRPr="00C578CF" w:rsidSect="00B70912">
      <w:headerReference w:type="default" r:id="rId23"/>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A9DB8" w14:textId="77777777" w:rsidR="00983B47" w:rsidRDefault="00983B47" w:rsidP="008072D6">
      <w:pPr>
        <w:spacing w:after="0"/>
      </w:pPr>
      <w:r>
        <w:separator/>
      </w:r>
    </w:p>
  </w:endnote>
  <w:endnote w:type="continuationSeparator" w:id="0">
    <w:p w14:paraId="53D3C746" w14:textId="77777777" w:rsidR="00983B47" w:rsidRDefault="00983B47" w:rsidP="008072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C35DD" w14:textId="77777777" w:rsidR="00C10758" w:rsidRDefault="00C107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6A4A4" w14:textId="212F23C1"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3"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3"/>
  </w:p>
  <w:p w14:paraId="5B2703DA" w14:textId="640BB6FD" w:rsidR="00455F81" w:rsidRPr="00A047D5" w:rsidRDefault="00C10758"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7214" behindDoc="1" locked="0" layoutInCell="1" allowOverlap="1" wp14:anchorId="6E523D50" wp14:editId="4363BB0D">
          <wp:simplePos x="0" y="0"/>
          <wp:positionH relativeFrom="column">
            <wp:posOffset>-209550</wp:posOffset>
          </wp:positionH>
          <wp:positionV relativeFrom="page">
            <wp:posOffset>9982200</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716E7937" wp14:editId="3F06B0FD">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716E7937"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1A82AE5D"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5146B" w14:textId="77777777" w:rsidR="00C10758" w:rsidRDefault="00C107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88D26" w14:textId="77777777" w:rsidR="00983B47" w:rsidRDefault="00983B47" w:rsidP="008072D6">
      <w:pPr>
        <w:spacing w:after="0"/>
      </w:pPr>
      <w:r>
        <w:separator/>
      </w:r>
    </w:p>
  </w:footnote>
  <w:footnote w:type="continuationSeparator" w:id="0">
    <w:p w14:paraId="73153F26" w14:textId="77777777" w:rsidR="00983B47" w:rsidRDefault="00983B47" w:rsidP="008072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5758C" w14:textId="77777777" w:rsidR="00C10758" w:rsidRDefault="00C107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4502A96" w14:textId="77777777" w:rsidTr="00FF227F">
      <w:trPr>
        <w:cantSplit/>
        <w:trHeight w:val="340"/>
        <w:jc w:val="center"/>
      </w:trPr>
      <w:tc>
        <w:tcPr>
          <w:tcW w:w="1300" w:type="pct"/>
          <w:vMerge w:val="restart"/>
          <w:vAlign w:val="center"/>
        </w:tcPr>
        <w:p w14:paraId="11D7AE10"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A3D63E5" w14:textId="0864933C" w:rsidR="00C2562C" w:rsidRPr="004B4A99" w:rsidRDefault="004270F7" w:rsidP="00C2562C">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402E17FE"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6784612" wp14:editId="3F24FAFA">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35B2FE8"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C49BFCF" w14:textId="29956908"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56077C">
            <w:rPr>
              <w:rFonts w:ascii="Palatino Linotype" w:hAnsi="Palatino Linotype"/>
              <w:b/>
              <w:bCs/>
              <w:sz w:val="16"/>
              <w:szCs w:val="16"/>
            </w:rPr>
            <w:t>QA</w:t>
          </w:r>
          <w:r w:rsidRPr="004B4A99">
            <w:rPr>
              <w:rFonts w:ascii="Palatino Linotype" w:hAnsi="Palatino Linotype"/>
              <w:b/>
              <w:bCs/>
              <w:sz w:val="16"/>
              <w:szCs w:val="16"/>
            </w:rPr>
            <w:t>/</w:t>
          </w:r>
          <w:r w:rsidR="0056077C">
            <w:rPr>
              <w:rFonts w:ascii="Palatino Linotype" w:hAnsi="Palatino Linotype"/>
              <w:b/>
              <w:bCs/>
              <w:sz w:val="16"/>
              <w:szCs w:val="16"/>
            </w:rPr>
            <w:t>MAN</w:t>
          </w:r>
          <w:r w:rsidRPr="004B4A99">
            <w:rPr>
              <w:rFonts w:ascii="Palatino Linotype" w:hAnsi="Palatino Linotype"/>
              <w:b/>
              <w:bCs/>
              <w:sz w:val="16"/>
              <w:szCs w:val="16"/>
            </w:rPr>
            <w:t>-00</w:t>
          </w:r>
          <w:r w:rsidR="0056077C">
            <w:rPr>
              <w:rFonts w:ascii="Palatino Linotype" w:hAnsi="Palatino Linotype"/>
              <w:b/>
              <w:bCs/>
              <w:sz w:val="16"/>
              <w:szCs w:val="16"/>
            </w:rPr>
            <w:t>2</w:t>
          </w:r>
        </w:p>
      </w:tc>
    </w:tr>
    <w:tr w:rsidR="00C2562C" w:rsidRPr="004B4A99" w14:paraId="43EF826B" w14:textId="77777777" w:rsidTr="00FF227F">
      <w:trPr>
        <w:cantSplit/>
        <w:trHeight w:val="340"/>
        <w:jc w:val="center"/>
      </w:trPr>
      <w:tc>
        <w:tcPr>
          <w:tcW w:w="1300" w:type="pct"/>
          <w:vMerge/>
          <w:vAlign w:val="center"/>
        </w:tcPr>
        <w:p w14:paraId="227E93C9"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6CF850F2"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D46465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C04EC71"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F6520" w:rsidRPr="004B4A99" w14:paraId="46F77D6A" w14:textId="77777777" w:rsidTr="00FF227F">
      <w:trPr>
        <w:cantSplit/>
        <w:trHeight w:val="340"/>
        <w:jc w:val="center"/>
      </w:trPr>
      <w:tc>
        <w:tcPr>
          <w:tcW w:w="1300" w:type="pct"/>
          <w:vMerge w:val="restart"/>
          <w:vAlign w:val="center"/>
        </w:tcPr>
        <w:p w14:paraId="0E2A1F3E" w14:textId="77777777" w:rsidR="008F6520" w:rsidRPr="004B4A99" w:rsidRDefault="008F6520" w:rsidP="008F6520">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6508917F" w14:textId="00FD38FC" w:rsidR="008F6520" w:rsidRPr="004B4A99" w:rsidRDefault="008F6520" w:rsidP="008F652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14C29D5D" w14:textId="77777777" w:rsidR="008F6520" w:rsidRPr="004B4A99" w:rsidRDefault="008F6520" w:rsidP="008F65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91BC5AA"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97ACC2D" w14:textId="4E4C9A3C" w:rsidR="008F6520" w:rsidRPr="004B4A99" w:rsidRDefault="008F6520" w:rsidP="008F652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F6520" w:rsidRPr="004B4A99" w14:paraId="65A2D8B4" w14:textId="77777777" w:rsidTr="00FF227F">
      <w:trPr>
        <w:cantSplit/>
        <w:trHeight w:val="340"/>
        <w:jc w:val="center"/>
      </w:trPr>
      <w:tc>
        <w:tcPr>
          <w:tcW w:w="1300" w:type="pct"/>
          <w:vMerge/>
          <w:vAlign w:val="center"/>
        </w:tcPr>
        <w:p w14:paraId="1F9325A6" w14:textId="77777777" w:rsidR="008F6520" w:rsidRPr="004B4A99" w:rsidRDefault="008F6520" w:rsidP="008F6520">
          <w:pPr>
            <w:pStyle w:val="TableParagraph"/>
            <w:jc w:val="center"/>
            <w:rPr>
              <w:rFonts w:ascii="Palatino Linotype" w:hAnsi="Palatino Linotype"/>
              <w:b/>
              <w:bCs/>
              <w:sz w:val="16"/>
              <w:szCs w:val="16"/>
            </w:rPr>
          </w:pPr>
        </w:p>
      </w:tc>
      <w:tc>
        <w:tcPr>
          <w:tcW w:w="2162" w:type="pct"/>
          <w:vMerge/>
          <w:vAlign w:val="center"/>
        </w:tcPr>
        <w:p w14:paraId="6B18187C" w14:textId="77777777" w:rsidR="008F6520" w:rsidRPr="004B4A99" w:rsidRDefault="008F6520" w:rsidP="008F65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6703C51"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AC6BF39" w14:textId="5039858F"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F6520" w:rsidRPr="004B4A99" w14:paraId="703B5B30" w14:textId="77777777" w:rsidTr="00FF227F">
      <w:trPr>
        <w:cantSplit/>
        <w:trHeight w:val="340"/>
        <w:jc w:val="center"/>
      </w:trPr>
      <w:tc>
        <w:tcPr>
          <w:tcW w:w="1300" w:type="pct"/>
          <w:vAlign w:val="center"/>
        </w:tcPr>
        <w:p w14:paraId="336059EB"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2664EC3" w14:textId="6947B02A" w:rsidR="008F6520" w:rsidRPr="004B4A99" w:rsidRDefault="008F6520" w:rsidP="008F6520">
          <w:pPr>
            <w:pStyle w:val="TableParagraph"/>
            <w:jc w:val="center"/>
            <w:rPr>
              <w:rFonts w:ascii="Palatino Linotype" w:hAnsi="Palatino Linotype"/>
              <w:b/>
              <w:bCs/>
              <w:sz w:val="16"/>
              <w:szCs w:val="16"/>
            </w:rPr>
          </w:pPr>
          <w:r>
            <w:rPr>
              <w:rFonts w:ascii="Palatino Linotype" w:hAnsi="Palatino Linotype"/>
              <w:b/>
              <w:bCs/>
              <w:sz w:val="16"/>
              <w:szCs w:val="16"/>
            </w:rPr>
            <w:t>MSP-005: PROCEDURE FOR PROCURING &amp; MANAGING REAGENTS</w:t>
          </w:r>
        </w:p>
      </w:tc>
      <w:tc>
        <w:tcPr>
          <w:tcW w:w="737" w:type="pct"/>
          <w:vAlign w:val="center"/>
        </w:tcPr>
        <w:p w14:paraId="79E83FC4"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DE3337E" w14:textId="55A78E35"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F6520" w:rsidRPr="004B4A99" w14:paraId="5093B2EA" w14:textId="77777777" w:rsidTr="00FF227F">
      <w:trPr>
        <w:cantSplit/>
        <w:trHeight w:val="369"/>
        <w:jc w:val="center"/>
      </w:trPr>
      <w:tc>
        <w:tcPr>
          <w:tcW w:w="1300" w:type="pct"/>
          <w:vAlign w:val="center"/>
        </w:tcPr>
        <w:p w14:paraId="3026284A"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42E46F6E" w14:textId="6B72EE51"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Pr>
              <w:rFonts w:ascii="Palatino Linotype" w:hAnsi="Palatino Linotype"/>
              <w:b/>
              <w:bCs/>
              <w:sz w:val="16"/>
              <w:szCs w:val="16"/>
            </w:rPr>
            <w:t>ITLE PAGE</w:t>
          </w:r>
        </w:p>
      </w:tc>
    </w:tr>
  </w:tbl>
  <w:p w14:paraId="4D43A0AF"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F96C1" w14:textId="77777777" w:rsidR="00C10758" w:rsidRDefault="00C1075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270F7" w:rsidRPr="004B4A99" w14:paraId="774B62C5" w14:textId="77777777" w:rsidTr="00FF227F">
      <w:trPr>
        <w:cantSplit/>
        <w:trHeight w:val="340"/>
        <w:jc w:val="center"/>
      </w:trPr>
      <w:tc>
        <w:tcPr>
          <w:tcW w:w="1300" w:type="pct"/>
          <w:vMerge w:val="restart"/>
          <w:vAlign w:val="center"/>
        </w:tcPr>
        <w:p w14:paraId="41C41079" w14:textId="77777777" w:rsidR="004270F7" w:rsidRDefault="004270F7" w:rsidP="004270F7">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672BDA0E" w14:textId="19B8C175" w:rsidR="004270F7" w:rsidRPr="004B4A99" w:rsidRDefault="004270F7" w:rsidP="004270F7">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8593915" w14:textId="77777777" w:rsidR="004270F7" w:rsidRPr="004B4A99" w:rsidRDefault="004270F7" w:rsidP="004270F7">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81E4B83" wp14:editId="3D43D631">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31EFA6FB" w14:textId="77777777" w:rsidR="004270F7" w:rsidRPr="004B4A99" w:rsidRDefault="004270F7" w:rsidP="004270F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51E5C88B" w14:textId="77777777" w:rsidR="004270F7" w:rsidRPr="004B4A99" w:rsidRDefault="004270F7" w:rsidP="004270F7">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4270F7" w:rsidRPr="004B4A99" w14:paraId="18456D18" w14:textId="77777777" w:rsidTr="00FF227F">
      <w:trPr>
        <w:cantSplit/>
        <w:trHeight w:val="340"/>
        <w:jc w:val="center"/>
      </w:trPr>
      <w:tc>
        <w:tcPr>
          <w:tcW w:w="1300" w:type="pct"/>
          <w:vMerge/>
          <w:vAlign w:val="center"/>
        </w:tcPr>
        <w:p w14:paraId="22191D73" w14:textId="77777777" w:rsidR="004270F7" w:rsidRPr="004B4A99" w:rsidRDefault="004270F7" w:rsidP="004270F7">
          <w:pPr>
            <w:pStyle w:val="TableParagraph"/>
            <w:jc w:val="center"/>
            <w:rPr>
              <w:rFonts w:ascii="Palatino Linotype" w:hAnsi="Palatino Linotype"/>
              <w:b/>
              <w:bCs/>
              <w:sz w:val="16"/>
              <w:szCs w:val="16"/>
            </w:rPr>
          </w:pPr>
        </w:p>
      </w:tc>
      <w:tc>
        <w:tcPr>
          <w:tcW w:w="2162" w:type="pct"/>
          <w:vMerge/>
          <w:vAlign w:val="center"/>
        </w:tcPr>
        <w:p w14:paraId="388B7E40" w14:textId="77777777" w:rsidR="004270F7" w:rsidRPr="004B4A99" w:rsidRDefault="004270F7" w:rsidP="004270F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771CF0" w14:textId="77777777" w:rsidR="004270F7" w:rsidRPr="004B4A99" w:rsidRDefault="004270F7" w:rsidP="004270F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69E0C2A" w14:textId="77777777" w:rsidR="004270F7" w:rsidRPr="004B4A99" w:rsidRDefault="004270F7" w:rsidP="004270F7">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F6520" w:rsidRPr="004B4A99" w14:paraId="111FF457" w14:textId="77777777" w:rsidTr="00FF227F">
      <w:trPr>
        <w:cantSplit/>
        <w:trHeight w:val="340"/>
        <w:jc w:val="center"/>
      </w:trPr>
      <w:tc>
        <w:tcPr>
          <w:tcW w:w="1300" w:type="pct"/>
          <w:vMerge w:val="restart"/>
          <w:vAlign w:val="center"/>
        </w:tcPr>
        <w:p w14:paraId="749BD713" w14:textId="77777777" w:rsidR="008F6520" w:rsidRPr="004B4A99" w:rsidRDefault="008F6520" w:rsidP="008F6520">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FECEDB1" w14:textId="1996FA40" w:rsidR="008F6520" w:rsidRPr="004B4A99" w:rsidRDefault="008F6520" w:rsidP="008F652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F67A2F3" w14:textId="77777777" w:rsidR="008F6520" w:rsidRPr="004B4A99" w:rsidRDefault="008F6520" w:rsidP="008F65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5E323AA"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5DBECFF" w14:textId="77777777" w:rsidR="008F6520" w:rsidRPr="004B4A99" w:rsidRDefault="008F6520" w:rsidP="008F652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F6520" w:rsidRPr="004B4A99" w14:paraId="0205BB8D" w14:textId="77777777" w:rsidTr="00FF227F">
      <w:trPr>
        <w:cantSplit/>
        <w:trHeight w:val="340"/>
        <w:jc w:val="center"/>
      </w:trPr>
      <w:tc>
        <w:tcPr>
          <w:tcW w:w="1300" w:type="pct"/>
          <w:vMerge/>
          <w:vAlign w:val="center"/>
        </w:tcPr>
        <w:p w14:paraId="11ED7145" w14:textId="77777777" w:rsidR="008F6520" w:rsidRPr="004B4A99" w:rsidRDefault="008F6520" w:rsidP="008F6520">
          <w:pPr>
            <w:pStyle w:val="TableParagraph"/>
            <w:jc w:val="center"/>
            <w:rPr>
              <w:rFonts w:ascii="Palatino Linotype" w:hAnsi="Palatino Linotype"/>
              <w:b/>
              <w:bCs/>
              <w:sz w:val="16"/>
              <w:szCs w:val="16"/>
            </w:rPr>
          </w:pPr>
        </w:p>
      </w:tc>
      <w:tc>
        <w:tcPr>
          <w:tcW w:w="2162" w:type="pct"/>
          <w:vMerge/>
          <w:vAlign w:val="center"/>
        </w:tcPr>
        <w:p w14:paraId="5D1F185D" w14:textId="77777777" w:rsidR="008F6520" w:rsidRPr="004B4A99" w:rsidRDefault="008F6520" w:rsidP="008F65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CF69FC0"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C5B34CE"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F6520" w:rsidRPr="004B4A99" w14:paraId="0FD88E6D" w14:textId="77777777" w:rsidTr="00FF227F">
      <w:trPr>
        <w:cantSplit/>
        <w:trHeight w:val="340"/>
        <w:jc w:val="center"/>
      </w:trPr>
      <w:tc>
        <w:tcPr>
          <w:tcW w:w="1300" w:type="pct"/>
          <w:vAlign w:val="center"/>
        </w:tcPr>
        <w:p w14:paraId="30F8B550"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0509488" w14:textId="73826C78" w:rsidR="008F6520" w:rsidRPr="004B4A99" w:rsidRDefault="008F6520" w:rsidP="008F6520">
          <w:pPr>
            <w:pStyle w:val="TableParagraph"/>
            <w:jc w:val="center"/>
            <w:rPr>
              <w:rFonts w:ascii="Palatino Linotype" w:hAnsi="Palatino Linotype"/>
              <w:b/>
              <w:bCs/>
              <w:sz w:val="16"/>
              <w:szCs w:val="16"/>
            </w:rPr>
          </w:pPr>
          <w:r>
            <w:rPr>
              <w:rFonts w:ascii="Palatino Linotype" w:hAnsi="Palatino Linotype"/>
              <w:b/>
              <w:bCs/>
              <w:sz w:val="16"/>
              <w:szCs w:val="16"/>
            </w:rPr>
            <w:t>MSP-005: PROCEDURE FOR PROCURING &amp; MANAGING REAGENTS</w:t>
          </w:r>
        </w:p>
      </w:tc>
      <w:tc>
        <w:tcPr>
          <w:tcW w:w="737" w:type="pct"/>
          <w:vAlign w:val="center"/>
        </w:tcPr>
        <w:p w14:paraId="3E5F076A"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EAC3776"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F6520" w:rsidRPr="004B4A99" w14:paraId="2E1D0322" w14:textId="77777777" w:rsidTr="00FF227F">
      <w:trPr>
        <w:cantSplit/>
        <w:trHeight w:val="369"/>
        <w:jc w:val="center"/>
      </w:trPr>
      <w:tc>
        <w:tcPr>
          <w:tcW w:w="1300" w:type="pct"/>
          <w:vAlign w:val="center"/>
        </w:tcPr>
        <w:p w14:paraId="01DC95F0"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670BD5B" w14:textId="1897C7E4" w:rsidR="008F6520" w:rsidRPr="004B4A99" w:rsidRDefault="008F6520" w:rsidP="008F6520">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2A0E0D3B"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270F7" w:rsidRPr="004B4A99" w14:paraId="2DC6D2CF" w14:textId="77777777" w:rsidTr="00FF227F">
      <w:trPr>
        <w:cantSplit/>
        <w:trHeight w:val="340"/>
        <w:jc w:val="center"/>
      </w:trPr>
      <w:tc>
        <w:tcPr>
          <w:tcW w:w="1300" w:type="pct"/>
          <w:vMerge w:val="restart"/>
          <w:vAlign w:val="center"/>
        </w:tcPr>
        <w:p w14:paraId="72AA9E17" w14:textId="77777777" w:rsidR="004270F7" w:rsidRDefault="004270F7" w:rsidP="004270F7">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CB0FAD1" w14:textId="167FD44A" w:rsidR="004270F7" w:rsidRPr="004B4A99" w:rsidRDefault="004270F7" w:rsidP="004270F7">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C92ECE9" w14:textId="77777777" w:rsidR="004270F7" w:rsidRPr="004B4A99" w:rsidRDefault="004270F7" w:rsidP="004270F7">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3F4F862" wp14:editId="37E9814C">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B9756F9" w14:textId="77777777" w:rsidR="004270F7" w:rsidRPr="004B4A99" w:rsidRDefault="004270F7" w:rsidP="004270F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7F06E5E" w14:textId="77777777" w:rsidR="004270F7" w:rsidRPr="004B4A99" w:rsidRDefault="004270F7" w:rsidP="004270F7">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4270F7" w:rsidRPr="004B4A99" w14:paraId="7817C42D" w14:textId="77777777" w:rsidTr="00FF227F">
      <w:trPr>
        <w:cantSplit/>
        <w:trHeight w:val="340"/>
        <w:jc w:val="center"/>
      </w:trPr>
      <w:tc>
        <w:tcPr>
          <w:tcW w:w="1300" w:type="pct"/>
          <w:vMerge/>
          <w:vAlign w:val="center"/>
        </w:tcPr>
        <w:p w14:paraId="3F920DB1" w14:textId="77777777" w:rsidR="004270F7" w:rsidRPr="004B4A99" w:rsidRDefault="004270F7" w:rsidP="004270F7">
          <w:pPr>
            <w:pStyle w:val="TableParagraph"/>
            <w:jc w:val="center"/>
            <w:rPr>
              <w:rFonts w:ascii="Palatino Linotype" w:hAnsi="Palatino Linotype"/>
              <w:b/>
              <w:bCs/>
              <w:sz w:val="16"/>
              <w:szCs w:val="16"/>
            </w:rPr>
          </w:pPr>
        </w:p>
      </w:tc>
      <w:tc>
        <w:tcPr>
          <w:tcW w:w="2162" w:type="pct"/>
          <w:vMerge/>
          <w:vAlign w:val="center"/>
        </w:tcPr>
        <w:p w14:paraId="61240582" w14:textId="77777777" w:rsidR="004270F7" w:rsidRPr="004B4A99" w:rsidRDefault="004270F7" w:rsidP="004270F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DF42DA2" w14:textId="77777777" w:rsidR="004270F7" w:rsidRPr="004B4A99" w:rsidRDefault="004270F7" w:rsidP="004270F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877EC9" w14:textId="77777777" w:rsidR="004270F7" w:rsidRPr="004B4A99" w:rsidRDefault="004270F7" w:rsidP="004270F7">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F6520" w:rsidRPr="004B4A99" w14:paraId="52E58E11" w14:textId="77777777" w:rsidTr="00FF227F">
      <w:trPr>
        <w:cantSplit/>
        <w:trHeight w:val="340"/>
        <w:jc w:val="center"/>
      </w:trPr>
      <w:tc>
        <w:tcPr>
          <w:tcW w:w="1300" w:type="pct"/>
          <w:vMerge w:val="restart"/>
          <w:vAlign w:val="center"/>
        </w:tcPr>
        <w:p w14:paraId="6F438C56" w14:textId="77777777" w:rsidR="008F6520" w:rsidRPr="004B4A99" w:rsidRDefault="008F6520" w:rsidP="008F6520">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00D31EB" w14:textId="0D6BC3A5" w:rsidR="008F6520" w:rsidRPr="004B4A99" w:rsidRDefault="008F6520" w:rsidP="008F652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540F42A" w14:textId="77777777" w:rsidR="008F6520" w:rsidRPr="004B4A99" w:rsidRDefault="008F6520" w:rsidP="008F65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E3C965"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28B2153D" w14:textId="77777777" w:rsidR="008F6520" w:rsidRPr="004B4A99" w:rsidRDefault="008F6520" w:rsidP="008F652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F6520" w:rsidRPr="004B4A99" w14:paraId="646D1739" w14:textId="77777777" w:rsidTr="00FF227F">
      <w:trPr>
        <w:cantSplit/>
        <w:trHeight w:val="340"/>
        <w:jc w:val="center"/>
      </w:trPr>
      <w:tc>
        <w:tcPr>
          <w:tcW w:w="1300" w:type="pct"/>
          <w:vMerge/>
          <w:vAlign w:val="center"/>
        </w:tcPr>
        <w:p w14:paraId="4B87F1E6" w14:textId="77777777" w:rsidR="008F6520" w:rsidRPr="004B4A99" w:rsidRDefault="008F6520" w:rsidP="008F6520">
          <w:pPr>
            <w:pStyle w:val="TableParagraph"/>
            <w:jc w:val="center"/>
            <w:rPr>
              <w:rFonts w:ascii="Palatino Linotype" w:hAnsi="Palatino Linotype"/>
              <w:b/>
              <w:bCs/>
              <w:sz w:val="16"/>
              <w:szCs w:val="16"/>
            </w:rPr>
          </w:pPr>
        </w:p>
      </w:tc>
      <w:tc>
        <w:tcPr>
          <w:tcW w:w="2162" w:type="pct"/>
          <w:vMerge/>
          <w:vAlign w:val="center"/>
        </w:tcPr>
        <w:p w14:paraId="3957E896" w14:textId="77777777" w:rsidR="008F6520" w:rsidRPr="004B4A99" w:rsidRDefault="008F6520" w:rsidP="008F65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C8288C6"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36C5FC4E"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F6520" w:rsidRPr="004B4A99" w14:paraId="67D0315A" w14:textId="77777777" w:rsidTr="00FF227F">
      <w:trPr>
        <w:cantSplit/>
        <w:trHeight w:val="340"/>
        <w:jc w:val="center"/>
      </w:trPr>
      <w:tc>
        <w:tcPr>
          <w:tcW w:w="1300" w:type="pct"/>
          <w:vAlign w:val="center"/>
        </w:tcPr>
        <w:p w14:paraId="4820CC35"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D46F9AD" w14:textId="41908670" w:rsidR="008F6520" w:rsidRPr="004B4A99" w:rsidRDefault="008F6520" w:rsidP="008F6520">
          <w:pPr>
            <w:pStyle w:val="TableParagraph"/>
            <w:jc w:val="center"/>
            <w:rPr>
              <w:rFonts w:ascii="Palatino Linotype" w:hAnsi="Palatino Linotype"/>
              <w:b/>
              <w:bCs/>
              <w:sz w:val="16"/>
              <w:szCs w:val="16"/>
            </w:rPr>
          </w:pPr>
          <w:r>
            <w:rPr>
              <w:rFonts w:ascii="Palatino Linotype" w:hAnsi="Palatino Linotype"/>
              <w:b/>
              <w:bCs/>
              <w:sz w:val="16"/>
              <w:szCs w:val="16"/>
            </w:rPr>
            <w:t>MSP-005: PROCEDURE FOR PROCURING &amp; MANAGING REAGENTS</w:t>
          </w:r>
        </w:p>
      </w:tc>
      <w:tc>
        <w:tcPr>
          <w:tcW w:w="737" w:type="pct"/>
          <w:vAlign w:val="center"/>
        </w:tcPr>
        <w:p w14:paraId="16E53552"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23B4B99"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F6520" w:rsidRPr="004B4A99" w14:paraId="1F153FE6" w14:textId="77777777" w:rsidTr="00FF227F">
      <w:trPr>
        <w:cantSplit/>
        <w:trHeight w:val="369"/>
        <w:jc w:val="center"/>
      </w:trPr>
      <w:tc>
        <w:tcPr>
          <w:tcW w:w="1300" w:type="pct"/>
          <w:vAlign w:val="center"/>
        </w:tcPr>
        <w:p w14:paraId="390244CE"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7165706" w14:textId="4EA41992" w:rsidR="008F6520" w:rsidRPr="004B4A99" w:rsidRDefault="008F6520" w:rsidP="008F6520">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D410F4F"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270F7" w:rsidRPr="004B4A99" w14:paraId="17D33687" w14:textId="77777777" w:rsidTr="00FF227F">
      <w:trPr>
        <w:cantSplit/>
        <w:trHeight w:val="340"/>
        <w:jc w:val="center"/>
      </w:trPr>
      <w:tc>
        <w:tcPr>
          <w:tcW w:w="1300" w:type="pct"/>
          <w:vMerge w:val="restart"/>
          <w:vAlign w:val="center"/>
        </w:tcPr>
        <w:p w14:paraId="6A51DED9" w14:textId="77777777" w:rsidR="004270F7" w:rsidRDefault="004270F7" w:rsidP="004270F7">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CF8AAF9" w14:textId="61DF0FFC" w:rsidR="004270F7" w:rsidRPr="004B4A99" w:rsidRDefault="004270F7" w:rsidP="004270F7">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3AC3C1F6" w14:textId="77777777" w:rsidR="004270F7" w:rsidRPr="004B4A99" w:rsidRDefault="004270F7" w:rsidP="004270F7">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C460CB" wp14:editId="35C218B3">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02F4DA5B" w14:textId="77777777" w:rsidR="004270F7" w:rsidRPr="004B4A99" w:rsidRDefault="004270F7" w:rsidP="004270F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6697C53" w14:textId="77777777" w:rsidR="004270F7" w:rsidRPr="004B4A99" w:rsidRDefault="004270F7" w:rsidP="004270F7">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4270F7" w:rsidRPr="004B4A99" w14:paraId="2A7D9A0D" w14:textId="77777777" w:rsidTr="00FF227F">
      <w:trPr>
        <w:cantSplit/>
        <w:trHeight w:val="340"/>
        <w:jc w:val="center"/>
      </w:trPr>
      <w:tc>
        <w:tcPr>
          <w:tcW w:w="1300" w:type="pct"/>
          <w:vMerge/>
          <w:vAlign w:val="center"/>
        </w:tcPr>
        <w:p w14:paraId="1CDF9042" w14:textId="77777777" w:rsidR="004270F7" w:rsidRPr="004B4A99" w:rsidRDefault="004270F7" w:rsidP="004270F7">
          <w:pPr>
            <w:pStyle w:val="TableParagraph"/>
            <w:jc w:val="center"/>
            <w:rPr>
              <w:rFonts w:ascii="Palatino Linotype" w:hAnsi="Palatino Linotype"/>
              <w:b/>
              <w:bCs/>
              <w:sz w:val="16"/>
              <w:szCs w:val="16"/>
            </w:rPr>
          </w:pPr>
        </w:p>
      </w:tc>
      <w:tc>
        <w:tcPr>
          <w:tcW w:w="2162" w:type="pct"/>
          <w:vMerge/>
          <w:vAlign w:val="center"/>
        </w:tcPr>
        <w:p w14:paraId="47ADF98C" w14:textId="77777777" w:rsidR="004270F7" w:rsidRPr="004B4A99" w:rsidRDefault="004270F7" w:rsidP="004270F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84B4F94" w14:textId="77777777" w:rsidR="004270F7" w:rsidRPr="004B4A99" w:rsidRDefault="004270F7" w:rsidP="004270F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C38CF82" w14:textId="77777777" w:rsidR="004270F7" w:rsidRPr="004B4A99" w:rsidRDefault="004270F7" w:rsidP="004270F7">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F6520" w:rsidRPr="004B4A99" w14:paraId="395289E2" w14:textId="77777777" w:rsidTr="00FF227F">
      <w:trPr>
        <w:cantSplit/>
        <w:trHeight w:val="340"/>
        <w:jc w:val="center"/>
      </w:trPr>
      <w:tc>
        <w:tcPr>
          <w:tcW w:w="1300" w:type="pct"/>
          <w:vMerge w:val="restart"/>
          <w:vAlign w:val="center"/>
        </w:tcPr>
        <w:p w14:paraId="229F5259" w14:textId="77777777" w:rsidR="008F6520" w:rsidRPr="004B4A99" w:rsidRDefault="008F6520" w:rsidP="008F6520">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B8E14DB" w14:textId="5526D288" w:rsidR="008F6520" w:rsidRPr="004B4A99" w:rsidRDefault="008F6520" w:rsidP="008F652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4C2C67D" w14:textId="77777777" w:rsidR="008F6520" w:rsidRPr="004B4A99" w:rsidRDefault="008F6520" w:rsidP="008F65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457457"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68CF9A9" w14:textId="77777777" w:rsidR="008F6520" w:rsidRPr="004B4A99" w:rsidRDefault="008F6520" w:rsidP="008F652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F6520" w:rsidRPr="004B4A99" w14:paraId="34F545F6" w14:textId="77777777" w:rsidTr="00FF227F">
      <w:trPr>
        <w:cantSplit/>
        <w:trHeight w:val="340"/>
        <w:jc w:val="center"/>
      </w:trPr>
      <w:tc>
        <w:tcPr>
          <w:tcW w:w="1300" w:type="pct"/>
          <w:vMerge/>
          <w:vAlign w:val="center"/>
        </w:tcPr>
        <w:p w14:paraId="2E807380" w14:textId="77777777" w:rsidR="008F6520" w:rsidRPr="004B4A99" w:rsidRDefault="008F6520" w:rsidP="008F6520">
          <w:pPr>
            <w:pStyle w:val="TableParagraph"/>
            <w:jc w:val="center"/>
            <w:rPr>
              <w:rFonts w:ascii="Palatino Linotype" w:hAnsi="Palatino Linotype"/>
              <w:b/>
              <w:bCs/>
              <w:sz w:val="16"/>
              <w:szCs w:val="16"/>
            </w:rPr>
          </w:pPr>
        </w:p>
      </w:tc>
      <w:tc>
        <w:tcPr>
          <w:tcW w:w="2162" w:type="pct"/>
          <w:vMerge/>
          <w:vAlign w:val="center"/>
        </w:tcPr>
        <w:p w14:paraId="10DBCB85" w14:textId="77777777" w:rsidR="008F6520" w:rsidRPr="004B4A99" w:rsidRDefault="008F6520" w:rsidP="008F65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B1B74DF"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475F7AC2"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F6520" w:rsidRPr="004B4A99" w14:paraId="42FC8A44" w14:textId="77777777" w:rsidTr="00FF227F">
      <w:trPr>
        <w:cantSplit/>
        <w:trHeight w:val="340"/>
        <w:jc w:val="center"/>
      </w:trPr>
      <w:tc>
        <w:tcPr>
          <w:tcW w:w="1300" w:type="pct"/>
          <w:vAlign w:val="center"/>
        </w:tcPr>
        <w:p w14:paraId="4089ADE8"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CE17851" w14:textId="4E05336D" w:rsidR="008F6520" w:rsidRPr="004B4A99" w:rsidRDefault="008F6520" w:rsidP="008F6520">
          <w:pPr>
            <w:pStyle w:val="TableParagraph"/>
            <w:jc w:val="center"/>
            <w:rPr>
              <w:rFonts w:ascii="Palatino Linotype" w:hAnsi="Palatino Linotype"/>
              <w:b/>
              <w:bCs/>
              <w:sz w:val="16"/>
              <w:szCs w:val="16"/>
            </w:rPr>
          </w:pPr>
          <w:r>
            <w:rPr>
              <w:rFonts w:ascii="Palatino Linotype" w:hAnsi="Palatino Linotype"/>
              <w:b/>
              <w:bCs/>
              <w:sz w:val="16"/>
              <w:szCs w:val="16"/>
            </w:rPr>
            <w:t>MSP-005: PROCEDURE FOR PROCURING &amp; MANAGING REAGENTS</w:t>
          </w:r>
        </w:p>
      </w:tc>
      <w:tc>
        <w:tcPr>
          <w:tcW w:w="737" w:type="pct"/>
          <w:vAlign w:val="center"/>
        </w:tcPr>
        <w:p w14:paraId="70D1AFDD"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3754959D"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F6520" w:rsidRPr="004B4A99" w14:paraId="6795DBC2" w14:textId="77777777" w:rsidTr="00FF227F">
      <w:trPr>
        <w:cantSplit/>
        <w:trHeight w:val="369"/>
        <w:jc w:val="center"/>
      </w:trPr>
      <w:tc>
        <w:tcPr>
          <w:tcW w:w="1300" w:type="pct"/>
          <w:vAlign w:val="center"/>
        </w:tcPr>
        <w:p w14:paraId="6D51318F"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EE73980" w14:textId="7AFFA0A9" w:rsidR="008F6520" w:rsidRPr="004B4A99" w:rsidRDefault="008F6520" w:rsidP="008F6520">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7B1C8FC5"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270F7" w:rsidRPr="004B4A99" w14:paraId="7BFA775C" w14:textId="77777777" w:rsidTr="00FF227F">
      <w:trPr>
        <w:cantSplit/>
        <w:trHeight w:val="340"/>
        <w:jc w:val="center"/>
      </w:trPr>
      <w:tc>
        <w:tcPr>
          <w:tcW w:w="1300" w:type="pct"/>
          <w:vMerge w:val="restart"/>
          <w:vAlign w:val="center"/>
        </w:tcPr>
        <w:p w14:paraId="40018FC6" w14:textId="77777777" w:rsidR="004270F7" w:rsidRDefault="004270F7" w:rsidP="004270F7">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1A8D95A" w14:textId="16F5728D" w:rsidR="004270F7" w:rsidRPr="004B4A99" w:rsidRDefault="004270F7" w:rsidP="004270F7">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5A72F36" w14:textId="77777777" w:rsidR="004270F7" w:rsidRPr="004B4A99" w:rsidRDefault="004270F7" w:rsidP="004270F7">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DED0A0D" wp14:editId="69A76BF0">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9CAD21A" w14:textId="77777777" w:rsidR="004270F7" w:rsidRPr="004B4A99" w:rsidRDefault="004270F7" w:rsidP="004270F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4EB2514" w14:textId="77777777" w:rsidR="004270F7" w:rsidRPr="004B4A99" w:rsidRDefault="004270F7" w:rsidP="004270F7">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4270F7" w:rsidRPr="004B4A99" w14:paraId="071126CF" w14:textId="77777777" w:rsidTr="00FF227F">
      <w:trPr>
        <w:cantSplit/>
        <w:trHeight w:val="340"/>
        <w:jc w:val="center"/>
      </w:trPr>
      <w:tc>
        <w:tcPr>
          <w:tcW w:w="1300" w:type="pct"/>
          <w:vMerge/>
          <w:vAlign w:val="center"/>
        </w:tcPr>
        <w:p w14:paraId="52C1F171" w14:textId="77777777" w:rsidR="004270F7" w:rsidRPr="004B4A99" w:rsidRDefault="004270F7" w:rsidP="004270F7">
          <w:pPr>
            <w:pStyle w:val="TableParagraph"/>
            <w:jc w:val="center"/>
            <w:rPr>
              <w:rFonts w:ascii="Palatino Linotype" w:hAnsi="Palatino Linotype"/>
              <w:b/>
              <w:bCs/>
              <w:sz w:val="16"/>
              <w:szCs w:val="16"/>
            </w:rPr>
          </w:pPr>
        </w:p>
      </w:tc>
      <w:tc>
        <w:tcPr>
          <w:tcW w:w="2162" w:type="pct"/>
          <w:vMerge/>
          <w:vAlign w:val="center"/>
        </w:tcPr>
        <w:p w14:paraId="755860FA" w14:textId="77777777" w:rsidR="004270F7" w:rsidRPr="004B4A99" w:rsidRDefault="004270F7" w:rsidP="004270F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8D4A5C" w14:textId="77777777" w:rsidR="004270F7" w:rsidRPr="004B4A99" w:rsidRDefault="004270F7" w:rsidP="004270F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6A88DB" w14:textId="77777777" w:rsidR="004270F7" w:rsidRPr="004B4A99" w:rsidRDefault="004270F7" w:rsidP="004270F7">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F6520" w:rsidRPr="004B4A99" w14:paraId="2F09BB06" w14:textId="77777777" w:rsidTr="00FF227F">
      <w:trPr>
        <w:cantSplit/>
        <w:trHeight w:val="340"/>
        <w:jc w:val="center"/>
      </w:trPr>
      <w:tc>
        <w:tcPr>
          <w:tcW w:w="1300" w:type="pct"/>
          <w:vMerge w:val="restart"/>
          <w:vAlign w:val="center"/>
        </w:tcPr>
        <w:p w14:paraId="63F1F2B1" w14:textId="77777777" w:rsidR="008F6520" w:rsidRPr="004B4A99" w:rsidRDefault="008F6520" w:rsidP="008F6520">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05EBF763" w14:textId="53F85F0B" w:rsidR="008F6520" w:rsidRPr="004B4A99" w:rsidRDefault="008F6520" w:rsidP="008F652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87E44E4" w14:textId="77777777" w:rsidR="008F6520" w:rsidRPr="004B4A99" w:rsidRDefault="008F6520" w:rsidP="008F65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25B3F3"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47531F1" w14:textId="77777777" w:rsidR="008F6520" w:rsidRPr="004B4A99" w:rsidRDefault="008F6520" w:rsidP="008F652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F6520" w:rsidRPr="004B4A99" w14:paraId="1BA98A48" w14:textId="77777777" w:rsidTr="00FF227F">
      <w:trPr>
        <w:cantSplit/>
        <w:trHeight w:val="340"/>
        <w:jc w:val="center"/>
      </w:trPr>
      <w:tc>
        <w:tcPr>
          <w:tcW w:w="1300" w:type="pct"/>
          <w:vMerge/>
          <w:vAlign w:val="center"/>
        </w:tcPr>
        <w:p w14:paraId="2358B22B" w14:textId="77777777" w:rsidR="008F6520" w:rsidRPr="004B4A99" w:rsidRDefault="008F6520" w:rsidP="008F6520">
          <w:pPr>
            <w:pStyle w:val="TableParagraph"/>
            <w:jc w:val="center"/>
            <w:rPr>
              <w:rFonts w:ascii="Palatino Linotype" w:hAnsi="Palatino Linotype"/>
              <w:b/>
              <w:bCs/>
              <w:sz w:val="16"/>
              <w:szCs w:val="16"/>
            </w:rPr>
          </w:pPr>
        </w:p>
      </w:tc>
      <w:tc>
        <w:tcPr>
          <w:tcW w:w="2162" w:type="pct"/>
          <w:vMerge/>
          <w:vAlign w:val="center"/>
        </w:tcPr>
        <w:p w14:paraId="1CB7DF0F" w14:textId="77777777" w:rsidR="008F6520" w:rsidRPr="004B4A99" w:rsidRDefault="008F6520" w:rsidP="008F65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4F50835"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748B736"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F6520" w:rsidRPr="004B4A99" w14:paraId="605D4E15" w14:textId="77777777" w:rsidTr="00FF227F">
      <w:trPr>
        <w:cantSplit/>
        <w:trHeight w:val="340"/>
        <w:jc w:val="center"/>
      </w:trPr>
      <w:tc>
        <w:tcPr>
          <w:tcW w:w="1300" w:type="pct"/>
          <w:vAlign w:val="center"/>
        </w:tcPr>
        <w:p w14:paraId="522AA2B4"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8B0B639" w14:textId="7AF40CF6" w:rsidR="008F6520" w:rsidRPr="004B4A99" w:rsidRDefault="008F6520" w:rsidP="008F6520">
          <w:pPr>
            <w:pStyle w:val="TableParagraph"/>
            <w:jc w:val="center"/>
            <w:rPr>
              <w:rFonts w:ascii="Palatino Linotype" w:hAnsi="Palatino Linotype"/>
              <w:b/>
              <w:bCs/>
              <w:sz w:val="16"/>
              <w:szCs w:val="16"/>
            </w:rPr>
          </w:pPr>
          <w:r>
            <w:rPr>
              <w:rFonts w:ascii="Palatino Linotype" w:hAnsi="Palatino Linotype"/>
              <w:b/>
              <w:bCs/>
              <w:sz w:val="16"/>
              <w:szCs w:val="16"/>
            </w:rPr>
            <w:t>MSP-005: PROCEDURE FOR PROCURING &amp; MANAGING REAGENTS</w:t>
          </w:r>
        </w:p>
      </w:tc>
      <w:tc>
        <w:tcPr>
          <w:tcW w:w="737" w:type="pct"/>
          <w:vAlign w:val="center"/>
        </w:tcPr>
        <w:p w14:paraId="3E4B7296"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F77C213"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F6520" w:rsidRPr="004B4A99" w14:paraId="0734F5B2" w14:textId="77777777" w:rsidTr="00FF227F">
      <w:trPr>
        <w:cantSplit/>
        <w:trHeight w:val="369"/>
        <w:jc w:val="center"/>
      </w:trPr>
      <w:tc>
        <w:tcPr>
          <w:tcW w:w="1300" w:type="pct"/>
          <w:vAlign w:val="center"/>
        </w:tcPr>
        <w:p w14:paraId="76896D24"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12D0567" w14:textId="741CB64A" w:rsidR="008F6520" w:rsidRPr="004B4A99" w:rsidRDefault="008F6520" w:rsidP="008F6520">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15C266C3"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270F7" w:rsidRPr="004B4A99" w14:paraId="47EA71B9" w14:textId="77777777" w:rsidTr="00FF227F">
      <w:trPr>
        <w:cantSplit/>
        <w:trHeight w:val="340"/>
        <w:jc w:val="center"/>
      </w:trPr>
      <w:tc>
        <w:tcPr>
          <w:tcW w:w="1300" w:type="pct"/>
          <w:vMerge w:val="restart"/>
          <w:vAlign w:val="center"/>
        </w:tcPr>
        <w:p w14:paraId="1580968B" w14:textId="77777777" w:rsidR="004270F7" w:rsidRDefault="004270F7" w:rsidP="004270F7">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19AF28D" w14:textId="011BFF62" w:rsidR="004270F7" w:rsidRPr="004B4A99" w:rsidRDefault="004270F7" w:rsidP="004270F7">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6057F59F" w14:textId="77777777" w:rsidR="004270F7" w:rsidRPr="004B4A99" w:rsidRDefault="004270F7" w:rsidP="004270F7">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5F55D0A" wp14:editId="20FF252C">
                <wp:extent cx="2106655" cy="714375"/>
                <wp:effectExtent l="0" t="0" r="8255" b="0"/>
                <wp:docPr id="1340714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976ABE8" w14:textId="77777777" w:rsidR="004270F7" w:rsidRPr="004B4A99" w:rsidRDefault="004270F7" w:rsidP="004270F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8ADA046" w14:textId="77777777" w:rsidR="004270F7" w:rsidRPr="004B4A99" w:rsidRDefault="004270F7" w:rsidP="004270F7">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4270F7" w:rsidRPr="004B4A99" w14:paraId="4959B4CF" w14:textId="77777777" w:rsidTr="00FF227F">
      <w:trPr>
        <w:cantSplit/>
        <w:trHeight w:val="340"/>
        <w:jc w:val="center"/>
      </w:trPr>
      <w:tc>
        <w:tcPr>
          <w:tcW w:w="1300" w:type="pct"/>
          <w:vMerge/>
          <w:vAlign w:val="center"/>
        </w:tcPr>
        <w:p w14:paraId="0819AD50" w14:textId="77777777" w:rsidR="004270F7" w:rsidRPr="004B4A99" w:rsidRDefault="004270F7" w:rsidP="004270F7">
          <w:pPr>
            <w:pStyle w:val="TableParagraph"/>
            <w:jc w:val="center"/>
            <w:rPr>
              <w:rFonts w:ascii="Palatino Linotype" w:hAnsi="Palatino Linotype"/>
              <w:b/>
              <w:bCs/>
              <w:sz w:val="16"/>
              <w:szCs w:val="16"/>
            </w:rPr>
          </w:pPr>
        </w:p>
      </w:tc>
      <w:tc>
        <w:tcPr>
          <w:tcW w:w="2162" w:type="pct"/>
          <w:vMerge/>
          <w:vAlign w:val="center"/>
        </w:tcPr>
        <w:p w14:paraId="5C1A8724" w14:textId="77777777" w:rsidR="004270F7" w:rsidRPr="004B4A99" w:rsidRDefault="004270F7" w:rsidP="004270F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0BF48F3" w14:textId="77777777" w:rsidR="004270F7" w:rsidRPr="004B4A99" w:rsidRDefault="004270F7" w:rsidP="004270F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55E2FB9" w14:textId="77777777" w:rsidR="004270F7" w:rsidRPr="004B4A99" w:rsidRDefault="004270F7" w:rsidP="004270F7">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F6520" w:rsidRPr="004B4A99" w14:paraId="7CCFDA87" w14:textId="77777777" w:rsidTr="00FF227F">
      <w:trPr>
        <w:cantSplit/>
        <w:trHeight w:val="340"/>
        <w:jc w:val="center"/>
      </w:trPr>
      <w:tc>
        <w:tcPr>
          <w:tcW w:w="1300" w:type="pct"/>
          <w:vMerge w:val="restart"/>
          <w:vAlign w:val="center"/>
        </w:tcPr>
        <w:p w14:paraId="0044D3E9" w14:textId="77777777" w:rsidR="008F6520" w:rsidRPr="004B4A99" w:rsidRDefault="008F6520" w:rsidP="008F6520">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9AA10F9" w14:textId="6B8236BB" w:rsidR="008F6520" w:rsidRPr="004B4A99" w:rsidRDefault="008F6520" w:rsidP="008F652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2C59DB0D" w14:textId="77777777" w:rsidR="008F6520" w:rsidRPr="004B4A99" w:rsidRDefault="008F6520" w:rsidP="008F65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E355D37"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3045B224" w14:textId="77777777" w:rsidR="008F6520" w:rsidRPr="004B4A99" w:rsidRDefault="008F6520" w:rsidP="008F652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F6520" w:rsidRPr="004B4A99" w14:paraId="4D895CAC" w14:textId="77777777" w:rsidTr="00FF227F">
      <w:trPr>
        <w:cantSplit/>
        <w:trHeight w:val="340"/>
        <w:jc w:val="center"/>
      </w:trPr>
      <w:tc>
        <w:tcPr>
          <w:tcW w:w="1300" w:type="pct"/>
          <w:vMerge/>
          <w:vAlign w:val="center"/>
        </w:tcPr>
        <w:p w14:paraId="4CFF69E0" w14:textId="77777777" w:rsidR="008F6520" w:rsidRPr="004B4A99" w:rsidRDefault="008F6520" w:rsidP="008F6520">
          <w:pPr>
            <w:pStyle w:val="TableParagraph"/>
            <w:jc w:val="center"/>
            <w:rPr>
              <w:rFonts w:ascii="Palatino Linotype" w:hAnsi="Palatino Linotype"/>
              <w:b/>
              <w:bCs/>
              <w:sz w:val="16"/>
              <w:szCs w:val="16"/>
            </w:rPr>
          </w:pPr>
        </w:p>
      </w:tc>
      <w:tc>
        <w:tcPr>
          <w:tcW w:w="2162" w:type="pct"/>
          <w:vMerge/>
          <w:vAlign w:val="center"/>
        </w:tcPr>
        <w:p w14:paraId="7D8D8186" w14:textId="77777777" w:rsidR="008F6520" w:rsidRPr="004B4A99" w:rsidRDefault="008F6520" w:rsidP="008F65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8AEF900"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B9350A4"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F6520" w:rsidRPr="004B4A99" w14:paraId="70E96EF2" w14:textId="77777777" w:rsidTr="00FF227F">
      <w:trPr>
        <w:cantSplit/>
        <w:trHeight w:val="340"/>
        <w:jc w:val="center"/>
      </w:trPr>
      <w:tc>
        <w:tcPr>
          <w:tcW w:w="1300" w:type="pct"/>
          <w:vAlign w:val="center"/>
        </w:tcPr>
        <w:p w14:paraId="29B51C0F"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40242AB" w14:textId="508FF363" w:rsidR="008F6520" w:rsidRPr="004B4A99" w:rsidRDefault="008F6520" w:rsidP="008F6520">
          <w:pPr>
            <w:pStyle w:val="TableParagraph"/>
            <w:jc w:val="center"/>
            <w:rPr>
              <w:rFonts w:ascii="Palatino Linotype" w:hAnsi="Palatino Linotype"/>
              <w:b/>
              <w:bCs/>
              <w:sz w:val="16"/>
              <w:szCs w:val="16"/>
            </w:rPr>
          </w:pPr>
          <w:r>
            <w:rPr>
              <w:rFonts w:ascii="Palatino Linotype" w:hAnsi="Palatino Linotype"/>
              <w:b/>
              <w:bCs/>
              <w:sz w:val="16"/>
              <w:szCs w:val="16"/>
            </w:rPr>
            <w:t>MSP-005: PROCEDURE FOR PROCURING &amp; MANAGING REAGENTS</w:t>
          </w:r>
        </w:p>
      </w:tc>
      <w:tc>
        <w:tcPr>
          <w:tcW w:w="737" w:type="pct"/>
          <w:vAlign w:val="center"/>
        </w:tcPr>
        <w:p w14:paraId="05C45E16"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95A1BCD"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F6520" w:rsidRPr="004B4A99" w14:paraId="2BF3A711" w14:textId="77777777" w:rsidTr="00FF227F">
      <w:trPr>
        <w:cantSplit/>
        <w:trHeight w:val="369"/>
        <w:jc w:val="center"/>
      </w:trPr>
      <w:tc>
        <w:tcPr>
          <w:tcW w:w="1300" w:type="pct"/>
          <w:vAlign w:val="center"/>
        </w:tcPr>
        <w:p w14:paraId="46523432"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AA94CC9" w14:textId="6B37BBB0" w:rsidR="008F6520" w:rsidRPr="004B4A99" w:rsidRDefault="008F6520" w:rsidP="008F6520">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3D5D0E2B"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270F7" w:rsidRPr="004B4A99" w14:paraId="45343A05" w14:textId="77777777" w:rsidTr="00FF227F">
      <w:trPr>
        <w:cantSplit/>
        <w:trHeight w:val="340"/>
        <w:jc w:val="center"/>
      </w:trPr>
      <w:tc>
        <w:tcPr>
          <w:tcW w:w="1300" w:type="pct"/>
          <w:vMerge w:val="restart"/>
          <w:vAlign w:val="center"/>
        </w:tcPr>
        <w:p w14:paraId="135DFEA1" w14:textId="77777777" w:rsidR="004270F7" w:rsidRDefault="004270F7" w:rsidP="004270F7">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E129771" w14:textId="17FE2BA6" w:rsidR="004270F7" w:rsidRPr="004B4A99" w:rsidRDefault="004270F7" w:rsidP="004270F7">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A48ADDC" w14:textId="77777777" w:rsidR="004270F7" w:rsidRPr="004B4A99" w:rsidRDefault="004270F7" w:rsidP="004270F7">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E8AC918" wp14:editId="4D515CBC">
                <wp:extent cx="2106655" cy="714375"/>
                <wp:effectExtent l="0" t="0" r="8255" b="0"/>
                <wp:docPr id="1062204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142824D" w14:textId="77777777" w:rsidR="004270F7" w:rsidRPr="004B4A99" w:rsidRDefault="004270F7" w:rsidP="004270F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F8D925A" w14:textId="77777777" w:rsidR="004270F7" w:rsidRPr="004B4A99" w:rsidRDefault="004270F7" w:rsidP="004270F7">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4270F7" w:rsidRPr="004B4A99" w14:paraId="5CD003F7" w14:textId="77777777" w:rsidTr="00FF227F">
      <w:trPr>
        <w:cantSplit/>
        <w:trHeight w:val="340"/>
        <w:jc w:val="center"/>
      </w:trPr>
      <w:tc>
        <w:tcPr>
          <w:tcW w:w="1300" w:type="pct"/>
          <w:vMerge/>
          <w:vAlign w:val="center"/>
        </w:tcPr>
        <w:p w14:paraId="7FA2BBE9" w14:textId="77777777" w:rsidR="004270F7" w:rsidRPr="004B4A99" w:rsidRDefault="004270F7" w:rsidP="004270F7">
          <w:pPr>
            <w:pStyle w:val="TableParagraph"/>
            <w:jc w:val="center"/>
            <w:rPr>
              <w:rFonts w:ascii="Palatino Linotype" w:hAnsi="Palatino Linotype"/>
              <w:b/>
              <w:bCs/>
              <w:sz w:val="16"/>
              <w:szCs w:val="16"/>
            </w:rPr>
          </w:pPr>
        </w:p>
      </w:tc>
      <w:tc>
        <w:tcPr>
          <w:tcW w:w="2162" w:type="pct"/>
          <w:vMerge/>
          <w:vAlign w:val="center"/>
        </w:tcPr>
        <w:p w14:paraId="210FE1A4" w14:textId="77777777" w:rsidR="004270F7" w:rsidRPr="004B4A99" w:rsidRDefault="004270F7" w:rsidP="004270F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9501E20" w14:textId="77777777" w:rsidR="004270F7" w:rsidRPr="004B4A99" w:rsidRDefault="004270F7" w:rsidP="004270F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1A0B1C1" w14:textId="77777777" w:rsidR="004270F7" w:rsidRPr="004B4A99" w:rsidRDefault="004270F7" w:rsidP="004270F7">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F6520" w:rsidRPr="004B4A99" w14:paraId="6C19032E" w14:textId="77777777" w:rsidTr="00FF227F">
      <w:trPr>
        <w:cantSplit/>
        <w:trHeight w:val="340"/>
        <w:jc w:val="center"/>
      </w:trPr>
      <w:tc>
        <w:tcPr>
          <w:tcW w:w="1300" w:type="pct"/>
          <w:vMerge w:val="restart"/>
          <w:vAlign w:val="center"/>
        </w:tcPr>
        <w:p w14:paraId="6D05BE1E" w14:textId="77777777" w:rsidR="008F6520" w:rsidRPr="004B4A99" w:rsidRDefault="008F6520" w:rsidP="008F6520">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43AD853" w14:textId="105B6C4D" w:rsidR="008F6520" w:rsidRPr="004B4A99" w:rsidRDefault="008F6520" w:rsidP="008F652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08991D0" w14:textId="77777777" w:rsidR="008F6520" w:rsidRPr="004B4A99" w:rsidRDefault="008F6520" w:rsidP="008F65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8ABB21B"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DDC6B9B" w14:textId="77777777" w:rsidR="008F6520" w:rsidRPr="004B4A99" w:rsidRDefault="008F6520" w:rsidP="008F652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F6520" w:rsidRPr="004B4A99" w14:paraId="325AA4E8" w14:textId="77777777" w:rsidTr="00FF227F">
      <w:trPr>
        <w:cantSplit/>
        <w:trHeight w:val="340"/>
        <w:jc w:val="center"/>
      </w:trPr>
      <w:tc>
        <w:tcPr>
          <w:tcW w:w="1300" w:type="pct"/>
          <w:vMerge/>
          <w:vAlign w:val="center"/>
        </w:tcPr>
        <w:p w14:paraId="169BEECE" w14:textId="77777777" w:rsidR="008F6520" w:rsidRPr="004B4A99" w:rsidRDefault="008F6520" w:rsidP="008F6520">
          <w:pPr>
            <w:pStyle w:val="TableParagraph"/>
            <w:jc w:val="center"/>
            <w:rPr>
              <w:rFonts w:ascii="Palatino Linotype" w:hAnsi="Palatino Linotype"/>
              <w:b/>
              <w:bCs/>
              <w:sz w:val="16"/>
              <w:szCs w:val="16"/>
            </w:rPr>
          </w:pPr>
        </w:p>
      </w:tc>
      <w:tc>
        <w:tcPr>
          <w:tcW w:w="2162" w:type="pct"/>
          <w:vMerge/>
          <w:vAlign w:val="center"/>
        </w:tcPr>
        <w:p w14:paraId="7725084F" w14:textId="77777777" w:rsidR="008F6520" w:rsidRPr="004B4A99" w:rsidRDefault="008F6520" w:rsidP="008F652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2BCB6BC"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7CBB23D5"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F6520" w:rsidRPr="004B4A99" w14:paraId="3293ADC9" w14:textId="77777777" w:rsidTr="00FF227F">
      <w:trPr>
        <w:cantSplit/>
        <w:trHeight w:val="340"/>
        <w:jc w:val="center"/>
      </w:trPr>
      <w:tc>
        <w:tcPr>
          <w:tcW w:w="1300" w:type="pct"/>
          <w:vAlign w:val="center"/>
        </w:tcPr>
        <w:p w14:paraId="5A751BF1"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9BDC736" w14:textId="5B374639" w:rsidR="008F6520" w:rsidRPr="004B4A99" w:rsidRDefault="008F6520" w:rsidP="008F6520">
          <w:pPr>
            <w:pStyle w:val="TableParagraph"/>
            <w:jc w:val="center"/>
            <w:rPr>
              <w:rFonts w:ascii="Palatino Linotype" w:hAnsi="Palatino Linotype"/>
              <w:b/>
              <w:bCs/>
              <w:sz w:val="16"/>
              <w:szCs w:val="16"/>
            </w:rPr>
          </w:pPr>
          <w:r>
            <w:rPr>
              <w:rFonts w:ascii="Palatino Linotype" w:hAnsi="Palatino Linotype"/>
              <w:b/>
              <w:bCs/>
              <w:sz w:val="16"/>
              <w:szCs w:val="16"/>
            </w:rPr>
            <w:t>MSP-005: PROCEDURE FOR PROCURING &amp; MANAGING REAGENTS</w:t>
          </w:r>
        </w:p>
      </w:tc>
      <w:tc>
        <w:tcPr>
          <w:tcW w:w="737" w:type="pct"/>
          <w:vAlign w:val="center"/>
        </w:tcPr>
        <w:p w14:paraId="60905A93"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1CEFB230"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F6520" w:rsidRPr="004B4A99" w14:paraId="2C64E9B6" w14:textId="77777777" w:rsidTr="00FF227F">
      <w:trPr>
        <w:cantSplit/>
        <w:trHeight w:val="369"/>
        <w:jc w:val="center"/>
      </w:trPr>
      <w:tc>
        <w:tcPr>
          <w:tcW w:w="1300" w:type="pct"/>
          <w:vAlign w:val="center"/>
        </w:tcPr>
        <w:p w14:paraId="667EC365" w14:textId="77777777" w:rsidR="008F6520" w:rsidRPr="004B4A99" w:rsidRDefault="008F6520" w:rsidP="008F652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81AEF8E" w14:textId="4F3C5496" w:rsidR="008F6520" w:rsidRPr="004B4A99" w:rsidRDefault="008F6520" w:rsidP="008F6520">
          <w:pPr>
            <w:pStyle w:val="TableParagraph"/>
            <w:jc w:val="center"/>
            <w:rPr>
              <w:rFonts w:ascii="Palatino Linotype" w:hAnsi="Palatino Linotype"/>
              <w:b/>
              <w:bCs/>
              <w:sz w:val="16"/>
              <w:szCs w:val="16"/>
            </w:rPr>
          </w:pPr>
          <w:r>
            <w:rPr>
              <w:rFonts w:ascii="Palatino Linotype" w:hAnsi="Palatino Linotype"/>
              <w:b/>
              <w:bCs/>
              <w:sz w:val="16"/>
              <w:szCs w:val="16"/>
            </w:rPr>
            <w:t>MANAGEMENT SYSTEM PROCEDURE</w:t>
          </w:r>
        </w:p>
      </w:tc>
    </w:tr>
  </w:tbl>
  <w:p w14:paraId="3666BDC4"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A890333C"/>
    <w:lvl w:ilvl="0">
      <w:start w:val="1"/>
      <w:numFmt w:val="decimal"/>
      <w:lvlText w:val="%1."/>
      <w:lvlJc w:val="left"/>
      <w:pPr>
        <w:ind w:left="644" w:hanging="360"/>
      </w:pPr>
      <w:rPr>
        <w:rFonts w:hint="default"/>
      </w:rPr>
    </w:lvl>
    <w:lvl w:ilvl="1">
      <w:start w:val="1"/>
      <w:numFmt w:val="decimal"/>
      <w:lvlText w:val="%1.%2"/>
      <w:lvlJc w:val="left"/>
      <w:pPr>
        <w:ind w:left="1134" w:hanging="850"/>
      </w:pPr>
      <w:rPr>
        <w:rFonts w:ascii="Palatino Linotype" w:hAnsi="Palatino Linotype" w:hint="default"/>
        <w:b w:val="0"/>
        <w:i w:val="0"/>
        <w:sz w:val="22"/>
      </w:rPr>
    </w:lvl>
    <w:lvl w:ilvl="2">
      <w:start w:val="1"/>
      <w:numFmt w:val="lowerRoman"/>
      <w:lvlText w:val="%3."/>
      <w:lvlJc w:val="right"/>
      <w:pPr>
        <w:ind w:left="2956" w:hanging="180"/>
      </w:pPr>
      <w:rPr>
        <w:rFonts w:hint="default"/>
      </w:rPr>
    </w:lvl>
    <w:lvl w:ilvl="3">
      <w:start w:val="1"/>
      <w:numFmt w:val="decimal"/>
      <w:lvlText w:val="%4."/>
      <w:lvlJc w:val="left"/>
      <w:pPr>
        <w:ind w:left="3676" w:hanging="360"/>
      </w:pPr>
      <w:rPr>
        <w:rFonts w:hint="default"/>
      </w:rPr>
    </w:lvl>
    <w:lvl w:ilvl="4">
      <w:start w:val="1"/>
      <w:numFmt w:val="lowerLetter"/>
      <w:lvlText w:val="%5."/>
      <w:lvlJc w:val="left"/>
      <w:pPr>
        <w:ind w:left="4396" w:hanging="360"/>
      </w:pPr>
      <w:rPr>
        <w:rFonts w:hint="default"/>
      </w:rPr>
    </w:lvl>
    <w:lvl w:ilvl="5">
      <w:start w:val="1"/>
      <w:numFmt w:val="lowerRoman"/>
      <w:lvlText w:val="%6."/>
      <w:lvlJc w:val="right"/>
      <w:pPr>
        <w:ind w:left="5116" w:hanging="180"/>
      </w:pPr>
      <w:rPr>
        <w:rFonts w:hint="default"/>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807EE8"/>
    <w:multiLevelType w:val="hybridMultilevel"/>
    <w:tmpl w:val="3CD40128"/>
    <w:lvl w:ilvl="0" w:tplc="8B2C8E3A">
      <w:start w:val="1"/>
      <w:numFmt w:val="decimal"/>
      <w:lvlText w:val="5.3.%1"/>
      <w:lvlJc w:val="righ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3C1422"/>
    <w:multiLevelType w:val="multilevel"/>
    <w:tmpl w:val="E0D4AE3A"/>
    <w:lvl w:ilvl="0">
      <w:start w:val="6"/>
      <w:numFmt w:val="decimal"/>
      <w:lvlText w:val="%1"/>
      <w:lvlJc w:val="left"/>
      <w:pPr>
        <w:ind w:left="360" w:hanging="360"/>
      </w:pPr>
      <w:rPr>
        <w:rFonts w:hint="default"/>
      </w:rPr>
    </w:lvl>
    <w:lvl w:ilvl="1">
      <w:start w:val="7"/>
      <w:numFmt w:val="decimal"/>
      <w:lvlText w:val="5.%2"/>
      <w:lvlJc w:val="left"/>
      <w:pPr>
        <w:ind w:left="1494" w:hanging="360"/>
      </w:pPr>
      <w:rPr>
        <w:rFonts w:hint="default"/>
      </w:rPr>
    </w:lvl>
    <w:lvl w:ilvl="2">
      <w:start w:val="1"/>
      <w:numFmt w:val="decimal"/>
      <w:lvlText w:val="5.7.%3"/>
      <w:lvlJc w:val="left"/>
      <w:pPr>
        <w:ind w:left="2628" w:hanging="36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CB804E8"/>
    <w:multiLevelType w:val="multilevel"/>
    <w:tmpl w:val="D9124908"/>
    <w:lvl w:ilvl="0">
      <w:start w:val="4"/>
      <w:numFmt w:val="decimal"/>
      <w:lvlText w:val="%1"/>
      <w:lvlJc w:val="left"/>
      <w:pPr>
        <w:ind w:left="444" w:hanging="444"/>
      </w:pPr>
      <w:rPr>
        <w:rFonts w:hint="default"/>
      </w:rPr>
    </w:lvl>
    <w:lvl w:ilvl="1">
      <w:start w:val="4"/>
      <w:numFmt w:val="decimal"/>
      <w:lvlText w:val="%1.%2"/>
      <w:lvlJc w:val="left"/>
      <w:pPr>
        <w:ind w:left="804" w:hanging="444"/>
      </w:pPr>
      <w:rPr>
        <w:rFonts w:hint="default"/>
      </w:rPr>
    </w:lvl>
    <w:lvl w:ilvl="2">
      <w:start w:val="4"/>
      <w:numFmt w:val="decimal"/>
      <w:lvlText w:val="10.%3"/>
      <w:lvlJc w:val="left"/>
      <w:pPr>
        <w:ind w:left="1080" w:hanging="36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7" w15:restartNumberingAfterBreak="0">
    <w:nsid w:val="1E4C0C30"/>
    <w:multiLevelType w:val="multilevel"/>
    <w:tmpl w:val="3B382C78"/>
    <w:lvl w:ilvl="0">
      <w:start w:val="6"/>
      <w:numFmt w:val="decimal"/>
      <w:lvlText w:val="%1"/>
      <w:lvlJc w:val="left"/>
      <w:pPr>
        <w:ind w:left="444" w:hanging="444"/>
      </w:pPr>
      <w:rPr>
        <w:rFonts w:hint="default"/>
      </w:rPr>
    </w:lvl>
    <w:lvl w:ilvl="1">
      <w:start w:val="3"/>
      <w:numFmt w:val="decimal"/>
      <w:lvlText w:val="%1.%2"/>
      <w:lvlJc w:val="left"/>
      <w:pPr>
        <w:ind w:left="1011" w:hanging="444"/>
      </w:pPr>
      <w:rPr>
        <w:rFonts w:hint="default"/>
      </w:rPr>
    </w:lvl>
    <w:lvl w:ilvl="2">
      <w:start w:val="1"/>
      <w:numFmt w:val="lowerLetter"/>
      <w:lvlText w:val="%3)"/>
      <w:lvlJc w:val="left"/>
      <w:pPr>
        <w:ind w:left="1854" w:hanging="360"/>
      </w:pPr>
      <w:rPr>
        <w:rFonts w:hint="default"/>
        <w:b w:val="0"/>
        <w:bCs w:val="0"/>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8"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9"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1"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2"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3"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4"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5"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7"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8"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9"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0"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1"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2"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3"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4"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5"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6"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7" w15:restartNumberingAfterBreak="0">
    <w:nsid w:val="2D0C704B"/>
    <w:multiLevelType w:val="multilevel"/>
    <w:tmpl w:val="917A9BA6"/>
    <w:lvl w:ilvl="0">
      <w:start w:val="6"/>
      <w:numFmt w:val="decimal"/>
      <w:lvlText w:val="%1"/>
      <w:lvlJc w:val="left"/>
      <w:pPr>
        <w:ind w:left="444" w:hanging="444"/>
      </w:pPr>
      <w:rPr>
        <w:rFonts w:hint="default"/>
      </w:rPr>
    </w:lvl>
    <w:lvl w:ilvl="1">
      <w:start w:val="3"/>
      <w:numFmt w:val="decimal"/>
      <w:lvlText w:val="%1.%2"/>
      <w:lvlJc w:val="left"/>
      <w:pPr>
        <w:ind w:left="1011" w:hanging="444"/>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58"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9"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1"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2"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3"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4"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5" w15:restartNumberingAfterBreak="0">
    <w:nsid w:val="369B1BE2"/>
    <w:multiLevelType w:val="multilevel"/>
    <w:tmpl w:val="499EA096"/>
    <w:lvl w:ilvl="0">
      <w:start w:val="4"/>
      <w:numFmt w:val="decimal"/>
      <w:lvlText w:val="%1"/>
      <w:lvlJc w:val="left"/>
      <w:pPr>
        <w:ind w:left="444" w:hanging="444"/>
      </w:pPr>
      <w:rPr>
        <w:rFonts w:hint="default"/>
      </w:rPr>
    </w:lvl>
    <w:lvl w:ilvl="1">
      <w:start w:val="4"/>
      <w:numFmt w:val="decimal"/>
      <w:lvlText w:val="%1.%2"/>
      <w:lvlJc w:val="left"/>
      <w:pPr>
        <w:ind w:left="804" w:hanging="444"/>
      </w:pPr>
      <w:rPr>
        <w:rFonts w:hint="default"/>
      </w:rPr>
    </w:lvl>
    <w:lvl w:ilvl="2">
      <w:start w:val="1"/>
      <w:numFmt w:val="decimal"/>
      <w:lvlText w:val="10.%3"/>
      <w:lvlJc w:val="left"/>
      <w:pPr>
        <w:ind w:left="1080" w:hanging="36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66"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7"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8"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9" w15:restartNumberingAfterBreak="0">
    <w:nsid w:val="384201DD"/>
    <w:multiLevelType w:val="hybridMultilevel"/>
    <w:tmpl w:val="E89C4E22"/>
    <w:lvl w:ilvl="0" w:tplc="AB80F88A">
      <w:start w:val="1"/>
      <w:numFmt w:val="decimal"/>
      <w:lvlText w:val="5.5.%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0"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1"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2"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3"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4"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5"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6" w15:restartNumberingAfterBreak="0">
    <w:nsid w:val="408B47A8"/>
    <w:multiLevelType w:val="hybridMultilevel"/>
    <w:tmpl w:val="5F580B76"/>
    <w:lvl w:ilvl="0" w:tplc="DADE3866">
      <w:start w:val="1"/>
      <w:numFmt w:val="decimal"/>
      <w:lvlText w:val="6.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8"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2C67693"/>
    <w:multiLevelType w:val="hybridMultilevel"/>
    <w:tmpl w:val="A664F024"/>
    <w:lvl w:ilvl="0" w:tplc="8E84FC46">
      <w:start w:val="1"/>
      <w:numFmt w:val="decimal"/>
      <w:lvlText w:val="5.4.%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0"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1"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2"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3"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4" w15:restartNumberingAfterBreak="0">
    <w:nsid w:val="44EA0672"/>
    <w:multiLevelType w:val="multilevel"/>
    <w:tmpl w:val="4AC2474E"/>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85"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6"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9" w15:restartNumberingAfterBreak="0">
    <w:nsid w:val="49B73609"/>
    <w:multiLevelType w:val="hybridMultilevel"/>
    <w:tmpl w:val="CAF83592"/>
    <w:lvl w:ilvl="0" w:tplc="E7FEAAFC">
      <w:start w:val="1"/>
      <w:numFmt w:val="decimal"/>
      <w:lvlText w:val="6.3.%1"/>
      <w:lvlJc w:val="left"/>
      <w:pPr>
        <w:ind w:left="1854" w:hanging="360"/>
      </w:pPr>
      <w:rPr>
        <w:rFonts w:hint="default"/>
        <w:b w:val="0"/>
        <w:bCs/>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9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6" w15:restartNumberingAfterBreak="0">
    <w:nsid w:val="50B60CBE"/>
    <w:multiLevelType w:val="hybridMultilevel"/>
    <w:tmpl w:val="2064EE8E"/>
    <w:lvl w:ilvl="0" w:tplc="3EF8FF00">
      <w:start w:val="1"/>
      <w:numFmt w:val="lowerLetter"/>
      <w:lvlText w:val="%1)"/>
      <w:lvlJc w:val="left"/>
      <w:pPr>
        <w:ind w:left="1854" w:hanging="360"/>
      </w:pPr>
      <w:rPr>
        <w:rFonts w:hint="default"/>
        <w:b w:val="0"/>
        <w:bCs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7"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8"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9" w15:restartNumberingAfterBreak="0">
    <w:nsid w:val="52570847"/>
    <w:multiLevelType w:val="hybridMultilevel"/>
    <w:tmpl w:val="84EA6A8E"/>
    <w:lvl w:ilvl="0" w:tplc="7564F7EA">
      <w:start w:val="1"/>
      <w:numFmt w:val="decimal"/>
      <w:lvlText w:val="6.7.%1"/>
      <w:lvlJc w:val="left"/>
      <w:pPr>
        <w:ind w:left="1854" w:hanging="360"/>
      </w:pPr>
      <w:rPr>
        <w:rFonts w:hint="default"/>
        <w:b w:val="0"/>
        <w:bCs/>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100"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101"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2" w15:restartNumberingAfterBreak="0">
    <w:nsid w:val="549F16E0"/>
    <w:multiLevelType w:val="multilevel"/>
    <w:tmpl w:val="76620B20"/>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lowerLetter"/>
      <w:lvlText w:val="%4)"/>
      <w:lvlJc w:val="left"/>
      <w:pPr>
        <w:ind w:left="2520" w:hanging="360"/>
      </w:pPr>
      <w:rPr>
        <w:rFonts w:hint="default"/>
        <w:b w:val="0"/>
        <w:bCs w:val="0"/>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3" w15:restartNumberingAfterBreak="0">
    <w:nsid w:val="54A5055C"/>
    <w:multiLevelType w:val="hybridMultilevel"/>
    <w:tmpl w:val="CA7ECB62"/>
    <w:lvl w:ilvl="0" w:tplc="85BCE30A">
      <w:start w:val="1"/>
      <w:numFmt w:val="decimal"/>
      <w:lvlText w:val="5.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6"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7"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8"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8701445"/>
    <w:multiLevelType w:val="hybridMultilevel"/>
    <w:tmpl w:val="9DC655FC"/>
    <w:lvl w:ilvl="0" w:tplc="4A760DE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8F73F17"/>
    <w:multiLevelType w:val="hybridMultilevel"/>
    <w:tmpl w:val="EBD29CA6"/>
    <w:lvl w:ilvl="0" w:tplc="3C40C238">
      <w:start w:val="1"/>
      <w:numFmt w:val="decimal"/>
      <w:lvlText w:val="6.2.%1"/>
      <w:lvlJc w:val="left"/>
      <w:pPr>
        <w:ind w:left="1854" w:hanging="360"/>
      </w:pPr>
      <w:rPr>
        <w:rFonts w:hint="default"/>
        <w:b w:val="0"/>
        <w:bCs/>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111"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2" w15:restartNumberingAfterBreak="0">
    <w:nsid w:val="59FC5070"/>
    <w:multiLevelType w:val="hybridMultilevel"/>
    <w:tmpl w:val="0940239A"/>
    <w:lvl w:ilvl="0" w:tplc="00FADC46">
      <w:start w:val="1"/>
      <w:numFmt w:val="decimal"/>
      <w:lvlText w:val="5.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3"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14"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15" w15:restartNumberingAfterBreak="0">
    <w:nsid w:val="5E0F1CB4"/>
    <w:multiLevelType w:val="hybridMultilevel"/>
    <w:tmpl w:val="5BFA03FE"/>
    <w:lvl w:ilvl="0" w:tplc="72B85FA4">
      <w:start w:val="1"/>
      <w:numFmt w:val="decimal"/>
      <w:lvlText w:val="5.2.%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6"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7"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8"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9"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20"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21"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22"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23"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24"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25"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26"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7"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8597231"/>
    <w:multiLevelType w:val="multilevel"/>
    <w:tmpl w:val="7E6219C2"/>
    <w:lvl w:ilvl="0">
      <w:start w:val="6"/>
      <w:numFmt w:val="decimal"/>
      <w:lvlText w:val="%1"/>
      <w:lvlJc w:val="left"/>
      <w:pPr>
        <w:ind w:left="360" w:hanging="360"/>
      </w:pPr>
      <w:rPr>
        <w:rFonts w:hint="default"/>
      </w:rPr>
    </w:lvl>
    <w:lvl w:ilvl="1">
      <w:start w:val="1"/>
      <w:numFmt w:val="decimal"/>
      <w:lvlText w:val="5.%2"/>
      <w:lvlJc w:val="left"/>
      <w:pPr>
        <w:ind w:left="1494" w:hanging="360"/>
      </w:pPr>
      <w:rPr>
        <w:rFonts w:hint="default"/>
      </w:rPr>
    </w:lvl>
    <w:lvl w:ilvl="2">
      <w:start w:val="6"/>
      <w:numFmt w:val="decimal"/>
      <w:lvlText w:val="5.7.%3"/>
      <w:lvlJc w:val="left"/>
      <w:pPr>
        <w:ind w:left="2628" w:hanging="36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129"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30"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31"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32"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33"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34"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35"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6"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7"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8"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9"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40"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42"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3"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44" w15:restartNumberingAfterBreak="0">
    <w:nsid w:val="75C317BD"/>
    <w:multiLevelType w:val="hybridMultilevel"/>
    <w:tmpl w:val="FE5CCBBA"/>
    <w:lvl w:ilvl="0" w:tplc="F3E657C0">
      <w:start w:val="1"/>
      <w:numFmt w:val="decimal"/>
      <w:lvlText w:val="5.3.%1"/>
      <w:lvlJc w:val="left"/>
      <w:pPr>
        <w:ind w:left="2160" w:hanging="360"/>
      </w:pPr>
      <w:rPr>
        <w:rFonts w:hint="default"/>
      </w:rPr>
    </w:lvl>
    <w:lvl w:ilvl="1" w:tplc="04090019" w:tentative="1">
      <w:start w:val="1"/>
      <w:numFmt w:val="lowerLetter"/>
      <w:lvlText w:val="%2."/>
      <w:lvlJc w:val="left"/>
      <w:pPr>
        <w:ind w:left="1440" w:hanging="360"/>
      </w:pPr>
    </w:lvl>
    <w:lvl w:ilvl="2" w:tplc="F3E657C0">
      <w:start w:val="1"/>
      <w:numFmt w:val="decimal"/>
      <w:lvlText w:val="5.3.%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7135B87"/>
    <w:multiLevelType w:val="hybridMultilevel"/>
    <w:tmpl w:val="1982FFDC"/>
    <w:lvl w:ilvl="0" w:tplc="3418D870">
      <w:start w:val="1"/>
      <w:numFmt w:val="decimal"/>
      <w:lvlText w:val="6.8.%1"/>
      <w:lvlJc w:val="left"/>
      <w:pPr>
        <w:ind w:left="1854" w:hanging="360"/>
      </w:pPr>
      <w:rPr>
        <w:rFonts w:hint="default"/>
        <w:b w:val="0"/>
        <w:bCs/>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146" w15:restartNumberingAfterBreak="0">
    <w:nsid w:val="7759744B"/>
    <w:multiLevelType w:val="hybridMultilevel"/>
    <w:tmpl w:val="131C62C0"/>
    <w:lvl w:ilvl="0" w:tplc="78E8D0DC">
      <w:start w:val="1"/>
      <w:numFmt w:val="decimal"/>
      <w:lvlText w:val="5.3.%1"/>
      <w:lvlJc w:val="right"/>
      <w:pPr>
        <w:ind w:left="1854" w:hanging="360"/>
      </w:pPr>
      <w:rPr>
        <w:rFonts w:hint="default"/>
      </w:rPr>
    </w:lvl>
    <w:lvl w:ilvl="1" w:tplc="8B2C8E3A">
      <w:start w:val="1"/>
      <w:numFmt w:val="decimal"/>
      <w:lvlText w:val="5.3.%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48"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9" w15:restartNumberingAfterBreak="0">
    <w:nsid w:val="7A4B5E17"/>
    <w:multiLevelType w:val="hybridMultilevel"/>
    <w:tmpl w:val="A404A7CE"/>
    <w:lvl w:ilvl="0" w:tplc="1D0E243C">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51"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52" w15:restartNumberingAfterBreak="0">
    <w:nsid w:val="7E3F1569"/>
    <w:multiLevelType w:val="multilevel"/>
    <w:tmpl w:val="A7B0A8BC"/>
    <w:lvl w:ilvl="0">
      <w:start w:val="1"/>
      <w:numFmt w:val="decimal"/>
      <w:lvlText w:val="%1)"/>
      <w:lvlJc w:val="left"/>
      <w:pPr>
        <w:ind w:left="360" w:hanging="360"/>
      </w:pPr>
      <w:rPr>
        <w:rFonts w:hint="default"/>
      </w:rPr>
    </w:lvl>
    <w:lvl w:ilvl="1">
      <w:start w:val="1"/>
      <w:numFmt w:val="decimal"/>
      <w:lvlText w:val="10.%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3"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1987659818">
    <w:abstractNumId w:val="36"/>
  </w:num>
  <w:num w:numId="2" w16cid:durableId="328558221">
    <w:abstractNumId w:val="88"/>
  </w:num>
  <w:num w:numId="3" w16cid:durableId="2114860016">
    <w:abstractNumId w:val="38"/>
  </w:num>
  <w:num w:numId="4" w16cid:durableId="976956637">
    <w:abstractNumId w:val="116"/>
  </w:num>
  <w:num w:numId="5" w16cid:durableId="1188834601">
    <w:abstractNumId w:val="131"/>
  </w:num>
  <w:num w:numId="6" w16cid:durableId="1564368234">
    <w:abstractNumId w:val="26"/>
  </w:num>
  <w:num w:numId="7" w16cid:durableId="30694389">
    <w:abstractNumId w:val="17"/>
  </w:num>
  <w:num w:numId="8" w16cid:durableId="1526403841">
    <w:abstractNumId w:val="93"/>
  </w:num>
  <w:num w:numId="9" w16cid:durableId="1452162734">
    <w:abstractNumId w:val="56"/>
  </w:num>
  <w:num w:numId="10" w16cid:durableId="702097048">
    <w:abstractNumId w:val="113"/>
  </w:num>
  <w:num w:numId="11" w16cid:durableId="889148566">
    <w:abstractNumId w:val="94"/>
  </w:num>
  <w:num w:numId="12" w16cid:durableId="1063141793">
    <w:abstractNumId w:val="62"/>
  </w:num>
  <w:num w:numId="13" w16cid:durableId="1689481395">
    <w:abstractNumId w:val="52"/>
  </w:num>
  <w:num w:numId="14" w16cid:durableId="16472345">
    <w:abstractNumId w:val="137"/>
  </w:num>
  <w:num w:numId="15" w16cid:durableId="1225607512">
    <w:abstractNumId w:val="0"/>
  </w:num>
  <w:num w:numId="16" w16cid:durableId="528690212">
    <w:abstractNumId w:val="107"/>
  </w:num>
  <w:num w:numId="17" w16cid:durableId="1228490976">
    <w:abstractNumId w:val="106"/>
  </w:num>
  <w:num w:numId="18" w16cid:durableId="461390753">
    <w:abstractNumId w:val="114"/>
  </w:num>
  <w:num w:numId="19" w16cid:durableId="1906143628">
    <w:abstractNumId w:val="53"/>
  </w:num>
  <w:num w:numId="20" w16cid:durableId="673068718">
    <w:abstractNumId w:val="63"/>
  </w:num>
  <w:num w:numId="21" w16cid:durableId="986671472">
    <w:abstractNumId w:val="133"/>
  </w:num>
  <w:num w:numId="22" w16cid:durableId="489952515">
    <w:abstractNumId w:val="117"/>
  </w:num>
  <w:num w:numId="23" w16cid:durableId="1764958231">
    <w:abstractNumId w:val="123"/>
  </w:num>
  <w:num w:numId="24" w16cid:durableId="1724788323">
    <w:abstractNumId w:val="9"/>
  </w:num>
  <w:num w:numId="25" w16cid:durableId="362288275">
    <w:abstractNumId w:val="68"/>
  </w:num>
  <w:num w:numId="26" w16cid:durableId="979841804">
    <w:abstractNumId w:val="92"/>
  </w:num>
  <w:num w:numId="27" w16cid:durableId="1665744626">
    <w:abstractNumId w:val="45"/>
  </w:num>
  <w:num w:numId="28" w16cid:durableId="987782949">
    <w:abstractNumId w:val="55"/>
  </w:num>
  <w:num w:numId="29" w16cid:durableId="1293827231">
    <w:abstractNumId w:val="100"/>
  </w:num>
  <w:num w:numId="30" w16cid:durableId="379135026">
    <w:abstractNumId w:val="124"/>
  </w:num>
  <w:num w:numId="31" w16cid:durableId="1843859924">
    <w:abstractNumId w:val="105"/>
  </w:num>
  <w:num w:numId="32" w16cid:durableId="295261672">
    <w:abstractNumId w:val="11"/>
  </w:num>
  <w:num w:numId="33" w16cid:durableId="1151022248">
    <w:abstractNumId w:val="121"/>
  </w:num>
  <w:num w:numId="34" w16cid:durableId="770975191">
    <w:abstractNumId w:val="97"/>
  </w:num>
  <w:num w:numId="35" w16cid:durableId="1924989720">
    <w:abstractNumId w:val="60"/>
  </w:num>
  <w:num w:numId="36" w16cid:durableId="1623531135">
    <w:abstractNumId w:val="46"/>
  </w:num>
  <w:num w:numId="37" w16cid:durableId="1134832664">
    <w:abstractNumId w:val="6"/>
  </w:num>
  <w:num w:numId="38" w16cid:durableId="1295674516">
    <w:abstractNumId w:val="41"/>
  </w:num>
  <w:num w:numId="39" w16cid:durableId="1385131835">
    <w:abstractNumId w:val="49"/>
  </w:num>
  <w:num w:numId="40" w16cid:durableId="1340431564">
    <w:abstractNumId w:val="16"/>
  </w:num>
  <w:num w:numId="41" w16cid:durableId="1318799393">
    <w:abstractNumId w:val="120"/>
  </w:num>
  <w:num w:numId="42" w16cid:durableId="345981846">
    <w:abstractNumId w:val="10"/>
  </w:num>
  <w:num w:numId="43" w16cid:durableId="559246414">
    <w:abstractNumId w:val="148"/>
  </w:num>
  <w:num w:numId="44" w16cid:durableId="827013003">
    <w:abstractNumId w:val="129"/>
  </w:num>
  <w:num w:numId="45" w16cid:durableId="569998002">
    <w:abstractNumId w:val="126"/>
  </w:num>
  <w:num w:numId="46" w16cid:durableId="2067949774">
    <w:abstractNumId w:val="134"/>
  </w:num>
  <w:num w:numId="47" w16cid:durableId="2030716657">
    <w:abstractNumId w:val="61"/>
  </w:num>
  <w:num w:numId="48" w16cid:durableId="89590989">
    <w:abstractNumId w:val="130"/>
  </w:num>
  <w:num w:numId="49" w16cid:durableId="1578637234">
    <w:abstractNumId w:val="74"/>
  </w:num>
  <w:num w:numId="50" w16cid:durableId="67850146">
    <w:abstractNumId w:val="67"/>
  </w:num>
  <w:num w:numId="51" w16cid:durableId="1471441400">
    <w:abstractNumId w:val="40"/>
  </w:num>
  <w:num w:numId="52" w16cid:durableId="1403529382">
    <w:abstractNumId w:val="20"/>
  </w:num>
  <w:num w:numId="53" w16cid:durableId="1353919139">
    <w:abstractNumId w:val="82"/>
  </w:num>
  <w:num w:numId="54" w16cid:durableId="1057820311">
    <w:abstractNumId w:val="18"/>
  </w:num>
  <w:num w:numId="55" w16cid:durableId="271667536">
    <w:abstractNumId w:val="7"/>
  </w:num>
  <w:num w:numId="56" w16cid:durableId="997271973">
    <w:abstractNumId w:val="125"/>
  </w:num>
  <w:num w:numId="57" w16cid:durableId="820971834">
    <w:abstractNumId w:val="44"/>
  </w:num>
  <w:num w:numId="58" w16cid:durableId="1413621118">
    <w:abstractNumId w:val="66"/>
  </w:num>
  <w:num w:numId="59" w16cid:durableId="579288286">
    <w:abstractNumId w:val="22"/>
  </w:num>
  <w:num w:numId="60" w16cid:durableId="1696693769">
    <w:abstractNumId w:val="72"/>
  </w:num>
  <w:num w:numId="61" w16cid:durableId="481892597">
    <w:abstractNumId w:val="12"/>
  </w:num>
  <w:num w:numId="62" w16cid:durableId="456532197">
    <w:abstractNumId w:val="33"/>
  </w:num>
  <w:num w:numId="63" w16cid:durableId="125049019">
    <w:abstractNumId w:val="75"/>
  </w:num>
  <w:num w:numId="64" w16cid:durableId="1960523054">
    <w:abstractNumId w:val="34"/>
  </w:num>
  <w:num w:numId="65" w16cid:durableId="546112330">
    <w:abstractNumId w:val="119"/>
  </w:num>
  <w:num w:numId="66" w16cid:durableId="194738668">
    <w:abstractNumId w:val="27"/>
  </w:num>
  <w:num w:numId="67" w16cid:durableId="2015112674">
    <w:abstractNumId w:val="98"/>
  </w:num>
  <w:num w:numId="68" w16cid:durableId="1837917813">
    <w:abstractNumId w:val="3"/>
  </w:num>
  <w:num w:numId="69" w16cid:durableId="2140299371">
    <w:abstractNumId w:val="83"/>
  </w:num>
  <w:num w:numId="70" w16cid:durableId="563570850">
    <w:abstractNumId w:val="90"/>
  </w:num>
  <w:num w:numId="71" w16cid:durableId="1216770527">
    <w:abstractNumId w:val="14"/>
  </w:num>
  <w:num w:numId="72" w16cid:durableId="239102316">
    <w:abstractNumId w:val="31"/>
  </w:num>
  <w:num w:numId="73" w16cid:durableId="1319310466">
    <w:abstractNumId w:val="142"/>
  </w:num>
  <w:num w:numId="74" w16cid:durableId="944851513">
    <w:abstractNumId w:val="141"/>
  </w:num>
  <w:num w:numId="75" w16cid:durableId="2100635004">
    <w:abstractNumId w:val="78"/>
  </w:num>
  <w:num w:numId="76" w16cid:durableId="1803495518">
    <w:abstractNumId w:val="132"/>
  </w:num>
  <w:num w:numId="77" w16cid:durableId="97721124">
    <w:abstractNumId w:val="29"/>
  </w:num>
  <w:num w:numId="78" w16cid:durableId="697781539">
    <w:abstractNumId w:val="150"/>
  </w:num>
  <w:num w:numId="79" w16cid:durableId="529880653">
    <w:abstractNumId w:val="73"/>
  </w:num>
  <w:num w:numId="80" w16cid:durableId="1102993993">
    <w:abstractNumId w:val="139"/>
  </w:num>
  <w:num w:numId="81" w16cid:durableId="209221441">
    <w:abstractNumId w:val="147"/>
  </w:num>
  <w:num w:numId="82" w16cid:durableId="412774527">
    <w:abstractNumId w:val="23"/>
  </w:num>
  <w:num w:numId="83" w16cid:durableId="1516264159">
    <w:abstractNumId w:val="104"/>
  </w:num>
  <w:num w:numId="84" w16cid:durableId="2024360544">
    <w:abstractNumId w:val="4"/>
  </w:num>
  <w:num w:numId="85" w16cid:durableId="1131630974">
    <w:abstractNumId w:val="13"/>
  </w:num>
  <w:num w:numId="86" w16cid:durableId="1439332297">
    <w:abstractNumId w:val="138"/>
  </w:num>
  <w:num w:numId="87" w16cid:durableId="2059040259">
    <w:abstractNumId w:val="24"/>
  </w:num>
  <w:num w:numId="88" w16cid:durableId="1617103228">
    <w:abstractNumId w:val="5"/>
  </w:num>
  <w:num w:numId="89" w16cid:durableId="952323569">
    <w:abstractNumId w:val="87"/>
  </w:num>
  <w:num w:numId="90" w16cid:durableId="1152259122">
    <w:abstractNumId w:val="135"/>
  </w:num>
  <w:num w:numId="91" w16cid:durableId="2078625577">
    <w:abstractNumId w:val="81"/>
  </w:num>
  <w:num w:numId="92" w16cid:durableId="786772709">
    <w:abstractNumId w:val="59"/>
  </w:num>
  <w:num w:numId="93" w16cid:durableId="563877914">
    <w:abstractNumId w:val="136"/>
  </w:num>
  <w:num w:numId="94" w16cid:durableId="890076004">
    <w:abstractNumId w:val="154"/>
  </w:num>
  <w:num w:numId="95" w16cid:durableId="763964342">
    <w:abstractNumId w:val="39"/>
  </w:num>
  <w:num w:numId="96" w16cid:durableId="1890527292">
    <w:abstractNumId w:val="64"/>
  </w:num>
  <w:num w:numId="97" w16cid:durableId="169923099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40"/>
  </w:num>
  <w:num w:numId="101" w16cid:durableId="1634485187">
    <w:abstractNumId w:val="140"/>
  </w:num>
  <w:num w:numId="102" w16cid:durableId="1257591615">
    <w:abstractNumId w:val="140"/>
  </w:num>
  <w:num w:numId="103" w16cid:durableId="1325471124">
    <w:abstractNumId w:val="140"/>
    <w:lvlOverride w:ilvl="0">
      <w:startOverride w:val="4"/>
    </w:lvlOverride>
  </w:num>
  <w:num w:numId="104" w16cid:durableId="1821580435">
    <w:abstractNumId w:val="54"/>
  </w:num>
  <w:num w:numId="105" w16cid:durableId="1608073494">
    <w:abstractNumId w:val="118"/>
  </w:num>
  <w:num w:numId="106" w16cid:durableId="1399980624">
    <w:abstractNumId w:val="91"/>
  </w:num>
  <w:num w:numId="107" w16cid:durableId="1883782339">
    <w:abstractNumId w:val="64"/>
  </w:num>
  <w:num w:numId="108" w16cid:durableId="1136143195">
    <w:abstractNumId w:val="64"/>
  </w:num>
  <w:num w:numId="109" w16cid:durableId="1718894863">
    <w:abstractNumId w:val="58"/>
  </w:num>
  <w:num w:numId="110" w16cid:durableId="1794786730">
    <w:abstractNumId w:val="108"/>
  </w:num>
  <w:num w:numId="111" w16cid:durableId="2045249459">
    <w:abstractNumId w:val="86"/>
  </w:num>
  <w:num w:numId="112" w16cid:durableId="1578175330">
    <w:abstractNumId w:val="127"/>
  </w:num>
  <w:num w:numId="113" w16cid:durableId="1280573987">
    <w:abstractNumId w:val="50"/>
  </w:num>
  <w:num w:numId="114" w16cid:durableId="190152479">
    <w:abstractNumId w:val="51"/>
  </w:num>
  <w:num w:numId="115" w16cid:durableId="2049408529">
    <w:abstractNumId w:val="64"/>
  </w:num>
  <w:num w:numId="116" w16cid:durableId="1091775961">
    <w:abstractNumId w:val="64"/>
  </w:num>
  <w:num w:numId="117" w16cid:durableId="347024563">
    <w:abstractNumId w:val="111"/>
  </w:num>
  <w:num w:numId="118" w16cid:durableId="154805345">
    <w:abstractNumId w:val="140"/>
  </w:num>
  <w:num w:numId="119" w16cid:durableId="325322694">
    <w:abstractNumId w:val="140"/>
  </w:num>
  <w:num w:numId="120" w16cid:durableId="266618376">
    <w:abstractNumId w:val="140"/>
  </w:num>
  <w:num w:numId="121" w16cid:durableId="1808543214">
    <w:abstractNumId w:val="15"/>
  </w:num>
  <w:num w:numId="122" w16cid:durableId="1773435704">
    <w:abstractNumId w:val="85"/>
  </w:num>
  <w:num w:numId="123" w16cid:durableId="1775664041">
    <w:abstractNumId w:val="8"/>
  </w:num>
  <w:num w:numId="124" w16cid:durableId="1946427441">
    <w:abstractNumId w:val="42"/>
  </w:num>
  <w:num w:numId="125" w16cid:durableId="342753852">
    <w:abstractNumId w:val="77"/>
  </w:num>
  <w:num w:numId="126" w16cid:durableId="893740874">
    <w:abstractNumId w:val="140"/>
  </w:num>
  <w:num w:numId="127" w16cid:durableId="1934244261">
    <w:abstractNumId w:val="140"/>
  </w:num>
  <w:num w:numId="128" w16cid:durableId="127675313">
    <w:abstractNumId w:val="140"/>
  </w:num>
  <w:num w:numId="129" w16cid:durableId="1562718511">
    <w:abstractNumId w:val="140"/>
  </w:num>
  <w:num w:numId="130" w16cid:durableId="1099333589">
    <w:abstractNumId w:val="140"/>
  </w:num>
  <w:num w:numId="131" w16cid:durableId="439759541">
    <w:abstractNumId w:val="140"/>
  </w:num>
  <w:num w:numId="132" w16cid:durableId="473261098">
    <w:abstractNumId w:val="140"/>
  </w:num>
  <w:num w:numId="133" w16cid:durableId="2023775613">
    <w:abstractNumId w:val="64"/>
  </w:num>
  <w:num w:numId="134" w16cid:durableId="516047604">
    <w:abstractNumId w:val="64"/>
  </w:num>
  <w:num w:numId="135" w16cid:durableId="1291284777">
    <w:abstractNumId w:val="151"/>
  </w:num>
  <w:num w:numId="136" w16cid:durableId="1508863592">
    <w:abstractNumId w:val="64"/>
  </w:num>
  <w:num w:numId="137" w16cid:durableId="573971377">
    <w:abstractNumId w:val="64"/>
  </w:num>
  <w:num w:numId="138" w16cid:durableId="136386279">
    <w:abstractNumId w:val="2"/>
  </w:num>
  <w:num w:numId="139" w16cid:durableId="1065689775">
    <w:abstractNumId w:val="30"/>
  </w:num>
  <w:num w:numId="140" w16cid:durableId="484664228">
    <w:abstractNumId w:val="101"/>
  </w:num>
  <w:num w:numId="141" w16cid:durableId="766653306">
    <w:abstractNumId w:val="143"/>
  </w:num>
  <w:num w:numId="142" w16cid:durableId="378867249">
    <w:abstractNumId w:val="47"/>
  </w:num>
  <w:num w:numId="143" w16cid:durableId="1190335260">
    <w:abstractNumId w:val="80"/>
  </w:num>
  <w:num w:numId="144" w16cid:durableId="2068726552">
    <w:abstractNumId w:val="70"/>
  </w:num>
  <w:num w:numId="145" w16cid:durableId="1942833756">
    <w:abstractNumId w:val="71"/>
  </w:num>
  <w:num w:numId="146" w16cid:durableId="1667316689">
    <w:abstractNumId w:val="153"/>
  </w:num>
  <w:num w:numId="147" w16cid:durableId="2005474115">
    <w:abstractNumId w:val="140"/>
  </w:num>
  <w:num w:numId="148" w16cid:durableId="1811054240">
    <w:abstractNumId w:val="140"/>
  </w:num>
  <w:num w:numId="149" w16cid:durableId="717095336">
    <w:abstractNumId w:val="1"/>
  </w:num>
  <w:num w:numId="150" w16cid:durableId="188958576">
    <w:abstractNumId w:val="43"/>
  </w:num>
  <w:num w:numId="151" w16cid:durableId="1995183823">
    <w:abstractNumId w:val="64"/>
  </w:num>
  <w:num w:numId="152" w16cid:durableId="1120107032">
    <w:abstractNumId w:val="64"/>
  </w:num>
  <w:num w:numId="153" w16cid:durableId="762530872">
    <w:abstractNumId w:val="64"/>
  </w:num>
  <w:num w:numId="154" w16cid:durableId="1547182704">
    <w:abstractNumId w:val="64"/>
  </w:num>
  <w:num w:numId="155" w16cid:durableId="409232911">
    <w:abstractNumId w:val="64"/>
  </w:num>
  <w:num w:numId="156" w16cid:durableId="1335911179">
    <w:abstractNumId w:val="64"/>
  </w:num>
  <w:num w:numId="157" w16cid:durableId="1749572873">
    <w:abstractNumId w:val="140"/>
  </w:num>
  <w:num w:numId="158" w16cid:durableId="195387611">
    <w:abstractNumId w:val="140"/>
  </w:num>
  <w:num w:numId="159" w16cid:durableId="547910447">
    <w:abstractNumId w:val="140"/>
  </w:num>
  <w:num w:numId="160" w16cid:durableId="1448159289">
    <w:abstractNumId w:val="95"/>
  </w:num>
  <w:num w:numId="161" w16cid:durableId="1493716044">
    <w:abstractNumId w:val="21"/>
  </w:num>
  <w:num w:numId="162" w16cid:durableId="789082333">
    <w:abstractNumId w:val="48"/>
  </w:num>
  <w:num w:numId="163" w16cid:durableId="1348294275">
    <w:abstractNumId w:val="64"/>
  </w:num>
  <w:num w:numId="164" w16cid:durableId="1092890820">
    <w:abstractNumId w:val="122"/>
  </w:num>
  <w:num w:numId="165" w16cid:durableId="1317761731">
    <w:abstractNumId w:val="64"/>
  </w:num>
  <w:num w:numId="166" w16cid:durableId="222060939">
    <w:abstractNumId w:val="64"/>
  </w:num>
  <w:num w:numId="167" w16cid:durableId="877669460">
    <w:abstractNumId w:val="109"/>
  </w:num>
  <w:num w:numId="168" w16cid:durableId="1688483342">
    <w:abstractNumId w:val="35"/>
  </w:num>
  <w:num w:numId="169" w16cid:durableId="1901673111">
    <w:abstractNumId w:val="149"/>
  </w:num>
  <w:num w:numId="170" w16cid:durableId="395706996">
    <w:abstractNumId w:val="76"/>
  </w:num>
  <w:num w:numId="171" w16cid:durableId="1469349764">
    <w:abstractNumId w:val="96"/>
  </w:num>
  <w:num w:numId="172" w16cid:durableId="1474255688">
    <w:abstractNumId w:val="57"/>
  </w:num>
  <w:num w:numId="173" w16cid:durableId="1254126023">
    <w:abstractNumId w:val="37"/>
  </w:num>
  <w:num w:numId="174" w16cid:durableId="204946523">
    <w:abstractNumId w:val="110"/>
  </w:num>
  <w:num w:numId="175" w16cid:durableId="1632515042">
    <w:abstractNumId w:val="102"/>
  </w:num>
  <w:num w:numId="176" w16cid:durableId="1823960500">
    <w:abstractNumId w:val="64"/>
  </w:num>
  <w:num w:numId="177" w16cid:durableId="1795833127">
    <w:abstractNumId w:val="64"/>
  </w:num>
  <w:num w:numId="178" w16cid:durableId="2060090493">
    <w:abstractNumId w:val="64"/>
  </w:num>
  <w:num w:numId="179" w16cid:durableId="1298609901">
    <w:abstractNumId w:val="64"/>
  </w:num>
  <w:num w:numId="180" w16cid:durableId="850223152">
    <w:abstractNumId w:val="89"/>
  </w:num>
  <w:num w:numId="181" w16cid:durableId="1044990520">
    <w:abstractNumId w:val="64"/>
  </w:num>
  <w:num w:numId="182" w16cid:durableId="1755469441">
    <w:abstractNumId w:val="64"/>
  </w:num>
  <w:num w:numId="183" w16cid:durableId="2054385940">
    <w:abstractNumId w:val="64"/>
  </w:num>
  <w:num w:numId="184" w16cid:durableId="2112815960">
    <w:abstractNumId w:val="64"/>
  </w:num>
  <w:num w:numId="185" w16cid:durableId="1231305049">
    <w:abstractNumId w:val="99"/>
  </w:num>
  <w:num w:numId="186" w16cid:durableId="1023672991">
    <w:abstractNumId w:val="64"/>
  </w:num>
  <w:num w:numId="187" w16cid:durableId="640042288">
    <w:abstractNumId w:val="145"/>
  </w:num>
  <w:num w:numId="188" w16cid:durableId="375395554">
    <w:abstractNumId w:val="64"/>
  </w:num>
  <w:num w:numId="189" w16cid:durableId="1082946880">
    <w:abstractNumId w:val="64"/>
  </w:num>
  <w:num w:numId="190" w16cid:durableId="418329196">
    <w:abstractNumId w:val="64"/>
  </w:num>
  <w:num w:numId="191" w16cid:durableId="701327870">
    <w:abstractNumId w:val="64"/>
  </w:num>
  <w:num w:numId="192" w16cid:durableId="1739596226">
    <w:abstractNumId w:val="128"/>
  </w:num>
  <w:num w:numId="193" w16cid:durableId="616834592">
    <w:abstractNumId w:val="112"/>
  </w:num>
  <w:num w:numId="194" w16cid:durableId="2116358867">
    <w:abstractNumId w:val="115"/>
  </w:num>
  <w:num w:numId="195" w16cid:durableId="735783919">
    <w:abstractNumId w:val="28"/>
  </w:num>
  <w:num w:numId="196" w16cid:durableId="625963200">
    <w:abstractNumId w:val="79"/>
  </w:num>
  <w:num w:numId="197" w16cid:durableId="1465392177">
    <w:abstractNumId w:val="69"/>
  </w:num>
  <w:num w:numId="198" w16cid:durableId="377314605">
    <w:abstractNumId w:val="103"/>
  </w:num>
  <w:num w:numId="199" w16cid:durableId="52852338">
    <w:abstractNumId w:val="64"/>
  </w:num>
  <w:num w:numId="200" w16cid:durableId="135421405">
    <w:abstractNumId w:val="64"/>
  </w:num>
  <w:num w:numId="201" w16cid:durableId="1509638991">
    <w:abstractNumId w:val="64"/>
  </w:num>
  <w:num w:numId="202" w16cid:durableId="1154449079">
    <w:abstractNumId w:val="64"/>
  </w:num>
  <w:num w:numId="203" w16cid:durableId="1626155706">
    <w:abstractNumId w:val="64"/>
  </w:num>
  <w:num w:numId="204" w16cid:durableId="1692760111">
    <w:abstractNumId w:val="64"/>
  </w:num>
  <w:num w:numId="205" w16cid:durableId="1748186932">
    <w:abstractNumId w:val="64"/>
  </w:num>
  <w:num w:numId="206" w16cid:durableId="1859391651">
    <w:abstractNumId w:val="64"/>
  </w:num>
  <w:num w:numId="207" w16cid:durableId="449905010">
    <w:abstractNumId w:val="64"/>
  </w:num>
  <w:num w:numId="208" w16cid:durableId="946812900">
    <w:abstractNumId w:val="64"/>
  </w:num>
  <w:num w:numId="209" w16cid:durableId="1039664178">
    <w:abstractNumId w:val="64"/>
  </w:num>
  <w:num w:numId="210" w16cid:durableId="412968174">
    <w:abstractNumId w:val="64"/>
  </w:num>
  <w:num w:numId="211" w16cid:durableId="883566549">
    <w:abstractNumId w:val="64"/>
  </w:num>
  <w:num w:numId="212" w16cid:durableId="384909028">
    <w:abstractNumId w:val="64"/>
  </w:num>
  <w:num w:numId="213" w16cid:durableId="1586769344">
    <w:abstractNumId w:val="64"/>
  </w:num>
  <w:num w:numId="214" w16cid:durableId="1418749174">
    <w:abstractNumId w:val="64"/>
  </w:num>
  <w:num w:numId="215" w16cid:durableId="94635700">
    <w:abstractNumId w:val="64"/>
  </w:num>
  <w:num w:numId="216" w16cid:durableId="401604757">
    <w:abstractNumId w:val="64"/>
  </w:num>
  <w:num w:numId="217" w16cid:durableId="220405037">
    <w:abstractNumId w:val="64"/>
  </w:num>
  <w:num w:numId="218" w16cid:durableId="169370057">
    <w:abstractNumId w:val="64"/>
  </w:num>
  <w:num w:numId="219" w16cid:durableId="283391375">
    <w:abstractNumId w:val="64"/>
  </w:num>
  <w:num w:numId="220" w16cid:durableId="89469514">
    <w:abstractNumId w:val="64"/>
  </w:num>
  <w:num w:numId="221" w16cid:durableId="2084445702">
    <w:abstractNumId w:val="64"/>
  </w:num>
  <w:num w:numId="222" w16cid:durableId="1735080912">
    <w:abstractNumId w:val="64"/>
  </w:num>
  <w:num w:numId="223" w16cid:durableId="1543402549">
    <w:abstractNumId w:val="64"/>
  </w:num>
  <w:num w:numId="224" w16cid:durableId="1533417422">
    <w:abstractNumId w:val="64"/>
  </w:num>
  <w:num w:numId="225" w16cid:durableId="284235995">
    <w:abstractNumId w:val="64"/>
  </w:num>
  <w:num w:numId="226" w16cid:durableId="118837619">
    <w:abstractNumId w:val="146"/>
  </w:num>
  <w:num w:numId="227" w16cid:durableId="1655838730">
    <w:abstractNumId w:val="144"/>
  </w:num>
  <w:num w:numId="228" w16cid:durableId="985207042">
    <w:abstractNumId w:val="32"/>
  </w:num>
  <w:num w:numId="229" w16cid:durableId="324355786">
    <w:abstractNumId w:val="152"/>
  </w:num>
  <w:num w:numId="230" w16cid:durableId="510484610">
    <w:abstractNumId w:val="65"/>
  </w:num>
  <w:num w:numId="231" w16cid:durableId="1217161437">
    <w:abstractNumId w:val="84"/>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CB4"/>
    <w:rsid w:val="00006A3F"/>
    <w:rsid w:val="00013D53"/>
    <w:rsid w:val="0002011C"/>
    <w:rsid w:val="00021A4E"/>
    <w:rsid w:val="00023F4F"/>
    <w:rsid w:val="0002646F"/>
    <w:rsid w:val="000274B2"/>
    <w:rsid w:val="0002761E"/>
    <w:rsid w:val="000315C6"/>
    <w:rsid w:val="00033F09"/>
    <w:rsid w:val="00035A9F"/>
    <w:rsid w:val="00037A37"/>
    <w:rsid w:val="00037F7D"/>
    <w:rsid w:val="00042D62"/>
    <w:rsid w:val="00043580"/>
    <w:rsid w:val="000474C0"/>
    <w:rsid w:val="0005036E"/>
    <w:rsid w:val="00050CAA"/>
    <w:rsid w:val="00051BA5"/>
    <w:rsid w:val="0005289A"/>
    <w:rsid w:val="00056CC4"/>
    <w:rsid w:val="00057544"/>
    <w:rsid w:val="000644CF"/>
    <w:rsid w:val="00064FC1"/>
    <w:rsid w:val="00065C96"/>
    <w:rsid w:val="000713AB"/>
    <w:rsid w:val="0007184D"/>
    <w:rsid w:val="000743FE"/>
    <w:rsid w:val="00077444"/>
    <w:rsid w:val="00077DEE"/>
    <w:rsid w:val="00081BB7"/>
    <w:rsid w:val="000840DD"/>
    <w:rsid w:val="00084A3D"/>
    <w:rsid w:val="000859D3"/>
    <w:rsid w:val="0008667E"/>
    <w:rsid w:val="00086D0C"/>
    <w:rsid w:val="00093114"/>
    <w:rsid w:val="000948A4"/>
    <w:rsid w:val="000969AF"/>
    <w:rsid w:val="000A0425"/>
    <w:rsid w:val="000A2898"/>
    <w:rsid w:val="000A292E"/>
    <w:rsid w:val="000A2ADA"/>
    <w:rsid w:val="000A440E"/>
    <w:rsid w:val="000A4E7C"/>
    <w:rsid w:val="000A5620"/>
    <w:rsid w:val="000A64FC"/>
    <w:rsid w:val="000B24FC"/>
    <w:rsid w:val="000B4105"/>
    <w:rsid w:val="000B5FA5"/>
    <w:rsid w:val="000C043F"/>
    <w:rsid w:val="000C168E"/>
    <w:rsid w:val="000C2F69"/>
    <w:rsid w:val="000C30FA"/>
    <w:rsid w:val="000C482A"/>
    <w:rsid w:val="000C4E60"/>
    <w:rsid w:val="000D01D2"/>
    <w:rsid w:val="000D20A2"/>
    <w:rsid w:val="000D5CED"/>
    <w:rsid w:val="000E304E"/>
    <w:rsid w:val="000F3BF1"/>
    <w:rsid w:val="000F4196"/>
    <w:rsid w:val="000F4FF8"/>
    <w:rsid w:val="00104CDD"/>
    <w:rsid w:val="001064D5"/>
    <w:rsid w:val="00107343"/>
    <w:rsid w:val="001101DA"/>
    <w:rsid w:val="00110B9F"/>
    <w:rsid w:val="00112298"/>
    <w:rsid w:val="001140C2"/>
    <w:rsid w:val="001156EE"/>
    <w:rsid w:val="00117BFC"/>
    <w:rsid w:val="00121494"/>
    <w:rsid w:val="0012408B"/>
    <w:rsid w:val="001247B9"/>
    <w:rsid w:val="0012488A"/>
    <w:rsid w:val="00125338"/>
    <w:rsid w:val="00125BBA"/>
    <w:rsid w:val="00126F23"/>
    <w:rsid w:val="00127CC8"/>
    <w:rsid w:val="00131A10"/>
    <w:rsid w:val="00132F29"/>
    <w:rsid w:val="00137C17"/>
    <w:rsid w:val="00140644"/>
    <w:rsid w:val="001407CF"/>
    <w:rsid w:val="00140E90"/>
    <w:rsid w:val="00142B68"/>
    <w:rsid w:val="00145BFD"/>
    <w:rsid w:val="00150ED6"/>
    <w:rsid w:val="00151330"/>
    <w:rsid w:val="00153556"/>
    <w:rsid w:val="00156BFB"/>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90C18"/>
    <w:rsid w:val="001920F0"/>
    <w:rsid w:val="00193471"/>
    <w:rsid w:val="00194B60"/>
    <w:rsid w:val="001969A6"/>
    <w:rsid w:val="00196DCE"/>
    <w:rsid w:val="001A0F5C"/>
    <w:rsid w:val="001A362A"/>
    <w:rsid w:val="001A3832"/>
    <w:rsid w:val="001A3D03"/>
    <w:rsid w:val="001B0835"/>
    <w:rsid w:val="001B5BE5"/>
    <w:rsid w:val="001B7796"/>
    <w:rsid w:val="001C19BE"/>
    <w:rsid w:val="001C28D3"/>
    <w:rsid w:val="001C3551"/>
    <w:rsid w:val="001C36F4"/>
    <w:rsid w:val="001C609E"/>
    <w:rsid w:val="001D00B3"/>
    <w:rsid w:val="001D0998"/>
    <w:rsid w:val="001D5220"/>
    <w:rsid w:val="001D6C71"/>
    <w:rsid w:val="001E2E1C"/>
    <w:rsid w:val="001E643B"/>
    <w:rsid w:val="001F0070"/>
    <w:rsid w:val="001F063B"/>
    <w:rsid w:val="001F16B0"/>
    <w:rsid w:val="001F2583"/>
    <w:rsid w:val="001F35EB"/>
    <w:rsid w:val="001F4649"/>
    <w:rsid w:val="001F7557"/>
    <w:rsid w:val="002017CC"/>
    <w:rsid w:val="0020459F"/>
    <w:rsid w:val="00205E2B"/>
    <w:rsid w:val="00205F59"/>
    <w:rsid w:val="00213253"/>
    <w:rsid w:val="00215330"/>
    <w:rsid w:val="00220A60"/>
    <w:rsid w:val="0022210D"/>
    <w:rsid w:val="00233949"/>
    <w:rsid w:val="00234043"/>
    <w:rsid w:val="00241830"/>
    <w:rsid w:val="00241C6A"/>
    <w:rsid w:val="00242DF2"/>
    <w:rsid w:val="002437FB"/>
    <w:rsid w:val="002442E9"/>
    <w:rsid w:val="00254BBA"/>
    <w:rsid w:val="00257739"/>
    <w:rsid w:val="00257C84"/>
    <w:rsid w:val="00260573"/>
    <w:rsid w:val="0026149F"/>
    <w:rsid w:val="00267130"/>
    <w:rsid w:val="00267332"/>
    <w:rsid w:val="002800F9"/>
    <w:rsid w:val="00284DD3"/>
    <w:rsid w:val="00285B95"/>
    <w:rsid w:val="00286A4E"/>
    <w:rsid w:val="00290604"/>
    <w:rsid w:val="00293A0F"/>
    <w:rsid w:val="00294365"/>
    <w:rsid w:val="002A3A4B"/>
    <w:rsid w:val="002A535F"/>
    <w:rsid w:val="002A7396"/>
    <w:rsid w:val="002A7431"/>
    <w:rsid w:val="002B2919"/>
    <w:rsid w:val="002B5A3C"/>
    <w:rsid w:val="002B7A89"/>
    <w:rsid w:val="002C5057"/>
    <w:rsid w:val="002C6BC7"/>
    <w:rsid w:val="002D2FCF"/>
    <w:rsid w:val="002D44F1"/>
    <w:rsid w:val="002D4EA8"/>
    <w:rsid w:val="002D5F6A"/>
    <w:rsid w:val="002D61EC"/>
    <w:rsid w:val="002D69D2"/>
    <w:rsid w:val="002E05EF"/>
    <w:rsid w:val="002E11FF"/>
    <w:rsid w:val="002E1A4E"/>
    <w:rsid w:val="002E234C"/>
    <w:rsid w:val="002E3AD9"/>
    <w:rsid w:val="002E4C84"/>
    <w:rsid w:val="002E57B3"/>
    <w:rsid w:val="002E7CAF"/>
    <w:rsid w:val="002E7E2D"/>
    <w:rsid w:val="002F7D95"/>
    <w:rsid w:val="00303685"/>
    <w:rsid w:val="00304620"/>
    <w:rsid w:val="00306245"/>
    <w:rsid w:val="00306E91"/>
    <w:rsid w:val="00307D8E"/>
    <w:rsid w:val="00312AF9"/>
    <w:rsid w:val="00314BE9"/>
    <w:rsid w:val="00315799"/>
    <w:rsid w:val="00316F51"/>
    <w:rsid w:val="00316FAA"/>
    <w:rsid w:val="00316FF9"/>
    <w:rsid w:val="003174B1"/>
    <w:rsid w:val="003274B8"/>
    <w:rsid w:val="00327685"/>
    <w:rsid w:val="00330115"/>
    <w:rsid w:val="0033084D"/>
    <w:rsid w:val="0033154B"/>
    <w:rsid w:val="00331861"/>
    <w:rsid w:val="00333B3D"/>
    <w:rsid w:val="00333D65"/>
    <w:rsid w:val="00337A51"/>
    <w:rsid w:val="00345733"/>
    <w:rsid w:val="00346320"/>
    <w:rsid w:val="003511E0"/>
    <w:rsid w:val="003516C6"/>
    <w:rsid w:val="003525DA"/>
    <w:rsid w:val="00352DE9"/>
    <w:rsid w:val="00355A6A"/>
    <w:rsid w:val="003564F0"/>
    <w:rsid w:val="00363DC7"/>
    <w:rsid w:val="0036529B"/>
    <w:rsid w:val="003659A6"/>
    <w:rsid w:val="0036624F"/>
    <w:rsid w:val="00373713"/>
    <w:rsid w:val="00377C0E"/>
    <w:rsid w:val="0038305D"/>
    <w:rsid w:val="00384529"/>
    <w:rsid w:val="00386004"/>
    <w:rsid w:val="003914FC"/>
    <w:rsid w:val="0039167F"/>
    <w:rsid w:val="00396693"/>
    <w:rsid w:val="00397BEB"/>
    <w:rsid w:val="003A28EB"/>
    <w:rsid w:val="003A31F1"/>
    <w:rsid w:val="003B1963"/>
    <w:rsid w:val="003C6916"/>
    <w:rsid w:val="003D0481"/>
    <w:rsid w:val="003D1FE3"/>
    <w:rsid w:val="003D2A2E"/>
    <w:rsid w:val="003D2B96"/>
    <w:rsid w:val="003D4BD5"/>
    <w:rsid w:val="003D55FE"/>
    <w:rsid w:val="003D56BB"/>
    <w:rsid w:val="003E06D3"/>
    <w:rsid w:val="003E3F3E"/>
    <w:rsid w:val="003E50ED"/>
    <w:rsid w:val="003E6934"/>
    <w:rsid w:val="003E6DA5"/>
    <w:rsid w:val="003F2871"/>
    <w:rsid w:val="003F31D8"/>
    <w:rsid w:val="003F3AF7"/>
    <w:rsid w:val="00400B18"/>
    <w:rsid w:val="004019B3"/>
    <w:rsid w:val="0040363A"/>
    <w:rsid w:val="00403B19"/>
    <w:rsid w:val="004050A2"/>
    <w:rsid w:val="00405316"/>
    <w:rsid w:val="00405683"/>
    <w:rsid w:val="0040680F"/>
    <w:rsid w:val="00412AE7"/>
    <w:rsid w:val="00414442"/>
    <w:rsid w:val="004157F4"/>
    <w:rsid w:val="004213EA"/>
    <w:rsid w:val="00425B96"/>
    <w:rsid w:val="004270F7"/>
    <w:rsid w:val="00437DFA"/>
    <w:rsid w:val="004407C0"/>
    <w:rsid w:val="00440DA9"/>
    <w:rsid w:val="0044465A"/>
    <w:rsid w:val="004508A0"/>
    <w:rsid w:val="00451126"/>
    <w:rsid w:val="0045371F"/>
    <w:rsid w:val="00454E02"/>
    <w:rsid w:val="004559CC"/>
    <w:rsid w:val="00455F81"/>
    <w:rsid w:val="00455FD2"/>
    <w:rsid w:val="00462105"/>
    <w:rsid w:val="00470CEF"/>
    <w:rsid w:val="00471BEA"/>
    <w:rsid w:val="0047711D"/>
    <w:rsid w:val="004806DB"/>
    <w:rsid w:val="004810BA"/>
    <w:rsid w:val="00486417"/>
    <w:rsid w:val="00490754"/>
    <w:rsid w:val="0049093B"/>
    <w:rsid w:val="00495142"/>
    <w:rsid w:val="00495413"/>
    <w:rsid w:val="004963FB"/>
    <w:rsid w:val="00497C80"/>
    <w:rsid w:val="00497F55"/>
    <w:rsid w:val="004B0691"/>
    <w:rsid w:val="004B452C"/>
    <w:rsid w:val="004B4A99"/>
    <w:rsid w:val="004B4E90"/>
    <w:rsid w:val="004B5CC5"/>
    <w:rsid w:val="004B77FE"/>
    <w:rsid w:val="004C227D"/>
    <w:rsid w:val="004C263F"/>
    <w:rsid w:val="004C4B03"/>
    <w:rsid w:val="004C763C"/>
    <w:rsid w:val="004D46CB"/>
    <w:rsid w:val="004D582A"/>
    <w:rsid w:val="004D6657"/>
    <w:rsid w:val="004E5D43"/>
    <w:rsid w:val="004E6BB3"/>
    <w:rsid w:val="004E78D2"/>
    <w:rsid w:val="004E7CF8"/>
    <w:rsid w:val="004F0E91"/>
    <w:rsid w:val="004F1BEC"/>
    <w:rsid w:val="004F3E10"/>
    <w:rsid w:val="004F5D12"/>
    <w:rsid w:val="00515631"/>
    <w:rsid w:val="0051763F"/>
    <w:rsid w:val="0052227A"/>
    <w:rsid w:val="00522DDE"/>
    <w:rsid w:val="00525D57"/>
    <w:rsid w:val="00526414"/>
    <w:rsid w:val="00526C1E"/>
    <w:rsid w:val="00527DCF"/>
    <w:rsid w:val="0053218B"/>
    <w:rsid w:val="005339C3"/>
    <w:rsid w:val="00534145"/>
    <w:rsid w:val="00540B16"/>
    <w:rsid w:val="00543E50"/>
    <w:rsid w:val="00543FC3"/>
    <w:rsid w:val="0054483E"/>
    <w:rsid w:val="005450A1"/>
    <w:rsid w:val="00546725"/>
    <w:rsid w:val="005545BF"/>
    <w:rsid w:val="0055537F"/>
    <w:rsid w:val="00560532"/>
    <w:rsid w:val="0056077C"/>
    <w:rsid w:val="005633BA"/>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73E7"/>
    <w:rsid w:val="005A04D4"/>
    <w:rsid w:val="005A0C74"/>
    <w:rsid w:val="005A3E69"/>
    <w:rsid w:val="005A496F"/>
    <w:rsid w:val="005A7B68"/>
    <w:rsid w:val="005B0ADB"/>
    <w:rsid w:val="005B1C53"/>
    <w:rsid w:val="005B4ECD"/>
    <w:rsid w:val="005B5365"/>
    <w:rsid w:val="005B7E51"/>
    <w:rsid w:val="005C3BF0"/>
    <w:rsid w:val="005C3D98"/>
    <w:rsid w:val="005C48AA"/>
    <w:rsid w:val="005C4F52"/>
    <w:rsid w:val="005C7276"/>
    <w:rsid w:val="005C7C1B"/>
    <w:rsid w:val="005D0FA8"/>
    <w:rsid w:val="005D4DDB"/>
    <w:rsid w:val="005D4FAA"/>
    <w:rsid w:val="005D5058"/>
    <w:rsid w:val="005D7640"/>
    <w:rsid w:val="005E1023"/>
    <w:rsid w:val="005E4C39"/>
    <w:rsid w:val="005F29CC"/>
    <w:rsid w:val="005F2F89"/>
    <w:rsid w:val="005F79CB"/>
    <w:rsid w:val="005F7C7B"/>
    <w:rsid w:val="006033A0"/>
    <w:rsid w:val="006057A9"/>
    <w:rsid w:val="0060655E"/>
    <w:rsid w:val="00610D52"/>
    <w:rsid w:val="00611F7A"/>
    <w:rsid w:val="006153C7"/>
    <w:rsid w:val="006172AC"/>
    <w:rsid w:val="006205B3"/>
    <w:rsid w:val="00621AC1"/>
    <w:rsid w:val="00623FB9"/>
    <w:rsid w:val="0062759D"/>
    <w:rsid w:val="00627A3A"/>
    <w:rsid w:val="006306AB"/>
    <w:rsid w:val="00630A2C"/>
    <w:rsid w:val="00630A85"/>
    <w:rsid w:val="006351EE"/>
    <w:rsid w:val="00641BCF"/>
    <w:rsid w:val="00642267"/>
    <w:rsid w:val="00643B6C"/>
    <w:rsid w:val="00644F7F"/>
    <w:rsid w:val="006501B1"/>
    <w:rsid w:val="00652756"/>
    <w:rsid w:val="0066402A"/>
    <w:rsid w:val="006646EC"/>
    <w:rsid w:val="00666B2F"/>
    <w:rsid w:val="00670147"/>
    <w:rsid w:val="0067369B"/>
    <w:rsid w:val="006772F0"/>
    <w:rsid w:val="00677C57"/>
    <w:rsid w:val="0068226B"/>
    <w:rsid w:val="00682850"/>
    <w:rsid w:val="006831A4"/>
    <w:rsid w:val="006832C1"/>
    <w:rsid w:val="00683F4B"/>
    <w:rsid w:val="0068440F"/>
    <w:rsid w:val="00684CC8"/>
    <w:rsid w:val="006860DB"/>
    <w:rsid w:val="0069120B"/>
    <w:rsid w:val="00692611"/>
    <w:rsid w:val="00692E3B"/>
    <w:rsid w:val="0069433C"/>
    <w:rsid w:val="00694E64"/>
    <w:rsid w:val="00695D5B"/>
    <w:rsid w:val="006A3541"/>
    <w:rsid w:val="006A59FA"/>
    <w:rsid w:val="006A6380"/>
    <w:rsid w:val="006B0202"/>
    <w:rsid w:val="006B48BF"/>
    <w:rsid w:val="006B514C"/>
    <w:rsid w:val="006B545A"/>
    <w:rsid w:val="006B7C54"/>
    <w:rsid w:val="006C298C"/>
    <w:rsid w:val="006C5ACF"/>
    <w:rsid w:val="006C5E0C"/>
    <w:rsid w:val="006C64B6"/>
    <w:rsid w:val="006C66A9"/>
    <w:rsid w:val="006D04F7"/>
    <w:rsid w:val="006D30EF"/>
    <w:rsid w:val="006D5C82"/>
    <w:rsid w:val="006D7BAB"/>
    <w:rsid w:val="006E2CED"/>
    <w:rsid w:val="006E4ADB"/>
    <w:rsid w:val="006F0CC1"/>
    <w:rsid w:val="006F7A20"/>
    <w:rsid w:val="0070007C"/>
    <w:rsid w:val="00700E12"/>
    <w:rsid w:val="00701CD8"/>
    <w:rsid w:val="00704464"/>
    <w:rsid w:val="00705EF1"/>
    <w:rsid w:val="007111E8"/>
    <w:rsid w:val="00711D76"/>
    <w:rsid w:val="00711FA1"/>
    <w:rsid w:val="00716F98"/>
    <w:rsid w:val="00717258"/>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129F"/>
    <w:rsid w:val="007557FA"/>
    <w:rsid w:val="00756FBD"/>
    <w:rsid w:val="00757802"/>
    <w:rsid w:val="007713CA"/>
    <w:rsid w:val="00773691"/>
    <w:rsid w:val="007761A2"/>
    <w:rsid w:val="00783C15"/>
    <w:rsid w:val="00786D07"/>
    <w:rsid w:val="00787ED5"/>
    <w:rsid w:val="00792AE1"/>
    <w:rsid w:val="00797B64"/>
    <w:rsid w:val="007A029B"/>
    <w:rsid w:val="007A5202"/>
    <w:rsid w:val="007A5964"/>
    <w:rsid w:val="007B1CED"/>
    <w:rsid w:val="007B36CA"/>
    <w:rsid w:val="007C4F76"/>
    <w:rsid w:val="007C5403"/>
    <w:rsid w:val="007C5639"/>
    <w:rsid w:val="007C5725"/>
    <w:rsid w:val="007C79A1"/>
    <w:rsid w:val="007D598A"/>
    <w:rsid w:val="007E2417"/>
    <w:rsid w:val="007F7113"/>
    <w:rsid w:val="007F7466"/>
    <w:rsid w:val="0080054A"/>
    <w:rsid w:val="00800CE6"/>
    <w:rsid w:val="00802808"/>
    <w:rsid w:val="008060C1"/>
    <w:rsid w:val="00806C7B"/>
    <w:rsid w:val="00806D89"/>
    <w:rsid w:val="008072D6"/>
    <w:rsid w:val="00810A68"/>
    <w:rsid w:val="00811DDB"/>
    <w:rsid w:val="0081704B"/>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62812"/>
    <w:rsid w:val="00863BF3"/>
    <w:rsid w:val="00870169"/>
    <w:rsid w:val="00870E39"/>
    <w:rsid w:val="008759D3"/>
    <w:rsid w:val="00875CCD"/>
    <w:rsid w:val="00881E4B"/>
    <w:rsid w:val="00882A3B"/>
    <w:rsid w:val="0088558F"/>
    <w:rsid w:val="00885674"/>
    <w:rsid w:val="0089537D"/>
    <w:rsid w:val="008A094A"/>
    <w:rsid w:val="008A1EFC"/>
    <w:rsid w:val="008A234D"/>
    <w:rsid w:val="008A329B"/>
    <w:rsid w:val="008A3317"/>
    <w:rsid w:val="008A3765"/>
    <w:rsid w:val="008A5213"/>
    <w:rsid w:val="008A545C"/>
    <w:rsid w:val="008A5DB1"/>
    <w:rsid w:val="008A7EB0"/>
    <w:rsid w:val="008B7C83"/>
    <w:rsid w:val="008C21A1"/>
    <w:rsid w:val="008C58AD"/>
    <w:rsid w:val="008C6ACF"/>
    <w:rsid w:val="008D0B20"/>
    <w:rsid w:val="008D244C"/>
    <w:rsid w:val="008D4776"/>
    <w:rsid w:val="008D61FC"/>
    <w:rsid w:val="008D6588"/>
    <w:rsid w:val="008E314D"/>
    <w:rsid w:val="008E61F7"/>
    <w:rsid w:val="008E6447"/>
    <w:rsid w:val="008E6620"/>
    <w:rsid w:val="008E6A7F"/>
    <w:rsid w:val="008E7BE4"/>
    <w:rsid w:val="008F3D05"/>
    <w:rsid w:val="008F5419"/>
    <w:rsid w:val="008F6520"/>
    <w:rsid w:val="008F6BD7"/>
    <w:rsid w:val="008F6F0C"/>
    <w:rsid w:val="009003D0"/>
    <w:rsid w:val="00900476"/>
    <w:rsid w:val="009010A4"/>
    <w:rsid w:val="0090204A"/>
    <w:rsid w:val="009040FA"/>
    <w:rsid w:val="0090459E"/>
    <w:rsid w:val="009045BF"/>
    <w:rsid w:val="00906FF2"/>
    <w:rsid w:val="009106C1"/>
    <w:rsid w:val="00911571"/>
    <w:rsid w:val="00915644"/>
    <w:rsid w:val="00917BFD"/>
    <w:rsid w:val="009204F4"/>
    <w:rsid w:val="00921BC8"/>
    <w:rsid w:val="00923A62"/>
    <w:rsid w:val="009262BC"/>
    <w:rsid w:val="009344A5"/>
    <w:rsid w:val="00934A70"/>
    <w:rsid w:val="00937CE3"/>
    <w:rsid w:val="0094198B"/>
    <w:rsid w:val="00951743"/>
    <w:rsid w:val="00951C00"/>
    <w:rsid w:val="00952576"/>
    <w:rsid w:val="00955257"/>
    <w:rsid w:val="00970985"/>
    <w:rsid w:val="009709E0"/>
    <w:rsid w:val="00971350"/>
    <w:rsid w:val="009720C2"/>
    <w:rsid w:val="009724FE"/>
    <w:rsid w:val="0097290F"/>
    <w:rsid w:val="00975139"/>
    <w:rsid w:val="00980D30"/>
    <w:rsid w:val="00980DE2"/>
    <w:rsid w:val="0098237C"/>
    <w:rsid w:val="00983186"/>
    <w:rsid w:val="00983B47"/>
    <w:rsid w:val="009901DB"/>
    <w:rsid w:val="00992060"/>
    <w:rsid w:val="009929BD"/>
    <w:rsid w:val="009932F9"/>
    <w:rsid w:val="009A0C09"/>
    <w:rsid w:val="009A6D50"/>
    <w:rsid w:val="009B0F39"/>
    <w:rsid w:val="009B51B7"/>
    <w:rsid w:val="009B5892"/>
    <w:rsid w:val="009B6ABF"/>
    <w:rsid w:val="009C381B"/>
    <w:rsid w:val="009C6817"/>
    <w:rsid w:val="009C6EB2"/>
    <w:rsid w:val="009D5F5D"/>
    <w:rsid w:val="009E01E8"/>
    <w:rsid w:val="009E3254"/>
    <w:rsid w:val="009E5405"/>
    <w:rsid w:val="009E7FD5"/>
    <w:rsid w:val="009F0796"/>
    <w:rsid w:val="009F238D"/>
    <w:rsid w:val="009F42AB"/>
    <w:rsid w:val="009F78A1"/>
    <w:rsid w:val="00A01678"/>
    <w:rsid w:val="00A03266"/>
    <w:rsid w:val="00A03F68"/>
    <w:rsid w:val="00A04724"/>
    <w:rsid w:val="00A047D5"/>
    <w:rsid w:val="00A055D3"/>
    <w:rsid w:val="00A156FE"/>
    <w:rsid w:val="00A22934"/>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2AA5"/>
    <w:rsid w:val="00A441A8"/>
    <w:rsid w:val="00A44E7D"/>
    <w:rsid w:val="00A45261"/>
    <w:rsid w:val="00A473FA"/>
    <w:rsid w:val="00A509B3"/>
    <w:rsid w:val="00A54956"/>
    <w:rsid w:val="00A54CB4"/>
    <w:rsid w:val="00A56058"/>
    <w:rsid w:val="00A5694F"/>
    <w:rsid w:val="00A56B0B"/>
    <w:rsid w:val="00A5714E"/>
    <w:rsid w:val="00A572A4"/>
    <w:rsid w:val="00A61E31"/>
    <w:rsid w:val="00A62AD8"/>
    <w:rsid w:val="00A6357A"/>
    <w:rsid w:val="00A706A0"/>
    <w:rsid w:val="00A70E4B"/>
    <w:rsid w:val="00A779A4"/>
    <w:rsid w:val="00A81437"/>
    <w:rsid w:val="00A815A3"/>
    <w:rsid w:val="00A8317B"/>
    <w:rsid w:val="00A847D3"/>
    <w:rsid w:val="00A84C71"/>
    <w:rsid w:val="00A87045"/>
    <w:rsid w:val="00A90A65"/>
    <w:rsid w:val="00A94311"/>
    <w:rsid w:val="00AA0FE1"/>
    <w:rsid w:val="00AA3102"/>
    <w:rsid w:val="00AA7CDF"/>
    <w:rsid w:val="00AB1A02"/>
    <w:rsid w:val="00AB3A48"/>
    <w:rsid w:val="00AB3AA8"/>
    <w:rsid w:val="00AB7730"/>
    <w:rsid w:val="00AC119C"/>
    <w:rsid w:val="00AC5F63"/>
    <w:rsid w:val="00AC6867"/>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3088"/>
    <w:rsid w:val="00B13C92"/>
    <w:rsid w:val="00B1452D"/>
    <w:rsid w:val="00B16D89"/>
    <w:rsid w:val="00B21BBF"/>
    <w:rsid w:val="00B21C4A"/>
    <w:rsid w:val="00B2202A"/>
    <w:rsid w:val="00B24121"/>
    <w:rsid w:val="00B3140A"/>
    <w:rsid w:val="00B32170"/>
    <w:rsid w:val="00B41A4A"/>
    <w:rsid w:val="00B42D9F"/>
    <w:rsid w:val="00B539E5"/>
    <w:rsid w:val="00B57CBD"/>
    <w:rsid w:val="00B635F7"/>
    <w:rsid w:val="00B64D34"/>
    <w:rsid w:val="00B6516E"/>
    <w:rsid w:val="00B6526C"/>
    <w:rsid w:val="00B70912"/>
    <w:rsid w:val="00B71E8C"/>
    <w:rsid w:val="00B73D0A"/>
    <w:rsid w:val="00B8058A"/>
    <w:rsid w:val="00B81660"/>
    <w:rsid w:val="00B81B60"/>
    <w:rsid w:val="00B8278F"/>
    <w:rsid w:val="00B848F8"/>
    <w:rsid w:val="00B84D30"/>
    <w:rsid w:val="00B90A2E"/>
    <w:rsid w:val="00B91D8B"/>
    <w:rsid w:val="00B97798"/>
    <w:rsid w:val="00BA10B4"/>
    <w:rsid w:val="00BA2194"/>
    <w:rsid w:val="00BA2705"/>
    <w:rsid w:val="00BA54CD"/>
    <w:rsid w:val="00BA5AA9"/>
    <w:rsid w:val="00BA5B92"/>
    <w:rsid w:val="00BB056B"/>
    <w:rsid w:val="00BB0DDD"/>
    <w:rsid w:val="00BB2237"/>
    <w:rsid w:val="00BB35D3"/>
    <w:rsid w:val="00BB3E9D"/>
    <w:rsid w:val="00BB4D4A"/>
    <w:rsid w:val="00BB59CE"/>
    <w:rsid w:val="00BB6B99"/>
    <w:rsid w:val="00BB75F3"/>
    <w:rsid w:val="00BC22E0"/>
    <w:rsid w:val="00BC3F4F"/>
    <w:rsid w:val="00BE09CA"/>
    <w:rsid w:val="00BE3A44"/>
    <w:rsid w:val="00BE6CAF"/>
    <w:rsid w:val="00BE7D05"/>
    <w:rsid w:val="00BF1CE6"/>
    <w:rsid w:val="00BF3240"/>
    <w:rsid w:val="00BF5655"/>
    <w:rsid w:val="00BF6CAC"/>
    <w:rsid w:val="00C00762"/>
    <w:rsid w:val="00C008B1"/>
    <w:rsid w:val="00C01A49"/>
    <w:rsid w:val="00C05E09"/>
    <w:rsid w:val="00C060C8"/>
    <w:rsid w:val="00C10758"/>
    <w:rsid w:val="00C12128"/>
    <w:rsid w:val="00C13147"/>
    <w:rsid w:val="00C13441"/>
    <w:rsid w:val="00C174CC"/>
    <w:rsid w:val="00C208B7"/>
    <w:rsid w:val="00C229DE"/>
    <w:rsid w:val="00C2397C"/>
    <w:rsid w:val="00C2562C"/>
    <w:rsid w:val="00C31614"/>
    <w:rsid w:val="00C42DAF"/>
    <w:rsid w:val="00C45AE2"/>
    <w:rsid w:val="00C46DB4"/>
    <w:rsid w:val="00C4776B"/>
    <w:rsid w:val="00C477D4"/>
    <w:rsid w:val="00C5018A"/>
    <w:rsid w:val="00C5439C"/>
    <w:rsid w:val="00C549F1"/>
    <w:rsid w:val="00C5572B"/>
    <w:rsid w:val="00C578CF"/>
    <w:rsid w:val="00C57A0D"/>
    <w:rsid w:val="00C60399"/>
    <w:rsid w:val="00C60B7A"/>
    <w:rsid w:val="00C639FF"/>
    <w:rsid w:val="00C6687E"/>
    <w:rsid w:val="00C66CFF"/>
    <w:rsid w:val="00C67260"/>
    <w:rsid w:val="00C67EBF"/>
    <w:rsid w:val="00C703CF"/>
    <w:rsid w:val="00C70F88"/>
    <w:rsid w:val="00C713A0"/>
    <w:rsid w:val="00C7562E"/>
    <w:rsid w:val="00C8471E"/>
    <w:rsid w:val="00C90056"/>
    <w:rsid w:val="00C924BC"/>
    <w:rsid w:val="00C945C1"/>
    <w:rsid w:val="00C97B94"/>
    <w:rsid w:val="00CA2F4A"/>
    <w:rsid w:val="00CA60F3"/>
    <w:rsid w:val="00CB0F36"/>
    <w:rsid w:val="00CB1BE3"/>
    <w:rsid w:val="00CB3894"/>
    <w:rsid w:val="00CC2578"/>
    <w:rsid w:val="00CC3E8A"/>
    <w:rsid w:val="00CC46C3"/>
    <w:rsid w:val="00CC4A29"/>
    <w:rsid w:val="00CC56A2"/>
    <w:rsid w:val="00CC64E1"/>
    <w:rsid w:val="00CD4BF2"/>
    <w:rsid w:val="00CD6AFD"/>
    <w:rsid w:val="00CD7A76"/>
    <w:rsid w:val="00CE1400"/>
    <w:rsid w:val="00CE2884"/>
    <w:rsid w:val="00CE2FF0"/>
    <w:rsid w:val="00CF1B12"/>
    <w:rsid w:val="00CF2F3D"/>
    <w:rsid w:val="00CF4553"/>
    <w:rsid w:val="00CF563E"/>
    <w:rsid w:val="00CF7B84"/>
    <w:rsid w:val="00D0203B"/>
    <w:rsid w:val="00D055C6"/>
    <w:rsid w:val="00D06392"/>
    <w:rsid w:val="00D06879"/>
    <w:rsid w:val="00D13EAC"/>
    <w:rsid w:val="00D15547"/>
    <w:rsid w:val="00D20857"/>
    <w:rsid w:val="00D208EC"/>
    <w:rsid w:val="00D22333"/>
    <w:rsid w:val="00D237FA"/>
    <w:rsid w:val="00D24881"/>
    <w:rsid w:val="00D24B70"/>
    <w:rsid w:val="00D3265D"/>
    <w:rsid w:val="00D35264"/>
    <w:rsid w:val="00D43F37"/>
    <w:rsid w:val="00D4530C"/>
    <w:rsid w:val="00D466E1"/>
    <w:rsid w:val="00D46F8B"/>
    <w:rsid w:val="00D503A8"/>
    <w:rsid w:val="00D61E17"/>
    <w:rsid w:val="00D623A1"/>
    <w:rsid w:val="00D63461"/>
    <w:rsid w:val="00D74917"/>
    <w:rsid w:val="00D7507F"/>
    <w:rsid w:val="00D806B8"/>
    <w:rsid w:val="00D81FCD"/>
    <w:rsid w:val="00D83391"/>
    <w:rsid w:val="00D87D46"/>
    <w:rsid w:val="00D90313"/>
    <w:rsid w:val="00D90C27"/>
    <w:rsid w:val="00D91B4F"/>
    <w:rsid w:val="00D92ED6"/>
    <w:rsid w:val="00D94003"/>
    <w:rsid w:val="00D94A75"/>
    <w:rsid w:val="00DA067D"/>
    <w:rsid w:val="00DA0E92"/>
    <w:rsid w:val="00DA1B4F"/>
    <w:rsid w:val="00DA302F"/>
    <w:rsid w:val="00DA6815"/>
    <w:rsid w:val="00DB3F7D"/>
    <w:rsid w:val="00DB5F2F"/>
    <w:rsid w:val="00DC653D"/>
    <w:rsid w:val="00DC78A0"/>
    <w:rsid w:val="00DD0779"/>
    <w:rsid w:val="00DD16EF"/>
    <w:rsid w:val="00DD2880"/>
    <w:rsid w:val="00DD2DCE"/>
    <w:rsid w:val="00DE0BC5"/>
    <w:rsid w:val="00DE0D9D"/>
    <w:rsid w:val="00DE4D98"/>
    <w:rsid w:val="00DE5467"/>
    <w:rsid w:val="00DE58C0"/>
    <w:rsid w:val="00DF08EE"/>
    <w:rsid w:val="00DF14F8"/>
    <w:rsid w:val="00DF6E61"/>
    <w:rsid w:val="00E00593"/>
    <w:rsid w:val="00E02417"/>
    <w:rsid w:val="00E0375D"/>
    <w:rsid w:val="00E03A47"/>
    <w:rsid w:val="00E04AA3"/>
    <w:rsid w:val="00E1317F"/>
    <w:rsid w:val="00E15F96"/>
    <w:rsid w:val="00E16837"/>
    <w:rsid w:val="00E17C13"/>
    <w:rsid w:val="00E22E64"/>
    <w:rsid w:val="00E24F5D"/>
    <w:rsid w:val="00E260D1"/>
    <w:rsid w:val="00E27C55"/>
    <w:rsid w:val="00E322B3"/>
    <w:rsid w:val="00E32587"/>
    <w:rsid w:val="00E32BEC"/>
    <w:rsid w:val="00E36009"/>
    <w:rsid w:val="00E3722C"/>
    <w:rsid w:val="00E43E40"/>
    <w:rsid w:val="00E467A3"/>
    <w:rsid w:val="00E501DB"/>
    <w:rsid w:val="00E50AD5"/>
    <w:rsid w:val="00E52960"/>
    <w:rsid w:val="00E53550"/>
    <w:rsid w:val="00E578D4"/>
    <w:rsid w:val="00E61652"/>
    <w:rsid w:val="00E61D18"/>
    <w:rsid w:val="00E61E7A"/>
    <w:rsid w:val="00E647CA"/>
    <w:rsid w:val="00E70ED7"/>
    <w:rsid w:val="00E71D98"/>
    <w:rsid w:val="00E73966"/>
    <w:rsid w:val="00E73AC5"/>
    <w:rsid w:val="00E73F61"/>
    <w:rsid w:val="00E7441A"/>
    <w:rsid w:val="00E75434"/>
    <w:rsid w:val="00E7598B"/>
    <w:rsid w:val="00E80548"/>
    <w:rsid w:val="00E829AD"/>
    <w:rsid w:val="00E84856"/>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29B8"/>
    <w:rsid w:val="00EB30AA"/>
    <w:rsid w:val="00EB4DCE"/>
    <w:rsid w:val="00EB75CD"/>
    <w:rsid w:val="00EC0033"/>
    <w:rsid w:val="00EC0710"/>
    <w:rsid w:val="00EC3DD4"/>
    <w:rsid w:val="00EC4CC3"/>
    <w:rsid w:val="00EC6A31"/>
    <w:rsid w:val="00EC781D"/>
    <w:rsid w:val="00EC7DB1"/>
    <w:rsid w:val="00EC7EDD"/>
    <w:rsid w:val="00ED0FB4"/>
    <w:rsid w:val="00ED367E"/>
    <w:rsid w:val="00ED7563"/>
    <w:rsid w:val="00EE1A69"/>
    <w:rsid w:val="00EE3A0B"/>
    <w:rsid w:val="00EE45EC"/>
    <w:rsid w:val="00EE5127"/>
    <w:rsid w:val="00EE60C6"/>
    <w:rsid w:val="00EE684A"/>
    <w:rsid w:val="00EF0F3B"/>
    <w:rsid w:val="00EF264C"/>
    <w:rsid w:val="00EF5EEA"/>
    <w:rsid w:val="00EF6B54"/>
    <w:rsid w:val="00F000F8"/>
    <w:rsid w:val="00F04942"/>
    <w:rsid w:val="00F050D4"/>
    <w:rsid w:val="00F062EF"/>
    <w:rsid w:val="00F06D92"/>
    <w:rsid w:val="00F07B73"/>
    <w:rsid w:val="00F10E29"/>
    <w:rsid w:val="00F11F91"/>
    <w:rsid w:val="00F149D8"/>
    <w:rsid w:val="00F15B2E"/>
    <w:rsid w:val="00F215BC"/>
    <w:rsid w:val="00F222D1"/>
    <w:rsid w:val="00F22407"/>
    <w:rsid w:val="00F236FF"/>
    <w:rsid w:val="00F249E2"/>
    <w:rsid w:val="00F25603"/>
    <w:rsid w:val="00F25B56"/>
    <w:rsid w:val="00F26402"/>
    <w:rsid w:val="00F301FC"/>
    <w:rsid w:val="00F3263F"/>
    <w:rsid w:val="00F32B06"/>
    <w:rsid w:val="00F33825"/>
    <w:rsid w:val="00F33858"/>
    <w:rsid w:val="00F344BA"/>
    <w:rsid w:val="00F3635F"/>
    <w:rsid w:val="00F36639"/>
    <w:rsid w:val="00F37005"/>
    <w:rsid w:val="00F37AB1"/>
    <w:rsid w:val="00F442D6"/>
    <w:rsid w:val="00F4688E"/>
    <w:rsid w:val="00F52F42"/>
    <w:rsid w:val="00F544C9"/>
    <w:rsid w:val="00F60498"/>
    <w:rsid w:val="00F6115D"/>
    <w:rsid w:val="00F61504"/>
    <w:rsid w:val="00F63117"/>
    <w:rsid w:val="00F647A2"/>
    <w:rsid w:val="00F6725B"/>
    <w:rsid w:val="00F70458"/>
    <w:rsid w:val="00F7076D"/>
    <w:rsid w:val="00F732C8"/>
    <w:rsid w:val="00F75332"/>
    <w:rsid w:val="00F766E7"/>
    <w:rsid w:val="00F76D67"/>
    <w:rsid w:val="00F77C5F"/>
    <w:rsid w:val="00F81735"/>
    <w:rsid w:val="00F81C1B"/>
    <w:rsid w:val="00F837CB"/>
    <w:rsid w:val="00F84AC2"/>
    <w:rsid w:val="00F933A1"/>
    <w:rsid w:val="00F9648A"/>
    <w:rsid w:val="00FA1308"/>
    <w:rsid w:val="00FA4E76"/>
    <w:rsid w:val="00FA69BD"/>
    <w:rsid w:val="00FA7962"/>
    <w:rsid w:val="00FB2454"/>
    <w:rsid w:val="00FB267E"/>
    <w:rsid w:val="00FB2DBF"/>
    <w:rsid w:val="00FB3769"/>
    <w:rsid w:val="00FB4A45"/>
    <w:rsid w:val="00FB5735"/>
    <w:rsid w:val="00FC0EF4"/>
    <w:rsid w:val="00FC29F4"/>
    <w:rsid w:val="00FC3157"/>
    <w:rsid w:val="00FC3B02"/>
    <w:rsid w:val="00FC3D6D"/>
    <w:rsid w:val="00FC59F7"/>
    <w:rsid w:val="00FC5A2A"/>
    <w:rsid w:val="00FC778E"/>
    <w:rsid w:val="00FD1A4D"/>
    <w:rsid w:val="00FD1E6C"/>
    <w:rsid w:val="00FD203A"/>
    <w:rsid w:val="00FD2C66"/>
    <w:rsid w:val="00FD57C0"/>
    <w:rsid w:val="00FD63F2"/>
    <w:rsid w:val="00FD7734"/>
    <w:rsid w:val="00FE28B5"/>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2F41E"/>
  <w15:chartTrackingRefBased/>
  <w15:docId w15:val="{2D4DC5C9-7BF1-4745-AC22-6DC3FE796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1D6C71"/>
    <w:p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1D6C71"/>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CF1B12"/>
    <w:pPr>
      <w:spacing w:before="80"/>
    </w:pPr>
    <w:rPr>
      <w:rFonts w:ascii="Palatino Linotype" w:hAnsi="Palatino Linotype"/>
      <w:color w:val="000000" w:themeColor="text1"/>
      <w:sz w:val="24"/>
    </w:rPr>
  </w:style>
  <w:style w:type="character" w:customStyle="1" w:styleId="TDPL-H3Char">
    <w:name w:val="TDPL-H3 Char"/>
    <w:basedOn w:val="TDPL-H2Char"/>
    <w:link w:val="TDPL-H3"/>
    <w:rsid w:val="00CF1B12"/>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C00762"/>
    <w:pPr>
      <w:ind w:left="1134"/>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character" w:styleId="CommentReference">
    <w:name w:val="annotation reference"/>
    <w:basedOn w:val="DefaultParagraphFont"/>
    <w:uiPriority w:val="99"/>
    <w:semiHidden/>
    <w:unhideWhenUsed/>
    <w:rsid w:val="009A0C09"/>
    <w:rPr>
      <w:sz w:val="16"/>
      <w:szCs w:val="16"/>
    </w:rPr>
  </w:style>
  <w:style w:type="paragraph" w:styleId="CommentText">
    <w:name w:val="annotation text"/>
    <w:basedOn w:val="Normal"/>
    <w:link w:val="CommentTextChar"/>
    <w:uiPriority w:val="99"/>
    <w:unhideWhenUsed/>
    <w:rsid w:val="009A0C09"/>
    <w:rPr>
      <w:sz w:val="20"/>
      <w:szCs w:val="20"/>
    </w:rPr>
  </w:style>
  <w:style w:type="character" w:customStyle="1" w:styleId="CommentTextChar">
    <w:name w:val="Comment Text Char"/>
    <w:basedOn w:val="DefaultParagraphFont"/>
    <w:link w:val="CommentText"/>
    <w:uiPriority w:val="99"/>
    <w:rsid w:val="009A0C09"/>
    <w:rPr>
      <w:rFonts w:ascii="Cambria" w:eastAsia="Cambria" w:hAnsi="Cambria" w:cs="Cambria"/>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9A0C09"/>
    <w:rPr>
      <w:b/>
      <w:bCs/>
    </w:rPr>
  </w:style>
  <w:style w:type="character" w:customStyle="1" w:styleId="CommentSubjectChar">
    <w:name w:val="Comment Subject Char"/>
    <w:basedOn w:val="CommentTextChar"/>
    <w:link w:val="CommentSubject"/>
    <w:uiPriority w:val="99"/>
    <w:semiHidden/>
    <w:rsid w:val="009A0C09"/>
    <w:rPr>
      <w:rFonts w:ascii="Cambria" w:eastAsia="Cambria" w:hAnsi="Cambria" w:cs="Cambria"/>
      <w:b/>
      <w:b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10</Pages>
  <Words>1525</Words>
  <Characters>8693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22</cp:revision>
  <cp:lastPrinted>2025-02-01T08:10:00Z</cp:lastPrinted>
  <dcterms:created xsi:type="dcterms:W3CDTF">2025-02-17T12:50:00Z</dcterms:created>
  <dcterms:modified xsi:type="dcterms:W3CDTF">2025-05-29T10:26:00Z</dcterms:modified>
</cp:coreProperties>
</file>