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43848EE"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6FEE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1EC99A3" w14:textId="28C14B1F"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380662">
            <w:rPr>
              <w:rFonts w:ascii="Palatino Linotype" w:hAnsi="Palatino Linotype" w:cs="Times New Roman"/>
              <w:b/>
              <w:bCs/>
              <w:color w:val="000000"/>
              <w:sz w:val="40"/>
              <w:szCs w:val="40"/>
              <w:u w:val="single"/>
            </w:rPr>
            <w:t>10</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0A141B1C" w14:textId="212521E7" w:rsidR="0056077C" w:rsidRPr="00BB4D4A" w:rsidRDefault="0056077C" w:rsidP="0056077C">
          <w:pPr>
            <w:jc w:val="center"/>
            <w:rPr>
              <w:rFonts w:ascii="Palatino Linotype" w:hAnsi="Palatino Linotype"/>
              <w:b/>
              <w:bCs/>
              <w:sz w:val="40"/>
              <w:szCs w:val="40"/>
              <w:u w:val="single"/>
            </w:rPr>
            <w:sectPr w:rsidR="0056077C" w:rsidRPr="00BB4D4A" w:rsidSect="00596CB3">
              <w:headerReference w:type="default" r:id="rId9"/>
              <w:footerReference w:type="default" r:id="rId10"/>
              <w:pgSz w:w="11906" w:h="16838"/>
              <w:pgMar w:top="1440" w:right="1440" w:bottom="1440" w:left="1440" w:header="708" w:footer="567" w:gutter="0"/>
              <w:cols w:space="708"/>
              <w:docGrid w:linePitch="360"/>
            </w:sectPr>
          </w:pPr>
          <w:r>
            <w:rPr>
              <w:rFonts w:ascii="Palatino Linotype" w:hAnsi="Palatino Linotype"/>
              <w:b/>
              <w:bCs/>
              <w:sz w:val="40"/>
              <w:szCs w:val="40"/>
              <w:u w:val="single"/>
            </w:rPr>
            <w:t xml:space="preserve">PROCEDURE FOR </w:t>
          </w:r>
          <w:r w:rsidR="00380662">
            <w:rPr>
              <w:rFonts w:ascii="Palatino Linotype" w:hAnsi="Palatino Linotype"/>
              <w:b/>
              <w:bCs/>
              <w:sz w:val="40"/>
              <w:szCs w:val="40"/>
              <w:u w:val="single"/>
            </w:rPr>
            <w:t>OUTSOURCING SAMPLES TO AN APPROVED EXTERNAL LABORATORY</w:t>
          </w:r>
        </w:p>
        <w:p w14:paraId="293A4116" w14:textId="77777777" w:rsidR="00911571" w:rsidRDefault="00911571" w:rsidP="00E53550">
          <w:pPr>
            <w:pStyle w:val="TDPL-H1"/>
            <w:numPr>
              <w:ilvl w:val="0"/>
              <w:numId w:val="0"/>
            </w:numPr>
            <w:tabs>
              <w:tab w:val="clear" w:pos="1440"/>
              <w:tab w:val="left" w:pos="0"/>
            </w:tabs>
            <w:ind w:right="120"/>
            <w:jc w:val="center"/>
            <w:sectPr w:rsidR="00911571" w:rsidSect="00596CB3">
              <w:type w:val="continuous"/>
              <w:pgSz w:w="11906" w:h="16838"/>
              <w:pgMar w:top="1440" w:right="1440" w:bottom="1440" w:left="1440" w:header="708" w:footer="567" w:gutter="0"/>
              <w:cols w:space="708"/>
              <w:docGrid w:linePitch="360"/>
            </w:sectPr>
          </w:pPr>
        </w:p>
        <w:p w14:paraId="63643DF2" w14:textId="36AC817A" w:rsidR="00CC46C3" w:rsidRPr="00596CB3" w:rsidRDefault="00CC46C3" w:rsidP="00E53550">
          <w:pPr>
            <w:pStyle w:val="TDPL-H1"/>
            <w:numPr>
              <w:ilvl w:val="0"/>
              <w:numId w:val="0"/>
            </w:numPr>
            <w:tabs>
              <w:tab w:val="clear" w:pos="1440"/>
              <w:tab w:val="left" w:pos="0"/>
            </w:tabs>
            <w:ind w:right="120"/>
            <w:jc w:val="center"/>
            <w:rPr>
              <w:szCs w:val="28"/>
            </w:rPr>
          </w:pPr>
          <w:bookmarkStart w:id="4" w:name="_Toc196940910"/>
          <w:r w:rsidRPr="00596CB3">
            <w:rPr>
              <w:szCs w:val="28"/>
            </w:rPr>
            <w:lastRenderedPageBreak/>
            <w:t>T</w:t>
          </w:r>
          <w:bookmarkEnd w:id="2"/>
          <w:r w:rsidR="00B70912" w:rsidRPr="00596CB3">
            <w:rPr>
              <w:szCs w:val="28"/>
            </w:rPr>
            <w:t>ABLE OF CONTENTS</w:t>
          </w:r>
          <w:bookmarkEnd w:id="4"/>
        </w:p>
        <w:sdt>
          <w:sdtPr>
            <w:rPr>
              <w:rFonts w:ascii="Cambria" w:eastAsia="Cambria" w:hAnsi="Cambria"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5C6D14" w:rsidRDefault="00C2562C">
              <w:pPr>
                <w:pStyle w:val="TOCHeading"/>
                <w:rPr>
                  <w:rFonts w:ascii="Cambria" w:hAnsi="Cambria"/>
                </w:rPr>
              </w:pPr>
            </w:p>
            <w:p w14:paraId="523ED6CC" w14:textId="7096F651" w:rsidR="00E6082A" w:rsidRPr="005C6D14" w:rsidRDefault="00C2562C">
              <w:pPr>
                <w:pStyle w:val="TOC1"/>
                <w:tabs>
                  <w:tab w:val="right" w:leader="dot" w:pos="9016"/>
                </w:tabs>
                <w:rPr>
                  <w:rFonts w:eastAsiaTheme="minorEastAsia" w:cstheme="minorBidi"/>
                  <w:noProof/>
                  <w:kern w:val="2"/>
                  <w:sz w:val="24"/>
                  <w:szCs w:val="24"/>
                  <w14:ligatures w14:val="standardContextual"/>
                </w:rPr>
              </w:pPr>
              <w:r w:rsidRPr="005C6D14">
                <w:fldChar w:fldCharType="begin"/>
              </w:r>
              <w:r w:rsidRPr="005C6D14">
                <w:instrText xml:space="preserve"> TOC \o "1-3" \h \z \u </w:instrText>
              </w:r>
              <w:r w:rsidRPr="005C6D14">
                <w:fldChar w:fldCharType="separate"/>
              </w:r>
              <w:hyperlink w:anchor="_Toc196940910" w:history="1">
                <w:r w:rsidR="00E6082A" w:rsidRPr="005C6D14">
                  <w:rPr>
                    <w:rStyle w:val="Hyperlink"/>
                    <w:noProof/>
                  </w:rPr>
                  <w:t>TABLE OF CONTENTS</w:t>
                </w:r>
                <w:r w:rsidR="00E6082A" w:rsidRPr="005C6D14">
                  <w:rPr>
                    <w:noProof/>
                    <w:webHidden/>
                  </w:rPr>
                  <w:tab/>
                </w:r>
                <w:r w:rsidR="00E6082A" w:rsidRPr="005C6D14">
                  <w:rPr>
                    <w:noProof/>
                    <w:webHidden/>
                  </w:rPr>
                  <w:fldChar w:fldCharType="begin"/>
                </w:r>
                <w:r w:rsidR="00E6082A" w:rsidRPr="005C6D14">
                  <w:rPr>
                    <w:noProof/>
                    <w:webHidden/>
                  </w:rPr>
                  <w:instrText xml:space="preserve"> PAGEREF _Toc196940910 \h </w:instrText>
                </w:r>
                <w:r w:rsidR="00E6082A" w:rsidRPr="005C6D14">
                  <w:rPr>
                    <w:noProof/>
                    <w:webHidden/>
                  </w:rPr>
                </w:r>
                <w:r w:rsidR="00E6082A" w:rsidRPr="005C6D14">
                  <w:rPr>
                    <w:noProof/>
                    <w:webHidden/>
                  </w:rPr>
                  <w:fldChar w:fldCharType="separate"/>
                </w:r>
                <w:r w:rsidR="00A562E5" w:rsidRPr="005C6D14">
                  <w:rPr>
                    <w:noProof/>
                    <w:webHidden/>
                  </w:rPr>
                  <w:t>2</w:t>
                </w:r>
                <w:r w:rsidR="00E6082A" w:rsidRPr="005C6D14">
                  <w:rPr>
                    <w:noProof/>
                    <w:webHidden/>
                  </w:rPr>
                  <w:fldChar w:fldCharType="end"/>
                </w:r>
              </w:hyperlink>
            </w:p>
            <w:p w14:paraId="4FC32E4B" w14:textId="6946B811" w:rsidR="00E6082A" w:rsidRPr="005C6D14" w:rsidRDefault="00E6082A">
              <w:pPr>
                <w:pStyle w:val="TOC1"/>
                <w:tabs>
                  <w:tab w:val="right" w:leader="dot" w:pos="9016"/>
                </w:tabs>
                <w:rPr>
                  <w:rFonts w:eastAsiaTheme="minorEastAsia" w:cstheme="minorBidi"/>
                  <w:noProof/>
                  <w:kern w:val="2"/>
                  <w:sz w:val="24"/>
                  <w:szCs w:val="24"/>
                  <w14:ligatures w14:val="standardContextual"/>
                </w:rPr>
              </w:pPr>
              <w:hyperlink w:anchor="_Toc196940911" w:history="1">
                <w:r w:rsidRPr="005C6D14">
                  <w:rPr>
                    <w:rStyle w:val="Hyperlink"/>
                    <w:noProof/>
                  </w:rPr>
                  <w:t>APPROVAL AUTHORITY</w:t>
                </w:r>
                <w:r w:rsidRPr="005C6D14">
                  <w:rPr>
                    <w:noProof/>
                    <w:webHidden/>
                  </w:rPr>
                  <w:tab/>
                </w:r>
                <w:r w:rsidRPr="005C6D14">
                  <w:rPr>
                    <w:noProof/>
                    <w:webHidden/>
                  </w:rPr>
                  <w:fldChar w:fldCharType="begin"/>
                </w:r>
                <w:r w:rsidRPr="005C6D14">
                  <w:rPr>
                    <w:noProof/>
                    <w:webHidden/>
                  </w:rPr>
                  <w:instrText xml:space="preserve"> PAGEREF _Toc196940911 \h </w:instrText>
                </w:r>
                <w:r w:rsidRPr="005C6D14">
                  <w:rPr>
                    <w:noProof/>
                    <w:webHidden/>
                  </w:rPr>
                </w:r>
                <w:r w:rsidRPr="005C6D14">
                  <w:rPr>
                    <w:noProof/>
                    <w:webHidden/>
                  </w:rPr>
                  <w:fldChar w:fldCharType="separate"/>
                </w:r>
                <w:r w:rsidR="00A562E5" w:rsidRPr="005C6D14">
                  <w:rPr>
                    <w:noProof/>
                    <w:webHidden/>
                  </w:rPr>
                  <w:t>3</w:t>
                </w:r>
                <w:r w:rsidRPr="005C6D14">
                  <w:rPr>
                    <w:noProof/>
                    <w:webHidden/>
                  </w:rPr>
                  <w:fldChar w:fldCharType="end"/>
                </w:r>
              </w:hyperlink>
            </w:p>
            <w:p w14:paraId="0DD3D974" w14:textId="261CAA0D" w:rsidR="00E6082A" w:rsidRPr="005C6D14" w:rsidRDefault="00E6082A">
              <w:pPr>
                <w:pStyle w:val="TOC1"/>
                <w:tabs>
                  <w:tab w:val="right" w:leader="dot" w:pos="9016"/>
                </w:tabs>
                <w:rPr>
                  <w:rFonts w:eastAsiaTheme="minorEastAsia" w:cstheme="minorBidi"/>
                  <w:noProof/>
                  <w:kern w:val="2"/>
                  <w:sz w:val="24"/>
                  <w:szCs w:val="24"/>
                  <w14:ligatures w14:val="standardContextual"/>
                </w:rPr>
              </w:pPr>
              <w:hyperlink w:anchor="_Toc196940912" w:history="1">
                <w:r w:rsidRPr="005C6D14">
                  <w:rPr>
                    <w:rStyle w:val="Hyperlink"/>
                    <w:noProof/>
                  </w:rPr>
                  <w:t>RECORD OF AMENDMENTS</w:t>
                </w:r>
                <w:r w:rsidRPr="005C6D14">
                  <w:rPr>
                    <w:noProof/>
                    <w:webHidden/>
                  </w:rPr>
                  <w:tab/>
                </w:r>
                <w:r w:rsidRPr="005C6D14">
                  <w:rPr>
                    <w:noProof/>
                    <w:webHidden/>
                  </w:rPr>
                  <w:fldChar w:fldCharType="begin"/>
                </w:r>
                <w:r w:rsidRPr="005C6D14">
                  <w:rPr>
                    <w:noProof/>
                    <w:webHidden/>
                  </w:rPr>
                  <w:instrText xml:space="preserve"> PAGEREF _Toc196940912 \h </w:instrText>
                </w:r>
                <w:r w:rsidRPr="005C6D14">
                  <w:rPr>
                    <w:noProof/>
                    <w:webHidden/>
                  </w:rPr>
                </w:r>
                <w:r w:rsidRPr="005C6D14">
                  <w:rPr>
                    <w:noProof/>
                    <w:webHidden/>
                  </w:rPr>
                  <w:fldChar w:fldCharType="separate"/>
                </w:r>
                <w:r w:rsidR="00A562E5" w:rsidRPr="005C6D14">
                  <w:rPr>
                    <w:noProof/>
                    <w:webHidden/>
                  </w:rPr>
                  <w:t>4</w:t>
                </w:r>
                <w:r w:rsidRPr="005C6D14">
                  <w:rPr>
                    <w:noProof/>
                    <w:webHidden/>
                  </w:rPr>
                  <w:fldChar w:fldCharType="end"/>
                </w:r>
              </w:hyperlink>
            </w:p>
            <w:p w14:paraId="1349E154" w14:textId="546E485B" w:rsidR="00E6082A" w:rsidRPr="005C6D14" w:rsidRDefault="00E6082A">
              <w:pPr>
                <w:pStyle w:val="TOC1"/>
                <w:tabs>
                  <w:tab w:val="right" w:leader="dot" w:pos="9016"/>
                </w:tabs>
                <w:rPr>
                  <w:rFonts w:eastAsiaTheme="minorEastAsia" w:cstheme="minorBidi"/>
                  <w:noProof/>
                  <w:kern w:val="2"/>
                  <w:sz w:val="24"/>
                  <w:szCs w:val="24"/>
                  <w14:ligatures w14:val="standardContextual"/>
                </w:rPr>
              </w:pPr>
              <w:hyperlink w:anchor="_Toc196940913" w:history="1">
                <w:r w:rsidRPr="005C6D14">
                  <w:rPr>
                    <w:rStyle w:val="Hyperlink"/>
                    <w:noProof/>
                  </w:rPr>
                  <w:t>DISTRIBUTION LIST</w:t>
                </w:r>
                <w:r w:rsidRPr="005C6D14">
                  <w:rPr>
                    <w:noProof/>
                    <w:webHidden/>
                  </w:rPr>
                  <w:tab/>
                </w:r>
                <w:r w:rsidRPr="005C6D14">
                  <w:rPr>
                    <w:noProof/>
                    <w:webHidden/>
                  </w:rPr>
                  <w:fldChar w:fldCharType="begin"/>
                </w:r>
                <w:r w:rsidRPr="005C6D14">
                  <w:rPr>
                    <w:noProof/>
                    <w:webHidden/>
                  </w:rPr>
                  <w:instrText xml:space="preserve"> PAGEREF _Toc196940913 \h </w:instrText>
                </w:r>
                <w:r w:rsidRPr="005C6D14">
                  <w:rPr>
                    <w:noProof/>
                    <w:webHidden/>
                  </w:rPr>
                </w:r>
                <w:r w:rsidRPr="005C6D14">
                  <w:rPr>
                    <w:noProof/>
                    <w:webHidden/>
                  </w:rPr>
                  <w:fldChar w:fldCharType="separate"/>
                </w:r>
                <w:r w:rsidR="00A562E5" w:rsidRPr="005C6D14">
                  <w:rPr>
                    <w:noProof/>
                    <w:webHidden/>
                  </w:rPr>
                  <w:t>5</w:t>
                </w:r>
                <w:r w:rsidRPr="005C6D14">
                  <w:rPr>
                    <w:noProof/>
                    <w:webHidden/>
                  </w:rPr>
                  <w:fldChar w:fldCharType="end"/>
                </w:r>
              </w:hyperlink>
            </w:p>
            <w:p w14:paraId="1456111C" w14:textId="1EF1A422" w:rsidR="00E6082A" w:rsidRPr="005C6D14" w:rsidRDefault="00E6082A">
              <w:pPr>
                <w:pStyle w:val="TOC1"/>
                <w:tabs>
                  <w:tab w:val="right" w:leader="dot" w:pos="9016"/>
                </w:tabs>
                <w:rPr>
                  <w:rFonts w:eastAsiaTheme="minorEastAsia" w:cstheme="minorBidi"/>
                  <w:noProof/>
                  <w:kern w:val="2"/>
                  <w:sz w:val="24"/>
                  <w:szCs w:val="24"/>
                  <w14:ligatures w14:val="standardContextual"/>
                </w:rPr>
              </w:pPr>
              <w:hyperlink w:anchor="_Toc196940914" w:history="1">
                <w:r w:rsidRPr="005C6D14">
                  <w:rPr>
                    <w:rStyle w:val="Hyperlink"/>
                    <w:noProof/>
                  </w:rPr>
                  <w:t>LIST OF ABBREVIATIONS</w:t>
                </w:r>
                <w:r w:rsidRPr="005C6D14">
                  <w:rPr>
                    <w:noProof/>
                    <w:webHidden/>
                  </w:rPr>
                  <w:tab/>
                </w:r>
                <w:r w:rsidRPr="005C6D14">
                  <w:rPr>
                    <w:noProof/>
                    <w:webHidden/>
                  </w:rPr>
                  <w:fldChar w:fldCharType="begin"/>
                </w:r>
                <w:r w:rsidRPr="005C6D14">
                  <w:rPr>
                    <w:noProof/>
                    <w:webHidden/>
                  </w:rPr>
                  <w:instrText xml:space="preserve"> PAGEREF _Toc196940914 \h </w:instrText>
                </w:r>
                <w:r w:rsidRPr="005C6D14">
                  <w:rPr>
                    <w:noProof/>
                    <w:webHidden/>
                  </w:rPr>
                </w:r>
                <w:r w:rsidRPr="005C6D14">
                  <w:rPr>
                    <w:noProof/>
                    <w:webHidden/>
                  </w:rPr>
                  <w:fldChar w:fldCharType="separate"/>
                </w:r>
                <w:r w:rsidR="00A562E5" w:rsidRPr="005C6D14">
                  <w:rPr>
                    <w:noProof/>
                    <w:webHidden/>
                  </w:rPr>
                  <w:t>6</w:t>
                </w:r>
                <w:r w:rsidRPr="005C6D14">
                  <w:rPr>
                    <w:noProof/>
                    <w:webHidden/>
                  </w:rPr>
                  <w:fldChar w:fldCharType="end"/>
                </w:r>
              </w:hyperlink>
            </w:p>
            <w:p w14:paraId="44DB1E7C" w14:textId="0A6F6821" w:rsidR="00E6082A" w:rsidRPr="005C6D14" w:rsidRDefault="00E6082A">
              <w:pPr>
                <w:pStyle w:val="TOC1"/>
                <w:tabs>
                  <w:tab w:val="left" w:pos="720"/>
                  <w:tab w:val="right" w:leader="dot" w:pos="9016"/>
                </w:tabs>
                <w:rPr>
                  <w:rFonts w:eastAsiaTheme="minorEastAsia" w:cstheme="minorBidi"/>
                  <w:noProof/>
                  <w:kern w:val="2"/>
                  <w:sz w:val="24"/>
                  <w:szCs w:val="24"/>
                  <w14:ligatures w14:val="standardContextual"/>
                </w:rPr>
              </w:pPr>
              <w:hyperlink w:anchor="_Toc196940915" w:history="1">
                <w:r w:rsidRPr="005C6D14">
                  <w:rPr>
                    <w:rStyle w:val="Hyperlink"/>
                    <w:noProof/>
                  </w:rPr>
                  <w:t>1.</w:t>
                </w:r>
                <w:r w:rsidRPr="005C6D14">
                  <w:rPr>
                    <w:rFonts w:eastAsiaTheme="minorEastAsia" w:cstheme="minorBidi"/>
                    <w:noProof/>
                    <w:kern w:val="2"/>
                    <w:sz w:val="24"/>
                    <w:szCs w:val="24"/>
                    <w14:ligatures w14:val="standardContextual"/>
                  </w:rPr>
                  <w:tab/>
                </w:r>
                <w:r w:rsidRPr="005C6D14">
                  <w:rPr>
                    <w:rStyle w:val="Hyperlink"/>
                    <w:noProof/>
                  </w:rPr>
                  <w:t>Objective</w:t>
                </w:r>
                <w:r w:rsidRPr="005C6D14">
                  <w:rPr>
                    <w:noProof/>
                    <w:webHidden/>
                  </w:rPr>
                  <w:tab/>
                </w:r>
                <w:r w:rsidRPr="005C6D14">
                  <w:rPr>
                    <w:noProof/>
                    <w:webHidden/>
                  </w:rPr>
                  <w:fldChar w:fldCharType="begin"/>
                </w:r>
                <w:r w:rsidRPr="005C6D14">
                  <w:rPr>
                    <w:noProof/>
                    <w:webHidden/>
                  </w:rPr>
                  <w:instrText xml:space="preserve"> PAGEREF _Toc196940915 \h </w:instrText>
                </w:r>
                <w:r w:rsidRPr="005C6D14">
                  <w:rPr>
                    <w:noProof/>
                    <w:webHidden/>
                  </w:rPr>
                </w:r>
                <w:r w:rsidRPr="005C6D14">
                  <w:rPr>
                    <w:noProof/>
                    <w:webHidden/>
                  </w:rPr>
                  <w:fldChar w:fldCharType="separate"/>
                </w:r>
                <w:r w:rsidR="00A562E5" w:rsidRPr="005C6D14">
                  <w:rPr>
                    <w:noProof/>
                    <w:webHidden/>
                  </w:rPr>
                  <w:t>7</w:t>
                </w:r>
                <w:r w:rsidRPr="005C6D14">
                  <w:rPr>
                    <w:noProof/>
                    <w:webHidden/>
                  </w:rPr>
                  <w:fldChar w:fldCharType="end"/>
                </w:r>
              </w:hyperlink>
            </w:p>
            <w:p w14:paraId="252D678C" w14:textId="2B4D6ADF" w:rsidR="00E6082A" w:rsidRPr="005C6D14" w:rsidRDefault="00E6082A">
              <w:pPr>
                <w:pStyle w:val="TOC1"/>
                <w:tabs>
                  <w:tab w:val="left" w:pos="720"/>
                  <w:tab w:val="right" w:leader="dot" w:pos="9016"/>
                </w:tabs>
                <w:rPr>
                  <w:rFonts w:eastAsiaTheme="minorEastAsia" w:cstheme="minorBidi"/>
                  <w:noProof/>
                  <w:kern w:val="2"/>
                  <w:sz w:val="24"/>
                  <w:szCs w:val="24"/>
                  <w14:ligatures w14:val="standardContextual"/>
                </w:rPr>
              </w:pPr>
              <w:hyperlink w:anchor="_Toc196940916" w:history="1">
                <w:r w:rsidRPr="005C6D14">
                  <w:rPr>
                    <w:rStyle w:val="Hyperlink"/>
                    <w:noProof/>
                  </w:rPr>
                  <w:t>2.</w:t>
                </w:r>
                <w:r w:rsidRPr="005C6D14">
                  <w:rPr>
                    <w:rFonts w:eastAsiaTheme="minorEastAsia" w:cstheme="minorBidi"/>
                    <w:noProof/>
                    <w:kern w:val="2"/>
                    <w:sz w:val="24"/>
                    <w:szCs w:val="24"/>
                    <w14:ligatures w14:val="standardContextual"/>
                  </w:rPr>
                  <w:tab/>
                </w:r>
                <w:r w:rsidRPr="005C6D14">
                  <w:rPr>
                    <w:rStyle w:val="Hyperlink"/>
                    <w:noProof/>
                  </w:rPr>
                  <w:t>Scope</w:t>
                </w:r>
                <w:r w:rsidRPr="005C6D14">
                  <w:rPr>
                    <w:noProof/>
                    <w:webHidden/>
                  </w:rPr>
                  <w:tab/>
                </w:r>
                <w:r w:rsidRPr="005C6D14">
                  <w:rPr>
                    <w:noProof/>
                    <w:webHidden/>
                  </w:rPr>
                  <w:fldChar w:fldCharType="begin"/>
                </w:r>
                <w:r w:rsidRPr="005C6D14">
                  <w:rPr>
                    <w:noProof/>
                    <w:webHidden/>
                  </w:rPr>
                  <w:instrText xml:space="preserve"> PAGEREF _Toc196940916 \h </w:instrText>
                </w:r>
                <w:r w:rsidRPr="005C6D14">
                  <w:rPr>
                    <w:noProof/>
                    <w:webHidden/>
                  </w:rPr>
                </w:r>
                <w:r w:rsidRPr="005C6D14">
                  <w:rPr>
                    <w:noProof/>
                    <w:webHidden/>
                  </w:rPr>
                  <w:fldChar w:fldCharType="separate"/>
                </w:r>
                <w:r w:rsidR="00A562E5" w:rsidRPr="005C6D14">
                  <w:rPr>
                    <w:noProof/>
                    <w:webHidden/>
                  </w:rPr>
                  <w:t>7</w:t>
                </w:r>
                <w:r w:rsidRPr="005C6D14">
                  <w:rPr>
                    <w:noProof/>
                    <w:webHidden/>
                  </w:rPr>
                  <w:fldChar w:fldCharType="end"/>
                </w:r>
              </w:hyperlink>
            </w:p>
            <w:p w14:paraId="59EA19EF" w14:textId="42557F97" w:rsidR="00E6082A" w:rsidRPr="005C6D14" w:rsidRDefault="00E6082A">
              <w:pPr>
                <w:pStyle w:val="TOC1"/>
                <w:tabs>
                  <w:tab w:val="left" w:pos="720"/>
                  <w:tab w:val="right" w:leader="dot" w:pos="9016"/>
                </w:tabs>
                <w:rPr>
                  <w:rFonts w:eastAsiaTheme="minorEastAsia" w:cstheme="minorBidi"/>
                  <w:noProof/>
                  <w:kern w:val="2"/>
                  <w:sz w:val="24"/>
                  <w:szCs w:val="24"/>
                  <w14:ligatures w14:val="standardContextual"/>
                </w:rPr>
              </w:pPr>
              <w:hyperlink w:anchor="_Toc196940917" w:history="1">
                <w:r w:rsidRPr="005C6D14">
                  <w:rPr>
                    <w:rStyle w:val="Hyperlink"/>
                    <w:noProof/>
                  </w:rPr>
                  <w:t>3.</w:t>
                </w:r>
                <w:r w:rsidRPr="005C6D14">
                  <w:rPr>
                    <w:rFonts w:eastAsiaTheme="minorEastAsia" w:cstheme="minorBidi"/>
                    <w:noProof/>
                    <w:kern w:val="2"/>
                    <w:sz w:val="24"/>
                    <w:szCs w:val="24"/>
                    <w14:ligatures w14:val="standardContextual"/>
                  </w:rPr>
                  <w:tab/>
                </w:r>
                <w:r w:rsidRPr="005C6D14">
                  <w:rPr>
                    <w:rStyle w:val="Hyperlink"/>
                    <w:noProof/>
                  </w:rPr>
                  <w:t>Responsibilities</w:t>
                </w:r>
                <w:r w:rsidRPr="005C6D14">
                  <w:rPr>
                    <w:noProof/>
                    <w:webHidden/>
                  </w:rPr>
                  <w:tab/>
                </w:r>
                <w:r w:rsidRPr="005C6D14">
                  <w:rPr>
                    <w:noProof/>
                    <w:webHidden/>
                  </w:rPr>
                  <w:fldChar w:fldCharType="begin"/>
                </w:r>
                <w:r w:rsidRPr="005C6D14">
                  <w:rPr>
                    <w:noProof/>
                    <w:webHidden/>
                  </w:rPr>
                  <w:instrText xml:space="preserve"> PAGEREF _Toc196940917 \h </w:instrText>
                </w:r>
                <w:r w:rsidRPr="005C6D14">
                  <w:rPr>
                    <w:noProof/>
                    <w:webHidden/>
                  </w:rPr>
                </w:r>
                <w:r w:rsidRPr="005C6D14">
                  <w:rPr>
                    <w:noProof/>
                    <w:webHidden/>
                  </w:rPr>
                  <w:fldChar w:fldCharType="separate"/>
                </w:r>
                <w:r w:rsidR="00A562E5" w:rsidRPr="005C6D14">
                  <w:rPr>
                    <w:noProof/>
                    <w:webHidden/>
                  </w:rPr>
                  <w:t>7</w:t>
                </w:r>
                <w:r w:rsidRPr="005C6D14">
                  <w:rPr>
                    <w:noProof/>
                    <w:webHidden/>
                  </w:rPr>
                  <w:fldChar w:fldCharType="end"/>
                </w:r>
              </w:hyperlink>
            </w:p>
            <w:p w14:paraId="04F1C8E2" w14:textId="6C7806F8" w:rsidR="00E6082A" w:rsidRPr="005C6D14" w:rsidRDefault="00E6082A">
              <w:pPr>
                <w:pStyle w:val="TOC1"/>
                <w:tabs>
                  <w:tab w:val="left" w:pos="720"/>
                  <w:tab w:val="right" w:leader="dot" w:pos="9016"/>
                </w:tabs>
                <w:rPr>
                  <w:rFonts w:eastAsiaTheme="minorEastAsia" w:cstheme="minorBidi"/>
                  <w:noProof/>
                  <w:kern w:val="2"/>
                  <w:sz w:val="24"/>
                  <w:szCs w:val="24"/>
                  <w14:ligatures w14:val="standardContextual"/>
                </w:rPr>
              </w:pPr>
              <w:hyperlink w:anchor="_Toc196940918" w:history="1">
                <w:r w:rsidRPr="005C6D14">
                  <w:rPr>
                    <w:rStyle w:val="Hyperlink"/>
                    <w:noProof/>
                  </w:rPr>
                  <w:t>4.</w:t>
                </w:r>
                <w:r w:rsidRPr="005C6D14">
                  <w:rPr>
                    <w:rFonts w:eastAsiaTheme="minorEastAsia" w:cstheme="minorBidi"/>
                    <w:noProof/>
                    <w:kern w:val="2"/>
                    <w:sz w:val="24"/>
                    <w:szCs w:val="24"/>
                    <w14:ligatures w14:val="standardContextual"/>
                  </w:rPr>
                  <w:tab/>
                </w:r>
                <w:r w:rsidRPr="005C6D14">
                  <w:rPr>
                    <w:rStyle w:val="Hyperlink"/>
                    <w:noProof/>
                  </w:rPr>
                  <w:t>Definitions</w:t>
                </w:r>
                <w:r w:rsidRPr="005C6D14">
                  <w:rPr>
                    <w:noProof/>
                    <w:webHidden/>
                  </w:rPr>
                  <w:tab/>
                </w:r>
                <w:r w:rsidRPr="005C6D14">
                  <w:rPr>
                    <w:noProof/>
                    <w:webHidden/>
                  </w:rPr>
                  <w:fldChar w:fldCharType="begin"/>
                </w:r>
                <w:r w:rsidRPr="005C6D14">
                  <w:rPr>
                    <w:noProof/>
                    <w:webHidden/>
                  </w:rPr>
                  <w:instrText xml:space="preserve"> PAGEREF _Toc196940918 \h </w:instrText>
                </w:r>
                <w:r w:rsidRPr="005C6D14">
                  <w:rPr>
                    <w:noProof/>
                    <w:webHidden/>
                  </w:rPr>
                </w:r>
                <w:r w:rsidRPr="005C6D14">
                  <w:rPr>
                    <w:noProof/>
                    <w:webHidden/>
                  </w:rPr>
                  <w:fldChar w:fldCharType="separate"/>
                </w:r>
                <w:r w:rsidR="00A562E5" w:rsidRPr="005C6D14">
                  <w:rPr>
                    <w:noProof/>
                    <w:webHidden/>
                  </w:rPr>
                  <w:t>8</w:t>
                </w:r>
                <w:r w:rsidRPr="005C6D14">
                  <w:rPr>
                    <w:noProof/>
                    <w:webHidden/>
                  </w:rPr>
                  <w:fldChar w:fldCharType="end"/>
                </w:r>
              </w:hyperlink>
            </w:p>
            <w:p w14:paraId="4AB43E86" w14:textId="49FE6C49" w:rsidR="00E6082A" w:rsidRPr="005C6D14" w:rsidRDefault="00E6082A">
              <w:pPr>
                <w:pStyle w:val="TOC1"/>
                <w:tabs>
                  <w:tab w:val="left" w:pos="720"/>
                  <w:tab w:val="right" w:leader="dot" w:pos="9016"/>
                </w:tabs>
                <w:rPr>
                  <w:rFonts w:eastAsiaTheme="minorEastAsia" w:cstheme="minorBidi"/>
                  <w:noProof/>
                  <w:kern w:val="2"/>
                  <w:sz w:val="24"/>
                  <w:szCs w:val="24"/>
                  <w14:ligatures w14:val="standardContextual"/>
                </w:rPr>
              </w:pPr>
              <w:hyperlink w:anchor="_Toc196940919" w:history="1">
                <w:r w:rsidRPr="005C6D14">
                  <w:rPr>
                    <w:rStyle w:val="Hyperlink"/>
                    <w:noProof/>
                  </w:rPr>
                  <w:t>5.</w:t>
                </w:r>
                <w:r w:rsidRPr="005C6D14">
                  <w:rPr>
                    <w:rFonts w:eastAsiaTheme="minorEastAsia" w:cstheme="minorBidi"/>
                    <w:noProof/>
                    <w:kern w:val="2"/>
                    <w:sz w:val="24"/>
                    <w:szCs w:val="24"/>
                    <w14:ligatures w14:val="standardContextual"/>
                  </w:rPr>
                  <w:tab/>
                </w:r>
                <w:r w:rsidRPr="005C6D14">
                  <w:rPr>
                    <w:rStyle w:val="Hyperlink"/>
                    <w:noProof/>
                  </w:rPr>
                  <w:t>Procedure</w:t>
                </w:r>
                <w:r w:rsidRPr="005C6D14">
                  <w:rPr>
                    <w:noProof/>
                    <w:webHidden/>
                  </w:rPr>
                  <w:tab/>
                </w:r>
                <w:r w:rsidRPr="005C6D14">
                  <w:rPr>
                    <w:noProof/>
                    <w:webHidden/>
                  </w:rPr>
                  <w:fldChar w:fldCharType="begin"/>
                </w:r>
                <w:r w:rsidRPr="005C6D14">
                  <w:rPr>
                    <w:noProof/>
                    <w:webHidden/>
                  </w:rPr>
                  <w:instrText xml:space="preserve"> PAGEREF _Toc196940919 \h </w:instrText>
                </w:r>
                <w:r w:rsidRPr="005C6D14">
                  <w:rPr>
                    <w:noProof/>
                    <w:webHidden/>
                  </w:rPr>
                </w:r>
                <w:r w:rsidRPr="005C6D14">
                  <w:rPr>
                    <w:noProof/>
                    <w:webHidden/>
                  </w:rPr>
                  <w:fldChar w:fldCharType="separate"/>
                </w:r>
                <w:r w:rsidR="00A562E5" w:rsidRPr="005C6D14">
                  <w:rPr>
                    <w:noProof/>
                    <w:webHidden/>
                  </w:rPr>
                  <w:t>8</w:t>
                </w:r>
                <w:r w:rsidRPr="005C6D14">
                  <w:rPr>
                    <w:noProof/>
                    <w:webHidden/>
                  </w:rPr>
                  <w:fldChar w:fldCharType="end"/>
                </w:r>
              </w:hyperlink>
            </w:p>
            <w:p w14:paraId="7FCF6BE6" w14:textId="226CC105" w:rsidR="00E6082A" w:rsidRPr="005C6D14" w:rsidRDefault="00E6082A">
              <w:pPr>
                <w:pStyle w:val="TOC1"/>
                <w:tabs>
                  <w:tab w:val="left" w:pos="720"/>
                  <w:tab w:val="right" w:leader="dot" w:pos="9016"/>
                </w:tabs>
                <w:rPr>
                  <w:rFonts w:eastAsiaTheme="minorEastAsia" w:cstheme="minorBidi"/>
                  <w:noProof/>
                  <w:kern w:val="2"/>
                  <w:sz w:val="24"/>
                  <w:szCs w:val="24"/>
                  <w14:ligatures w14:val="standardContextual"/>
                </w:rPr>
              </w:pPr>
              <w:hyperlink w:anchor="_Toc196940920" w:history="1">
                <w:r w:rsidRPr="005C6D14">
                  <w:rPr>
                    <w:rStyle w:val="Hyperlink"/>
                    <w:noProof/>
                  </w:rPr>
                  <w:t>6.</w:t>
                </w:r>
                <w:r w:rsidRPr="005C6D14">
                  <w:rPr>
                    <w:rFonts w:eastAsiaTheme="minorEastAsia" w:cstheme="minorBidi"/>
                    <w:noProof/>
                    <w:kern w:val="2"/>
                    <w:sz w:val="24"/>
                    <w:szCs w:val="24"/>
                    <w14:ligatures w14:val="standardContextual"/>
                  </w:rPr>
                  <w:tab/>
                </w:r>
                <w:r w:rsidRPr="005C6D14">
                  <w:rPr>
                    <w:rStyle w:val="Hyperlink"/>
                    <w:noProof/>
                  </w:rPr>
                  <w:t>Quality Control</w:t>
                </w:r>
                <w:r w:rsidRPr="005C6D14">
                  <w:rPr>
                    <w:noProof/>
                    <w:webHidden/>
                  </w:rPr>
                  <w:tab/>
                </w:r>
                <w:r w:rsidRPr="005C6D14">
                  <w:rPr>
                    <w:noProof/>
                    <w:webHidden/>
                  </w:rPr>
                  <w:fldChar w:fldCharType="begin"/>
                </w:r>
                <w:r w:rsidRPr="005C6D14">
                  <w:rPr>
                    <w:noProof/>
                    <w:webHidden/>
                  </w:rPr>
                  <w:instrText xml:space="preserve"> PAGEREF _Toc196940920 \h </w:instrText>
                </w:r>
                <w:r w:rsidRPr="005C6D14">
                  <w:rPr>
                    <w:noProof/>
                    <w:webHidden/>
                  </w:rPr>
                </w:r>
                <w:r w:rsidRPr="005C6D14">
                  <w:rPr>
                    <w:noProof/>
                    <w:webHidden/>
                  </w:rPr>
                  <w:fldChar w:fldCharType="separate"/>
                </w:r>
                <w:r w:rsidR="00A562E5" w:rsidRPr="005C6D14">
                  <w:rPr>
                    <w:noProof/>
                    <w:webHidden/>
                  </w:rPr>
                  <w:t>13</w:t>
                </w:r>
                <w:r w:rsidRPr="005C6D14">
                  <w:rPr>
                    <w:noProof/>
                    <w:webHidden/>
                  </w:rPr>
                  <w:fldChar w:fldCharType="end"/>
                </w:r>
              </w:hyperlink>
            </w:p>
            <w:p w14:paraId="536B52DC" w14:textId="4CABEA06" w:rsidR="00E6082A" w:rsidRPr="005C6D14" w:rsidRDefault="00E6082A">
              <w:pPr>
                <w:pStyle w:val="TOC1"/>
                <w:tabs>
                  <w:tab w:val="left" w:pos="720"/>
                  <w:tab w:val="right" w:leader="dot" w:pos="9016"/>
                </w:tabs>
                <w:rPr>
                  <w:rFonts w:eastAsiaTheme="minorEastAsia" w:cstheme="minorBidi"/>
                  <w:noProof/>
                  <w:kern w:val="2"/>
                  <w:sz w:val="24"/>
                  <w:szCs w:val="24"/>
                  <w14:ligatures w14:val="standardContextual"/>
                </w:rPr>
              </w:pPr>
              <w:hyperlink w:anchor="_Toc196940921" w:history="1">
                <w:r w:rsidRPr="005C6D14">
                  <w:rPr>
                    <w:rStyle w:val="Hyperlink"/>
                    <w:noProof/>
                  </w:rPr>
                  <w:t>7.</w:t>
                </w:r>
                <w:r w:rsidRPr="005C6D14">
                  <w:rPr>
                    <w:rFonts w:eastAsiaTheme="minorEastAsia" w:cstheme="minorBidi"/>
                    <w:noProof/>
                    <w:kern w:val="2"/>
                    <w:sz w:val="24"/>
                    <w:szCs w:val="24"/>
                    <w14:ligatures w14:val="standardContextual"/>
                  </w:rPr>
                  <w:tab/>
                </w:r>
                <w:r w:rsidRPr="005C6D14">
                  <w:rPr>
                    <w:rStyle w:val="Hyperlink"/>
                    <w:noProof/>
                  </w:rPr>
                  <w:t>Related Documents</w:t>
                </w:r>
                <w:r w:rsidRPr="005C6D14">
                  <w:rPr>
                    <w:noProof/>
                    <w:webHidden/>
                  </w:rPr>
                  <w:tab/>
                </w:r>
                <w:r w:rsidRPr="005C6D14">
                  <w:rPr>
                    <w:noProof/>
                    <w:webHidden/>
                  </w:rPr>
                  <w:fldChar w:fldCharType="begin"/>
                </w:r>
                <w:r w:rsidRPr="005C6D14">
                  <w:rPr>
                    <w:noProof/>
                    <w:webHidden/>
                  </w:rPr>
                  <w:instrText xml:space="preserve"> PAGEREF _Toc196940921 \h </w:instrText>
                </w:r>
                <w:r w:rsidRPr="005C6D14">
                  <w:rPr>
                    <w:noProof/>
                    <w:webHidden/>
                  </w:rPr>
                </w:r>
                <w:r w:rsidRPr="005C6D14">
                  <w:rPr>
                    <w:noProof/>
                    <w:webHidden/>
                  </w:rPr>
                  <w:fldChar w:fldCharType="separate"/>
                </w:r>
                <w:r w:rsidR="00A562E5" w:rsidRPr="005C6D14">
                  <w:rPr>
                    <w:noProof/>
                    <w:webHidden/>
                  </w:rPr>
                  <w:t>13</w:t>
                </w:r>
                <w:r w:rsidRPr="005C6D14">
                  <w:rPr>
                    <w:noProof/>
                    <w:webHidden/>
                  </w:rPr>
                  <w:fldChar w:fldCharType="end"/>
                </w:r>
              </w:hyperlink>
            </w:p>
            <w:p w14:paraId="5756A8F2" w14:textId="3E070F36" w:rsidR="00E6082A" w:rsidRPr="005C6D14" w:rsidRDefault="00E6082A">
              <w:pPr>
                <w:pStyle w:val="TOC1"/>
                <w:tabs>
                  <w:tab w:val="left" w:pos="720"/>
                  <w:tab w:val="right" w:leader="dot" w:pos="9016"/>
                </w:tabs>
                <w:rPr>
                  <w:rFonts w:eastAsiaTheme="minorEastAsia" w:cstheme="minorBidi"/>
                  <w:noProof/>
                  <w:kern w:val="2"/>
                  <w:sz w:val="24"/>
                  <w:szCs w:val="24"/>
                  <w14:ligatures w14:val="standardContextual"/>
                </w:rPr>
              </w:pPr>
              <w:hyperlink w:anchor="_Toc196940922" w:history="1">
                <w:r w:rsidRPr="005C6D14">
                  <w:rPr>
                    <w:rStyle w:val="Hyperlink"/>
                    <w:noProof/>
                  </w:rPr>
                  <w:t>8.</w:t>
                </w:r>
                <w:r w:rsidRPr="005C6D14">
                  <w:rPr>
                    <w:rFonts w:eastAsiaTheme="minorEastAsia" w:cstheme="minorBidi"/>
                    <w:noProof/>
                    <w:kern w:val="2"/>
                    <w:sz w:val="24"/>
                    <w:szCs w:val="24"/>
                    <w14:ligatures w14:val="standardContextual"/>
                  </w:rPr>
                  <w:tab/>
                </w:r>
                <w:r w:rsidRPr="005C6D14">
                  <w:rPr>
                    <w:rStyle w:val="Hyperlink"/>
                    <w:noProof/>
                  </w:rPr>
                  <w:t>Reference Regulations &amp; Guidelines</w:t>
                </w:r>
                <w:r w:rsidRPr="005C6D14">
                  <w:rPr>
                    <w:noProof/>
                    <w:webHidden/>
                  </w:rPr>
                  <w:tab/>
                </w:r>
                <w:r w:rsidRPr="005C6D14">
                  <w:rPr>
                    <w:noProof/>
                    <w:webHidden/>
                  </w:rPr>
                  <w:fldChar w:fldCharType="begin"/>
                </w:r>
                <w:r w:rsidRPr="005C6D14">
                  <w:rPr>
                    <w:noProof/>
                    <w:webHidden/>
                  </w:rPr>
                  <w:instrText xml:space="preserve"> PAGEREF _Toc196940922 \h </w:instrText>
                </w:r>
                <w:r w:rsidRPr="005C6D14">
                  <w:rPr>
                    <w:noProof/>
                    <w:webHidden/>
                  </w:rPr>
                </w:r>
                <w:r w:rsidRPr="005C6D14">
                  <w:rPr>
                    <w:noProof/>
                    <w:webHidden/>
                  </w:rPr>
                  <w:fldChar w:fldCharType="separate"/>
                </w:r>
                <w:r w:rsidR="00A562E5" w:rsidRPr="005C6D14">
                  <w:rPr>
                    <w:noProof/>
                    <w:webHidden/>
                  </w:rPr>
                  <w:t>14</w:t>
                </w:r>
                <w:r w:rsidRPr="005C6D14">
                  <w:rPr>
                    <w:noProof/>
                    <w:webHidden/>
                  </w:rPr>
                  <w:fldChar w:fldCharType="end"/>
                </w:r>
              </w:hyperlink>
            </w:p>
            <w:p w14:paraId="329C42C0" w14:textId="0A1AAA09" w:rsidR="00E6082A" w:rsidRPr="005C6D14" w:rsidRDefault="00E6082A">
              <w:pPr>
                <w:pStyle w:val="TOC1"/>
                <w:tabs>
                  <w:tab w:val="left" w:pos="720"/>
                  <w:tab w:val="right" w:leader="dot" w:pos="9016"/>
                </w:tabs>
                <w:rPr>
                  <w:rFonts w:eastAsiaTheme="minorEastAsia" w:cstheme="minorBidi"/>
                  <w:noProof/>
                  <w:kern w:val="2"/>
                  <w:sz w:val="24"/>
                  <w:szCs w:val="24"/>
                  <w14:ligatures w14:val="standardContextual"/>
                </w:rPr>
              </w:pPr>
              <w:hyperlink w:anchor="_Toc196940923" w:history="1">
                <w:r w:rsidRPr="005C6D14">
                  <w:rPr>
                    <w:rStyle w:val="Hyperlink"/>
                    <w:noProof/>
                  </w:rPr>
                  <w:t>9.</w:t>
                </w:r>
                <w:r w:rsidRPr="005C6D14">
                  <w:rPr>
                    <w:rFonts w:eastAsiaTheme="minorEastAsia" w:cstheme="minorBidi"/>
                    <w:noProof/>
                    <w:kern w:val="2"/>
                    <w:sz w:val="24"/>
                    <w:szCs w:val="24"/>
                    <w14:ligatures w14:val="standardContextual"/>
                  </w:rPr>
                  <w:tab/>
                </w:r>
                <w:r w:rsidRPr="005C6D14">
                  <w:rPr>
                    <w:rStyle w:val="Hyperlink"/>
                    <w:noProof/>
                  </w:rPr>
                  <w:t>Related Records</w:t>
                </w:r>
                <w:r w:rsidRPr="005C6D14">
                  <w:rPr>
                    <w:noProof/>
                    <w:webHidden/>
                  </w:rPr>
                  <w:tab/>
                </w:r>
                <w:r w:rsidRPr="005C6D14">
                  <w:rPr>
                    <w:noProof/>
                    <w:webHidden/>
                  </w:rPr>
                  <w:fldChar w:fldCharType="begin"/>
                </w:r>
                <w:r w:rsidRPr="005C6D14">
                  <w:rPr>
                    <w:noProof/>
                    <w:webHidden/>
                  </w:rPr>
                  <w:instrText xml:space="preserve"> PAGEREF _Toc196940923 \h </w:instrText>
                </w:r>
                <w:r w:rsidRPr="005C6D14">
                  <w:rPr>
                    <w:noProof/>
                    <w:webHidden/>
                  </w:rPr>
                </w:r>
                <w:r w:rsidRPr="005C6D14">
                  <w:rPr>
                    <w:noProof/>
                    <w:webHidden/>
                  </w:rPr>
                  <w:fldChar w:fldCharType="separate"/>
                </w:r>
                <w:r w:rsidR="00A562E5" w:rsidRPr="005C6D14">
                  <w:rPr>
                    <w:noProof/>
                    <w:webHidden/>
                  </w:rPr>
                  <w:t>14</w:t>
                </w:r>
                <w:r w:rsidRPr="005C6D14">
                  <w:rPr>
                    <w:noProof/>
                    <w:webHidden/>
                  </w:rPr>
                  <w:fldChar w:fldCharType="end"/>
                </w:r>
              </w:hyperlink>
            </w:p>
            <w:p w14:paraId="2FB99CBD" w14:textId="7C501C39" w:rsidR="00E6082A" w:rsidRPr="005C6D14" w:rsidRDefault="00E6082A">
              <w:pPr>
                <w:pStyle w:val="TOC1"/>
                <w:tabs>
                  <w:tab w:val="right" w:leader="dot" w:pos="9016"/>
                </w:tabs>
                <w:rPr>
                  <w:rFonts w:eastAsiaTheme="minorEastAsia" w:cstheme="minorBidi"/>
                  <w:noProof/>
                  <w:kern w:val="2"/>
                  <w:sz w:val="24"/>
                  <w:szCs w:val="24"/>
                  <w14:ligatures w14:val="standardContextual"/>
                </w:rPr>
              </w:pPr>
              <w:hyperlink w:anchor="_Toc196940924" w:history="1">
                <w:r w:rsidRPr="005C6D14">
                  <w:rPr>
                    <w:rStyle w:val="Hyperlink"/>
                    <w:noProof/>
                  </w:rPr>
                  <w:t>Process Flow of Sample Outsourcing</w:t>
                </w:r>
                <w:r w:rsidRPr="005C6D14">
                  <w:rPr>
                    <w:noProof/>
                    <w:webHidden/>
                  </w:rPr>
                  <w:tab/>
                </w:r>
                <w:r w:rsidRPr="005C6D14">
                  <w:rPr>
                    <w:noProof/>
                    <w:webHidden/>
                  </w:rPr>
                  <w:fldChar w:fldCharType="begin"/>
                </w:r>
                <w:r w:rsidRPr="005C6D14">
                  <w:rPr>
                    <w:noProof/>
                    <w:webHidden/>
                  </w:rPr>
                  <w:instrText xml:space="preserve"> PAGEREF _Toc196940924 \h </w:instrText>
                </w:r>
                <w:r w:rsidRPr="005C6D14">
                  <w:rPr>
                    <w:noProof/>
                    <w:webHidden/>
                  </w:rPr>
                </w:r>
                <w:r w:rsidRPr="005C6D14">
                  <w:rPr>
                    <w:noProof/>
                    <w:webHidden/>
                  </w:rPr>
                  <w:fldChar w:fldCharType="separate"/>
                </w:r>
                <w:r w:rsidR="00A562E5" w:rsidRPr="005C6D14">
                  <w:rPr>
                    <w:noProof/>
                    <w:webHidden/>
                  </w:rPr>
                  <w:t>15</w:t>
                </w:r>
                <w:r w:rsidRPr="005C6D14">
                  <w:rPr>
                    <w:noProof/>
                    <w:webHidden/>
                  </w:rPr>
                  <w:fldChar w:fldCharType="end"/>
                </w:r>
              </w:hyperlink>
            </w:p>
            <w:p w14:paraId="691DFFF9" w14:textId="7EBEC218" w:rsidR="00C2562C" w:rsidRDefault="00C2562C">
              <w:r w:rsidRPr="005C6D14">
                <w:rPr>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596CB3">
              <w:headerReference w:type="default" r:id="rId11"/>
              <w:pgSz w:w="11906" w:h="16838"/>
              <w:pgMar w:top="1440" w:right="1440"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665E20" w:rsidRPr="00156BFB" w14:paraId="2814D479" w14:textId="77777777" w:rsidTr="00700FAE">
            <w:trPr>
              <w:trHeight w:val="1417"/>
            </w:trPr>
            <w:tc>
              <w:tcPr>
                <w:tcW w:w="1664" w:type="dxa"/>
                <w:vMerge w:val="restart"/>
                <w:shd w:val="clear" w:color="auto" w:fill="B4C6E7" w:themeFill="accent1" w:themeFillTint="66"/>
                <w:vAlign w:val="center"/>
              </w:tcPr>
              <w:p w14:paraId="36EF9057" w14:textId="16B87A7C" w:rsidR="00665E20" w:rsidRPr="00156BFB" w:rsidRDefault="00665E20" w:rsidP="00665E20">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03826A83" w14:textId="299C1267" w:rsidR="00665E20" w:rsidRPr="00156BFB" w:rsidRDefault="00665E20" w:rsidP="00665E2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21E6FB25" w14:textId="637AD50E" w:rsidR="00665E20" w:rsidRPr="00156BFB" w:rsidRDefault="00665E20" w:rsidP="00665E2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7C3A81A" w14:textId="652F809B" w:rsidR="00665E20" w:rsidRPr="00156BFB" w:rsidRDefault="00665E20" w:rsidP="00665E2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p>
            </w:tc>
          </w:tr>
          <w:tr w:rsidR="00665E20" w:rsidRPr="00156BFB" w14:paraId="1D6871FC" w14:textId="77777777" w:rsidTr="00C4776B">
            <w:trPr>
              <w:trHeight w:val="1417"/>
            </w:trPr>
            <w:tc>
              <w:tcPr>
                <w:tcW w:w="1664" w:type="dxa"/>
                <w:vMerge/>
                <w:shd w:val="clear" w:color="auto" w:fill="B4C6E7" w:themeFill="accent1" w:themeFillTint="66"/>
                <w:vAlign w:val="center"/>
              </w:tcPr>
              <w:p w14:paraId="5D6421A8" w14:textId="77777777" w:rsidR="00665E20" w:rsidRPr="00156BFB" w:rsidRDefault="00665E20" w:rsidP="00665E2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56C1F97" w14:textId="77777777" w:rsidR="00665E20" w:rsidRPr="00156BFB" w:rsidRDefault="00665E20" w:rsidP="00665E2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004E3D6" w14:textId="5E141312" w:rsidR="00665E20" w:rsidRPr="00156BFB" w:rsidRDefault="00665E20" w:rsidP="00665E2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6A54582" w14:textId="77777777" w:rsidR="00665E20" w:rsidRPr="00156BFB" w:rsidRDefault="00665E20" w:rsidP="00665E20">
                <w:pPr>
                  <w:pStyle w:val="BodyText"/>
                  <w:rPr>
                    <w:rFonts w:ascii="Palatino Linotype" w:hAnsi="Palatino Linotype"/>
                    <w:b/>
                    <w:bCs/>
                    <w:sz w:val="24"/>
                    <w:szCs w:val="24"/>
                  </w:rPr>
                </w:pPr>
              </w:p>
            </w:tc>
          </w:tr>
          <w:tr w:rsidR="00665E20" w:rsidRPr="00156BFB" w14:paraId="39F843D8" w14:textId="77777777" w:rsidTr="00C4776B">
            <w:trPr>
              <w:trHeight w:val="1417"/>
            </w:trPr>
            <w:tc>
              <w:tcPr>
                <w:tcW w:w="1664" w:type="dxa"/>
                <w:vMerge w:val="restart"/>
                <w:shd w:val="clear" w:color="auto" w:fill="E2EFD9" w:themeFill="accent6" w:themeFillTint="33"/>
                <w:vAlign w:val="center"/>
              </w:tcPr>
              <w:p w14:paraId="122896D2" w14:textId="1AF1664F" w:rsidR="00665E20" w:rsidRPr="00156BFB" w:rsidRDefault="00665E20" w:rsidP="00665E20">
                <w:pPr>
                  <w:pStyle w:val="BodyText"/>
                  <w:jc w:val="center"/>
                  <w:rPr>
                    <w:rFonts w:ascii="Palatino Linotype" w:hAnsi="Palatino Linotype"/>
                    <w:b/>
                    <w:bCs/>
                    <w:sz w:val="24"/>
                    <w:szCs w:val="24"/>
                  </w:rPr>
                </w:pPr>
                <w:r>
                  <w:rPr>
                    <w:rFonts w:ascii="Palatino Linotype" w:hAnsi="Palatino Linotype"/>
                    <w:b/>
                    <w:bCs/>
                    <w:sz w:val="24"/>
                    <w:szCs w:val="24"/>
                  </w:rPr>
                  <w:t>Reviewed &amp; Issued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2CF9C171" w14:textId="14FF9D9B" w:rsidR="00665E20" w:rsidRPr="00156BFB" w:rsidRDefault="00665E20" w:rsidP="00665E2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center"/>
              </w:tcPr>
              <w:p w14:paraId="1DF374CB" w14:textId="2D4DED58" w:rsidR="00665E20" w:rsidRPr="00156BFB" w:rsidRDefault="00665E20" w:rsidP="00665E20">
                <w:pPr>
                  <w:pStyle w:val="BodyText"/>
                  <w:jc w:val="center"/>
                  <w:rPr>
                    <w:rFonts w:ascii="Palatino Linotype" w:hAnsi="Palatino Linotype"/>
                    <w:b/>
                    <w:bCs/>
                    <w:sz w:val="24"/>
                    <w:szCs w:val="24"/>
                  </w:rPr>
                </w:pPr>
              </w:p>
            </w:tc>
            <w:tc>
              <w:tcPr>
                <w:tcW w:w="1944" w:type="dxa"/>
                <w:vMerge w:val="restart"/>
                <w:shd w:val="clear" w:color="auto" w:fill="E2EFD9" w:themeFill="accent6" w:themeFillTint="33"/>
                <w:vAlign w:val="center"/>
              </w:tcPr>
              <w:p w14:paraId="5DE1C966" w14:textId="6A65AE85" w:rsidR="00665E20" w:rsidRPr="00156BFB" w:rsidRDefault="00665E20" w:rsidP="00665E2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p>
            </w:tc>
          </w:tr>
          <w:tr w:rsidR="00665E20" w:rsidRPr="00156BFB" w14:paraId="745E50A0" w14:textId="77777777" w:rsidTr="00C4776B">
            <w:trPr>
              <w:trHeight w:val="1417"/>
            </w:trPr>
            <w:tc>
              <w:tcPr>
                <w:tcW w:w="1664" w:type="dxa"/>
                <w:vMerge/>
                <w:shd w:val="clear" w:color="auto" w:fill="E2EFD9" w:themeFill="accent6" w:themeFillTint="33"/>
                <w:vAlign w:val="center"/>
              </w:tcPr>
              <w:p w14:paraId="76137C97" w14:textId="77777777" w:rsidR="00665E20" w:rsidRPr="00156BFB" w:rsidRDefault="00665E20" w:rsidP="00665E2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49FB3A6" w14:textId="77777777" w:rsidR="00665E20" w:rsidRPr="00156BFB" w:rsidRDefault="00665E20" w:rsidP="00665E2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DBBDED0" w14:textId="3D8C9778" w:rsidR="00665E20" w:rsidRPr="00156BFB" w:rsidRDefault="00665E20" w:rsidP="00665E2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B5FC6E7" w14:textId="77777777" w:rsidR="00665E20" w:rsidRPr="00156BFB" w:rsidRDefault="00665E20" w:rsidP="00665E20">
                <w:pPr>
                  <w:pStyle w:val="BodyText"/>
                  <w:rPr>
                    <w:rFonts w:ascii="Palatino Linotype" w:hAnsi="Palatino Linotype"/>
                    <w:b/>
                    <w:bCs/>
                    <w:sz w:val="24"/>
                    <w:szCs w:val="24"/>
                  </w:rPr>
                </w:pPr>
              </w:p>
            </w:tc>
          </w:tr>
          <w:tr w:rsidR="00665E20" w:rsidRPr="00156BFB" w14:paraId="4CE1C8B5" w14:textId="77777777" w:rsidTr="00700FAE">
            <w:trPr>
              <w:trHeight w:val="1417"/>
            </w:trPr>
            <w:tc>
              <w:tcPr>
                <w:tcW w:w="1664" w:type="dxa"/>
                <w:vMerge w:val="restart"/>
                <w:shd w:val="clear" w:color="auto" w:fill="B4C6E7" w:themeFill="accent1" w:themeFillTint="66"/>
                <w:vAlign w:val="center"/>
              </w:tcPr>
              <w:p w14:paraId="789339E4" w14:textId="4DBBA74D" w:rsidR="00665E20" w:rsidRPr="00156BFB" w:rsidRDefault="00665E20" w:rsidP="00665E20">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5B73D05D" w14:textId="330E1AE0" w:rsidR="00665E20" w:rsidRPr="00156BFB" w:rsidRDefault="00665E20" w:rsidP="00665E20">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3F29DE6A" w14:textId="77777777" w:rsidR="00665E20" w:rsidRDefault="00665E20" w:rsidP="00665E20">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7B3DB777" w14:textId="44465695" w:rsidR="00665E20" w:rsidRPr="00156BFB" w:rsidRDefault="00665E20" w:rsidP="00665E2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3144D2E" w14:textId="45218639" w:rsidR="00665E20" w:rsidRPr="00156BFB" w:rsidRDefault="00665E20" w:rsidP="00665E2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p>
            </w:tc>
          </w:tr>
          <w:tr w:rsidR="00665E20" w:rsidRPr="00156BFB" w14:paraId="05D4AFE4" w14:textId="77777777" w:rsidTr="00C4776B">
            <w:trPr>
              <w:trHeight w:val="1417"/>
            </w:trPr>
            <w:tc>
              <w:tcPr>
                <w:tcW w:w="1664" w:type="dxa"/>
                <w:vMerge/>
                <w:shd w:val="clear" w:color="auto" w:fill="B4C6E7" w:themeFill="accent1" w:themeFillTint="66"/>
                <w:vAlign w:val="center"/>
              </w:tcPr>
              <w:p w14:paraId="052F11EA" w14:textId="77777777" w:rsidR="00665E20" w:rsidRPr="00156BFB" w:rsidRDefault="00665E20" w:rsidP="00665E2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9CEE498" w14:textId="77777777" w:rsidR="00665E20" w:rsidRPr="00156BFB" w:rsidRDefault="00665E20" w:rsidP="00665E2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12489F7" w14:textId="63EB88EB" w:rsidR="00665E20" w:rsidRPr="00156BFB" w:rsidRDefault="00665E20" w:rsidP="00665E2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1CD8E30" w14:textId="77777777" w:rsidR="00665E20" w:rsidRPr="00156BFB" w:rsidRDefault="00665E20" w:rsidP="00665E20">
                <w:pPr>
                  <w:pStyle w:val="BodyText"/>
                  <w:rPr>
                    <w:rFonts w:ascii="Palatino Linotype" w:hAnsi="Palatino Linotype"/>
                    <w:b/>
                    <w:bCs/>
                    <w:sz w:val="24"/>
                    <w:szCs w:val="24"/>
                  </w:rPr>
                </w:pPr>
              </w:p>
            </w:tc>
          </w:tr>
        </w:tbl>
        <w:p w14:paraId="3F83A000" w14:textId="4D564BFF" w:rsidR="00B70912" w:rsidRPr="00B70912" w:rsidRDefault="00B70912" w:rsidP="00453AF0">
          <w:pPr>
            <w:pStyle w:val="TDPL-H1"/>
            <w:numPr>
              <w:ilvl w:val="0"/>
              <w:numId w:val="0"/>
            </w:numPr>
            <w:tabs>
              <w:tab w:val="clear" w:pos="1440"/>
              <w:tab w:val="left" w:pos="0"/>
            </w:tabs>
            <w:ind w:right="120"/>
            <w:jc w:val="center"/>
            <w:rPr>
              <w:color w:val="FFFFFF" w:themeColor="background1"/>
              <w:sz w:val="24"/>
              <w:szCs w:val="24"/>
            </w:rPr>
            <w:sectPr w:rsidR="00B70912" w:rsidRPr="00B70912" w:rsidSect="00596CB3">
              <w:headerReference w:type="default" r:id="rId12"/>
              <w:pgSz w:w="11906" w:h="16838"/>
              <w:pgMar w:top="1440" w:right="1440" w:bottom="1440" w:left="1440" w:header="708" w:footer="567" w:gutter="0"/>
              <w:cols w:space="708"/>
              <w:docGrid w:linePitch="360"/>
            </w:sectPr>
          </w:pPr>
          <w:bookmarkStart w:id="5" w:name="_Toc196940911"/>
          <w:r w:rsidRPr="00643AD6">
            <w:t xml:space="preserve">APPROVAL </w:t>
          </w:r>
          <w:r w:rsidRPr="00453AF0">
            <w:rPr>
              <w:szCs w:val="28"/>
            </w:rPr>
            <w:t>AUTHORITY</w:t>
          </w:r>
          <w:bookmarkEnd w:id="5"/>
        </w:p>
        <w:p w14:paraId="0EE2CC45" w14:textId="2B08BF2D" w:rsidR="00B70912" w:rsidRPr="00EE1193" w:rsidRDefault="00B70912" w:rsidP="00453AF0">
          <w:pPr>
            <w:pStyle w:val="TDPL-H1"/>
            <w:numPr>
              <w:ilvl w:val="0"/>
              <w:numId w:val="0"/>
            </w:numPr>
            <w:tabs>
              <w:tab w:val="clear" w:pos="1440"/>
              <w:tab w:val="left" w:pos="0"/>
            </w:tabs>
            <w:ind w:right="120"/>
            <w:jc w:val="center"/>
          </w:pPr>
          <w:bookmarkStart w:id="6" w:name="_Record_of_Amendments"/>
          <w:bookmarkStart w:id="7" w:name="_Toc196940912"/>
          <w:bookmarkEnd w:id="6"/>
          <w:r w:rsidRPr="00EE1193">
            <w:lastRenderedPageBreak/>
            <w:t xml:space="preserve">RECORD OF </w:t>
          </w:r>
          <w:r w:rsidRPr="00453AF0">
            <w:rPr>
              <w:szCs w:val="28"/>
            </w:rPr>
            <w:t>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596CB3">
              <w:headerReference w:type="default" r:id="rId13"/>
              <w:pgSz w:w="11906" w:h="16838"/>
              <w:pgMar w:top="1440" w:right="1440"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64"/>
            <w:gridCol w:w="3544"/>
            <w:gridCol w:w="2039"/>
            <w:gridCol w:w="948"/>
            <w:gridCol w:w="1016"/>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2A85F2DB"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0969AF">
                  <w:rPr>
                    <w:rFonts w:ascii="Palatino Linotype" w:hAnsi="Palatino Linotype"/>
                  </w:rPr>
                  <w:t>1</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12102303" w:rsidR="00F6115D" w:rsidRPr="009B0F39" w:rsidRDefault="00C67260" w:rsidP="00453AF0">
          <w:pPr>
            <w:pStyle w:val="TDPL-H1"/>
            <w:numPr>
              <w:ilvl w:val="0"/>
              <w:numId w:val="0"/>
            </w:numPr>
            <w:tabs>
              <w:tab w:val="clear" w:pos="1440"/>
              <w:tab w:val="left" w:pos="0"/>
            </w:tabs>
            <w:ind w:right="120"/>
            <w:jc w:val="center"/>
          </w:pPr>
          <w:bookmarkStart w:id="8" w:name="_Distribution_List"/>
          <w:bookmarkStart w:id="9" w:name="_Toc196940913"/>
          <w:bookmarkEnd w:id="8"/>
          <w:r w:rsidRPr="00453AF0">
            <w:rPr>
              <w:szCs w:val="28"/>
            </w:rPr>
            <w:t>DISTRIBUTION</w:t>
          </w:r>
          <w:r w:rsidRPr="009B0F39">
            <w:t xml:space="preserve"> </w:t>
          </w:r>
          <w:r w:rsidR="00453AF0">
            <w:rPr>
              <w:szCs w:val="28"/>
            </w:rPr>
            <w:t>LIS</w:t>
          </w:r>
          <w:r w:rsidRPr="00453AF0">
            <w:rPr>
              <w:szCs w:val="28"/>
            </w:rPr>
            <w:t>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596CB3">
              <w:headerReference w:type="default" r:id="rId14"/>
              <w:pgSz w:w="11906" w:h="16838"/>
              <w:pgMar w:top="1440" w:right="1440" w:bottom="1440" w:left="1440" w:header="708" w:footer="708" w:gutter="0"/>
              <w:cols w:space="708"/>
              <w:docGrid w:linePitch="360"/>
            </w:sectPr>
          </w:pPr>
        </w:p>
        <w:p w14:paraId="2C852FE8" w14:textId="4CCD4EAA" w:rsidR="002A535F" w:rsidRPr="009B0F39" w:rsidRDefault="00453AF0" w:rsidP="00453AF0">
          <w:pPr>
            <w:pStyle w:val="TDPL-H1"/>
            <w:numPr>
              <w:ilvl w:val="0"/>
              <w:numId w:val="0"/>
            </w:numPr>
            <w:tabs>
              <w:tab w:val="clear" w:pos="1440"/>
              <w:tab w:val="left" w:pos="0"/>
            </w:tabs>
            <w:ind w:right="120"/>
            <w:jc w:val="center"/>
          </w:pPr>
          <w:bookmarkStart w:id="10" w:name="_List_of_Abbreviations"/>
          <w:bookmarkStart w:id="11" w:name="_Toc196940914"/>
          <w:bookmarkEnd w:id="10"/>
          <w:r>
            <w:lastRenderedPageBreak/>
            <w:t>LIS</w:t>
          </w:r>
          <w:r w:rsidR="00C67260" w:rsidRPr="009B0F39">
            <w:t xml:space="preserve">T OF </w:t>
          </w:r>
          <w:r w:rsidR="00C67260" w:rsidRPr="00453AF0">
            <w:rPr>
              <w:szCs w:val="28"/>
            </w:rPr>
            <w:t>ABBREVIATIONS</w:t>
          </w:r>
          <w:bookmarkEnd w:id="11"/>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1064D5">
            <w:trPr>
              <w:trHeight w:val="539"/>
              <w:jc w:val="center"/>
            </w:trPr>
            <w:tc>
              <w:tcPr>
                <w:tcW w:w="1331" w:type="dxa"/>
                <w:shd w:val="clear" w:color="auto" w:fill="auto"/>
                <w:vAlign w:val="center"/>
              </w:tcPr>
              <w:p w14:paraId="78EDC6B9" w14:textId="523741E5"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453AF0" w:rsidRPr="001064D5" w14:paraId="69DA4FAC" w14:textId="77777777" w:rsidTr="002E556A">
            <w:trPr>
              <w:trHeight w:val="373"/>
              <w:jc w:val="center"/>
            </w:trPr>
            <w:tc>
              <w:tcPr>
                <w:tcW w:w="1331" w:type="dxa"/>
              </w:tcPr>
              <w:p w14:paraId="3EDDEC3F" w14:textId="7E1C1E37" w:rsidR="00453AF0" w:rsidRPr="00453AF0" w:rsidRDefault="00453AF0" w:rsidP="00453AF0">
                <w:pPr>
                  <w:pStyle w:val="BodyText"/>
                  <w:jc w:val="center"/>
                  <w:rPr>
                    <w:rFonts w:ascii="Palatino Linotype" w:hAnsi="Palatino Linotype"/>
                  </w:rPr>
                </w:pPr>
                <w:r w:rsidRPr="00453AF0">
                  <w:rPr>
                    <w:rFonts w:ascii="Palatino Linotype" w:hAnsi="Palatino Linotype"/>
                  </w:rPr>
                  <w:t>1</w:t>
                </w:r>
              </w:p>
            </w:tc>
            <w:tc>
              <w:tcPr>
                <w:tcW w:w="1981" w:type="dxa"/>
              </w:tcPr>
              <w:p w14:paraId="62BCFC9C" w14:textId="42752298" w:rsidR="00453AF0" w:rsidRPr="00453AF0" w:rsidRDefault="00453AF0" w:rsidP="00453AF0">
                <w:pPr>
                  <w:pStyle w:val="BodyText"/>
                  <w:jc w:val="center"/>
                  <w:rPr>
                    <w:rFonts w:ascii="Palatino Linotype" w:hAnsi="Palatino Linotype"/>
                  </w:rPr>
                </w:pPr>
                <w:r w:rsidRPr="00453AF0">
                  <w:rPr>
                    <w:rFonts w:ascii="Palatino Linotype" w:hAnsi="Palatino Linotype"/>
                  </w:rPr>
                  <w:t>CSD</w:t>
                </w:r>
              </w:p>
            </w:tc>
            <w:tc>
              <w:tcPr>
                <w:tcW w:w="5868" w:type="dxa"/>
              </w:tcPr>
              <w:p w14:paraId="0733D0B4" w14:textId="490088B6" w:rsidR="00453AF0" w:rsidRPr="00453AF0" w:rsidRDefault="00453AF0" w:rsidP="00453AF0">
                <w:pPr>
                  <w:pStyle w:val="BodyText"/>
                  <w:jc w:val="center"/>
                  <w:rPr>
                    <w:rFonts w:ascii="Palatino Linotype" w:hAnsi="Palatino Linotype"/>
                  </w:rPr>
                </w:pPr>
                <w:r w:rsidRPr="00453AF0">
                  <w:rPr>
                    <w:rFonts w:ascii="Palatino Linotype" w:hAnsi="Palatino Linotype"/>
                  </w:rPr>
                  <w:t>Customer Service Department</w:t>
                </w:r>
              </w:p>
            </w:tc>
          </w:tr>
          <w:tr w:rsidR="00DB4A5B" w:rsidRPr="001064D5" w14:paraId="22C1B183" w14:textId="77777777" w:rsidTr="002E556A">
            <w:trPr>
              <w:trHeight w:val="373"/>
              <w:jc w:val="center"/>
            </w:trPr>
            <w:tc>
              <w:tcPr>
                <w:tcW w:w="1331" w:type="dxa"/>
              </w:tcPr>
              <w:p w14:paraId="690E22E4" w14:textId="27464DC3" w:rsidR="00DB4A5B" w:rsidRPr="00453AF0" w:rsidRDefault="00DB4A5B" w:rsidP="00DB4A5B">
                <w:pPr>
                  <w:pStyle w:val="BodyText"/>
                  <w:jc w:val="center"/>
                  <w:rPr>
                    <w:rFonts w:ascii="Palatino Linotype" w:hAnsi="Palatino Linotype"/>
                  </w:rPr>
                </w:pPr>
                <w:r w:rsidRPr="00453AF0">
                  <w:rPr>
                    <w:rFonts w:ascii="Palatino Linotype" w:hAnsi="Palatino Linotype"/>
                  </w:rPr>
                  <w:t>2</w:t>
                </w:r>
              </w:p>
            </w:tc>
            <w:tc>
              <w:tcPr>
                <w:tcW w:w="1981" w:type="dxa"/>
              </w:tcPr>
              <w:p w14:paraId="5E5D77C4" w14:textId="4C5DBB1F" w:rsidR="00DB4A5B" w:rsidRPr="00453AF0" w:rsidRDefault="00DB4A5B" w:rsidP="00DB4A5B">
                <w:pPr>
                  <w:pStyle w:val="BodyText"/>
                  <w:jc w:val="center"/>
                  <w:rPr>
                    <w:rFonts w:ascii="Palatino Linotype" w:hAnsi="Palatino Linotype"/>
                  </w:rPr>
                </w:pPr>
                <w:r>
                  <w:rPr>
                    <w:rFonts w:ascii="Palatino Linotype" w:hAnsi="Palatino Linotype"/>
                  </w:rPr>
                  <w:t>FOM</w:t>
                </w:r>
              </w:p>
            </w:tc>
            <w:tc>
              <w:tcPr>
                <w:tcW w:w="5868" w:type="dxa"/>
              </w:tcPr>
              <w:p w14:paraId="42C88C78" w14:textId="5066582C" w:rsidR="00DB4A5B" w:rsidRPr="00453AF0" w:rsidRDefault="00DB4A5B" w:rsidP="00DB4A5B">
                <w:pPr>
                  <w:pStyle w:val="BodyText"/>
                  <w:jc w:val="center"/>
                  <w:rPr>
                    <w:rFonts w:ascii="Palatino Linotype" w:hAnsi="Palatino Linotype"/>
                  </w:rPr>
                </w:pPr>
                <w:r>
                  <w:rPr>
                    <w:rFonts w:ascii="Palatino Linotype" w:hAnsi="Palatino Linotype"/>
                  </w:rPr>
                  <w:t>Form</w:t>
                </w:r>
              </w:p>
            </w:tc>
          </w:tr>
          <w:tr w:rsidR="00DB4A5B" w:rsidRPr="001064D5" w14:paraId="4E733B12" w14:textId="77777777" w:rsidTr="002E556A">
            <w:trPr>
              <w:trHeight w:val="373"/>
              <w:jc w:val="center"/>
            </w:trPr>
            <w:tc>
              <w:tcPr>
                <w:tcW w:w="1331" w:type="dxa"/>
              </w:tcPr>
              <w:p w14:paraId="03C8D49A" w14:textId="4F220C81" w:rsidR="00DB4A5B" w:rsidRPr="00453AF0" w:rsidRDefault="00DB4A5B" w:rsidP="00DB4A5B">
                <w:pPr>
                  <w:pStyle w:val="BodyText"/>
                  <w:jc w:val="center"/>
                  <w:rPr>
                    <w:rFonts w:ascii="Palatino Linotype" w:hAnsi="Palatino Linotype"/>
                  </w:rPr>
                </w:pPr>
                <w:r w:rsidRPr="00453AF0">
                  <w:rPr>
                    <w:rFonts w:ascii="Palatino Linotype" w:hAnsi="Palatino Linotype"/>
                  </w:rPr>
                  <w:t>3</w:t>
                </w:r>
              </w:p>
            </w:tc>
            <w:tc>
              <w:tcPr>
                <w:tcW w:w="1981" w:type="dxa"/>
              </w:tcPr>
              <w:p w14:paraId="4A90CB46" w14:textId="71D95260" w:rsidR="00DB4A5B" w:rsidRPr="00453AF0" w:rsidRDefault="00DB4A5B" w:rsidP="00DB4A5B">
                <w:pPr>
                  <w:pStyle w:val="BodyText"/>
                  <w:jc w:val="center"/>
                  <w:rPr>
                    <w:rFonts w:ascii="Palatino Linotype" w:hAnsi="Palatino Linotype"/>
                  </w:rPr>
                </w:pPr>
                <w:r>
                  <w:rPr>
                    <w:rFonts w:ascii="Palatino Linotype" w:hAnsi="Palatino Linotype"/>
                  </w:rPr>
                  <w:t>GE</w:t>
                </w:r>
              </w:p>
            </w:tc>
            <w:tc>
              <w:tcPr>
                <w:tcW w:w="5868" w:type="dxa"/>
              </w:tcPr>
              <w:p w14:paraId="2FD30BAA" w14:textId="46836252" w:rsidR="00DB4A5B" w:rsidRPr="00453AF0" w:rsidRDefault="00DB4A5B" w:rsidP="00DB4A5B">
                <w:pPr>
                  <w:pStyle w:val="BodyText"/>
                  <w:jc w:val="center"/>
                  <w:rPr>
                    <w:rFonts w:ascii="Palatino Linotype" w:hAnsi="Palatino Linotype"/>
                  </w:rPr>
                </w:pPr>
                <w:r>
                  <w:rPr>
                    <w:rFonts w:ascii="Palatino Linotype" w:hAnsi="Palatino Linotype"/>
                  </w:rPr>
                  <w:t>General</w:t>
                </w:r>
              </w:p>
            </w:tc>
          </w:tr>
          <w:tr w:rsidR="00DB4A5B" w:rsidRPr="001064D5" w14:paraId="44932CE6" w14:textId="77777777" w:rsidTr="002E556A">
            <w:trPr>
              <w:trHeight w:val="374"/>
              <w:jc w:val="center"/>
            </w:trPr>
            <w:tc>
              <w:tcPr>
                <w:tcW w:w="1331" w:type="dxa"/>
              </w:tcPr>
              <w:p w14:paraId="14C39B63" w14:textId="68468275" w:rsidR="00DB4A5B" w:rsidRPr="00453AF0" w:rsidRDefault="00DB4A5B" w:rsidP="00DB4A5B">
                <w:pPr>
                  <w:pStyle w:val="BodyText"/>
                  <w:jc w:val="center"/>
                  <w:rPr>
                    <w:rFonts w:ascii="Palatino Linotype" w:hAnsi="Palatino Linotype"/>
                  </w:rPr>
                </w:pPr>
                <w:r w:rsidRPr="00453AF0">
                  <w:rPr>
                    <w:rFonts w:ascii="Palatino Linotype" w:hAnsi="Palatino Linotype"/>
                  </w:rPr>
                  <w:t>4</w:t>
                </w:r>
              </w:p>
            </w:tc>
            <w:tc>
              <w:tcPr>
                <w:tcW w:w="1981" w:type="dxa"/>
              </w:tcPr>
              <w:p w14:paraId="2F2CE076" w14:textId="722EB3F4" w:rsidR="00DB4A5B" w:rsidRPr="00453AF0" w:rsidRDefault="00DB4A5B" w:rsidP="00DB4A5B">
                <w:pPr>
                  <w:pStyle w:val="BodyText"/>
                  <w:jc w:val="center"/>
                  <w:rPr>
                    <w:rFonts w:ascii="Palatino Linotype" w:hAnsi="Palatino Linotype"/>
                  </w:rPr>
                </w:pPr>
                <w:r w:rsidRPr="00453AF0">
                  <w:rPr>
                    <w:rFonts w:ascii="Palatino Linotype" w:hAnsi="Palatino Linotype"/>
                  </w:rPr>
                  <w:t>HOD</w:t>
                </w:r>
              </w:p>
            </w:tc>
            <w:tc>
              <w:tcPr>
                <w:tcW w:w="5868" w:type="dxa"/>
              </w:tcPr>
              <w:p w14:paraId="67ABCAE2" w14:textId="057FA9DF" w:rsidR="00DB4A5B" w:rsidRPr="00453AF0" w:rsidRDefault="00DB4A5B" w:rsidP="00DB4A5B">
                <w:pPr>
                  <w:pStyle w:val="BodyText"/>
                  <w:jc w:val="center"/>
                  <w:rPr>
                    <w:rFonts w:ascii="Palatino Linotype" w:hAnsi="Palatino Linotype"/>
                  </w:rPr>
                </w:pPr>
                <w:r w:rsidRPr="00453AF0">
                  <w:rPr>
                    <w:rFonts w:ascii="Palatino Linotype" w:hAnsi="Palatino Linotype"/>
                  </w:rPr>
                  <w:t>Head of Department</w:t>
                </w:r>
              </w:p>
            </w:tc>
          </w:tr>
          <w:tr w:rsidR="00DB4A5B" w:rsidRPr="001064D5" w14:paraId="2B12C0BB" w14:textId="77777777" w:rsidTr="00396940">
            <w:trPr>
              <w:trHeight w:val="374"/>
              <w:jc w:val="center"/>
            </w:trPr>
            <w:tc>
              <w:tcPr>
                <w:tcW w:w="1331" w:type="dxa"/>
              </w:tcPr>
              <w:p w14:paraId="051D49F3" w14:textId="7407BB49" w:rsidR="00DB4A5B" w:rsidRPr="00453AF0" w:rsidRDefault="00DB4A5B" w:rsidP="00DB4A5B">
                <w:pPr>
                  <w:pStyle w:val="BodyText"/>
                  <w:jc w:val="center"/>
                  <w:rPr>
                    <w:rFonts w:ascii="Palatino Linotype" w:hAnsi="Palatino Linotype"/>
                  </w:rPr>
                </w:pPr>
                <w:r w:rsidRPr="00453AF0">
                  <w:rPr>
                    <w:rFonts w:ascii="Palatino Linotype" w:hAnsi="Palatino Linotype"/>
                  </w:rPr>
                  <w:t>5</w:t>
                </w:r>
              </w:p>
            </w:tc>
            <w:tc>
              <w:tcPr>
                <w:tcW w:w="1981" w:type="dxa"/>
                <w:vAlign w:val="center"/>
              </w:tcPr>
              <w:p w14:paraId="4FAAB509" w14:textId="03AE6026" w:rsidR="00DB4A5B" w:rsidRPr="00453AF0" w:rsidRDefault="00DB4A5B" w:rsidP="00DB4A5B">
                <w:pPr>
                  <w:pStyle w:val="BodyText"/>
                  <w:jc w:val="center"/>
                  <w:rPr>
                    <w:rFonts w:ascii="Palatino Linotype" w:hAnsi="Palatino Linotype"/>
                  </w:rPr>
                </w:pPr>
                <w:r>
                  <w:rPr>
                    <w:rFonts w:ascii="Palatino Linotype" w:hAnsi="Palatino Linotype"/>
                  </w:rPr>
                  <w:t>ISO</w:t>
                </w:r>
              </w:p>
            </w:tc>
            <w:tc>
              <w:tcPr>
                <w:tcW w:w="5868" w:type="dxa"/>
                <w:vAlign w:val="center"/>
              </w:tcPr>
              <w:p w14:paraId="62EFF83A" w14:textId="53AB4E92" w:rsidR="00DB4A5B" w:rsidRPr="00453AF0" w:rsidRDefault="00DB4A5B" w:rsidP="00DB4A5B">
                <w:pPr>
                  <w:pStyle w:val="BodyText"/>
                  <w:jc w:val="center"/>
                  <w:rPr>
                    <w:rFonts w:ascii="Palatino Linotype" w:hAnsi="Palatino Linotype"/>
                  </w:rPr>
                </w:pPr>
                <w:r w:rsidRPr="00BF74E1">
                  <w:rPr>
                    <w:rFonts w:ascii="Palatino Linotype" w:hAnsi="Palatino Linotype"/>
                  </w:rPr>
                  <w:t>International Organization for Standardization</w:t>
                </w:r>
              </w:p>
            </w:tc>
          </w:tr>
          <w:tr w:rsidR="00DB4A5B" w:rsidRPr="001064D5" w14:paraId="7747EBA0" w14:textId="77777777" w:rsidTr="002E556A">
            <w:trPr>
              <w:trHeight w:val="373"/>
              <w:jc w:val="center"/>
            </w:trPr>
            <w:tc>
              <w:tcPr>
                <w:tcW w:w="1331" w:type="dxa"/>
              </w:tcPr>
              <w:p w14:paraId="2BB7222D" w14:textId="67A8D83A" w:rsidR="00DB4A5B" w:rsidRPr="00453AF0" w:rsidRDefault="00DB4A5B" w:rsidP="00DB4A5B">
                <w:pPr>
                  <w:pStyle w:val="BodyText"/>
                  <w:jc w:val="center"/>
                  <w:rPr>
                    <w:rFonts w:ascii="Palatino Linotype" w:hAnsi="Palatino Linotype"/>
                  </w:rPr>
                </w:pPr>
                <w:r w:rsidRPr="00453AF0">
                  <w:rPr>
                    <w:rFonts w:ascii="Palatino Linotype" w:hAnsi="Palatino Linotype"/>
                  </w:rPr>
                  <w:t>6</w:t>
                </w:r>
              </w:p>
            </w:tc>
            <w:tc>
              <w:tcPr>
                <w:tcW w:w="1981" w:type="dxa"/>
              </w:tcPr>
              <w:p w14:paraId="2BA6D8CA" w14:textId="7C13B6AE" w:rsidR="00DB4A5B" w:rsidRPr="00453AF0" w:rsidRDefault="00DB4A5B" w:rsidP="00DB4A5B">
                <w:pPr>
                  <w:pStyle w:val="BodyText"/>
                  <w:jc w:val="center"/>
                  <w:rPr>
                    <w:rFonts w:ascii="Palatino Linotype" w:hAnsi="Palatino Linotype"/>
                  </w:rPr>
                </w:pPr>
                <w:r w:rsidRPr="00453AF0">
                  <w:rPr>
                    <w:rFonts w:ascii="Palatino Linotype" w:hAnsi="Palatino Linotype"/>
                  </w:rPr>
                  <w:t>IT</w:t>
                </w:r>
              </w:p>
            </w:tc>
            <w:tc>
              <w:tcPr>
                <w:tcW w:w="5868" w:type="dxa"/>
              </w:tcPr>
              <w:p w14:paraId="3AD778F4" w14:textId="05F038BE" w:rsidR="00DB4A5B" w:rsidRPr="00453AF0" w:rsidRDefault="00DB4A5B" w:rsidP="00DB4A5B">
                <w:pPr>
                  <w:pStyle w:val="BodyText"/>
                  <w:jc w:val="center"/>
                  <w:rPr>
                    <w:rFonts w:ascii="Palatino Linotype" w:hAnsi="Palatino Linotype"/>
                  </w:rPr>
                </w:pPr>
                <w:r w:rsidRPr="00453AF0">
                  <w:rPr>
                    <w:rFonts w:ascii="Palatino Linotype" w:hAnsi="Palatino Linotype"/>
                  </w:rPr>
                  <w:t>Information Technology</w:t>
                </w:r>
              </w:p>
            </w:tc>
          </w:tr>
          <w:tr w:rsidR="00DB4A5B" w:rsidRPr="001064D5" w14:paraId="1C80E054" w14:textId="77777777" w:rsidTr="002E556A">
            <w:trPr>
              <w:trHeight w:val="373"/>
              <w:jc w:val="center"/>
            </w:trPr>
            <w:tc>
              <w:tcPr>
                <w:tcW w:w="1331" w:type="dxa"/>
              </w:tcPr>
              <w:p w14:paraId="5D41EBCD" w14:textId="537C1AE3" w:rsidR="00DB4A5B" w:rsidRPr="00453AF0" w:rsidRDefault="00DB4A5B" w:rsidP="00DB4A5B">
                <w:pPr>
                  <w:pStyle w:val="BodyText"/>
                  <w:jc w:val="center"/>
                  <w:rPr>
                    <w:rFonts w:ascii="Palatino Linotype" w:hAnsi="Palatino Linotype"/>
                  </w:rPr>
                </w:pPr>
                <w:r w:rsidRPr="00453AF0">
                  <w:rPr>
                    <w:rFonts w:ascii="Palatino Linotype" w:hAnsi="Palatino Linotype"/>
                  </w:rPr>
                  <w:t>7</w:t>
                </w:r>
              </w:p>
            </w:tc>
            <w:tc>
              <w:tcPr>
                <w:tcW w:w="1981" w:type="dxa"/>
              </w:tcPr>
              <w:p w14:paraId="44FFF030" w14:textId="5B9ACCAE" w:rsidR="00DB4A5B" w:rsidRPr="00453AF0" w:rsidRDefault="00DB4A5B" w:rsidP="00DB4A5B">
                <w:pPr>
                  <w:pStyle w:val="BodyText"/>
                  <w:jc w:val="center"/>
                  <w:rPr>
                    <w:rFonts w:ascii="Palatino Linotype" w:hAnsi="Palatino Linotype"/>
                  </w:rPr>
                </w:pPr>
                <w:r w:rsidRPr="00453AF0">
                  <w:rPr>
                    <w:rFonts w:ascii="Palatino Linotype" w:hAnsi="Palatino Linotype"/>
                  </w:rPr>
                  <w:t>LIMS</w:t>
                </w:r>
              </w:p>
            </w:tc>
            <w:tc>
              <w:tcPr>
                <w:tcW w:w="5868" w:type="dxa"/>
              </w:tcPr>
              <w:p w14:paraId="29AE3DAD" w14:textId="29787E88" w:rsidR="00DB4A5B" w:rsidRPr="00453AF0" w:rsidRDefault="00DB4A5B" w:rsidP="00DB4A5B">
                <w:pPr>
                  <w:pStyle w:val="BodyText"/>
                  <w:jc w:val="center"/>
                  <w:rPr>
                    <w:rFonts w:ascii="Palatino Linotype" w:hAnsi="Palatino Linotype"/>
                  </w:rPr>
                </w:pPr>
                <w:r w:rsidRPr="00453AF0">
                  <w:rPr>
                    <w:rFonts w:ascii="Palatino Linotype" w:hAnsi="Palatino Linotype"/>
                  </w:rPr>
                  <w:t>Laboratory Information Management System</w:t>
                </w:r>
              </w:p>
            </w:tc>
          </w:tr>
          <w:tr w:rsidR="00DB4A5B" w:rsidRPr="001064D5" w14:paraId="3995D4EA" w14:textId="77777777" w:rsidTr="002E556A">
            <w:trPr>
              <w:trHeight w:val="373"/>
              <w:jc w:val="center"/>
            </w:trPr>
            <w:tc>
              <w:tcPr>
                <w:tcW w:w="1331" w:type="dxa"/>
              </w:tcPr>
              <w:p w14:paraId="14AE7AD9" w14:textId="5B204CEE" w:rsidR="00DB4A5B" w:rsidRPr="00453AF0" w:rsidRDefault="00DB4A5B" w:rsidP="00DB4A5B">
                <w:pPr>
                  <w:pStyle w:val="BodyText"/>
                  <w:jc w:val="center"/>
                  <w:rPr>
                    <w:rFonts w:ascii="Palatino Linotype" w:hAnsi="Palatino Linotype"/>
                  </w:rPr>
                </w:pPr>
                <w:r w:rsidRPr="00453AF0">
                  <w:rPr>
                    <w:rFonts w:ascii="Palatino Linotype" w:hAnsi="Palatino Linotype"/>
                  </w:rPr>
                  <w:t>8</w:t>
                </w:r>
              </w:p>
            </w:tc>
            <w:tc>
              <w:tcPr>
                <w:tcW w:w="1981" w:type="dxa"/>
              </w:tcPr>
              <w:p w14:paraId="04ABA24A" w14:textId="2581984F" w:rsidR="00DB4A5B" w:rsidRPr="00453AF0" w:rsidRDefault="00DB4A5B" w:rsidP="00DB4A5B">
                <w:pPr>
                  <w:pStyle w:val="BodyText"/>
                  <w:jc w:val="center"/>
                  <w:rPr>
                    <w:rFonts w:ascii="Palatino Linotype" w:hAnsi="Palatino Linotype"/>
                  </w:rPr>
                </w:pPr>
                <w:r w:rsidRPr="00453AF0">
                  <w:rPr>
                    <w:rFonts w:ascii="Palatino Linotype" w:hAnsi="Palatino Linotype"/>
                  </w:rPr>
                  <w:t>MSP</w:t>
                </w:r>
              </w:p>
            </w:tc>
            <w:tc>
              <w:tcPr>
                <w:tcW w:w="5868" w:type="dxa"/>
              </w:tcPr>
              <w:p w14:paraId="477DA0FD" w14:textId="2274675D" w:rsidR="00DB4A5B" w:rsidRPr="00453AF0" w:rsidRDefault="00DB4A5B" w:rsidP="00DB4A5B">
                <w:pPr>
                  <w:pStyle w:val="BodyText"/>
                  <w:jc w:val="center"/>
                  <w:rPr>
                    <w:rFonts w:ascii="Palatino Linotype" w:hAnsi="Palatino Linotype"/>
                  </w:rPr>
                </w:pPr>
                <w:r w:rsidRPr="00453AF0">
                  <w:rPr>
                    <w:rFonts w:ascii="Palatino Linotype" w:hAnsi="Palatino Linotype"/>
                  </w:rPr>
                  <w:t>Management System Procedure</w:t>
                </w:r>
              </w:p>
            </w:tc>
          </w:tr>
          <w:tr w:rsidR="00DB4A5B" w:rsidRPr="001064D5" w14:paraId="058F8218" w14:textId="77777777" w:rsidTr="002E556A">
            <w:trPr>
              <w:trHeight w:val="373"/>
              <w:jc w:val="center"/>
            </w:trPr>
            <w:tc>
              <w:tcPr>
                <w:tcW w:w="1331" w:type="dxa"/>
              </w:tcPr>
              <w:p w14:paraId="77F443BF" w14:textId="013437D5" w:rsidR="00DB4A5B" w:rsidRPr="00453AF0" w:rsidRDefault="00DB4A5B" w:rsidP="00DB4A5B">
                <w:pPr>
                  <w:pStyle w:val="BodyText"/>
                  <w:jc w:val="center"/>
                  <w:rPr>
                    <w:rFonts w:ascii="Palatino Linotype" w:hAnsi="Palatino Linotype"/>
                  </w:rPr>
                </w:pPr>
                <w:r w:rsidRPr="00453AF0">
                  <w:rPr>
                    <w:rFonts w:ascii="Palatino Linotype" w:hAnsi="Palatino Linotype"/>
                  </w:rPr>
                  <w:t>9</w:t>
                </w:r>
              </w:p>
            </w:tc>
            <w:tc>
              <w:tcPr>
                <w:tcW w:w="1981" w:type="dxa"/>
              </w:tcPr>
              <w:p w14:paraId="70D7EA73" w14:textId="349D3B1C" w:rsidR="00DB4A5B" w:rsidRPr="00453AF0" w:rsidRDefault="00DB4A5B" w:rsidP="00DB4A5B">
                <w:pPr>
                  <w:pStyle w:val="BodyText"/>
                  <w:jc w:val="center"/>
                  <w:rPr>
                    <w:rFonts w:ascii="Palatino Linotype" w:hAnsi="Palatino Linotype"/>
                  </w:rPr>
                </w:pPr>
                <w:r w:rsidRPr="00453AF0">
                  <w:rPr>
                    <w:rFonts w:ascii="Palatino Linotype" w:hAnsi="Palatino Linotype"/>
                  </w:rPr>
                  <w:t>MAN</w:t>
                </w:r>
              </w:p>
            </w:tc>
            <w:tc>
              <w:tcPr>
                <w:tcW w:w="5868" w:type="dxa"/>
              </w:tcPr>
              <w:p w14:paraId="264A258E" w14:textId="5F6266C5" w:rsidR="00DB4A5B" w:rsidRPr="00453AF0" w:rsidRDefault="00DB4A5B" w:rsidP="00DB4A5B">
                <w:pPr>
                  <w:pStyle w:val="BodyText"/>
                  <w:jc w:val="center"/>
                  <w:rPr>
                    <w:rFonts w:ascii="Palatino Linotype" w:hAnsi="Palatino Linotype"/>
                  </w:rPr>
                </w:pPr>
                <w:r w:rsidRPr="00453AF0">
                  <w:rPr>
                    <w:rFonts w:ascii="Palatino Linotype" w:hAnsi="Palatino Linotype"/>
                  </w:rPr>
                  <w:t>Manual</w:t>
                </w:r>
              </w:p>
            </w:tc>
          </w:tr>
          <w:tr w:rsidR="00DB4A5B" w:rsidRPr="001064D5" w14:paraId="22E2FE6D" w14:textId="77777777" w:rsidTr="00DB4A5B">
            <w:trPr>
              <w:trHeight w:val="373"/>
              <w:jc w:val="center"/>
            </w:trPr>
            <w:tc>
              <w:tcPr>
                <w:tcW w:w="1331" w:type="dxa"/>
                <w:vAlign w:val="center"/>
              </w:tcPr>
              <w:p w14:paraId="1AF3082F" w14:textId="4B4E9309" w:rsidR="00DB4A5B" w:rsidRPr="00453AF0" w:rsidRDefault="00DB4A5B" w:rsidP="00DB4A5B">
                <w:pPr>
                  <w:pStyle w:val="BodyText"/>
                  <w:jc w:val="center"/>
                  <w:rPr>
                    <w:rFonts w:ascii="Palatino Linotype" w:hAnsi="Palatino Linotype"/>
                  </w:rPr>
                </w:pPr>
                <w:r w:rsidRPr="00453AF0">
                  <w:rPr>
                    <w:rFonts w:ascii="Palatino Linotype" w:hAnsi="Palatino Linotype"/>
                  </w:rPr>
                  <w:t>10</w:t>
                </w:r>
              </w:p>
            </w:tc>
            <w:tc>
              <w:tcPr>
                <w:tcW w:w="1981" w:type="dxa"/>
                <w:vAlign w:val="center"/>
              </w:tcPr>
              <w:p w14:paraId="788DAAD1" w14:textId="10AFC70E" w:rsidR="00DB4A5B" w:rsidRPr="00453AF0" w:rsidRDefault="00DB4A5B" w:rsidP="00DB4A5B">
                <w:pPr>
                  <w:pStyle w:val="BodyText"/>
                  <w:jc w:val="center"/>
                  <w:rPr>
                    <w:rFonts w:ascii="Palatino Linotype" w:hAnsi="Palatino Linotype"/>
                  </w:rPr>
                </w:pPr>
                <w:r>
                  <w:rPr>
                    <w:rFonts w:ascii="Palatino Linotype" w:hAnsi="Palatino Linotype"/>
                  </w:rPr>
                  <w:t>NABL</w:t>
                </w:r>
              </w:p>
            </w:tc>
            <w:tc>
              <w:tcPr>
                <w:tcW w:w="5868" w:type="dxa"/>
                <w:vAlign w:val="center"/>
              </w:tcPr>
              <w:p w14:paraId="6DDF1985" w14:textId="427429D8" w:rsidR="00DB4A5B" w:rsidRPr="00453AF0" w:rsidRDefault="00DB4A5B" w:rsidP="00DB4A5B">
                <w:pPr>
                  <w:pStyle w:val="BodyText"/>
                  <w:jc w:val="center"/>
                  <w:rPr>
                    <w:rFonts w:ascii="Palatino Linotype" w:hAnsi="Palatino Linotype"/>
                  </w:rPr>
                </w:pPr>
                <w:r w:rsidRPr="008F134C">
                  <w:rPr>
                    <w:rFonts w:ascii="Palatino Linotype" w:hAnsi="Palatino Linotype"/>
                  </w:rPr>
                  <w:t>National Accreditation Board for Testing and Calibration Laboratories</w:t>
                </w:r>
              </w:p>
            </w:tc>
          </w:tr>
          <w:tr w:rsidR="00DB4A5B" w:rsidRPr="001064D5" w14:paraId="5CE8BDA2" w14:textId="77777777" w:rsidTr="002E556A">
            <w:trPr>
              <w:trHeight w:val="373"/>
              <w:jc w:val="center"/>
            </w:trPr>
            <w:tc>
              <w:tcPr>
                <w:tcW w:w="1331" w:type="dxa"/>
              </w:tcPr>
              <w:p w14:paraId="7852A80D" w14:textId="206BA401" w:rsidR="00DB4A5B" w:rsidRPr="00453AF0" w:rsidRDefault="00DB4A5B" w:rsidP="00DB4A5B">
                <w:pPr>
                  <w:pStyle w:val="BodyText"/>
                  <w:jc w:val="center"/>
                  <w:rPr>
                    <w:rFonts w:ascii="Palatino Linotype" w:hAnsi="Palatino Linotype"/>
                  </w:rPr>
                </w:pPr>
                <w:r w:rsidRPr="00453AF0">
                  <w:rPr>
                    <w:rFonts w:ascii="Palatino Linotype" w:hAnsi="Palatino Linotype"/>
                  </w:rPr>
                  <w:t>11</w:t>
                </w:r>
              </w:p>
            </w:tc>
            <w:tc>
              <w:tcPr>
                <w:tcW w:w="1981" w:type="dxa"/>
              </w:tcPr>
              <w:p w14:paraId="1605F2D6" w14:textId="577C45E7" w:rsidR="00DB4A5B" w:rsidRPr="00453AF0" w:rsidRDefault="00DB4A5B" w:rsidP="00DB4A5B">
                <w:pPr>
                  <w:pStyle w:val="BodyText"/>
                  <w:jc w:val="center"/>
                  <w:rPr>
                    <w:rFonts w:ascii="Palatino Linotype" w:hAnsi="Palatino Linotype"/>
                  </w:rPr>
                </w:pPr>
                <w:r w:rsidRPr="00453AF0">
                  <w:rPr>
                    <w:rFonts w:ascii="Palatino Linotype" w:hAnsi="Palatino Linotype"/>
                  </w:rPr>
                  <w:t>NRL</w:t>
                </w:r>
              </w:p>
            </w:tc>
            <w:tc>
              <w:tcPr>
                <w:tcW w:w="5868" w:type="dxa"/>
              </w:tcPr>
              <w:p w14:paraId="7D41B5CF" w14:textId="74FF24D5" w:rsidR="00DB4A5B" w:rsidRPr="00453AF0" w:rsidRDefault="00DB4A5B" w:rsidP="00DB4A5B">
                <w:pPr>
                  <w:pStyle w:val="BodyText"/>
                  <w:jc w:val="center"/>
                  <w:rPr>
                    <w:rFonts w:ascii="Palatino Linotype" w:hAnsi="Palatino Linotype"/>
                  </w:rPr>
                </w:pPr>
                <w:r w:rsidRPr="00453AF0">
                  <w:rPr>
                    <w:rFonts w:ascii="Palatino Linotype" w:hAnsi="Palatino Linotype"/>
                  </w:rPr>
                  <w:t>National Reference Laboratory</w:t>
                </w:r>
              </w:p>
            </w:tc>
          </w:tr>
          <w:tr w:rsidR="00DB4A5B" w:rsidRPr="001064D5" w14:paraId="6F38EFBA" w14:textId="77777777" w:rsidTr="002E556A">
            <w:trPr>
              <w:trHeight w:val="373"/>
              <w:jc w:val="center"/>
            </w:trPr>
            <w:tc>
              <w:tcPr>
                <w:tcW w:w="1331" w:type="dxa"/>
              </w:tcPr>
              <w:p w14:paraId="13A04B86" w14:textId="5C7F703C" w:rsidR="00DB4A5B" w:rsidRPr="00453AF0" w:rsidRDefault="00DB4A5B" w:rsidP="00DB4A5B">
                <w:pPr>
                  <w:pStyle w:val="BodyText"/>
                  <w:jc w:val="center"/>
                  <w:rPr>
                    <w:rFonts w:ascii="Palatino Linotype" w:hAnsi="Palatino Linotype"/>
                  </w:rPr>
                </w:pPr>
                <w:r>
                  <w:rPr>
                    <w:rFonts w:ascii="Palatino Linotype" w:hAnsi="Palatino Linotype"/>
                  </w:rPr>
                  <w:t>12</w:t>
                </w:r>
              </w:p>
            </w:tc>
            <w:tc>
              <w:tcPr>
                <w:tcW w:w="1981" w:type="dxa"/>
              </w:tcPr>
              <w:p w14:paraId="077E1A0B" w14:textId="7A3EA333" w:rsidR="00DB4A5B" w:rsidRPr="00453AF0" w:rsidRDefault="00DB4A5B" w:rsidP="00DB4A5B">
                <w:pPr>
                  <w:pStyle w:val="BodyText"/>
                  <w:jc w:val="center"/>
                  <w:rPr>
                    <w:rFonts w:ascii="Palatino Linotype" w:hAnsi="Palatino Linotype"/>
                  </w:rPr>
                </w:pPr>
                <w:r w:rsidRPr="00453AF0">
                  <w:rPr>
                    <w:rFonts w:ascii="Palatino Linotype" w:hAnsi="Palatino Linotype"/>
                  </w:rPr>
                  <w:t>QA</w:t>
                </w:r>
              </w:p>
            </w:tc>
            <w:tc>
              <w:tcPr>
                <w:tcW w:w="5868" w:type="dxa"/>
              </w:tcPr>
              <w:p w14:paraId="0BB9BA9E" w14:textId="5540EC3D" w:rsidR="00DB4A5B" w:rsidRPr="00453AF0" w:rsidRDefault="00DB4A5B" w:rsidP="00DB4A5B">
                <w:pPr>
                  <w:pStyle w:val="BodyText"/>
                  <w:jc w:val="center"/>
                  <w:rPr>
                    <w:rFonts w:ascii="Palatino Linotype" w:hAnsi="Palatino Linotype"/>
                  </w:rPr>
                </w:pPr>
                <w:r w:rsidRPr="00453AF0">
                  <w:rPr>
                    <w:rFonts w:ascii="Palatino Linotype" w:hAnsi="Palatino Linotype"/>
                  </w:rPr>
                  <w:t>Quality Assurance</w:t>
                </w:r>
              </w:p>
            </w:tc>
          </w:tr>
          <w:tr w:rsidR="00DB4A5B" w:rsidRPr="001064D5" w14:paraId="421BE2C8" w14:textId="77777777" w:rsidTr="002E556A">
            <w:trPr>
              <w:trHeight w:val="373"/>
              <w:jc w:val="center"/>
            </w:trPr>
            <w:tc>
              <w:tcPr>
                <w:tcW w:w="1331" w:type="dxa"/>
              </w:tcPr>
              <w:p w14:paraId="3527C5D3" w14:textId="20019EA4" w:rsidR="00DB4A5B" w:rsidRPr="00453AF0" w:rsidRDefault="00DB4A5B" w:rsidP="00DB4A5B">
                <w:pPr>
                  <w:pStyle w:val="BodyText"/>
                  <w:jc w:val="center"/>
                  <w:rPr>
                    <w:rFonts w:ascii="Palatino Linotype" w:hAnsi="Palatino Linotype"/>
                  </w:rPr>
                </w:pPr>
                <w:r>
                  <w:rPr>
                    <w:rFonts w:ascii="Palatino Linotype" w:hAnsi="Palatino Linotype"/>
                  </w:rPr>
                  <w:t>13</w:t>
                </w:r>
              </w:p>
            </w:tc>
            <w:tc>
              <w:tcPr>
                <w:tcW w:w="1981" w:type="dxa"/>
              </w:tcPr>
              <w:p w14:paraId="51DCFA6E" w14:textId="74321EFC" w:rsidR="00DB4A5B" w:rsidRPr="00453AF0" w:rsidRDefault="00DB4A5B" w:rsidP="00DB4A5B">
                <w:pPr>
                  <w:pStyle w:val="BodyText"/>
                  <w:jc w:val="center"/>
                  <w:rPr>
                    <w:rFonts w:ascii="Palatino Linotype" w:hAnsi="Palatino Linotype"/>
                  </w:rPr>
                </w:pPr>
                <w:r w:rsidRPr="00453AF0">
                  <w:rPr>
                    <w:rFonts w:ascii="Palatino Linotype" w:hAnsi="Palatino Linotype"/>
                  </w:rPr>
                  <w:t>SOP</w:t>
                </w:r>
              </w:p>
            </w:tc>
            <w:tc>
              <w:tcPr>
                <w:tcW w:w="5868" w:type="dxa"/>
              </w:tcPr>
              <w:p w14:paraId="25803271" w14:textId="22B000A3" w:rsidR="00DB4A5B" w:rsidRPr="00453AF0" w:rsidRDefault="00DB4A5B" w:rsidP="00DB4A5B">
                <w:pPr>
                  <w:pStyle w:val="BodyText"/>
                  <w:jc w:val="center"/>
                  <w:rPr>
                    <w:rFonts w:ascii="Palatino Linotype" w:hAnsi="Palatino Linotype"/>
                  </w:rPr>
                </w:pPr>
                <w:r w:rsidRPr="00453AF0">
                  <w:rPr>
                    <w:rFonts w:ascii="Palatino Linotype" w:hAnsi="Palatino Linotype"/>
                  </w:rPr>
                  <w:t>Standard Operating Procedure</w:t>
                </w:r>
              </w:p>
            </w:tc>
          </w:tr>
          <w:tr w:rsidR="00DB4A5B" w:rsidRPr="001064D5" w14:paraId="05C60BE2" w14:textId="77777777" w:rsidTr="002E556A">
            <w:trPr>
              <w:trHeight w:val="373"/>
              <w:jc w:val="center"/>
            </w:trPr>
            <w:tc>
              <w:tcPr>
                <w:tcW w:w="1331" w:type="dxa"/>
              </w:tcPr>
              <w:p w14:paraId="4EC951CB" w14:textId="38395F4A" w:rsidR="00DB4A5B" w:rsidRPr="00453AF0" w:rsidRDefault="00DB4A5B" w:rsidP="00DB4A5B">
                <w:pPr>
                  <w:pStyle w:val="BodyText"/>
                  <w:jc w:val="center"/>
                  <w:rPr>
                    <w:rFonts w:ascii="Palatino Linotype" w:hAnsi="Palatino Linotype"/>
                  </w:rPr>
                </w:pPr>
                <w:r>
                  <w:rPr>
                    <w:rFonts w:ascii="Palatino Linotype" w:hAnsi="Palatino Linotype"/>
                  </w:rPr>
                  <w:t>14</w:t>
                </w:r>
              </w:p>
            </w:tc>
            <w:tc>
              <w:tcPr>
                <w:tcW w:w="1981" w:type="dxa"/>
              </w:tcPr>
              <w:p w14:paraId="1C53CA6A" w14:textId="0D2788D9" w:rsidR="00DB4A5B" w:rsidRPr="00453AF0" w:rsidRDefault="00DB4A5B" w:rsidP="00DB4A5B">
                <w:pPr>
                  <w:pStyle w:val="BodyText"/>
                  <w:jc w:val="center"/>
                  <w:rPr>
                    <w:rFonts w:ascii="Palatino Linotype" w:hAnsi="Palatino Linotype"/>
                  </w:rPr>
                </w:pPr>
                <w:r w:rsidRPr="00453AF0">
                  <w:rPr>
                    <w:rFonts w:ascii="Palatino Linotype" w:hAnsi="Palatino Linotype"/>
                  </w:rPr>
                  <w:t>TRF</w:t>
                </w:r>
              </w:p>
            </w:tc>
            <w:tc>
              <w:tcPr>
                <w:tcW w:w="5868" w:type="dxa"/>
              </w:tcPr>
              <w:p w14:paraId="55890D0A" w14:textId="2AC0D9F6" w:rsidR="00DB4A5B" w:rsidRPr="00453AF0" w:rsidRDefault="00DB4A5B" w:rsidP="00DB4A5B">
                <w:pPr>
                  <w:pStyle w:val="BodyText"/>
                  <w:jc w:val="center"/>
                  <w:rPr>
                    <w:rFonts w:ascii="Palatino Linotype" w:hAnsi="Palatino Linotype"/>
                  </w:rPr>
                </w:pPr>
                <w:r w:rsidRPr="00453AF0">
                  <w:rPr>
                    <w:rFonts w:ascii="Palatino Linotype" w:hAnsi="Palatino Linotype"/>
                  </w:rPr>
                  <w:t>Test Requisition Form</w:t>
                </w:r>
              </w:p>
            </w:tc>
          </w:tr>
          <w:tr w:rsidR="00DB4A5B" w:rsidRPr="001064D5" w14:paraId="7AAB0010" w14:textId="77777777" w:rsidTr="002E556A">
            <w:trPr>
              <w:trHeight w:val="373"/>
              <w:jc w:val="center"/>
            </w:trPr>
            <w:tc>
              <w:tcPr>
                <w:tcW w:w="1331" w:type="dxa"/>
              </w:tcPr>
              <w:p w14:paraId="655EB5A5" w14:textId="5FE8E60D" w:rsidR="00DB4A5B" w:rsidRPr="00453AF0" w:rsidRDefault="00DB4A5B" w:rsidP="00DB4A5B">
                <w:pPr>
                  <w:pStyle w:val="BodyText"/>
                  <w:jc w:val="center"/>
                  <w:rPr>
                    <w:rFonts w:ascii="Palatino Linotype" w:hAnsi="Palatino Linotype"/>
                  </w:rPr>
                </w:pPr>
                <w:r>
                  <w:rPr>
                    <w:rFonts w:ascii="Palatino Linotype" w:hAnsi="Palatino Linotype"/>
                  </w:rPr>
                  <w:t>15</w:t>
                </w:r>
              </w:p>
            </w:tc>
            <w:tc>
              <w:tcPr>
                <w:tcW w:w="1981" w:type="dxa"/>
              </w:tcPr>
              <w:p w14:paraId="7D6B5B85" w14:textId="3B4D8E03" w:rsidR="00DB4A5B" w:rsidRPr="00453AF0" w:rsidRDefault="00DB4A5B" w:rsidP="00DB4A5B">
                <w:pPr>
                  <w:pStyle w:val="BodyText"/>
                  <w:jc w:val="center"/>
                  <w:rPr>
                    <w:rFonts w:ascii="Palatino Linotype" w:hAnsi="Palatino Linotype"/>
                  </w:rPr>
                </w:pPr>
                <w:r w:rsidRPr="00453AF0">
                  <w:rPr>
                    <w:rFonts w:ascii="Palatino Linotype" w:hAnsi="Palatino Linotype"/>
                  </w:rPr>
                  <w:t>TDPL</w:t>
                </w:r>
              </w:p>
            </w:tc>
            <w:tc>
              <w:tcPr>
                <w:tcW w:w="5868" w:type="dxa"/>
              </w:tcPr>
              <w:p w14:paraId="1AA302B1" w14:textId="2A38CAF5" w:rsidR="00DB4A5B" w:rsidRPr="00453AF0" w:rsidRDefault="00DB4A5B" w:rsidP="00DB4A5B">
                <w:pPr>
                  <w:pStyle w:val="BodyText"/>
                  <w:jc w:val="center"/>
                  <w:rPr>
                    <w:rFonts w:ascii="Palatino Linotype" w:hAnsi="Palatino Linotype"/>
                  </w:rPr>
                </w:pPr>
                <w:r w:rsidRPr="00453AF0">
                  <w:rPr>
                    <w:rFonts w:ascii="Palatino Linotype" w:hAnsi="Palatino Linotype"/>
                  </w:rPr>
                  <w:t>TRUSTlab Diagnostics Private Limited</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rsidP="00CF2C87">
      <w:pPr>
        <w:pStyle w:val="TDPL-H1-14"/>
        <w:sectPr w:rsidR="006B48BF" w:rsidSect="00596CB3">
          <w:headerReference w:type="default" r:id="rId15"/>
          <w:pgSz w:w="11906" w:h="16838"/>
          <w:pgMar w:top="1440" w:right="1440" w:bottom="1440" w:left="1440" w:header="708" w:footer="708" w:gutter="0"/>
          <w:cols w:space="708"/>
          <w:docGrid w:linePitch="360"/>
        </w:sectPr>
      </w:pPr>
    </w:p>
    <w:p w14:paraId="58230CDB" w14:textId="1BD316FC" w:rsidR="00C00762" w:rsidRPr="00D06879" w:rsidRDefault="00C00762" w:rsidP="00DB4A5B">
      <w:pPr>
        <w:pStyle w:val="TDPL-H1-14"/>
        <w:spacing w:after="120"/>
      </w:pPr>
      <w:bookmarkStart w:id="12" w:name="_Toc196940915"/>
      <w:r w:rsidRPr="00D06879">
        <w:lastRenderedPageBreak/>
        <w:t>Objective</w:t>
      </w:r>
      <w:bookmarkEnd w:id="12"/>
    </w:p>
    <w:p w14:paraId="34621021" w14:textId="4C3E9FB3" w:rsidR="00592801" w:rsidRPr="000969AF" w:rsidRDefault="002F44EC" w:rsidP="00DB4A5B">
      <w:pPr>
        <w:pStyle w:val="TDPL-BodyTxt"/>
        <w:numPr>
          <w:ilvl w:val="0"/>
          <w:numId w:val="0"/>
        </w:numPr>
        <w:ind w:left="1134"/>
        <w:jc w:val="both"/>
        <w:rPr>
          <w:rFonts w:eastAsiaTheme="majorEastAsia" w:cs="Quire Sans"/>
          <w:b/>
          <w:color w:val="000000" w:themeColor="text1"/>
          <w:spacing w:val="-1"/>
          <w:sz w:val="32"/>
          <w:szCs w:val="32"/>
        </w:rPr>
      </w:pPr>
      <w:r w:rsidRPr="002F44EC">
        <w:rPr>
          <w:rFonts w:cs="Times New Roman"/>
          <w:color w:val="000000" w:themeColor="text1"/>
        </w:rPr>
        <w:t xml:space="preserve">The objective of this standard operating procedure is to provide guidelines </w:t>
      </w:r>
      <w:r w:rsidR="00EF28BD" w:rsidRPr="002F44EC">
        <w:rPr>
          <w:rFonts w:cs="Times New Roman"/>
          <w:color w:val="000000" w:themeColor="text1"/>
        </w:rPr>
        <w:t>for</w:t>
      </w:r>
      <w:r w:rsidRPr="002F44EC">
        <w:rPr>
          <w:rFonts w:cs="Times New Roman"/>
          <w:color w:val="000000" w:themeColor="text1"/>
        </w:rPr>
        <w:t xml:space="preserve"> team members on collecting and distributing samples to </w:t>
      </w:r>
      <w:r w:rsidR="007D7D8D" w:rsidRPr="002F44EC">
        <w:rPr>
          <w:rFonts w:cs="Times New Roman"/>
          <w:color w:val="000000" w:themeColor="text1"/>
        </w:rPr>
        <w:t>an outsource</w:t>
      </w:r>
      <w:r w:rsidRPr="002F44EC">
        <w:rPr>
          <w:rFonts w:cs="Times New Roman"/>
          <w:color w:val="000000" w:themeColor="text1"/>
        </w:rPr>
        <w:t xml:space="preserve"> lab for processing.</w:t>
      </w:r>
    </w:p>
    <w:p w14:paraId="4075FF0F" w14:textId="0B889EF1" w:rsidR="004B0691" w:rsidRPr="000969AF" w:rsidRDefault="00C00762" w:rsidP="00DB4A5B">
      <w:pPr>
        <w:pStyle w:val="TDPL-H1-14"/>
        <w:spacing w:after="120"/>
        <w:rPr>
          <w:color w:val="000000" w:themeColor="text1"/>
        </w:rPr>
      </w:pPr>
      <w:bookmarkStart w:id="13" w:name="_Toc196940916"/>
      <w:r w:rsidRPr="00380662">
        <w:t>Scope</w:t>
      </w:r>
      <w:bookmarkEnd w:id="13"/>
    </w:p>
    <w:p w14:paraId="4EF81823" w14:textId="45D07110" w:rsidR="008D7D97" w:rsidRDefault="002F44EC" w:rsidP="00DB4A5B">
      <w:pPr>
        <w:pStyle w:val="TDPL-BodyTxt"/>
        <w:numPr>
          <w:ilvl w:val="0"/>
          <w:numId w:val="0"/>
        </w:numPr>
        <w:ind w:left="1134"/>
        <w:jc w:val="both"/>
        <w:rPr>
          <w:rFonts w:cs="Times New Roman"/>
          <w:color w:val="000000" w:themeColor="text1"/>
        </w:rPr>
      </w:pPr>
      <w:r w:rsidRPr="00453AF0">
        <w:rPr>
          <w:rFonts w:cs="Times New Roman"/>
          <w:color w:val="000000" w:themeColor="text1"/>
        </w:rPr>
        <w:t>This SOP</w:t>
      </w:r>
      <w:r w:rsidRPr="002F44EC">
        <w:rPr>
          <w:rFonts w:cs="Times New Roman"/>
          <w:color w:val="000000" w:themeColor="text1"/>
        </w:rPr>
        <w:t xml:space="preserve"> applies to the following:</w:t>
      </w:r>
    </w:p>
    <w:tbl>
      <w:tblPr>
        <w:tblStyle w:val="TableGrid"/>
        <w:tblW w:w="0" w:type="auto"/>
        <w:jc w:val="right"/>
        <w:tblLook w:val="04A0" w:firstRow="1" w:lastRow="0" w:firstColumn="1" w:lastColumn="0" w:noHBand="0" w:noVBand="1"/>
      </w:tblPr>
      <w:tblGrid>
        <w:gridCol w:w="562"/>
        <w:gridCol w:w="7088"/>
      </w:tblGrid>
      <w:tr w:rsidR="002F44EC" w:rsidRPr="009F4A67" w14:paraId="21EC9882" w14:textId="77777777" w:rsidTr="009F4A67">
        <w:trPr>
          <w:trHeight w:val="680"/>
          <w:jc w:val="right"/>
        </w:trPr>
        <w:tc>
          <w:tcPr>
            <w:tcW w:w="562" w:type="dxa"/>
            <w:vAlign w:val="center"/>
          </w:tcPr>
          <w:p w14:paraId="7D702CE5" w14:textId="03BF6A43" w:rsidR="002F44EC" w:rsidRPr="009F4A67" w:rsidRDefault="00074E7A" w:rsidP="007720DA">
            <w:pPr>
              <w:pStyle w:val="TableParagraph"/>
              <w:jc w:val="center"/>
              <w:rPr>
                <w:rFonts w:ascii="Palatino Linotype" w:eastAsiaTheme="minorHAnsi" w:hAnsi="Palatino Linotype"/>
                <w:b/>
                <w:bCs/>
              </w:rPr>
            </w:pPr>
            <w:r>
              <w:rPr>
                <w:rFonts w:ascii="Palatino Linotype" w:eastAsiaTheme="minorHAnsi" w:hAnsi="Palatino Linotype"/>
                <w:b/>
                <w:bCs/>
              </w:rPr>
              <w:t>A</w:t>
            </w:r>
            <w:r w:rsidR="002F44EC" w:rsidRPr="009F4A67">
              <w:rPr>
                <w:rFonts w:ascii="Palatino Linotype" w:eastAsiaTheme="minorHAnsi" w:hAnsi="Palatino Linotype"/>
                <w:b/>
                <w:bCs/>
              </w:rPr>
              <w:t>.</w:t>
            </w:r>
          </w:p>
        </w:tc>
        <w:tc>
          <w:tcPr>
            <w:tcW w:w="7088" w:type="dxa"/>
            <w:vAlign w:val="center"/>
          </w:tcPr>
          <w:p w14:paraId="53774706" w14:textId="25C39557" w:rsidR="002F44EC" w:rsidRPr="009F4A67" w:rsidRDefault="002F44EC" w:rsidP="009F4A67">
            <w:pPr>
              <w:pStyle w:val="TableParagraph"/>
              <w:jc w:val="both"/>
              <w:rPr>
                <w:rFonts w:ascii="Palatino Linotype" w:eastAsiaTheme="minorHAnsi" w:hAnsi="Palatino Linotype"/>
                <w:b/>
                <w:bCs/>
              </w:rPr>
            </w:pPr>
            <w:r w:rsidRPr="009F4A67">
              <w:rPr>
                <w:rFonts w:ascii="Palatino Linotype" w:eastAsiaTheme="minorHAnsi" w:hAnsi="Palatino Linotype"/>
                <w:b/>
                <w:bCs/>
              </w:rPr>
              <w:t xml:space="preserve">Parameter </w:t>
            </w:r>
            <w:r w:rsidR="009F4A67" w:rsidRPr="009F4A67">
              <w:rPr>
                <w:rFonts w:ascii="Palatino Linotype" w:eastAsiaTheme="minorHAnsi" w:hAnsi="Palatino Linotype"/>
                <w:b/>
                <w:bCs/>
              </w:rPr>
              <w:t>t</w:t>
            </w:r>
            <w:r w:rsidRPr="009F4A67">
              <w:rPr>
                <w:rFonts w:ascii="Palatino Linotype" w:eastAsiaTheme="minorHAnsi" w:hAnsi="Palatino Linotype"/>
                <w:b/>
                <w:bCs/>
              </w:rPr>
              <w:t xml:space="preserve">agged for </w:t>
            </w:r>
            <w:r w:rsidR="009F4A67" w:rsidRPr="009F4A67">
              <w:rPr>
                <w:rFonts w:ascii="Palatino Linotype" w:eastAsiaTheme="minorHAnsi" w:hAnsi="Palatino Linotype"/>
                <w:b/>
                <w:bCs/>
              </w:rPr>
              <w:t>o</w:t>
            </w:r>
            <w:r w:rsidRPr="009F4A67">
              <w:rPr>
                <w:rFonts w:ascii="Palatino Linotype" w:eastAsiaTheme="minorHAnsi" w:hAnsi="Palatino Linotype"/>
                <w:b/>
                <w:bCs/>
              </w:rPr>
              <w:t>utsourcing due to lack of internal processing capabilities.</w:t>
            </w:r>
          </w:p>
        </w:tc>
      </w:tr>
      <w:tr w:rsidR="002F44EC" w:rsidRPr="009F4A67" w14:paraId="6F2F3F31" w14:textId="77777777" w:rsidTr="009F4A67">
        <w:trPr>
          <w:trHeight w:val="397"/>
          <w:jc w:val="right"/>
        </w:trPr>
        <w:tc>
          <w:tcPr>
            <w:tcW w:w="562" w:type="dxa"/>
            <w:vAlign w:val="center"/>
          </w:tcPr>
          <w:p w14:paraId="0CA37937" w14:textId="294260B6" w:rsidR="002F44EC" w:rsidRPr="009F4A67" w:rsidRDefault="00074E7A" w:rsidP="007720DA">
            <w:pPr>
              <w:pStyle w:val="TableParagraph"/>
              <w:jc w:val="center"/>
              <w:rPr>
                <w:rFonts w:ascii="Palatino Linotype" w:eastAsiaTheme="minorHAnsi" w:hAnsi="Palatino Linotype"/>
              </w:rPr>
            </w:pPr>
            <w:r>
              <w:rPr>
                <w:rFonts w:ascii="Palatino Linotype" w:eastAsiaTheme="minorHAnsi" w:hAnsi="Palatino Linotype"/>
              </w:rPr>
              <w:t>i)</w:t>
            </w:r>
          </w:p>
        </w:tc>
        <w:tc>
          <w:tcPr>
            <w:tcW w:w="7088" w:type="dxa"/>
            <w:vAlign w:val="center"/>
          </w:tcPr>
          <w:p w14:paraId="766DD91E" w14:textId="77777777" w:rsidR="002F44EC" w:rsidRPr="009F4A67" w:rsidRDefault="002F44EC" w:rsidP="009F4A67">
            <w:pPr>
              <w:pStyle w:val="TableParagraph"/>
              <w:ind w:firstLine="602"/>
              <w:rPr>
                <w:rFonts w:ascii="Palatino Linotype" w:eastAsiaTheme="minorHAnsi" w:hAnsi="Palatino Linotype"/>
              </w:rPr>
            </w:pPr>
            <w:r w:rsidRPr="009F4A67">
              <w:rPr>
                <w:rFonts w:ascii="Palatino Linotype" w:hAnsi="Palatino Linotype"/>
              </w:rPr>
              <w:t>Single</w:t>
            </w:r>
            <w:r w:rsidRPr="009F4A67">
              <w:rPr>
                <w:rFonts w:ascii="Palatino Linotype" w:eastAsiaTheme="minorHAnsi" w:hAnsi="Palatino Linotype"/>
              </w:rPr>
              <w:t xml:space="preserve"> test samples – all tests outsourced</w:t>
            </w:r>
          </w:p>
        </w:tc>
      </w:tr>
      <w:tr w:rsidR="002F44EC" w:rsidRPr="009F4A67" w14:paraId="6D13A768" w14:textId="77777777" w:rsidTr="009F4A67">
        <w:trPr>
          <w:trHeight w:val="397"/>
          <w:jc w:val="right"/>
        </w:trPr>
        <w:tc>
          <w:tcPr>
            <w:tcW w:w="562" w:type="dxa"/>
            <w:vAlign w:val="center"/>
          </w:tcPr>
          <w:p w14:paraId="02983F34" w14:textId="50203CA9" w:rsidR="002F44EC" w:rsidRPr="009F4A67" w:rsidRDefault="00074E7A" w:rsidP="007720DA">
            <w:pPr>
              <w:pStyle w:val="TableParagraph"/>
              <w:jc w:val="center"/>
              <w:rPr>
                <w:rFonts w:ascii="Palatino Linotype" w:eastAsiaTheme="minorHAnsi" w:hAnsi="Palatino Linotype"/>
              </w:rPr>
            </w:pPr>
            <w:r>
              <w:rPr>
                <w:rFonts w:ascii="Palatino Linotype" w:eastAsiaTheme="minorHAnsi" w:hAnsi="Palatino Linotype"/>
              </w:rPr>
              <w:t>ii)</w:t>
            </w:r>
          </w:p>
        </w:tc>
        <w:tc>
          <w:tcPr>
            <w:tcW w:w="7088" w:type="dxa"/>
            <w:vAlign w:val="center"/>
          </w:tcPr>
          <w:p w14:paraId="25BD5FDF" w14:textId="7A060D9E" w:rsidR="002F44EC" w:rsidRPr="009F4A67" w:rsidRDefault="002F44EC" w:rsidP="009F4A67">
            <w:pPr>
              <w:pStyle w:val="TableParagraph"/>
              <w:ind w:firstLine="602"/>
              <w:rPr>
                <w:rFonts w:ascii="Palatino Linotype" w:hAnsi="Palatino Linotype"/>
              </w:rPr>
            </w:pPr>
            <w:r w:rsidRPr="009F4A67">
              <w:rPr>
                <w:rFonts w:ascii="Palatino Linotype" w:hAnsi="Palatino Linotype"/>
              </w:rPr>
              <w:t>Multiple test sample – all tests are outsourced</w:t>
            </w:r>
          </w:p>
        </w:tc>
      </w:tr>
      <w:tr w:rsidR="002F44EC" w:rsidRPr="009F4A67" w14:paraId="06BDC77F" w14:textId="77777777" w:rsidTr="009F4A67">
        <w:trPr>
          <w:trHeight w:val="397"/>
          <w:jc w:val="right"/>
        </w:trPr>
        <w:tc>
          <w:tcPr>
            <w:tcW w:w="562" w:type="dxa"/>
            <w:vAlign w:val="center"/>
          </w:tcPr>
          <w:p w14:paraId="260A36DF" w14:textId="7F226B29" w:rsidR="002F44EC" w:rsidRPr="009F4A67" w:rsidRDefault="00074E7A" w:rsidP="007720DA">
            <w:pPr>
              <w:pStyle w:val="TableParagraph"/>
              <w:jc w:val="center"/>
              <w:rPr>
                <w:rFonts w:ascii="Palatino Linotype" w:eastAsiaTheme="minorHAnsi" w:hAnsi="Palatino Linotype"/>
              </w:rPr>
            </w:pPr>
            <w:r>
              <w:rPr>
                <w:rFonts w:ascii="Palatino Linotype" w:eastAsiaTheme="minorHAnsi" w:hAnsi="Palatino Linotype"/>
              </w:rPr>
              <w:t>iii)</w:t>
            </w:r>
          </w:p>
        </w:tc>
        <w:tc>
          <w:tcPr>
            <w:tcW w:w="7088" w:type="dxa"/>
            <w:vAlign w:val="center"/>
          </w:tcPr>
          <w:p w14:paraId="70E7C6AD" w14:textId="110B5131" w:rsidR="002F44EC" w:rsidRPr="009F4A67" w:rsidRDefault="002F44EC" w:rsidP="009F4A67">
            <w:pPr>
              <w:pStyle w:val="TableParagraph"/>
              <w:ind w:firstLine="602"/>
              <w:rPr>
                <w:rFonts w:ascii="Palatino Linotype" w:hAnsi="Palatino Linotype"/>
              </w:rPr>
            </w:pPr>
            <w:r w:rsidRPr="009F4A67">
              <w:rPr>
                <w:rFonts w:ascii="Palatino Linotype" w:hAnsi="Palatino Linotype"/>
              </w:rPr>
              <w:t>Multiple test samples – partially outsourced, partially in-house</w:t>
            </w:r>
          </w:p>
        </w:tc>
      </w:tr>
      <w:tr w:rsidR="002F44EC" w:rsidRPr="009F4A67" w14:paraId="727AB9B6" w14:textId="77777777" w:rsidTr="009F4A67">
        <w:trPr>
          <w:trHeight w:val="680"/>
          <w:jc w:val="right"/>
        </w:trPr>
        <w:tc>
          <w:tcPr>
            <w:tcW w:w="562" w:type="dxa"/>
            <w:vAlign w:val="center"/>
          </w:tcPr>
          <w:p w14:paraId="399B154D" w14:textId="006C81C3" w:rsidR="002F44EC" w:rsidRPr="009F4A67" w:rsidRDefault="00074E7A" w:rsidP="007720DA">
            <w:pPr>
              <w:pStyle w:val="TableParagraph"/>
              <w:jc w:val="center"/>
              <w:rPr>
                <w:rFonts w:ascii="Palatino Linotype" w:eastAsiaTheme="minorHAnsi" w:hAnsi="Palatino Linotype"/>
              </w:rPr>
            </w:pPr>
            <w:r>
              <w:rPr>
                <w:rFonts w:ascii="Palatino Linotype" w:eastAsiaTheme="minorHAnsi" w:hAnsi="Palatino Linotype"/>
              </w:rPr>
              <w:t>B</w:t>
            </w:r>
            <w:r w:rsidR="002F44EC" w:rsidRPr="009F4A67">
              <w:rPr>
                <w:rFonts w:ascii="Palatino Linotype" w:eastAsiaTheme="minorHAnsi" w:hAnsi="Palatino Linotype"/>
              </w:rPr>
              <w:t>.</w:t>
            </w:r>
          </w:p>
        </w:tc>
        <w:tc>
          <w:tcPr>
            <w:tcW w:w="7088" w:type="dxa"/>
            <w:vAlign w:val="center"/>
          </w:tcPr>
          <w:p w14:paraId="0D8CED5D" w14:textId="3E1D0FE6" w:rsidR="002F44EC" w:rsidRPr="009F4A67" w:rsidRDefault="002F44EC" w:rsidP="009F4A67">
            <w:pPr>
              <w:pStyle w:val="TableParagraph"/>
              <w:jc w:val="both"/>
              <w:rPr>
                <w:rFonts w:ascii="Palatino Linotype" w:eastAsiaTheme="minorHAnsi" w:hAnsi="Palatino Linotype"/>
                <w:b/>
                <w:bCs/>
              </w:rPr>
            </w:pPr>
            <w:r w:rsidRPr="009F4A67">
              <w:rPr>
                <w:rFonts w:ascii="Palatino Linotype" w:eastAsiaTheme="minorHAnsi" w:hAnsi="Palatino Linotype"/>
                <w:b/>
                <w:bCs/>
              </w:rPr>
              <w:t xml:space="preserve">Parameters </w:t>
            </w:r>
            <w:r w:rsidR="009F4A67" w:rsidRPr="009F4A67">
              <w:rPr>
                <w:rFonts w:ascii="Palatino Linotype" w:eastAsiaTheme="minorHAnsi" w:hAnsi="Palatino Linotype"/>
                <w:b/>
                <w:bCs/>
              </w:rPr>
              <w:t>referr</w:t>
            </w:r>
            <w:r w:rsidRPr="009F4A67">
              <w:rPr>
                <w:rFonts w:ascii="Palatino Linotype" w:eastAsiaTheme="minorHAnsi" w:hAnsi="Palatino Linotype"/>
                <w:b/>
                <w:bCs/>
              </w:rPr>
              <w:t xml:space="preserve">ed </w:t>
            </w:r>
            <w:r w:rsidR="009F4A67">
              <w:rPr>
                <w:rFonts w:ascii="Palatino Linotype" w:eastAsiaTheme="minorHAnsi" w:hAnsi="Palatino Linotype"/>
                <w:b/>
                <w:bCs/>
              </w:rPr>
              <w:t>to</w:t>
            </w:r>
            <w:r w:rsidRPr="009F4A67">
              <w:rPr>
                <w:rFonts w:ascii="Palatino Linotype" w:eastAsiaTheme="minorHAnsi" w:hAnsi="Palatino Linotype"/>
                <w:b/>
                <w:bCs/>
              </w:rPr>
              <w:t xml:space="preserve"> </w:t>
            </w:r>
            <w:r w:rsidR="009F4A67" w:rsidRPr="009F4A67">
              <w:rPr>
                <w:rFonts w:ascii="Palatino Linotype" w:eastAsiaTheme="minorHAnsi" w:hAnsi="Palatino Linotype"/>
                <w:b/>
                <w:bCs/>
              </w:rPr>
              <w:t>o</w:t>
            </w:r>
            <w:r w:rsidRPr="009F4A67">
              <w:rPr>
                <w:rFonts w:ascii="Palatino Linotype" w:eastAsiaTheme="minorHAnsi" w:hAnsi="Palatino Linotype"/>
                <w:b/>
                <w:bCs/>
              </w:rPr>
              <w:t xml:space="preserve">utsourcing due to machine breakdown/shortages of reagent or manpower </w:t>
            </w:r>
            <w:r w:rsidRPr="009F4A67">
              <w:rPr>
                <w:rFonts w:ascii="Palatino Linotype" w:eastAsiaTheme="minorHAnsi" w:hAnsi="Palatino Linotype"/>
                <w:b/>
                <w:bCs/>
                <w:i/>
                <w:iCs/>
              </w:rPr>
              <w:t>before sample registration</w:t>
            </w:r>
            <w:r w:rsidRPr="009F4A67">
              <w:rPr>
                <w:rFonts w:ascii="Palatino Linotype" w:eastAsiaTheme="minorHAnsi" w:hAnsi="Palatino Linotype"/>
                <w:b/>
                <w:bCs/>
              </w:rPr>
              <w:t>.</w:t>
            </w:r>
          </w:p>
        </w:tc>
      </w:tr>
      <w:tr w:rsidR="002F44EC" w:rsidRPr="009F4A67" w14:paraId="54BD9A04" w14:textId="77777777" w:rsidTr="009F4A67">
        <w:trPr>
          <w:trHeight w:val="397"/>
          <w:jc w:val="right"/>
        </w:trPr>
        <w:tc>
          <w:tcPr>
            <w:tcW w:w="562" w:type="dxa"/>
            <w:vAlign w:val="center"/>
          </w:tcPr>
          <w:p w14:paraId="69336C68" w14:textId="694A8514" w:rsidR="002F44EC" w:rsidRPr="009F4A67" w:rsidRDefault="00074E7A" w:rsidP="007720DA">
            <w:pPr>
              <w:pStyle w:val="TableParagraph"/>
              <w:jc w:val="center"/>
              <w:rPr>
                <w:rFonts w:ascii="Palatino Linotype" w:eastAsiaTheme="minorHAnsi" w:hAnsi="Palatino Linotype"/>
              </w:rPr>
            </w:pPr>
            <w:r>
              <w:rPr>
                <w:rFonts w:ascii="Palatino Linotype" w:eastAsiaTheme="minorHAnsi" w:hAnsi="Palatino Linotype"/>
              </w:rPr>
              <w:t>i)</w:t>
            </w:r>
          </w:p>
        </w:tc>
        <w:tc>
          <w:tcPr>
            <w:tcW w:w="7088" w:type="dxa"/>
            <w:vAlign w:val="center"/>
          </w:tcPr>
          <w:p w14:paraId="74D2C432" w14:textId="77777777" w:rsidR="002F44EC" w:rsidRPr="009F4A67" w:rsidRDefault="002F44EC" w:rsidP="009F4A67">
            <w:pPr>
              <w:pStyle w:val="TableParagraph"/>
              <w:ind w:firstLine="602"/>
              <w:rPr>
                <w:rFonts w:ascii="Palatino Linotype" w:hAnsi="Palatino Linotype"/>
              </w:rPr>
            </w:pPr>
            <w:r w:rsidRPr="009F4A67">
              <w:rPr>
                <w:rFonts w:ascii="Palatino Linotype" w:hAnsi="Palatino Linotype"/>
              </w:rPr>
              <w:t>Single test samples – all tests outsourced</w:t>
            </w:r>
          </w:p>
        </w:tc>
      </w:tr>
      <w:tr w:rsidR="002F44EC" w:rsidRPr="009F4A67" w14:paraId="49602951" w14:textId="77777777" w:rsidTr="009F4A67">
        <w:trPr>
          <w:trHeight w:val="397"/>
          <w:jc w:val="right"/>
        </w:trPr>
        <w:tc>
          <w:tcPr>
            <w:tcW w:w="562" w:type="dxa"/>
            <w:vAlign w:val="center"/>
          </w:tcPr>
          <w:p w14:paraId="08CA5C01" w14:textId="27CE779E" w:rsidR="002F44EC" w:rsidRPr="009F4A67" w:rsidRDefault="00074E7A" w:rsidP="007720DA">
            <w:pPr>
              <w:pStyle w:val="TableParagraph"/>
              <w:jc w:val="center"/>
              <w:rPr>
                <w:rFonts w:ascii="Palatino Linotype" w:eastAsiaTheme="minorHAnsi" w:hAnsi="Palatino Linotype"/>
              </w:rPr>
            </w:pPr>
            <w:r>
              <w:rPr>
                <w:rFonts w:ascii="Palatino Linotype" w:eastAsiaTheme="minorHAnsi" w:hAnsi="Palatino Linotype"/>
              </w:rPr>
              <w:t>ii)</w:t>
            </w:r>
          </w:p>
        </w:tc>
        <w:tc>
          <w:tcPr>
            <w:tcW w:w="7088" w:type="dxa"/>
            <w:vAlign w:val="center"/>
          </w:tcPr>
          <w:p w14:paraId="56384FF4" w14:textId="525E91C7" w:rsidR="002F44EC" w:rsidRPr="009F4A67" w:rsidRDefault="002F44EC" w:rsidP="009F4A67">
            <w:pPr>
              <w:pStyle w:val="TableParagraph"/>
              <w:ind w:firstLine="602"/>
              <w:rPr>
                <w:rFonts w:ascii="Palatino Linotype" w:hAnsi="Palatino Linotype"/>
              </w:rPr>
            </w:pPr>
            <w:r w:rsidRPr="009F4A67">
              <w:rPr>
                <w:rFonts w:ascii="Palatino Linotype" w:hAnsi="Palatino Linotype"/>
              </w:rPr>
              <w:t>Multiple test sample – all tests are outsourced</w:t>
            </w:r>
          </w:p>
        </w:tc>
      </w:tr>
      <w:tr w:rsidR="002F44EC" w:rsidRPr="009F4A67" w14:paraId="75906709" w14:textId="77777777" w:rsidTr="009F4A67">
        <w:trPr>
          <w:trHeight w:val="397"/>
          <w:jc w:val="right"/>
        </w:trPr>
        <w:tc>
          <w:tcPr>
            <w:tcW w:w="562" w:type="dxa"/>
            <w:vAlign w:val="center"/>
          </w:tcPr>
          <w:p w14:paraId="091DF4ED" w14:textId="4FAD8CA5" w:rsidR="002F44EC" w:rsidRPr="009F4A67" w:rsidRDefault="00074E7A" w:rsidP="007720DA">
            <w:pPr>
              <w:pStyle w:val="TableParagraph"/>
              <w:jc w:val="center"/>
              <w:rPr>
                <w:rFonts w:ascii="Palatino Linotype" w:eastAsiaTheme="minorHAnsi" w:hAnsi="Palatino Linotype"/>
              </w:rPr>
            </w:pPr>
            <w:r>
              <w:rPr>
                <w:rFonts w:ascii="Palatino Linotype" w:eastAsiaTheme="minorHAnsi" w:hAnsi="Palatino Linotype"/>
              </w:rPr>
              <w:t>iii)</w:t>
            </w:r>
          </w:p>
        </w:tc>
        <w:tc>
          <w:tcPr>
            <w:tcW w:w="7088" w:type="dxa"/>
            <w:vAlign w:val="center"/>
          </w:tcPr>
          <w:p w14:paraId="5D49DC2C" w14:textId="7A368CBB" w:rsidR="002F44EC" w:rsidRPr="009F4A67" w:rsidRDefault="002F44EC" w:rsidP="009F4A67">
            <w:pPr>
              <w:pStyle w:val="TableParagraph"/>
              <w:ind w:firstLine="602"/>
              <w:rPr>
                <w:rFonts w:ascii="Palatino Linotype" w:hAnsi="Palatino Linotype"/>
              </w:rPr>
            </w:pPr>
            <w:r w:rsidRPr="009F4A67">
              <w:rPr>
                <w:rFonts w:ascii="Palatino Linotype" w:hAnsi="Palatino Linotype"/>
              </w:rPr>
              <w:t>Multiple test samples – partially outsourced, partially in-house</w:t>
            </w:r>
          </w:p>
        </w:tc>
      </w:tr>
      <w:tr w:rsidR="002F44EC" w:rsidRPr="009F4A67" w14:paraId="39E25188" w14:textId="77777777" w:rsidTr="009F4A67">
        <w:trPr>
          <w:trHeight w:val="680"/>
          <w:jc w:val="right"/>
        </w:trPr>
        <w:tc>
          <w:tcPr>
            <w:tcW w:w="562" w:type="dxa"/>
            <w:vAlign w:val="center"/>
          </w:tcPr>
          <w:p w14:paraId="3FCDC96B" w14:textId="60D97D0A" w:rsidR="002F44EC" w:rsidRPr="009F4A67" w:rsidRDefault="00074E7A" w:rsidP="007720DA">
            <w:pPr>
              <w:pStyle w:val="TableParagraph"/>
              <w:jc w:val="center"/>
              <w:rPr>
                <w:rFonts w:ascii="Palatino Linotype" w:eastAsiaTheme="minorHAnsi" w:hAnsi="Palatino Linotype"/>
                <w:b/>
                <w:bCs/>
              </w:rPr>
            </w:pPr>
            <w:r>
              <w:rPr>
                <w:rFonts w:ascii="Palatino Linotype" w:eastAsiaTheme="minorHAnsi" w:hAnsi="Palatino Linotype"/>
                <w:b/>
                <w:bCs/>
              </w:rPr>
              <w:t>C</w:t>
            </w:r>
            <w:r w:rsidR="002F44EC" w:rsidRPr="009F4A67">
              <w:rPr>
                <w:rFonts w:ascii="Palatino Linotype" w:eastAsiaTheme="minorHAnsi" w:hAnsi="Palatino Linotype"/>
                <w:b/>
                <w:bCs/>
              </w:rPr>
              <w:t>.</w:t>
            </w:r>
          </w:p>
        </w:tc>
        <w:tc>
          <w:tcPr>
            <w:tcW w:w="7088" w:type="dxa"/>
            <w:vAlign w:val="center"/>
          </w:tcPr>
          <w:p w14:paraId="54B4DF2B" w14:textId="22296BD1" w:rsidR="002F44EC" w:rsidRPr="009F4A67" w:rsidRDefault="002F44EC" w:rsidP="009F4A67">
            <w:pPr>
              <w:pStyle w:val="TableParagraph"/>
              <w:jc w:val="both"/>
              <w:rPr>
                <w:rFonts w:ascii="Palatino Linotype" w:eastAsiaTheme="minorHAnsi" w:hAnsi="Palatino Linotype"/>
                <w:b/>
                <w:bCs/>
              </w:rPr>
            </w:pPr>
            <w:r w:rsidRPr="009F4A67">
              <w:rPr>
                <w:rFonts w:ascii="Palatino Linotype" w:eastAsiaTheme="minorHAnsi" w:hAnsi="Palatino Linotype"/>
                <w:b/>
                <w:bCs/>
              </w:rPr>
              <w:t xml:space="preserve">Parameters </w:t>
            </w:r>
            <w:r w:rsidR="009F4A67" w:rsidRPr="009F4A67">
              <w:rPr>
                <w:rFonts w:ascii="Palatino Linotype" w:eastAsiaTheme="minorHAnsi" w:hAnsi="Palatino Linotype"/>
                <w:b/>
                <w:bCs/>
              </w:rPr>
              <w:t>r</w:t>
            </w:r>
            <w:r w:rsidRPr="009F4A67">
              <w:rPr>
                <w:rFonts w:ascii="Palatino Linotype" w:eastAsiaTheme="minorHAnsi" w:hAnsi="Palatino Linotype"/>
                <w:b/>
                <w:bCs/>
              </w:rPr>
              <w:t xml:space="preserve">eferred </w:t>
            </w:r>
            <w:r w:rsidR="009F4A67" w:rsidRPr="009F4A67">
              <w:rPr>
                <w:rFonts w:ascii="Palatino Linotype" w:eastAsiaTheme="minorHAnsi" w:hAnsi="Palatino Linotype"/>
                <w:b/>
                <w:bCs/>
              </w:rPr>
              <w:t>to</w:t>
            </w:r>
            <w:r w:rsidRPr="009F4A67">
              <w:rPr>
                <w:rFonts w:ascii="Palatino Linotype" w:eastAsiaTheme="minorHAnsi" w:hAnsi="Palatino Linotype"/>
                <w:b/>
                <w:bCs/>
              </w:rPr>
              <w:t xml:space="preserve"> </w:t>
            </w:r>
            <w:r w:rsidR="009F4A67" w:rsidRPr="009F4A67">
              <w:rPr>
                <w:rFonts w:ascii="Palatino Linotype" w:eastAsiaTheme="minorHAnsi" w:hAnsi="Palatino Linotype"/>
                <w:b/>
                <w:bCs/>
              </w:rPr>
              <w:t>o</w:t>
            </w:r>
            <w:r w:rsidRPr="009F4A67">
              <w:rPr>
                <w:rFonts w:ascii="Palatino Linotype" w:eastAsiaTheme="minorHAnsi" w:hAnsi="Palatino Linotype"/>
                <w:b/>
                <w:bCs/>
              </w:rPr>
              <w:t xml:space="preserve">utsourcing due to unexpected machine breakdown </w:t>
            </w:r>
            <w:r w:rsidRPr="009F4A67">
              <w:rPr>
                <w:rFonts w:ascii="Palatino Linotype" w:eastAsiaTheme="minorHAnsi" w:hAnsi="Palatino Linotype"/>
                <w:b/>
                <w:bCs/>
                <w:i/>
                <w:iCs/>
              </w:rPr>
              <w:t>after the samples are registered</w:t>
            </w:r>
            <w:r w:rsidRPr="009F4A67">
              <w:rPr>
                <w:rFonts w:ascii="Palatino Linotype" w:eastAsiaTheme="minorHAnsi" w:hAnsi="Palatino Linotype"/>
                <w:b/>
                <w:bCs/>
              </w:rPr>
              <w:t xml:space="preserve"> and received into the department.</w:t>
            </w:r>
          </w:p>
        </w:tc>
      </w:tr>
      <w:tr w:rsidR="002F44EC" w:rsidRPr="009F4A67" w14:paraId="7F5FCC37" w14:textId="77777777" w:rsidTr="009F4A67">
        <w:trPr>
          <w:trHeight w:val="397"/>
          <w:jc w:val="right"/>
        </w:trPr>
        <w:tc>
          <w:tcPr>
            <w:tcW w:w="562" w:type="dxa"/>
            <w:vAlign w:val="center"/>
          </w:tcPr>
          <w:p w14:paraId="3A5EB13D" w14:textId="1339835E" w:rsidR="002F44EC" w:rsidRPr="009F4A67" w:rsidRDefault="00074E7A" w:rsidP="007720DA">
            <w:pPr>
              <w:pStyle w:val="TableParagraph"/>
              <w:jc w:val="center"/>
              <w:rPr>
                <w:rFonts w:ascii="Palatino Linotype" w:eastAsiaTheme="minorHAnsi" w:hAnsi="Palatino Linotype"/>
              </w:rPr>
            </w:pPr>
            <w:r>
              <w:rPr>
                <w:rFonts w:ascii="Palatino Linotype" w:eastAsiaTheme="minorHAnsi" w:hAnsi="Palatino Linotype"/>
              </w:rPr>
              <w:t>i)</w:t>
            </w:r>
          </w:p>
        </w:tc>
        <w:tc>
          <w:tcPr>
            <w:tcW w:w="7088" w:type="dxa"/>
            <w:vAlign w:val="center"/>
          </w:tcPr>
          <w:p w14:paraId="5DC23B0A" w14:textId="77777777" w:rsidR="002F44EC" w:rsidRPr="009F4A67" w:rsidRDefault="002F44EC" w:rsidP="009F4A67">
            <w:pPr>
              <w:pStyle w:val="TableParagraph"/>
              <w:ind w:firstLine="602"/>
              <w:rPr>
                <w:rFonts w:ascii="Palatino Linotype" w:hAnsi="Palatino Linotype"/>
              </w:rPr>
            </w:pPr>
            <w:r w:rsidRPr="009F4A67">
              <w:rPr>
                <w:rFonts w:ascii="Palatino Linotype" w:hAnsi="Palatino Linotype"/>
              </w:rPr>
              <w:t>Single test samples – all tests outsourced</w:t>
            </w:r>
          </w:p>
        </w:tc>
      </w:tr>
      <w:tr w:rsidR="002F44EC" w:rsidRPr="009F4A67" w14:paraId="344D581A" w14:textId="77777777" w:rsidTr="009F4A67">
        <w:trPr>
          <w:trHeight w:val="397"/>
          <w:jc w:val="right"/>
        </w:trPr>
        <w:tc>
          <w:tcPr>
            <w:tcW w:w="562" w:type="dxa"/>
            <w:vAlign w:val="center"/>
          </w:tcPr>
          <w:p w14:paraId="192A552A" w14:textId="1B78BFB3" w:rsidR="002F44EC" w:rsidRPr="009F4A67" w:rsidRDefault="00074E7A" w:rsidP="007720DA">
            <w:pPr>
              <w:pStyle w:val="TableParagraph"/>
              <w:jc w:val="center"/>
              <w:rPr>
                <w:rFonts w:ascii="Palatino Linotype" w:eastAsiaTheme="minorHAnsi" w:hAnsi="Palatino Linotype"/>
              </w:rPr>
            </w:pPr>
            <w:r>
              <w:rPr>
                <w:rFonts w:ascii="Palatino Linotype" w:eastAsiaTheme="minorHAnsi" w:hAnsi="Palatino Linotype"/>
              </w:rPr>
              <w:t>ii)</w:t>
            </w:r>
          </w:p>
        </w:tc>
        <w:tc>
          <w:tcPr>
            <w:tcW w:w="7088" w:type="dxa"/>
            <w:vAlign w:val="center"/>
          </w:tcPr>
          <w:p w14:paraId="0811F76A" w14:textId="421E7437" w:rsidR="002F44EC" w:rsidRPr="009F4A67" w:rsidRDefault="002F44EC" w:rsidP="009F4A67">
            <w:pPr>
              <w:pStyle w:val="TableParagraph"/>
              <w:ind w:firstLine="602"/>
              <w:rPr>
                <w:rFonts w:ascii="Palatino Linotype" w:hAnsi="Palatino Linotype"/>
              </w:rPr>
            </w:pPr>
            <w:r w:rsidRPr="009F4A67">
              <w:rPr>
                <w:rFonts w:ascii="Palatino Linotype" w:hAnsi="Palatino Linotype"/>
              </w:rPr>
              <w:t>Multiple test sample – all tests are outsourced</w:t>
            </w:r>
          </w:p>
        </w:tc>
      </w:tr>
      <w:tr w:rsidR="002F44EC" w:rsidRPr="009F4A67" w14:paraId="0BFA73CA" w14:textId="77777777" w:rsidTr="009F4A67">
        <w:trPr>
          <w:trHeight w:val="397"/>
          <w:jc w:val="right"/>
        </w:trPr>
        <w:tc>
          <w:tcPr>
            <w:tcW w:w="562" w:type="dxa"/>
            <w:vAlign w:val="center"/>
          </w:tcPr>
          <w:p w14:paraId="1639B8F0" w14:textId="7E42CD15" w:rsidR="002F44EC" w:rsidRPr="009F4A67" w:rsidRDefault="00074E7A" w:rsidP="007720DA">
            <w:pPr>
              <w:pStyle w:val="TableParagraph"/>
              <w:jc w:val="center"/>
              <w:rPr>
                <w:rFonts w:ascii="Palatino Linotype" w:eastAsiaTheme="minorHAnsi" w:hAnsi="Palatino Linotype"/>
              </w:rPr>
            </w:pPr>
            <w:r>
              <w:rPr>
                <w:rFonts w:ascii="Palatino Linotype" w:eastAsiaTheme="minorHAnsi" w:hAnsi="Palatino Linotype"/>
              </w:rPr>
              <w:t>iii)</w:t>
            </w:r>
          </w:p>
        </w:tc>
        <w:tc>
          <w:tcPr>
            <w:tcW w:w="7088" w:type="dxa"/>
            <w:vAlign w:val="center"/>
          </w:tcPr>
          <w:p w14:paraId="3F787A59" w14:textId="255D274B" w:rsidR="002F44EC" w:rsidRPr="009F4A67" w:rsidRDefault="002F44EC" w:rsidP="009F4A67">
            <w:pPr>
              <w:pStyle w:val="TableParagraph"/>
              <w:ind w:firstLine="602"/>
              <w:rPr>
                <w:rFonts w:ascii="Palatino Linotype" w:hAnsi="Palatino Linotype"/>
              </w:rPr>
            </w:pPr>
            <w:r w:rsidRPr="009F4A67">
              <w:rPr>
                <w:rFonts w:ascii="Palatino Linotype" w:hAnsi="Palatino Linotype"/>
              </w:rPr>
              <w:t>Multiple test samples – partially outsourced, partially in-house</w:t>
            </w:r>
          </w:p>
        </w:tc>
      </w:tr>
    </w:tbl>
    <w:p w14:paraId="6014F127" w14:textId="6E426D05" w:rsidR="00C00762" w:rsidRPr="000969AF" w:rsidRDefault="002E57B3" w:rsidP="00DB4A5B">
      <w:pPr>
        <w:pStyle w:val="TDPL-H1-14"/>
        <w:spacing w:after="120"/>
        <w:rPr>
          <w:color w:val="000000" w:themeColor="text1"/>
        </w:rPr>
      </w:pPr>
      <w:bookmarkStart w:id="14" w:name="_Toc196940917"/>
      <w:r w:rsidRPr="00380662">
        <w:t>Responsibilitie</w:t>
      </w:r>
      <w:r w:rsidR="00FC0EF4" w:rsidRPr="00380662">
        <w:t>s</w:t>
      </w:r>
      <w:bookmarkEnd w:id="14"/>
    </w:p>
    <w:p w14:paraId="1AD078E5" w14:textId="77777777" w:rsidR="002F44EC" w:rsidRPr="002F44EC" w:rsidRDefault="002F44EC">
      <w:pPr>
        <w:pStyle w:val="TDPL-BodyTxt"/>
        <w:numPr>
          <w:ilvl w:val="1"/>
          <w:numId w:val="5"/>
        </w:numPr>
        <w:spacing w:after="0"/>
        <w:ind w:left="1134" w:hanging="1134"/>
        <w:jc w:val="both"/>
        <w:rPr>
          <w:rFonts w:cs="Segoe UI"/>
          <w:color w:val="000000" w:themeColor="text1"/>
        </w:rPr>
      </w:pPr>
      <w:r w:rsidRPr="002F44EC">
        <w:rPr>
          <w:rFonts w:cs="Segoe UI"/>
          <w:color w:val="000000" w:themeColor="text1"/>
        </w:rPr>
        <w:t>Accession Department</w:t>
      </w:r>
    </w:p>
    <w:p w14:paraId="4ABAA642" w14:textId="77777777" w:rsidR="002F44EC" w:rsidRDefault="002F44EC">
      <w:pPr>
        <w:pStyle w:val="TDPL-BodyTxt"/>
        <w:numPr>
          <w:ilvl w:val="1"/>
          <w:numId w:val="5"/>
        </w:numPr>
        <w:spacing w:after="0"/>
        <w:ind w:left="1134" w:hanging="1134"/>
        <w:jc w:val="both"/>
        <w:rPr>
          <w:rFonts w:cs="Segoe UI"/>
          <w:color w:val="000000" w:themeColor="text1"/>
        </w:rPr>
      </w:pPr>
      <w:r w:rsidRPr="002F44EC">
        <w:rPr>
          <w:rFonts w:cs="Segoe UI"/>
          <w:color w:val="000000" w:themeColor="text1"/>
        </w:rPr>
        <w:t>Customer Service Department</w:t>
      </w:r>
    </w:p>
    <w:p w14:paraId="358338B7" w14:textId="0C4B89AE" w:rsidR="00074E7A" w:rsidRPr="002F44EC" w:rsidRDefault="00074E7A">
      <w:pPr>
        <w:pStyle w:val="TDPL-BodyTxt"/>
        <w:numPr>
          <w:ilvl w:val="1"/>
          <w:numId w:val="5"/>
        </w:numPr>
        <w:spacing w:after="0"/>
        <w:ind w:left="1134" w:hanging="1134"/>
        <w:jc w:val="both"/>
        <w:rPr>
          <w:rFonts w:cs="Segoe UI"/>
          <w:color w:val="000000" w:themeColor="text1"/>
        </w:rPr>
      </w:pPr>
      <w:r>
        <w:rPr>
          <w:rFonts w:cs="Segoe UI"/>
          <w:color w:val="000000" w:themeColor="text1"/>
        </w:rPr>
        <w:t>Processing-department Staff</w:t>
      </w:r>
    </w:p>
    <w:p w14:paraId="75890D3C" w14:textId="77777777" w:rsidR="002F44EC" w:rsidRPr="002F44EC" w:rsidRDefault="002F44EC">
      <w:pPr>
        <w:pStyle w:val="TDPL-BodyTxt"/>
        <w:numPr>
          <w:ilvl w:val="1"/>
          <w:numId w:val="5"/>
        </w:numPr>
        <w:spacing w:after="0"/>
        <w:ind w:left="1134" w:hanging="1134"/>
        <w:jc w:val="both"/>
        <w:rPr>
          <w:rFonts w:cs="Segoe UI"/>
          <w:color w:val="000000" w:themeColor="text1"/>
        </w:rPr>
      </w:pPr>
      <w:r w:rsidRPr="002F44EC">
        <w:rPr>
          <w:rFonts w:cs="Segoe UI"/>
          <w:color w:val="000000" w:themeColor="text1"/>
        </w:rPr>
        <w:t>Lab Manager</w:t>
      </w:r>
    </w:p>
    <w:p w14:paraId="65D14923" w14:textId="28FA281D" w:rsidR="00BB59CE" w:rsidRPr="000969AF" w:rsidRDefault="002F44EC">
      <w:pPr>
        <w:pStyle w:val="TDPL-BodyTxt"/>
        <w:numPr>
          <w:ilvl w:val="1"/>
          <w:numId w:val="5"/>
        </w:numPr>
        <w:ind w:left="1134" w:hanging="1134"/>
        <w:jc w:val="both"/>
        <w:rPr>
          <w:rFonts w:cs="Segoe UI"/>
          <w:color w:val="000000" w:themeColor="text1"/>
        </w:rPr>
      </w:pPr>
      <w:r w:rsidRPr="002F44EC">
        <w:rPr>
          <w:rFonts w:cs="Segoe UI"/>
          <w:color w:val="000000" w:themeColor="text1"/>
        </w:rPr>
        <w:t>Lab Head</w:t>
      </w:r>
    </w:p>
    <w:p w14:paraId="26AAB4DD" w14:textId="1C45A937" w:rsidR="005B799D" w:rsidRPr="00453AF0" w:rsidRDefault="00AB7730" w:rsidP="00DB4A5B">
      <w:pPr>
        <w:pStyle w:val="TDPL-H1-14"/>
        <w:spacing w:after="120"/>
        <w:rPr>
          <w:color w:val="000000" w:themeColor="text1"/>
        </w:rPr>
      </w:pPr>
      <w:bookmarkStart w:id="15" w:name="_Toc196940918"/>
      <w:r w:rsidRPr="00380662">
        <w:lastRenderedPageBreak/>
        <w:t>Definitions</w:t>
      </w:r>
      <w:bookmarkEnd w:id="15"/>
    </w:p>
    <w:p w14:paraId="1D28299B" w14:textId="4B7A16FC" w:rsidR="00453AF0" w:rsidRDefault="00453AF0" w:rsidP="00DB4A5B">
      <w:pPr>
        <w:pStyle w:val="TDPL-BodyTxt"/>
        <w:numPr>
          <w:ilvl w:val="0"/>
          <w:numId w:val="0"/>
        </w:numPr>
        <w:ind w:left="1134"/>
        <w:jc w:val="both"/>
      </w:pPr>
      <w:r w:rsidRPr="00453AF0">
        <w:rPr>
          <w:b/>
          <w:bCs/>
        </w:rPr>
        <w:t>Outsourcing</w:t>
      </w:r>
      <w:r>
        <w:t>: The process of sending a sample to an external referral lab for testing.</w:t>
      </w:r>
    </w:p>
    <w:p w14:paraId="6E4ABB25" w14:textId="088C2B2D" w:rsidR="00A562E5" w:rsidRPr="002F44EC" w:rsidRDefault="00A562E5" w:rsidP="00DB4A5B">
      <w:pPr>
        <w:pStyle w:val="TDPL-BodyTxt"/>
        <w:numPr>
          <w:ilvl w:val="0"/>
          <w:numId w:val="0"/>
        </w:numPr>
        <w:ind w:left="1134"/>
        <w:jc w:val="both"/>
      </w:pPr>
      <w:r>
        <w:rPr>
          <w:b/>
          <w:bCs/>
        </w:rPr>
        <w:t>Sample</w:t>
      </w:r>
      <w:r w:rsidRPr="00A562E5">
        <w:t>:</w:t>
      </w:r>
      <w:r>
        <w:t xml:space="preserve"> A biological specimen of a patient/test requestor that is received by TRUSTlab for specific diagnostic testing.</w:t>
      </w:r>
    </w:p>
    <w:p w14:paraId="63BE5C49" w14:textId="48CE54FD" w:rsidR="000D75D4" w:rsidRPr="000D75D4" w:rsidRDefault="00592801" w:rsidP="00DB4A5B">
      <w:pPr>
        <w:pStyle w:val="TDPL-H1-14"/>
        <w:spacing w:after="120"/>
      </w:pPr>
      <w:bookmarkStart w:id="16" w:name="_Toc196940919"/>
      <w:r w:rsidRPr="00D06879">
        <w:t>Procedure</w:t>
      </w:r>
      <w:bookmarkEnd w:id="16"/>
    </w:p>
    <w:p w14:paraId="458F2DF9" w14:textId="2F99DD56" w:rsidR="00DF30E6" w:rsidRPr="00453AF0" w:rsidRDefault="00DF30E6">
      <w:pPr>
        <w:pStyle w:val="TDPL-BodyTxt"/>
        <w:numPr>
          <w:ilvl w:val="0"/>
          <w:numId w:val="6"/>
        </w:numPr>
        <w:ind w:left="1134" w:hanging="1134"/>
        <w:jc w:val="both"/>
      </w:pPr>
      <w:r>
        <w:t xml:space="preserve">Once the sample is dropped </w:t>
      </w:r>
      <w:r w:rsidR="00665E20">
        <w:t xml:space="preserve">off </w:t>
      </w:r>
      <w:r>
        <w:t xml:space="preserve">at Accession, the team at Accession should carry out routine sample </w:t>
      </w:r>
      <w:r w:rsidR="007720DA">
        <w:t xml:space="preserve">pre-processing &amp; </w:t>
      </w:r>
      <w:r>
        <w:t xml:space="preserve">checking as </w:t>
      </w:r>
      <w:r w:rsidRPr="00453AF0">
        <w:t xml:space="preserve">per SOP. </w:t>
      </w:r>
    </w:p>
    <w:p w14:paraId="20E385C5" w14:textId="4E507D5C" w:rsidR="00DF30E6" w:rsidRPr="00453AF0" w:rsidRDefault="00DF30E6">
      <w:pPr>
        <w:pStyle w:val="TDPL-BodyTxt"/>
        <w:numPr>
          <w:ilvl w:val="0"/>
          <w:numId w:val="6"/>
        </w:numPr>
        <w:ind w:left="1134" w:hanging="1134"/>
        <w:jc w:val="both"/>
      </w:pPr>
      <w:r w:rsidRPr="00453AF0">
        <w:t xml:space="preserve">If the sample passes the routine checks, the accession team will register the sample in the </w:t>
      </w:r>
      <w:r w:rsidR="00453AF0" w:rsidRPr="00453AF0">
        <w:t>LIMS</w:t>
      </w:r>
      <w:r w:rsidRPr="00453AF0">
        <w:t xml:space="preserve"> software.</w:t>
      </w:r>
    </w:p>
    <w:p w14:paraId="3541E667" w14:textId="17BE51FE" w:rsidR="000D75D4" w:rsidRPr="00453AF0" w:rsidRDefault="00DF30E6">
      <w:pPr>
        <w:pStyle w:val="TDPL-BodyTxt"/>
        <w:numPr>
          <w:ilvl w:val="0"/>
          <w:numId w:val="6"/>
        </w:numPr>
        <w:ind w:left="1134" w:hanging="1134"/>
        <w:jc w:val="both"/>
      </w:pPr>
      <w:r w:rsidRPr="00453AF0">
        <w:t xml:space="preserve">If the sample is tagged as an outsourced sample in the </w:t>
      </w:r>
      <w:r w:rsidR="00453AF0" w:rsidRPr="00453AF0">
        <w:t>LIMS</w:t>
      </w:r>
      <w:r w:rsidRPr="00453AF0">
        <w:t xml:space="preserve"> software, check if all the tests of the sample should be outsourced or if partial tests are to be done in-house and partially outsourced.</w:t>
      </w:r>
    </w:p>
    <w:p w14:paraId="1A4488D2" w14:textId="50A67D0F" w:rsidR="00DF30E6" w:rsidRPr="00453AF0" w:rsidRDefault="00DF30E6">
      <w:pPr>
        <w:pStyle w:val="TDPL-BodyTxt"/>
        <w:numPr>
          <w:ilvl w:val="0"/>
          <w:numId w:val="6"/>
        </w:numPr>
        <w:ind w:left="1134" w:hanging="1134"/>
        <w:jc w:val="both"/>
        <w:rPr>
          <w:sz w:val="24"/>
          <w:szCs w:val="24"/>
        </w:rPr>
      </w:pPr>
      <w:r w:rsidRPr="00453AF0">
        <w:rPr>
          <w:b/>
          <w:bCs/>
          <w:sz w:val="24"/>
          <w:szCs w:val="24"/>
        </w:rPr>
        <w:t>Parameter Tagged for Outsourcing due to lack of internal processing capabilities</w:t>
      </w:r>
      <w:r w:rsidRPr="00453AF0">
        <w:rPr>
          <w:sz w:val="24"/>
          <w:szCs w:val="24"/>
        </w:rPr>
        <w:t>:</w:t>
      </w:r>
    </w:p>
    <w:p w14:paraId="2EAF9285" w14:textId="2818A8CA" w:rsidR="00DF30E6" w:rsidRPr="00453AF0" w:rsidRDefault="00DF30E6">
      <w:pPr>
        <w:pStyle w:val="TDPL-BodyTxt"/>
        <w:numPr>
          <w:ilvl w:val="1"/>
          <w:numId w:val="6"/>
        </w:numPr>
        <w:spacing w:before="120"/>
        <w:ind w:left="1559" w:hanging="425"/>
        <w:jc w:val="both"/>
        <w:rPr>
          <w:b/>
          <w:bCs/>
        </w:rPr>
      </w:pPr>
      <w:r w:rsidRPr="00453AF0">
        <w:rPr>
          <w:b/>
          <w:bCs/>
        </w:rPr>
        <w:t xml:space="preserve">If all the tests of the sample are to be outsourced (both Single Test </w:t>
      </w:r>
      <w:r w:rsidR="00380662" w:rsidRPr="00453AF0">
        <w:rPr>
          <w:b/>
          <w:bCs/>
        </w:rPr>
        <w:t xml:space="preserve">or </w:t>
      </w:r>
      <w:r w:rsidRPr="00453AF0">
        <w:rPr>
          <w:b/>
          <w:bCs/>
        </w:rPr>
        <w:t>Multiple Test Samples):</w:t>
      </w:r>
    </w:p>
    <w:p w14:paraId="50F43358" w14:textId="77777777" w:rsidR="00DB4A5B" w:rsidRDefault="00DF30E6">
      <w:pPr>
        <w:pStyle w:val="TDPL-BodyTxt"/>
        <w:numPr>
          <w:ilvl w:val="2"/>
          <w:numId w:val="6"/>
        </w:numPr>
        <w:ind w:left="1701" w:hanging="425"/>
        <w:jc w:val="both"/>
      </w:pPr>
      <w:r w:rsidRPr="00453AF0">
        <w:t xml:space="preserve">After sample registration, fill in the tagged outsourced partner TRF with all the details including </w:t>
      </w:r>
      <w:r w:rsidR="007720DA">
        <w:t>c</w:t>
      </w:r>
      <w:r w:rsidRPr="00453AF0">
        <w:t>omplete patient details, outsource</w:t>
      </w:r>
      <w:r w:rsidR="007720DA">
        <w:t xml:space="preserve"> lab </w:t>
      </w:r>
      <w:r w:rsidRPr="00453AF0">
        <w:t>Test code and Test names written clearly and completely.</w:t>
      </w:r>
    </w:p>
    <w:p w14:paraId="39C6227E" w14:textId="77777777" w:rsidR="00DB4A5B" w:rsidRDefault="00DB4A5B">
      <w:pPr>
        <w:pStyle w:val="TDPL-BodyTxt"/>
        <w:numPr>
          <w:ilvl w:val="2"/>
          <w:numId w:val="6"/>
        </w:numPr>
        <w:ind w:left="1701" w:hanging="425"/>
        <w:jc w:val="both"/>
      </w:pPr>
      <w:r>
        <w:t>If the Test Code &amp; Name are not known, get the information from CSD.</w:t>
      </w:r>
    </w:p>
    <w:p w14:paraId="7871A6E1" w14:textId="66C2F1F9" w:rsidR="00DF30E6" w:rsidRDefault="00DF30E6">
      <w:pPr>
        <w:pStyle w:val="TDPL-BodyTxt"/>
        <w:numPr>
          <w:ilvl w:val="2"/>
          <w:numId w:val="6"/>
        </w:numPr>
        <w:ind w:left="1701" w:hanging="425"/>
        <w:jc w:val="both"/>
      </w:pPr>
      <w:r w:rsidRPr="00453AF0">
        <w:t xml:space="preserve">Place the sample/s in a </w:t>
      </w:r>
      <w:r w:rsidR="002A7574" w:rsidRPr="00453AF0">
        <w:t>sealed plastic</w:t>
      </w:r>
      <w:r w:rsidRPr="00453AF0">
        <w:t xml:space="preserve"> bag along with the duly filled TRF and place it in the fridge in the </w:t>
      </w:r>
      <w:r w:rsidR="00DB4A5B">
        <w:t>A</w:t>
      </w:r>
      <w:r w:rsidRPr="00453AF0">
        <w:t>ccession department.</w:t>
      </w:r>
    </w:p>
    <w:p w14:paraId="5B0D9350" w14:textId="52D7DC0F" w:rsidR="00D16A72" w:rsidRPr="00453AF0" w:rsidRDefault="00D16A72">
      <w:pPr>
        <w:pStyle w:val="TDPL-BodyTxt"/>
        <w:numPr>
          <w:ilvl w:val="2"/>
          <w:numId w:val="6"/>
        </w:numPr>
        <w:ind w:left="1701" w:hanging="425"/>
        <w:jc w:val="both"/>
      </w:pPr>
      <w:r>
        <w:t xml:space="preserve">Accession team will enter all the details in the </w:t>
      </w:r>
      <w:r w:rsidRPr="002A3EED">
        <w:rPr>
          <w:b/>
          <w:bCs/>
          <w:i/>
          <w:iCs/>
        </w:rPr>
        <w:t>Outsource Sample Register</w:t>
      </w:r>
      <w:r w:rsidRPr="002A3EED">
        <w:rPr>
          <w:b/>
          <w:bCs/>
        </w:rPr>
        <w:t xml:space="preserve"> (TDPL/AS/REG-005)</w:t>
      </w:r>
      <w:r>
        <w:rPr>
          <w:b/>
          <w:bCs/>
        </w:rPr>
        <w:t>.</w:t>
      </w:r>
    </w:p>
    <w:p w14:paraId="3B1BF276" w14:textId="77777777" w:rsidR="00DF30E6" w:rsidRPr="00453AF0" w:rsidRDefault="00DF30E6">
      <w:pPr>
        <w:pStyle w:val="TDPL-BodyTxt"/>
        <w:numPr>
          <w:ilvl w:val="2"/>
          <w:numId w:val="6"/>
        </w:numPr>
        <w:ind w:left="1701" w:hanging="425"/>
        <w:jc w:val="both"/>
      </w:pPr>
      <w:r w:rsidRPr="00453AF0">
        <w:t>Inform CSD about the outsource sample receipt and its readiness to be dispatched. (through ticketing / WhatsApp group).</w:t>
      </w:r>
    </w:p>
    <w:p w14:paraId="3A3161EC" w14:textId="2A75DC31" w:rsidR="00DF30E6" w:rsidRPr="00453AF0" w:rsidRDefault="0017231B">
      <w:pPr>
        <w:pStyle w:val="TDPL-BodyTxt"/>
        <w:numPr>
          <w:ilvl w:val="2"/>
          <w:numId w:val="6"/>
        </w:numPr>
        <w:ind w:left="1701" w:hanging="425"/>
        <w:jc w:val="both"/>
      </w:pPr>
      <w:r>
        <w:t>When the relevant outsource lab rider arrives at NRL, t</w:t>
      </w:r>
      <w:r w:rsidR="00DF30E6" w:rsidRPr="00453AF0">
        <w:t xml:space="preserve">he CSD team member stationed at NRL </w:t>
      </w:r>
      <w:r>
        <w:t>picks up the samples from the</w:t>
      </w:r>
      <w:r w:rsidR="00DF30E6" w:rsidRPr="00453AF0">
        <w:t xml:space="preserve"> Accession department and hand</w:t>
      </w:r>
      <w:r>
        <w:t>s</w:t>
      </w:r>
      <w:r w:rsidR="00DF30E6" w:rsidRPr="00453AF0">
        <w:t xml:space="preserve"> them over to the rider. </w:t>
      </w:r>
      <w:r>
        <w:t xml:space="preserve">(In the </w:t>
      </w:r>
      <w:r w:rsidR="00DB4A5B">
        <w:t>event</w:t>
      </w:r>
      <w:r>
        <w:t xml:space="preserve"> that the CSD member isn’t available, an Accession team member performs this task.)</w:t>
      </w:r>
    </w:p>
    <w:p w14:paraId="13867866" w14:textId="1A965277" w:rsidR="00DF30E6" w:rsidRPr="00453AF0" w:rsidRDefault="00DF30E6">
      <w:pPr>
        <w:pStyle w:val="TDPL-BodyTxt"/>
        <w:numPr>
          <w:ilvl w:val="2"/>
          <w:numId w:val="6"/>
        </w:numPr>
        <w:ind w:left="1701" w:hanging="425"/>
        <w:jc w:val="both"/>
      </w:pPr>
      <w:r w:rsidRPr="00453AF0">
        <w:lastRenderedPageBreak/>
        <w:t xml:space="preserve">The Accession team will ensure that the CSD team </w:t>
      </w:r>
      <w:r w:rsidR="00D16A72" w:rsidRPr="00453AF0">
        <w:t>member</w:t>
      </w:r>
      <w:r w:rsidR="0017231B">
        <w:t xml:space="preserve"> </w:t>
      </w:r>
      <w:r w:rsidRPr="00453AF0">
        <w:t>sign</w:t>
      </w:r>
      <w:r w:rsidR="00D16A72">
        <w:t>s</w:t>
      </w:r>
      <w:r w:rsidRPr="00453AF0">
        <w:t xml:space="preserve"> in the </w:t>
      </w:r>
      <w:r w:rsidRPr="002A3EED">
        <w:rPr>
          <w:b/>
          <w:bCs/>
          <w:i/>
          <w:iCs/>
        </w:rPr>
        <w:t xml:space="preserve">Outsource </w:t>
      </w:r>
      <w:r w:rsidR="00DB4A5B" w:rsidRPr="002A3EED">
        <w:rPr>
          <w:b/>
          <w:bCs/>
          <w:i/>
          <w:iCs/>
        </w:rPr>
        <w:t>S</w:t>
      </w:r>
      <w:r w:rsidRPr="002A3EED">
        <w:rPr>
          <w:b/>
          <w:bCs/>
          <w:i/>
          <w:iCs/>
        </w:rPr>
        <w:t xml:space="preserve">ample </w:t>
      </w:r>
      <w:r w:rsidR="00DB4A5B" w:rsidRPr="002A3EED">
        <w:rPr>
          <w:b/>
          <w:bCs/>
          <w:i/>
          <w:iCs/>
        </w:rPr>
        <w:t>Register</w:t>
      </w:r>
      <w:r w:rsidRPr="002A3EED">
        <w:rPr>
          <w:b/>
          <w:bCs/>
        </w:rPr>
        <w:t xml:space="preserve"> </w:t>
      </w:r>
      <w:r w:rsidR="002A3EED" w:rsidRPr="002A3EED">
        <w:rPr>
          <w:b/>
          <w:bCs/>
        </w:rPr>
        <w:t>(TDPL/AS/REG-005)</w:t>
      </w:r>
      <w:r w:rsidR="002A3EED">
        <w:t xml:space="preserve"> </w:t>
      </w:r>
      <w:r w:rsidRPr="00453AF0">
        <w:t xml:space="preserve">before handing over the samples </w:t>
      </w:r>
      <w:r w:rsidR="002A3EED">
        <w:t xml:space="preserve">and register </w:t>
      </w:r>
      <w:r w:rsidRPr="00453AF0">
        <w:t xml:space="preserve">to him/her. </w:t>
      </w:r>
    </w:p>
    <w:p w14:paraId="3370369E" w14:textId="089416B8" w:rsidR="00DF30E6" w:rsidRDefault="00DF30E6">
      <w:pPr>
        <w:pStyle w:val="TDPL-BodyTxt"/>
        <w:numPr>
          <w:ilvl w:val="2"/>
          <w:numId w:val="6"/>
        </w:numPr>
        <w:ind w:left="1701" w:hanging="425"/>
        <w:jc w:val="both"/>
      </w:pPr>
      <w:r w:rsidRPr="00453AF0">
        <w:t xml:space="preserve">The CSD team member will fill in the </w:t>
      </w:r>
      <w:r w:rsidR="002A3EED" w:rsidRPr="002A3EED">
        <w:rPr>
          <w:b/>
          <w:bCs/>
          <w:i/>
          <w:iCs/>
        </w:rPr>
        <w:t>Outsource Sample Register</w:t>
      </w:r>
      <w:r w:rsidR="002A3EED" w:rsidRPr="002A3EED">
        <w:rPr>
          <w:b/>
          <w:bCs/>
        </w:rPr>
        <w:t xml:space="preserve"> (TDPL/AS/REG-005)</w:t>
      </w:r>
      <w:r w:rsidR="002A3EED">
        <w:t xml:space="preserve"> </w:t>
      </w:r>
      <w:r w:rsidRPr="00453AF0">
        <w:t>and get it signed by the outsource rider before handing over the sample pack</w:t>
      </w:r>
      <w:r w:rsidR="0017231B">
        <w:t xml:space="preserve">age </w:t>
      </w:r>
      <w:r w:rsidRPr="00453AF0">
        <w:t xml:space="preserve">to him/her. Once the samples are handed over, this information is passed onto the CSD (through </w:t>
      </w:r>
      <w:r w:rsidR="00453AF0" w:rsidRPr="00453AF0">
        <w:t>LIMS</w:t>
      </w:r>
      <w:r w:rsidRPr="00453AF0">
        <w:t>/WhatsApp</w:t>
      </w:r>
      <w:r>
        <w:t>/ticketing) for tracking and follow-up.</w:t>
      </w:r>
    </w:p>
    <w:p w14:paraId="328EE8D2" w14:textId="4B13DFBA" w:rsidR="002A3EED" w:rsidRDefault="002A3EED">
      <w:pPr>
        <w:pStyle w:val="TDPL-BodyTxt"/>
        <w:numPr>
          <w:ilvl w:val="2"/>
          <w:numId w:val="6"/>
        </w:numPr>
        <w:ind w:left="1701" w:hanging="425"/>
        <w:jc w:val="both"/>
      </w:pPr>
      <w:r>
        <w:t>The register is placed back at the Accession department</w:t>
      </w:r>
      <w:r w:rsidR="00D16A72">
        <w:t>, by the CSD member</w:t>
      </w:r>
      <w:r>
        <w:t>.</w:t>
      </w:r>
    </w:p>
    <w:p w14:paraId="67F9BB83" w14:textId="14A6C678" w:rsidR="00DF30E6" w:rsidRPr="009F569D" w:rsidRDefault="00DF30E6">
      <w:pPr>
        <w:pStyle w:val="TDPL-BodyTxt"/>
        <w:numPr>
          <w:ilvl w:val="1"/>
          <w:numId w:val="6"/>
        </w:numPr>
        <w:spacing w:before="120"/>
        <w:ind w:left="1559" w:hanging="425"/>
        <w:jc w:val="both"/>
        <w:rPr>
          <w:b/>
          <w:bCs/>
        </w:rPr>
      </w:pPr>
      <w:r w:rsidRPr="009F569D">
        <w:rPr>
          <w:b/>
          <w:bCs/>
        </w:rPr>
        <w:t>If partial tests of the sample are to be outsourced and the other tests are in-house tests:</w:t>
      </w:r>
    </w:p>
    <w:p w14:paraId="02477528" w14:textId="17F7BAA6" w:rsidR="00DF30E6" w:rsidRDefault="00DF30E6">
      <w:pPr>
        <w:pStyle w:val="TDPL-BodyTxt"/>
        <w:numPr>
          <w:ilvl w:val="2"/>
          <w:numId w:val="6"/>
        </w:numPr>
        <w:ind w:left="1701" w:hanging="425"/>
        <w:jc w:val="both"/>
      </w:pPr>
      <w:r>
        <w:t xml:space="preserve">During registration </w:t>
      </w:r>
      <w:r w:rsidR="0017231B">
        <w:t>the Accession</w:t>
      </w:r>
      <w:r>
        <w:t xml:space="preserve"> team shall note the samples that have tests that are to be partially outsourced and partially processed in-house (within the same department or in a different department). </w:t>
      </w:r>
    </w:p>
    <w:p w14:paraId="0A663F86" w14:textId="15C02183" w:rsidR="00DF30E6" w:rsidRDefault="00DF30E6">
      <w:pPr>
        <w:pStyle w:val="TDPL-BodyTxt"/>
        <w:numPr>
          <w:ilvl w:val="2"/>
          <w:numId w:val="6"/>
        </w:numPr>
        <w:ind w:left="1701" w:hanging="425"/>
        <w:jc w:val="both"/>
      </w:pPr>
      <w:r>
        <w:t xml:space="preserve">The Accession team will check for the adequacy of the sample received to be processed both in-house and at an outsource location. </w:t>
      </w:r>
    </w:p>
    <w:p w14:paraId="0F9FAFCE" w14:textId="48AC4560" w:rsidR="00DF30E6" w:rsidRDefault="00DF30E6">
      <w:pPr>
        <w:pStyle w:val="TDPL-BodyTxt"/>
        <w:numPr>
          <w:ilvl w:val="2"/>
          <w:numId w:val="6"/>
        </w:numPr>
        <w:ind w:left="1701" w:hanging="425"/>
        <w:jc w:val="both"/>
      </w:pPr>
      <w:r>
        <w:t xml:space="preserve">If the sample </w:t>
      </w:r>
      <w:r w:rsidR="00EF546D">
        <w:t>is in</w:t>
      </w:r>
      <w:r>
        <w:t xml:space="preserve"> adequate quantity, an </w:t>
      </w:r>
      <w:r w:rsidR="00EF546D">
        <w:t>A</w:t>
      </w:r>
      <w:r>
        <w:t xml:space="preserve">ccession team member </w:t>
      </w:r>
      <w:r w:rsidR="005115E2">
        <w:t>may</w:t>
      </w:r>
      <w:r>
        <w:t xml:space="preserve"> stick a </w:t>
      </w:r>
      <w:r w:rsidR="00EF546D" w:rsidRPr="00EF546D">
        <w:rPr>
          <w:color w:val="FF0000"/>
        </w:rPr>
        <w:t>RED</w:t>
      </w:r>
      <w:r w:rsidRPr="00EF546D">
        <w:rPr>
          <w:color w:val="FF0000"/>
        </w:rPr>
        <w:t xml:space="preserve"> </w:t>
      </w:r>
      <w:r>
        <w:t>coloured sticker to the sample tube to identify that it is a shared sample (between in-house and outsourced locations)</w:t>
      </w:r>
      <w:r w:rsidR="00EF546D">
        <w:t xml:space="preserve"> and must therefore be processed on priority</w:t>
      </w:r>
      <w:r>
        <w:t>.</w:t>
      </w:r>
    </w:p>
    <w:p w14:paraId="7C283E2D" w14:textId="3B11FC98" w:rsidR="00DF30E6" w:rsidRDefault="00DF30E6">
      <w:pPr>
        <w:pStyle w:val="TDPL-BodyTxt"/>
        <w:numPr>
          <w:ilvl w:val="2"/>
          <w:numId w:val="6"/>
        </w:numPr>
        <w:ind w:left="1701" w:hanging="425"/>
        <w:jc w:val="both"/>
      </w:pPr>
      <w:r>
        <w:t xml:space="preserve">The sample vacutainer is then placed in the </w:t>
      </w:r>
      <w:r w:rsidR="00271A32" w:rsidRPr="00271A32">
        <w:rPr>
          <w:color w:val="FFFFFF" w:themeColor="background1"/>
          <w:highlight w:val="darkGray"/>
        </w:rPr>
        <w:t>WHITE</w:t>
      </w:r>
      <w:r>
        <w:t xml:space="preserve"> </w:t>
      </w:r>
      <w:r w:rsidR="00EF546D">
        <w:t>Tube-Stand</w:t>
      </w:r>
      <w:r>
        <w:t xml:space="preserve"> and sent to the relevant internal department for processing on a priority basis.</w:t>
      </w:r>
    </w:p>
    <w:p w14:paraId="2EE638D3" w14:textId="4FD90858" w:rsidR="00DF30E6" w:rsidRDefault="00DF30E6">
      <w:pPr>
        <w:pStyle w:val="TDPL-BodyTxt"/>
        <w:numPr>
          <w:ilvl w:val="2"/>
          <w:numId w:val="6"/>
        </w:numPr>
        <w:ind w:left="1701" w:hanging="425"/>
        <w:jc w:val="both"/>
      </w:pPr>
      <w:r>
        <w:t xml:space="preserve">Once the internal tests are completed, the sample is returned to the Accession department in the </w:t>
      </w:r>
      <w:r w:rsidR="00271A32" w:rsidRPr="00271A32">
        <w:rPr>
          <w:color w:val="FFFFFF" w:themeColor="background1"/>
          <w:highlight w:val="darkGray"/>
        </w:rPr>
        <w:t>WHITE</w:t>
      </w:r>
      <w:r w:rsidRPr="00271A32">
        <w:rPr>
          <w:color w:val="FFFFFF" w:themeColor="background1"/>
        </w:rPr>
        <w:t xml:space="preserve"> </w:t>
      </w:r>
      <w:r w:rsidR="00EF546D">
        <w:t>Tube-Stand</w:t>
      </w:r>
      <w:r>
        <w:t xml:space="preserve"> for it to be outsourced. The department </w:t>
      </w:r>
      <w:r w:rsidR="00EF546D">
        <w:t xml:space="preserve">digitally </w:t>
      </w:r>
      <w:r>
        <w:t xml:space="preserve">transferring the sample back to the Accession department is responsible for physically returning the sample to Accession and </w:t>
      </w:r>
      <w:r w:rsidR="00D16A72">
        <w:t>for signing in the Outsource Sample register.</w:t>
      </w:r>
    </w:p>
    <w:p w14:paraId="2AD46CE9" w14:textId="3ABF56EB" w:rsidR="00DF30E6" w:rsidRPr="00453AF0" w:rsidRDefault="00DF30E6">
      <w:pPr>
        <w:pStyle w:val="TDPL-BodyTxt"/>
        <w:numPr>
          <w:ilvl w:val="2"/>
          <w:numId w:val="6"/>
        </w:numPr>
        <w:ind w:left="1701" w:hanging="425"/>
        <w:jc w:val="both"/>
      </w:pPr>
      <w:r>
        <w:t xml:space="preserve">The Accession team will get the sample ready for outsourcing as outlined in point </w:t>
      </w:r>
      <w:r w:rsidR="00453AF0">
        <w:t>5</w:t>
      </w:r>
      <w:r>
        <w:t>.4</w:t>
      </w:r>
      <w:r w:rsidR="00271A32">
        <w:t>a</w:t>
      </w:r>
      <w:r>
        <w:t xml:space="preserve"> of </w:t>
      </w:r>
      <w:r w:rsidRPr="00453AF0">
        <w:t>this SOP.</w:t>
      </w:r>
    </w:p>
    <w:p w14:paraId="09335C66" w14:textId="43CEC2F7" w:rsidR="00C27275" w:rsidRPr="00453AF0" w:rsidRDefault="00C27275">
      <w:pPr>
        <w:pStyle w:val="TDPL-BodyTxt"/>
        <w:numPr>
          <w:ilvl w:val="0"/>
          <w:numId w:val="6"/>
        </w:numPr>
        <w:ind w:left="1134" w:hanging="1134"/>
        <w:jc w:val="both"/>
        <w:rPr>
          <w:b/>
          <w:bCs/>
          <w:sz w:val="24"/>
          <w:szCs w:val="24"/>
        </w:rPr>
      </w:pPr>
      <w:r w:rsidRPr="00453AF0">
        <w:rPr>
          <w:b/>
          <w:bCs/>
          <w:sz w:val="24"/>
          <w:szCs w:val="24"/>
        </w:rPr>
        <w:t>Parameters Referred for Outsourcing due to machine breakdown/shortages of reagent or manpower before sample registration</w:t>
      </w:r>
    </w:p>
    <w:p w14:paraId="6E58F061" w14:textId="4503B0E8" w:rsidR="00C27275" w:rsidRPr="00453AF0" w:rsidRDefault="00C27275">
      <w:pPr>
        <w:pStyle w:val="TDPL-BodyTxt"/>
        <w:numPr>
          <w:ilvl w:val="1"/>
          <w:numId w:val="6"/>
        </w:numPr>
        <w:spacing w:before="120"/>
        <w:ind w:left="1559" w:hanging="425"/>
        <w:jc w:val="both"/>
        <w:rPr>
          <w:b/>
          <w:bCs/>
        </w:rPr>
      </w:pPr>
      <w:r w:rsidRPr="00453AF0">
        <w:rPr>
          <w:b/>
          <w:bCs/>
        </w:rPr>
        <w:t xml:space="preserve">If all the tests of the sample are to be outsourced (both Single Test / </w:t>
      </w:r>
      <w:r w:rsidRPr="00453AF0">
        <w:rPr>
          <w:b/>
          <w:bCs/>
        </w:rPr>
        <w:lastRenderedPageBreak/>
        <w:t>Multiple Test Samples):</w:t>
      </w:r>
    </w:p>
    <w:p w14:paraId="18FDE8E6" w14:textId="27EED626" w:rsidR="00C27275" w:rsidRPr="00453AF0" w:rsidRDefault="00C27275">
      <w:pPr>
        <w:pStyle w:val="TDPL-BodyTxt"/>
        <w:numPr>
          <w:ilvl w:val="2"/>
          <w:numId w:val="6"/>
        </w:numPr>
        <w:ind w:left="1701" w:hanging="425"/>
        <w:jc w:val="both"/>
      </w:pPr>
      <w:r w:rsidRPr="00453AF0">
        <w:t xml:space="preserve">The department where the machine </w:t>
      </w:r>
      <w:r w:rsidR="00271A32">
        <w:t>ha</w:t>
      </w:r>
      <w:r w:rsidRPr="00453AF0">
        <w:t xml:space="preserve">s broken down or </w:t>
      </w:r>
      <w:r w:rsidR="00271A32">
        <w:t xml:space="preserve">is </w:t>
      </w:r>
      <w:r w:rsidRPr="00453AF0">
        <w:t xml:space="preserve">under maintenance should notify the Accession and CSD departments immediately (within 5-10 minutes) of the situation. </w:t>
      </w:r>
      <w:r w:rsidR="008C60C0">
        <w:t>Subsequently, i</w:t>
      </w:r>
      <w:r w:rsidRPr="00453AF0">
        <w:t xml:space="preserve">t is also the responsibility of the </w:t>
      </w:r>
      <w:r w:rsidR="00271A32">
        <w:t>sai</w:t>
      </w:r>
      <w:r w:rsidRPr="00453AF0">
        <w:t xml:space="preserve">d department to notify the Accession team &amp; CSD immediately after the machine gets fixed and becomes operational. </w:t>
      </w:r>
    </w:p>
    <w:p w14:paraId="5FDC7594" w14:textId="25D8E5D2" w:rsidR="00C27275" w:rsidRPr="00453AF0" w:rsidRDefault="00C27275">
      <w:pPr>
        <w:pStyle w:val="TDPL-BodyTxt"/>
        <w:numPr>
          <w:ilvl w:val="2"/>
          <w:numId w:val="6"/>
        </w:numPr>
        <w:ind w:left="1701" w:hanging="425"/>
        <w:jc w:val="both"/>
      </w:pPr>
      <w:r w:rsidRPr="00453AF0">
        <w:t>After sample registration, the Accession team will fill in the allocated outsourced partner TRF with all the details including Complete patient details, outsourced partner Test code and Test names written clearly and completely. Place the sample/s in a</w:t>
      </w:r>
      <w:r>
        <w:t xml:space="preserve"> seal</w:t>
      </w:r>
      <w:r w:rsidR="00EF28BD">
        <w:t xml:space="preserve">ed </w:t>
      </w:r>
      <w:r w:rsidR="00AA18E3">
        <w:t>plastic bag</w:t>
      </w:r>
      <w:r>
        <w:t xml:space="preserve"> along with the duly filled-</w:t>
      </w:r>
      <w:r w:rsidRPr="00453AF0">
        <w:t>in TRF and place it in the fridge in the accession department.</w:t>
      </w:r>
    </w:p>
    <w:p w14:paraId="5725DBF0" w14:textId="29B5FD77" w:rsidR="00C27275" w:rsidRPr="00453AF0" w:rsidRDefault="00D16A72">
      <w:pPr>
        <w:pStyle w:val="TDPL-BodyTxt"/>
        <w:numPr>
          <w:ilvl w:val="2"/>
          <w:numId w:val="6"/>
        </w:numPr>
        <w:ind w:left="1701" w:hanging="425"/>
        <w:jc w:val="both"/>
      </w:pPr>
      <w:r>
        <w:t xml:space="preserve">The rest of the procedure </w:t>
      </w:r>
      <w:r w:rsidR="00A65B13">
        <w:t>will be</w:t>
      </w:r>
      <w:r>
        <w:t xml:space="preserve"> as described in Section 5.4a.</w:t>
      </w:r>
    </w:p>
    <w:p w14:paraId="435EBA5A" w14:textId="45542BE1" w:rsidR="00C27275" w:rsidRPr="009F569D" w:rsidRDefault="00C27275">
      <w:pPr>
        <w:pStyle w:val="TDPL-BodyTxt"/>
        <w:numPr>
          <w:ilvl w:val="1"/>
          <w:numId w:val="6"/>
        </w:numPr>
        <w:spacing w:before="120"/>
        <w:ind w:left="1559" w:hanging="425"/>
        <w:jc w:val="both"/>
        <w:rPr>
          <w:b/>
          <w:bCs/>
        </w:rPr>
      </w:pPr>
      <w:r w:rsidRPr="009F569D">
        <w:rPr>
          <w:b/>
          <w:bCs/>
        </w:rPr>
        <w:t>If partial tests of the sample are to be outsourced and the other tests are in-house tests:</w:t>
      </w:r>
    </w:p>
    <w:p w14:paraId="457D1632" w14:textId="77777777" w:rsidR="00C27275" w:rsidRDefault="00C27275">
      <w:pPr>
        <w:pStyle w:val="TDPL-BodyTxt"/>
        <w:numPr>
          <w:ilvl w:val="2"/>
          <w:numId w:val="6"/>
        </w:numPr>
        <w:ind w:left="1701" w:hanging="425"/>
        <w:jc w:val="both"/>
      </w:pPr>
      <w:r>
        <w:t>During sample registration, the Accession team shall note the samples that have tests that are to be partially outsourced and partially processed in-house (within the same department but on a different machine or in a different department).</w:t>
      </w:r>
    </w:p>
    <w:p w14:paraId="6AC9454B" w14:textId="77777777" w:rsidR="00C27275" w:rsidRDefault="00C27275">
      <w:pPr>
        <w:pStyle w:val="TDPL-BodyTxt"/>
        <w:numPr>
          <w:ilvl w:val="2"/>
          <w:numId w:val="6"/>
        </w:numPr>
        <w:ind w:left="1701" w:hanging="425"/>
        <w:jc w:val="both"/>
      </w:pPr>
      <w:r>
        <w:t xml:space="preserve">The accession team will check for the adequacy of the sample received to be processed both in-house and at an outsourced location. </w:t>
      </w:r>
    </w:p>
    <w:p w14:paraId="0BC496D0" w14:textId="264804F3" w:rsidR="00C27275" w:rsidRPr="00453AF0" w:rsidRDefault="00D16A72">
      <w:pPr>
        <w:pStyle w:val="TDPL-BodyTxt"/>
        <w:numPr>
          <w:ilvl w:val="2"/>
          <w:numId w:val="6"/>
        </w:numPr>
        <w:ind w:left="1701" w:hanging="425"/>
        <w:jc w:val="both"/>
      </w:pPr>
      <w:r>
        <w:t xml:space="preserve">The rest of the procedure </w:t>
      </w:r>
      <w:r w:rsidR="00A65B13">
        <w:t>will be</w:t>
      </w:r>
      <w:r>
        <w:t xml:space="preserve"> </w:t>
      </w:r>
      <w:r w:rsidR="00A65B13">
        <w:t xml:space="preserve">as </w:t>
      </w:r>
      <w:r>
        <w:t xml:space="preserve">described in </w:t>
      </w:r>
      <w:r w:rsidR="00A65B13">
        <w:t>section 5.4b.</w:t>
      </w:r>
    </w:p>
    <w:p w14:paraId="398F2334" w14:textId="2E78E4DF" w:rsidR="00C27275" w:rsidRPr="00453AF0" w:rsidRDefault="009F569D">
      <w:pPr>
        <w:pStyle w:val="TDPL-BodyTxt"/>
        <w:numPr>
          <w:ilvl w:val="0"/>
          <w:numId w:val="6"/>
        </w:numPr>
        <w:ind w:left="1134" w:hanging="1134"/>
        <w:jc w:val="both"/>
        <w:rPr>
          <w:b/>
          <w:bCs/>
          <w:sz w:val="24"/>
          <w:szCs w:val="24"/>
        </w:rPr>
      </w:pPr>
      <w:r w:rsidRPr="00453AF0">
        <w:rPr>
          <w:b/>
          <w:bCs/>
          <w:sz w:val="24"/>
          <w:szCs w:val="24"/>
        </w:rPr>
        <w:t>Parameters Referred for Outsourcing due to unexpected machine breakdown after the samples are registered and received into the department</w:t>
      </w:r>
    </w:p>
    <w:p w14:paraId="07FB3A6F" w14:textId="6B9AD723" w:rsidR="009F569D" w:rsidRPr="00453AF0" w:rsidRDefault="009F569D">
      <w:pPr>
        <w:pStyle w:val="TDPL-BodyTxt"/>
        <w:numPr>
          <w:ilvl w:val="1"/>
          <w:numId w:val="6"/>
        </w:numPr>
        <w:spacing w:before="120"/>
        <w:ind w:left="1559" w:hanging="425"/>
        <w:jc w:val="both"/>
        <w:rPr>
          <w:b/>
          <w:bCs/>
        </w:rPr>
      </w:pPr>
      <w:r w:rsidRPr="00453AF0">
        <w:rPr>
          <w:b/>
          <w:bCs/>
        </w:rPr>
        <w:t>If all the tests of the sample are to be outsourced (both Single Test / Multiple Test Samples):</w:t>
      </w:r>
    </w:p>
    <w:p w14:paraId="6B90546E" w14:textId="62D1EA9B" w:rsidR="009F569D" w:rsidRPr="00453AF0" w:rsidRDefault="009F569D">
      <w:pPr>
        <w:pStyle w:val="TDPL-BodyTxt"/>
        <w:numPr>
          <w:ilvl w:val="2"/>
          <w:numId w:val="6"/>
        </w:numPr>
        <w:ind w:left="1701" w:hanging="425"/>
        <w:jc w:val="both"/>
      </w:pPr>
      <w:r w:rsidRPr="00453AF0">
        <w:t xml:space="preserve">The department where the machine breakdown occurred shall immediately notify the Accession and CSD departments about the break-down incident. The department will send the samples back to the Accession department to initiate the outsourcing process. It is the responsibility of the department to note the samples in the </w:t>
      </w:r>
      <w:r w:rsidR="00A65B13" w:rsidRPr="00A65B13">
        <w:rPr>
          <w:b/>
          <w:bCs/>
          <w:i/>
          <w:iCs/>
        </w:rPr>
        <w:t>Inter-Department Sample Transfer Register</w:t>
      </w:r>
      <w:r w:rsidR="00A65B13" w:rsidRPr="00A65B13">
        <w:rPr>
          <w:b/>
          <w:bCs/>
        </w:rPr>
        <w:t xml:space="preserve"> (TDPL/GE/REG-009)</w:t>
      </w:r>
      <w:r w:rsidR="00A65B13">
        <w:t xml:space="preserve"> </w:t>
      </w:r>
      <w:r w:rsidRPr="00453AF0">
        <w:t xml:space="preserve">and get the Accession team to sign upon receipt at the Accession department. </w:t>
      </w:r>
    </w:p>
    <w:p w14:paraId="1B03E63E" w14:textId="362FBE8A" w:rsidR="009F569D" w:rsidRPr="00453AF0" w:rsidRDefault="009F569D">
      <w:pPr>
        <w:pStyle w:val="TDPL-BodyTxt"/>
        <w:numPr>
          <w:ilvl w:val="2"/>
          <w:numId w:val="6"/>
        </w:numPr>
        <w:ind w:left="1701" w:hanging="425"/>
        <w:jc w:val="both"/>
      </w:pPr>
      <w:r w:rsidRPr="00453AF0">
        <w:lastRenderedPageBreak/>
        <w:t xml:space="preserve">The Accession team will change the sample registration details in the </w:t>
      </w:r>
      <w:r w:rsidR="00453AF0" w:rsidRPr="00453AF0">
        <w:t>LIMS</w:t>
      </w:r>
      <w:r w:rsidRPr="00453AF0">
        <w:t xml:space="preserve"> and tag the sample as an outsourced sample. </w:t>
      </w:r>
    </w:p>
    <w:p w14:paraId="7FA489BF" w14:textId="0BDBAC95" w:rsidR="009F569D" w:rsidRPr="00453AF0" w:rsidRDefault="009F569D">
      <w:pPr>
        <w:pStyle w:val="TDPL-BodyTxt"/>
        <w:numPr>
          <w:ilvl w:val="2"/>
          <w:numId w:val="6"/>
        </w:numPr>
        <w:ind w:left="1701" w:hanging="425"/>
        <w:jc w:val="both"/>
      </w:pPr>
      <w:r w:rsidRPr="00453AF0">
        <w:t xml:space="preserve">The Accession team will check for the allocated outsource partner in </w:t>
      </w:r>
      <w:r w:rsidR="00453AF0" w:rsidRPr="00453AF0">
        <w:t>LIMS</w:t>
      </w:r>
      <w:r w:rsidRPr="00453AF0">
        <w:t xml:space="preserve"> before filling in the outsourced partner TRF with all the details including Complete patient details, outsourced partner Test code and Test names written clearly and completely. Place the sample/s in a sealed </w:t>
      </w:r>
      <w:r w:rsidR="0083466D" w:rsidRPr="00453AF0">
        <w:t>plastic bag</w:t>
      </w:r>
      <w:r w:rsidRPr="00453AF0">
        <w:t xml:space="preserve"> along with the duly filled-in TRF and place it in the fridge in the accession department.</w:t>
      </w:r>
    </w:p>
    <w:p w14:paraId="6645718D" w14:textId="77777777" w:rsidR="009F569D" w:rsidRPr="00453AF0" w:rsidRDefault="009F569D">
      <w:pPr>
        <w:pStyle w:val="TDPL-BodyTxt"/>
        <w:numPr>
          <w:ilvl w:val="2"/>
          <w:numId w:val="6"/>
        </w:numPr>
        <w:ind w:left="1701" w:hanging="425"/>
        <w:jc w:val="both"/>
      </w:pPr>
      <w:r w:rsidRPr="00453AF0">
        <w:t>Inform CSD about the outsource sample receipt and its readiness to be dispatched. (through ticketing / WhatsApp group).</w:t>
      </w:r>
    </w:p>
    <w:p w14:paraId="5E48606C" w14:textId="2DAA7616" w:rsidR="009F569D" w:rsidRPr="00453AF0" w:rsidRDefault="00A65B13">
      <w:pPr>
        <w:pStyle w:val="TDPL-BodyTxt"/>
        <w:numPr>
          <w:ilvl w:val="2"/>
          <w:numId w:val="6"/>
        </w:numPr>
        <w:ind w:left="1701" w:hanging="425"/>
        <w:jc w:val="both"/>
      </w:pPr>
      <w:r>
        <w:t>The rest of the procedure will be as described in section 5.4a (iv) onwards</w:t>
      </w:r>
      <w:r w:rsidR="009F569D" w:rsidRPr="00453AF0">
        <w:t>.</w:t>
      </w:r>
    </w:p>
    <w:p w14:paraId="49313DD2" w14:textId="416A71AD" w:rsidR="009F569D" w:rsidRPr="00453AF0" w:rsidRDefault="009F569D">
      <w:pPr>
        <w:pStyle w:val="TDPL-BodyTxt"/>
        <w:keepLines/>
        <w:numPr>
          <w:ilvl w:val="1"/>
          <w:numId w:val="6"/>
        </w:numPr>
        <w:spacing w:before="120"/>
        <w:ind w:left="1559" w:hanging="425"/>
        <w:jc w:val="both"/>
        <w:rPr>
          <w:b/>
          <w:bCs/>
        </w:rPr>
      </w:pPr>
      <w:r w:rsidRPr="00453AF0">
        <w:rPr>
          <w:b/>
          <w:bCs/>
        </w:rPr>
        <w:t>If partial tests of the sample are to be outsourced and the other tests are in-house tests:</w:t>
      </w:r>
    </w:p>
    <w:p w14:paraId="789E4FC1" w14:textId="1C438CD1" w:rsidR="009F569D" w:rsidRPr="00453AF0" w:rsidRDefault="009F569D">
      <w:pPr>
        <w:pStyle w:val="TDPL-BodyTxt"/>
        <w:keepLines/>
        <w:numPr>
          <w:ilvl w:val="1"/>
          <w:numId w:val="7"/>
        </w:numPr>
        <w:ind w:left="1701" w:hanging="567"/>
        <w:jc w:val="both"/>
        <w:rPr>
          <w:i/>
          <w:iCs/>
        </w:rPr>
      </w:pPr>
      <w:r w:rsidRPr="00453AF0">
        <w:rPr>
          <w:i/>
          <w:iCs/>
        </w:rPr>
        <w:t>In the</w:t>
      </w:r>
      <w:r w:rsidR="002A7574" w:rsidRPr="00453AF0">
        <w:rPr>
          <w:i/>
          <w:iCs/>
        </w:rPr>
        <w:t xml:space="preserve"> s</w:t>
      </w:r>
      <w:r w:rsidRPr="00453AF0">
        <w:rPr>
          <w:i/>
          <w:iCs/>
        </w:rPr>
        <w:t xml:space="preserve">ituation where the machine </w:t>
      </w:r>
      <w:r w:rsidR="002A7574" w:rsidRPr="00453AF0">
        <w:rPr>
          <w:i/>
          <w:iCs/>
        </w:rPr>
        <w:t>breakdown</w:t>
      </w:r>
      <w:r w:rsidRPr="00453AF0">
        <w:rPr>
          <w:i/>
          <w:iCs/>
        </w:rPr>
        <w:t xml:space="preserve"> </w:t>
      </w:r>
      <w:r w:rsidR="00F7308B" w:rsidRPr="00453AF0">
        <w:rPr>
          <w:i/>
          <w:iCs/>
        </w:rPr>
        <w:t>has happened is</w:t>
      </w:r>
      <w:r w:rsidRPr="00453AF0">
        <w:rPr>
          <w:i/>
          <w:iCs/>
        </w:rPr>
        <w:t xml:space="preserve"> the first department to process a multi-department sample</w:t>
      </w:r>
      <w:r w:rsidR="002A7574" w:rsidRPr="00453AF0">
        <w:rPr>
          <w:i/>
          <w:iCs/>
        </w:rPr>
        <w:t>:</w:t>
      </w:r>
    </w:p>
    <w:p w14:paraId="59348F77" w14:textId="1B895E5C" w:rsidR="002A7574" w:rsidRPr="00453AF0" w:rsidRDefault="002A7574">
      <w:pPr>
        <w:pStyle w:val="TDPL-BodyTxt"/>
        <w:numPr>
          <w:ilvl w:val="2"/>
          <w:numId w:val="7"/>
        </w:numPr>
        <w:ind w:left="1701" w:hanging="567"/>
        <w:jc w:val="both"/>
      </w:pPr>
      <w:r w:rsidRPr="00453AF0">
        <w:t xml:space="preserve">The department where the machine breakdown occurred shall immediately notify the Accession and CSD departments about the break-down incident. The department will send the samples back to the Accession department to initiate the outsourcing process. It is the responsibility of the department to note the samples in the </w:t>
      </w:r>
      <w:r w:rsidR="00A65B13" w:rsidRPr="00A65B13">
        <w:rPr>
          <w:b/>
          <w:bCs/>
          <w:i/>
          <w:iCs/>
        </w:rPr>
        <w:t>Inter-Department Sample Transfer Register</w:t>
      </w:r>
      <w:r w:rsidR="00A65B13" w:rsidRPr="00A65B13">
        <w:rPr>
          <w:b/>
          <w:bCs/>
        </w:rPr>
        <w:t xml:space="preserve"> (TDPL/GE/REG-009)</w:t>
      </w:r>
      <w:r w:rsidR="00A65B13">
        <w:t xml:space="preserve"> </w:t>
      </w:r>
      <w:r w:rsidRPr="00453AF0">
        <w:t xml:space="preserve">and get the Accession team to sign upon receipt at the Accession department. </w:t>
      </w:r>
    </w:p>
    <w:p w14:paraId="5070ACEF" w14:textId="77777777" w:rsidR="002A7574" w:rsidRPr="00453AF0" w:rsidRDefault="002A7574">
      <w:pPr>
        <w:pStyle w:val="TDPL-BodyTxt"/>
        <w:numPr>
          <w:ilvl w:val="2"/>
          <w:numId w:val="7"/>
        </w:numPr>
        <w:ind w:left="1701" w:hanging="567"/>
        <w:jc w:val="both"/>
      </w:pPr>
      <w:r w:rsidRPr="00453AF0">
        <w:t xml:space="preserve">The Accession team will check for the adequacy of the sample received to be processed both in-house and at an outsourced location. </w:t>
      </w:r>
    </w:p>
    <w:p w14:paraId="0DA72B76" w14:textId="7BB3DF19" w:rsidR="002A7574" w:rsidRPr="00453AF0" w:rsidRDefault="002A7574">
      <w:pPr>
        <w:pStyle w:val="TDPL-BodyTxt"/>
        <w:numPr>
          <w:ilvl w:val="2"/>
          <w:numId w:val="7"/>
        </w:numPr>
        <w:ind w:left="1701" w:hanging="567"/>
        <w:jc w:val="both"/>
      </w:pPr>
      <w:r w:rsidRPr="00453AF0">
        <w:t xml:space="preserve">The Accession team will change the sample registration details in the </w:t>
      </w:r>
      <w:r w:rsidR="00453AF0" w:rsidRPr="00453AF0">
        <w:t>LIMS</w:t>
      </w:r>
      <w:r w:rsidRPr="00453AF0">
        <w:t xml:space="preserve"> and tag those particular tests that were to be tested on the </w:t>
      </w:r>
      <w:r w:rsidR="0083466D" w:rsidRPr="00453AF0">
        <w:t>breakdown</w:t>
      </w:r>
      <w:r w:rsidRPr="00453AF0">
        <w:t xml:space="preserve"> machine as outsourced tests. </w:t>
      </w:r>
    </w:p>
    <w:p w14:paraId="613B1127" w14:textId="26AFC1E9" w:rsidR="002A7574" w:rsidRPr="00453AF0" w:rsidRDefault="002A7574">
      <w:pPr>
        <w:pStyle w:val="TDPL-BodyTxt"/>
        <w:numPr>
          <w:ilvl w:val="2"/>
          <w:numId w:val="7"/>
        </w:numPr>
        <w:ind w:left="1701" w:hanging="567"/>
        <w:jc w:val="both"/>
      </w:pPr>
      <w:r w:rsidRPr="00453AF0">
        <w:t xml:space="preserve">If the sample </w:t>
      </w:r>
      <w:r w:rsidR="00EF546D">
        <w:t>is i</w:t>
      </w:r>
      <w:r w:rsidRPr="00453AF0">
        <w:t xml:space="preserve">n adequate quantity, an </w:t>
      </w:r>
      <w:r w:rsidR="00EF546D">
        <w:t>A</w:t>
      </w:r>
      <w:r w:rsidRPr="00453AF0">
        <w:t xml:space="preserve">ccession team member </w:t>
      </w:r>
      <w:r w:rsidR="005115E2">
        <w:t>may</w:t>
      </w:r>
      <w:r w:rsidRPr="00453AF0">
        <w:t xml:space="preserve"> stick a </w:t>
      </w:r>
      <w:r w:rsidRPr="00453AF0">
        <w:rPr>
          <w:color w:val="FF0000"/>
        </w:rPr>
        <w:t xml:space="preserve">RED </w:t>
      </w:r>
      <w:r w:rsidRPr="00453AF0">
        <w:t>coloured sticker to the sample tube to identify that it is a shared sample (between in-house and outsourced locations).</w:t>
      </w:r>
    </w:p>
    <w:p w14:paraId="320DE35B" w14:textId="0A722BD7" w:rsidR="002A7574" w:rsidRPr="00453AF0" w:rsidRDefault="002A7574">
      <w:pPr>
        <w:pStyle w:val="TDPL-BodyTxt"/>
        <w:numPr>
          <w:ilvl w:val="2"/>
          <w:numId w:val="7"/>
        </w:numPr>
        <w:ind w:left="1701" w:hanging="567"/>
        <w:jc w:val="both"/>
      </w:pPr>
      <w:r w:rsidRPr="00453AF0">
        <w:t xml:space="preserve">The sample vacutainer is then placed in the </w:t>
      </w:r>
      <w:r w:rsidR="00EF546D" w:rsidRPr="00271A32">
        <w:rPr>
          <w:color w:val="FFFFFF" w:themeColor="background1"/>
          <w:highlight w:val="darkGray"/>
        </w:rPr>
        <w:t>WHITE</w:t>
      </w:r>
      <w:r w:rsidR="00EF546D">
        <w:t xml:space="preserve"> Tube-Stand </w:t>
      </w:r>
      <w:r w:rsidRPr="00453AF0">
        <w:t>and sent to the relevant internal department for processing on a priority basis.</w:t>
      </w:r>
    </w:p>
    <w:p w14:paraId="59D7D9E5" w14:textId="0C400AC0" w:rsidR="002A7574" w:rsidRPr="00453AF0" w:rsidRDefault="002A7574">
      <w:pPr>
        <w:pStyle w:val="TDPL-BodyTxt"/>
        <w:numPr>
          <w:ilvl w:val="2"/>
          <w:numId w:val="7"/>
        </w:numPr>
        <w:ind w:left="1701" w:hanging="567"/>
        <w:jc w:val="both"/>
      </w:pPr>
      <w:r w:rsidRPr="00453AF0">
        <w:t xml:space="preserve">Once the internal tests are completed, the sample is returned to the </w:t>
      </w:r>
      <w:r w:rsidRPr="00453AF0">
        <w:lastRenderedPageBreak/>
        <w:t xml:space="preserve">Accession department in the </w:t>
      </w:r>
      <w:r w:rsidR="00EF546D" w:rsidRPr="00271A32">
        <w:rPr>
          <w:color w:val="FFFFFF" w:themeColor="background1"/>
          <w:highlight w:val="darkGray"/>
        </w:rPr>
        <w:t>WHITE</w:t>
      </w:r>
      <w:r w:rsidR="00EF546D">
        <w:t xml:space="preserve"> Tube-Stand </w:t>
      </w:r>
      <w:r w:rsidRPr="00453AF0">
        <w:t xml:space="preserve">for it to be outsourced. The department transferring the sample back to the Accession department is responsible for physically returning the sample to the Accession and getting the Accession team to sign </w:t>
      </w:r>
      <w:r w:rsidR="00A65B13">
        <w:t xml:space="preserve">in the </w:t>
      </w:r>
      <w:r w:rsidR="00A65B13" w:rsidRPr="00A65B13">
        <w:rPr>
          <w:b/>
          <w:bCs/>
          <w:i/>
          <w:iCs/>
        </w:rPr>
        <w:t>Inter-Department Sample Transfer</w:t>
      </w:r>
      <w:r w:rsidR="00A65B13" w:rsidRPr="00A65B13">
        <w:rPr>
          <w:b/>
          <w:bCs/>
        </w:rPr>
        <w:t xml:space="preserve"> Register (TDPL/GE/REG-009)</w:t>
      </w:r>
      <w:r w:rsidRPr="00453AF0">
        <w:t>.</w:t>
      </w:r>
    </w:p>
    <w:p w14:paraId="629D642F" w14:textId="71D59F5E" w:rsidR="00112298" w:rsidRPr="00453AF0" w:rsidRDefault="002A7574">
      <w:pPr>
        <w:pStyle w:val="TDPL-BodyTxt"/>
        <w:numPr>
          <w:ilvl w:val="2"/>
          <w:numId w:val="7"/>
        </w:numPr>
        <w:ind w:left="1701" w:hanging="567"/>
        <w:jc w:val="both"/>
      </w:pPr>
      <w:r w:rsidRPr="00453AF0">
        <w:t xml:space="preserve">The Accession team will get the sample ready for outsourcing as outlined in point </w:t>
      </w:r>
      <w:r w:rsidR="00453AF0">
        <w:t>5</w:t>
      </w:r>
      <w:r w:rsidR="00F7308B" w:rsidRPr="00453AF0">
        <w:t>.</w:t>
      </w:r>
      <w:r w:rsidRPr="00453AF0">
        <w:t>4 of this SOP.</w:t>
      </w:r>
    </w:p>
    <w:p w14:paraId="5A7EA833" w14:textId="59B195B1" w:rsidR="00AE5582" w:rsidRPr="0083466D" w:rsidRDefault="00AE5582">
      <w:pPr>
        <w:pStyle w:val="TDPL-BodyTxt"/>
        <w:keepNext/>
        <w:keepLines/>
        <w:numPr>
          <w:ilvl w:val="0"/>
          <w:numId w:val="6"/>
        </w:numPr>
        <w:ind w:left="1134" w:hanging="1134"/>
        <w:jc w:val="both"/>
      </w:pPr>
      <w:r w:rsidRPr="00AE5582">
        <w:rPr>
          <w:b/>
          <w:bCs/>
          <w:sz w:val="24"/>
          <w:szCs w:val="24"/>
        </w:rPr>
        <w:t>Task-wise Responsibility</w:t>
      </w:r>
    </w:p>
    <w:p w14:paraId="05A417FC" w14:textId="77777777" w:rsidR="0083466D" w:rsidRPr="00AE5582" w:rsidRDefault="0083466D" w:rsidP="00EF546D">
      <w:pPr>
        <w:pStyle w:val="TDPL-BodyTxt"/>
        <w:keepNext/>
        <w:keepLines/>
        <w:numPr>
          <w:ilvl w:val="0"/>
          <w:numId w:val="0"/>
        </w:numPr>
        <w:ind w:left="1134"/>
        <w:jc w:val="both"/>
      </w:pPr>
    </w:p>
    <w:tbl>
      <w:tblPr>
        <w:tblStyle w:val="TableGrid"/>
        <w:tblW w:w="8080" w:type="dxa"/>
        <w:tblInd w:w="1129" w:type="dxa"/>
        <w:tblCellMar>
          <w:left w:w="57" w:type="dxa"/>
          <w:right w:w="57" w:type="dxa"/>
        </w:tblCellMar>
        <w:tblLook w:val="04A0" w:firstRow="1" w:lastRow="0" w:firstColumn="1" w:lastColumn="0" w:noHBand="0" w:noVBand="1"/>
      </w:tblPr>
      <w:tblGrid>
        <w:gridCol w:w="709"/>
        <w:gridCol w:w="5387"/>
        <w:gridCol w:w="1984"/>
      </w:tblGrid>
      <w:tr w:rsidR="00185290" w:rsidRPr="00185290" w14:paraId="3CFF6188" w14:textId="77777777" w:rsidTr="00185290">
        <w:trPr>
          <w:tblHeader/>
        </w:trPr>
        <w:tc>
          <w:tcPr>
            <w:tcW w:w="709" w:type="dxa"/>
            <w:vAlign w:val="center"/>
          </w:tcPr>
          <w:p w14:paraId="23466E54" w14:textId="3E82B94B" w:rsidR="00AE5582" w:rsidRPr="00185290" w:rsidRDefault="00AE5582" w:rsidP="00F7308B">
            <w:pPr>
              <w:keepNext/>
              <w:keepLines/>
              <w:spacing w:line="276" w:lineRule="auto"/>
              <w:jc w:val="center"/>
              <w:rPr>
                <w:rFonts w:ascii="Palatino Linotype" w:hAnsi="Palatino Linotype" w:cs="Segoe UI"/>
                <w:b/>
                <w:bCs/>
                <w:sz w:val="20"/>
                <w:szCs w:val="20"/>
                <w:lang w:val="en-GB"/>
              </w:rPr>
            </w:pPr>
            <w:r w:rsidRPr="00185290">
              <w:rPr>
                <w:rFonts w:ascii="Palatino Linotype" w:hAnsi="Palatino Linotype" w:cs="Segoe UI"/>
                <w:b/>
                <w:bCs/>
                <w:sz w:val="20"/>
                <w:szCs w:val="20"/>
                <w:lang w:val="en-GB"/>
              </w:rPr>
              <w:t>S</w:t>
            </w:r>
            <w:r w:rsidR="0083466D">
              <w:rPr>
                <w:rFonts w:ascii="Palatino Linotype" w:hAnsi="Palatino Linotype" w:cs="Segoe UI"/>
                <w:b/>
                <w:bCs/>
                <w:sz w:val="20"/>
                <w:szCs w:val="20"/>
                <w:lang w:val="en-GB"/>
              </w:rPr>
              <w:t>.</w:t>
            </w:r>
            <w:r w:rsidRPr="00185290">
              <w:rPr>
                <w:rFonts w:ascii="Palatino Linotype" w:hAnsi="Palatino Linotype" w:cs="Segoe UI"/>
                <w:b/>
                <w:bCs/>
                <w:sz w:val="20"/>
                <w:szCs w:val="20"/>
                <w:lang w:val="en-GB"/>
              </w:rPr>
              <w:t xml:space="preserve"> No.</w:t>
            </w:r>
          </w:p>
        </w:tc>
        <w:tc>
          <w:tcPr>
            <w:tcW w:w="5387" w:type="dxa"/>
          </w:tcPr>
          <w:p w14:paraId="60035306" w14:textId="77777777" w:rsidR="00AE5582" w:rsidRPr="00185290" w:rsidRDefault="00AE5582" w:rsidP="00F7308B">
            <w:pPr>
              <w:keepNext/>
              <w:keepLines/>
              <w:spacing w:line="276" w:lineRule="auto"/>
              <w:jc w:val="center"/>
              <w:rPr>
                <w:rFonts w:ascii="Palatino Linotype" w:hAnsi="Palatino Linotype" w:cs="Segoe UI"/>
                <w:b/>
                <w:bCs/>
                <w:sz w:val="20"/>
                <w:szCs w:val="20"/>
                <w:lang w:val="en-GB"/>
              </w:rPr>
            </w:pPr>
            <w:r w:rsidRPr="00185290">
              <w:rPr>
                <w:rFonts w:ascii="Palatino Linotype" w:hAnsi="Palatino Linotype" w:cs="Segoe UI"/>
                <w:b/>
                <w:bCs/>
                <w:sz w:val="20"/>
                <w:szCs w:val="20"/>
                <w:lang w:val="en-GB"/>
              </w:rPr>
              <w:t>Task</w:t>
            </w:r>
          </w:p>
        </w:tc>
        <w:tc>
          <w:tcPr>
            <w:tcW w:w="1984" w:type="dxa"/>
            <w:vAlign w:val="center"/>
          </w:tcPr>
          <w:p w14:paraId="7A94E418" w14:textId="77777777" w:rsidR="00AE5582" w:rsidRPr="00185290" w:rsidRDefault="00AE5582" w:rsidP="00F7308B">
            <w:pPr>
              <w:keepNext/>
              <w:keepLines/>
              <w:spacing w:line="276" w:lineRule="auto"/>
              <w:jc w:val="center"/>
              <w:rPr>
                <w:rFonts w:ascii="Palatino Linotype" w:hAnsi="Palatino Linotype" w:cs="Segoe UI"/>
                <w:b/>
                <w:bCs/>
                <w:sz w:val="20"/>
                <w:szCs w:val="20"/>
                <w:lang w:val="en-GB"/>
              </w:rPr>
            </w:pPr>
            <w:r w:rsidRPr="00185290">
              <w:rPr>
                <w:rFonts w:ascii="Palatino Linotype" w:hAnsi="Palatino Linotype" w:cs="Segoe UI"/>
                <w:b/>
                <w:bCs/>
                <w:sz w:val="20"/>
                <w:szCs w:val="20"/>
                <w:lang w:val="en-GB"/>
              </w:rPr>
              <w:t>Responsibility</w:t>
            </w:r>
          </w:p>
        </w:tc>
      </w:tr>
      <w:tr w:rsidR="00185290" w:rsidRPr="00185290" w14:paraId="78FB9F7B" w14:textId="77777777" w:rsidTr="00185290">
        <w:trPr>
          <w:trHeight w:val="467"/>
          <w:tblHeader/>
        </w:trPr>
        <w:tc>
          <w:tcPr>
            <w:tcW w:w="709" w:type="dxa"/>
            <w:vAlign w:val="center"/>
          </w:tcPr>
          <w:p w14:paraId="2C4D7F24" w14:textId="77777777" w:rsidR="00AE5582" w:rsidRPr="00185290" w:rsidRDefault="00AE5582" w:rsidP="00F7308B">
            <w:pPr>
              <w:keepNext/>
              <w:keepLines/>
              <w:spacing w:line="276" w:lineRule="auto"/>
              <w:jc w:val="center"/>
              <w:rPr>
                <w:rFonts w:ascii="Palatino Linotype" w:hAnsi="Palatino Linotype" w:cs="Segoe UI"/>
                <w:sz w:val="20"/>
                <w:szCs w:val="20"/>
                <w:lang w:val="en-GB"/>
              </w:rPr>
            </w:pPr>
            <w:r w:rsidRPr="00185290">
              <w:rPr>
                <w:rFonts w:ascii="Palatino Linotype" w:hAnsi="Palatino Linotype" w:cs="Segoe UI"/>
                <w:sz w:val="20"/>
                <w:szCs w:val="20"/>
                <w:lang w:val="en-GB"/>
              </w:rPr>
              <w:t>1.</w:t>
            </w:r>
          </w:p>
        </w:tc>
        <w:tc>
          <w:tcPr>
            <w:tcW w:w="5387" w:type="dxa"/>
          </w:tcPr>
          <w:p w14:paraId="34134EA9" w14:textId="1616E9E9" w:rsidR="00AE5582" w:rsidRPr="00185290" w:rsidRDefault="00AE5582" w:rsidP="00F7308B">
            <w:pPr>
              <w:keepNext/>
              <w:keepLines/>
              <w:spacing w:line="276" w:lineRule="auto"/>
              <w:rPr>
                <w:rFonts w:ascii="Palatino Linotype" w:hAnsi="Palatino Linotype" w:cs="Segoe UI"/>
                <w:sz w:val="20"/>
                <w:szCs w:val="20"/>
                <w:lang w:val="en-GB"/>
              </w:rPr>
            </w:pPr>
            <w:r w:rsidRPr="00185290">
              <w:rPr>
                <w:rFonts w:ascii="Palatino Linotype" w:hAnsi="Palatino Linotype" w:cs="Segoe UI"/>
                <w:sz w:val="20"/>
                <w:szCs w:val="20"/>
                <w:lang w:val="en-GB"/>
              </w:rPr>
              <w:t xml:space="preserve">Handover </w:t>
            </w:r>
            <w:r w:rsidR="00185290">
              <w:rPr>
                <w:rFonts w:ascii="Palatino Linotype" w:hAnsi="Palatino Linotype" w:cs="Segoe UI"/>
                <w:sz w:val="20"/>
                <w:szCs w:val="20"/>
                <w:lang w:val="en-GB"/>
              </w:rPr>
              <w:t>of</w:t>
            </w:r>
            <w:r w:rsidRPr="00185290">
              <w:rPr>
                <w:rFonts w:ascii="Palatino Linotype" w:hAnsi="Palatino Linotype" w:cs="Segoe UI"/>
                <w:sz w:val="20"/>
                <w:szCs w:val="20"/>
                <w:lang w:val="en-GB"/>
              </w:rPr>
              <w:t xml:space="preserve"> sample to outsource lab Rider. </w:t>
            </w:r>
          </w:p>
        </w:tc>
        <w:tc>
          <w:tcPr>
            <w:tcW w:w="1984" w:type="dxa"/>
            <w:vAlign w:val="center"/>
          </w:tcPr>
          <w:p w14:paraId="63BD8747" w14:textId="77777777" w:rsidR="00AE5582" w:rsidRPr="00185290" w:rsidRDefault="00AE5582" w:rsidP="00F7308B">
            <w:pPr>
              <w:keepNext/>
              <w:keepLines/>
              <w:spacing w:line="276" w:lineRule="auto"/>
              <w:jc w:val="center"/>
              <w:rPr>
                <w:rFonts w:ascii="Palatino Linotype" w:hAnsi="Palatino Linotype" w:cs="Segoe UI"/>
                <w:sz w:val="20"/>
                <w:szCs w:val="20"/>
                <w:lang w:val="en-GB"/>
              </w:rPr>
            </w:pPr>
            <w:r w:rsidRPr="00185290">
              <w:rPr>
                <w:rFonts w:ascii="Palatino Linotype" w:hAnsi="Palatino Linotype" w:cs="Segoe UI"/>
                <w:sz w:val="20"/>
                <w:szCs w:val="20"/>
                <w:lang w:val="en-GB"/>
              </w:rPr>
              <w:t>Front office at Lab</w:t>
            </w:r>
          </w:p>
        </w:tc>
      </w:tr>
      <w:tr w:rsidR="00185290" w:rsidRPr="00185290" w14:paraId="02CF0A65" w14:textId="77777777" w:rsidTr="00185290">
        <w:trPr>
          <w:trHeight w:val="467"/>
          <w:tblHeader/>
        </w:trPr>
        <w:tc>
          <w:tcPr>
            <w:tcW w:w="709" w:type="dxa"/>
            <w:vAlign w:val="center"/>
          </w:tcPr>
          <w:p w14:paraId="68223914" w14:textId="77777777" w:rsidR="00AE5582" w:rsidRPr="00185290" w:rsidRDefault="00AE5582" w:rsidP="00F7308B">
            <w:pPr>
              <w:keepNext/>
              <w:keepLines/>
              <w:spacing w:line="276" w:lineRule="auto"/>
              <w:jc w:val="center"/>
              <w:rPr>
                <w:rFonts w:ascii="Palatino Linotype" w:hAnsi="Palatino Linotype" w:cs="Segoe UI"/>
                <w:sz w:val="20"/>
                <w:szCs w:val="20"/>
                <w:lang w:val="en-GB"/>
              </w:rPr>
            </w:pPr>
            <w:r w:rsidRPr="00185290">
              <w:rPr>
                <w:rFonts w:ascii="Palatino Linotype" w:hAnsi="Palatino Linotype" w:cs="Segoe UI"/>
                <w:sz w:val="20"/>
                <w:szCs w:val="20"/>
                <w:lang w:val="en-GB"/>
              </w:rPr>
              <w:t>2.</w:t>
            </w:r>
          </w:p>
        </w:tc>
        <w:tc>
          <w:tcPr>
            <w:tcW w:w="5387" w:type="dxa"/>
          </w:tcPr>
          <w:p w14:paraId="03F496CD" w14:textId="07098E89" w:rsidR="00AE5582" w:rsidRPr="00453AF0" w:rsidRDefault="00AE5582" w:rsidP="00F7308B">
            <w:pPr>
              <w:keepNext/>
              <w:keepLines/>
              <w:spacing w:line="276" w:lineRule="auto"/>
              <w:rPr>
                <w:rFonts w:ascii="Palatino Linotype" w:hAnsi="Palatino Linotype" w:cs="Segoe UI"/>
                <w:sz w:val="20"/>
                <w:szCs w:val="20"/>
                <w:lang w:val="en-GB"/>
              </w:rPr>
            </w:pPr>
            <w:r w:rsidRPr="00453AF0">
              <w:rPr>
                <w:rFonts w:ascii="Palatino Linotype" w:hAnsi="Palatino Linotype" w:cs="Segoe UI"/>
                <w:sz w:val="20"/>
                <w:szCs w:val="20"/>
                <w:lang w:val="en-GB"/>
              </w:rPr>
              <w:t xml:space="preserve">Arrange the outsource rider and </w:t>
            </w:r>
            <w:r w:rsidR="00F7308B" w:rsidRPr="00453AF0">
              <w:rPr>
                <w:rFonts w:ascii="Palatino Linotype" w:hAnsi="Palatino Linotype" w:cs="Segoe UI"/>
                <w:sz w:val="20"/>
                <w:szCs w:val="20"/>
                <w:lang w:val="en-GB"/>
              </w:rPr>
              <w:t xml:space="preserve">ensuring that </w:t>
            </w:r>
            <w:r w:rsidRPr="00453AF0">
              <w:rPr>
                <w:rFonts w:ascii="Palatino Linotype" w:hAnsi="Palatino Linotype" w:cs="Segoe UI"/>
                <w:sz w:val="20"/>
                <w:szCs w:val="20"/>
                <w:lang w:val="en-GB"/>
              </w:rPr>
              <w:t>sample is picked up.</w:t>
            </w:r>
          </w:p>
        </w:tc>
        <w:tc>
          <w:tcPr>
            <w:tcW w:w="1984" w:type="dxa"/>
            <w:vAlign w:val="center"/>
          </w:tcPr>
          <w:p w14:paraId="5949E47A" w14:textId="77777777" w:rsidR="00AE5582" w:rsidRPr="00453AF0" w:rsidRDefault="00AE5582" w:rsidP="00F7308B">
            <w:pPr>
              <w:keepNext/>
              <w:keepLines/>
              <w:spacing w:line="276" w:lineRule="auto"/>
              <w:jc w:val="center"/>
              <w:rPr>
                <w:rFonts w:ascii="Palatino Linotype" w:hAnsi="Palatino Linotype" w:cs="Segoe UI"/>
                <w:sz w:val="20"/>
                <w:szCs w:val="20"/>
                <w:lang w:val="en-GB"/>
              </w:rPr>
            </w:pPr>
            <w:r w:rsidRPr="00453AF0">
              <w:rPr>
                <w:rFonts w:ascii="Palatino Linotype" w:hAnsi="Palatino Linotype" w:cs="Segoe UI"/>
                <w:sz w:val="20"/>
                <w:szCs w:val="20"/>
                <w:lang w:val="en-GB"/>
              </w:rPr>
              <w:t>Front office at Lab</w:t>
            </w:r>
          </w:p>
        </w:tc>
      </w:tr>
      <w:tr w:rsidR="00185290" w:rsidRPr="00185290" w14:paraId="630B6318" w14:textId="77777777" w:rsidTr="00185290">
        <w:trPr>
          <w:trHeight w:val="683"/>
          <w:tblHeader/>
        </w:trPr>
        <w:tc>
          <w:tcPr>
            <w:tcW w:w="709" w:type="dxa"/>
            <w:vAlign w:val="center"/>
          </w:tcPr>
          <w:p w14:paraId="5BCE71A6" w14:textId="77777777" w:rsidR="00AE5582" w:rsidRPr="00185290" w:rsidRDefault="00AE5582" w:rsidP="00F7308B">
            <w:pPr>
              <w:keepNext/>
              <w:keepLines/>
              <w:spacing w:line="276" w:lineRule="auto"/>
              <w:jc w:val="center"/>
              <w:rPr>
                <w:rFonts w:ascii="Palatino Linotype" w:hAnsi="Palatino Linotype" w:cs="Segoe UI"/>
                <w:sz w:val="20"/>
                <w:szCs w:val="20"/>
                <w:lang w:val="en-GB"/>
              </w:rPr>
            </w:pPr>
            <w:r w:rsidRPr="00185290">
              <w:rPr>
                <w:rFonts w:ascii="Palatino Linotype" w:hAnsi="Palatino Linotype" w:cs="Segoe UI"/>
                <w:sz w:val="20"/>
                <w:szCs w:val="20"/>
                <w:lang w:val="en-GB"/>
              </w:rPr>
              <w:t>3.</w:t>
            </w:r>
          </w:p>
        </w:tc>
        <w:tc>
          <w:tcPr>
            <w:tcW w:w="5387" w:type="dxa"/>
          </w:tcPr>
          <w:p w14:paraId="19EAC68D" w14:textId="77777777" w:rsidR="00AE5582" w:rsidRPr="00453AF0" w:rsidRDefault="00AE5582" w:rsidP="00F7308B">
            <w:pPr>
              <w:keepNext/>
              <w:keepLines/>
              <w:rPr>
                <w:rFonts w:ascii="Palatino Linotype" w:hAnsi="Palatino Linotype" w:cs="Segoe UI"/>
                <w:sz w:val="20"/>
                <w:szCs w:val="20"/>
                <w:lang w:val="en-GB"/>
              </w:rPr>
            </w:pPr>
            <w:r w:rsidRPr="00453AF0">
              <w:rPr>
                <w:rFonts w:ascii="Palatino Linotype" w:hAnsi="Palatino Linotype" w:cs="Segoe UI"/>
                <w:sz w:val="20"/>
                <w:szCs w:val="20"/>
                <w:lang w:val="en-GB"/>
              </w:rPr>
              <w:t>Billing at the outsource lab, Report follow up at the outsource lab, Report in pdf to be shared to department.</w:t>
            </w:r>
          </w:p>
        </w:tc>
        <w:tc>
          <w:tcPr>
            <w:tcW w:w="1984" w:type="dxa"/>
            <w:vAlign w:val="center"/>
          </w:tcPr>
          <w:p w14:paraId="5ECFC026" w14:textId="77777777" w:rsidR="00AE5582" w:rsidRPr="00453AF0" w:rsidRDefault="00AE5582" w:rsidP="00F7308B">
            <w:pPr>
              <w:keepNext/>
              <w:keepLines/>
              <w:spacing w:line="276" w:lineRule="auto"/>
              <w:jc w:val="center"/>
              <w:rPr>
                <w:rFonts w:ascii="Palatino Linotype" w:hAnsi="Palatino Linotype" w:cs="Segoe UI"/>
                <w:sz w:val="20"/>
                <w:szCs w:val="20"/>
                <w:lang w:val="en-GB"/>
              </w:rPr>
            </w:pPr>
            <w:r w:rsidRPr="00453AF0">
              <w:rPr>
                <w:rFonts w:ascii="Palatino Linotype" w:hAnsi="Palatino Linotype" w:cs="Segoe UI"/>
                <w:sz w:val="20"/>
                <w:szCs w:val="20"/>
                <w:lang w:val="en-GB"/>
              </w:rPr>
              <w:t>CSD</w:t>
            </w:r>
          </w:p>
        </w:tc>
      </w:tr>
      <w:tr w:rsidR="00185290" w:rsidRPr="00185290" w14:paraId="61C3C5F9" w14:textId="77777777" w:rsidTr="00185290">
        <w:trPr>
          <w:trHeight w:val="1250"/>
          <w:tblHeader/>
        </w:trPr>
        <w:tc>
          <w:tcPr>
            <w:tcW w:w="709" w:type="dxa"/>
            <w:vAlign w:val="center"/>
          </w:tcPr>
          <w:p w14:paraId="46E58222" w14:textId="77777777" w:rsidR="00AE5582" w:rsidRPr="00185290" w:rsidRDefault="00AE5582" w:rsidP="00F7308B">
            <w:pPr>
              <w:keepNext/>
              <w:keepLines/>
              <w:spacing w:line="276" w:lineRule="auto"/>
              <w:jc w:val="center"/>
              <w:rPr>
                <w:rFonts w:ascii="Palatino Linotype" w:hAnsi="Palatino Linotype" w:cs="Segoe UI"/>
                <w:sz w:val="20"/>
                <w:szCs w:val="20"/>
                <w:lang w:val="en-GB"/>
              </w:rPr>
            </w:pPr>
            <w:r w:rsidRPr="00185290">
              <w:rPr>
                <w:rFonts w:ascii="Palatino Linotype" w:hAnsi="Palatino Linotype" w:cs="Segoe UI"/>
                <w:sz w:val="20"/>
                <w:szCs w:val="20"/>
                <w:lang w:val="en-GB"/>
              </w:rPr>
              <w:t>4.</w:t>
            </w:r>
          </w:p>
        </w:tc>
        <w:tc>
          <w:tcPr>
            <w:tcW w:w="5387" w:type="dxa"/>
          </w:tcPr>
          <w:p w14:paraId="6DBE3A33" w14:textId="0FC6B3EF" w:rsidR="00AE5582" w:rsidRPr="00453AF0" w:rsidRDefault="00AE5582" w:rsidP="00F7308B">
            <w:pPr>
              <w:keepNext/>
              <w:keepLines/>
              <w:rPr>
                <w:rFonts w:ascii="Palatino Linotype" w:hAnsi="Palatino Linotype" w:cs="Segoe UI"/>
                <w:sz w:val="20"/>
                <w:szCs w:val="20"/>
                <w:lang w:val="en-GB"/>
              </w:rPr>
            </w:pPr>
            <w:r w:rsidRPr="00453AF0">
              <w:rPr>
                <w:rFonts w:ascii="Palatino Linotype" w:hAnsi="Palatino Linotype" w:cs="Segoe UI"/>
                <w:sz w:val="20"/>
                <w:szCs w:val="20"/>
                <w:lang w:val="en-GB"/>
              </w:rPr>
              <w:t xml:space="preserve">Check </w:t>
            </w:r>
            <w:r w:rsidR="00F7308B" w:rsidRPr="00453AF0">
              <w:rPr>
                <w:rFonts w:ascii="Palatino Linotype" w:hAnsi="Palatino Linotype" w:cs="Segoe UI"/>
                <w:sz w:val="20"/>
                <w:szCs w:val="20"/>
                <w:lang w:val="en-GB"/>
              </w:rPr>
              <w:t>if</w:t>
            </w:r>
            <w:r w:rsidRPr="00453AF0">
              <w:rPr>
                <w:rFonts w:ascii="Palatino Linotype" w:hAnsi="Palatino Linotype" w:cs="Segoe UI"/>
                <w:sz w:val="20"/>
                <w:szCs w:val="20"/>
                <w:lang w:val="en-GB"/>
              </w:rPr>
              <w:t xml:space="preserve"> any changes in reference ranges/Units and method, technical department will inform HOD and immediately raise the ticket for changes to the IT department.</w:t>
            </w:r>
          </w:p>
        </w:tc>
        <w:tc>
          <w:tcPr>
            <w:tcW w:w="1984" w:type="dxa"/>
            <w:vAlign w:val="center"/>
          </w:tcPr>
          <w:p w14:paraId="35CBAD4A" w14:textId="77777777" w:rsidR="00AE5582" w:rsidRPr="00453AF0" w:rsidRDefault="00AE5582" w:rsidP="00F7308B">
            <w:pPr>
              <w:keepNext/>
              <w:keepLines/>
              <w:spacing w:line="276" w:lineRule="auto"/>
              <w:jc w:val="center"/>
              <w:rPr>
                <w:rFonts w:ascii="Palatino Linotype" w:hAnsi="Palatino Linotype" w:cs="Segoe UI"/>
                <w:sz w:val="20"/>
                <w:szCs w:val="20"/>
                <w:lang w:val="en-GB"/>
              </w:rPr>
            </w:pPr>
            <w:r w:rsidRPr="00453AF0">
              <w:rPr>
                <w:rFonts w:ascii="Palatino Linotype" w:hAnsi="Palatino Linotype" w:cs="Segoe UI"/>
                <w:sz w:val="20"/>
                <w:szCs w:val="20"/>
                <w:lang w:val="en-GB"/>
              </w:rPr>
              <w:t>Technical Dept</w:t>
            </w:r>
          </w:p>
        </w:tc>
      </w:tr>
      <w:tr w:rsidR="00185290" w:rsidRPr="00185290" w14:paraId="578B5D48" w14:textId="77777777" w:rsidTr="00185290">
        <w:trPr>
          <w:trHeight w:val="980"/>
          <w:tblHeader/>
        </w:trPr>
        <w:tc>
          <w:tcPr>
            <w:tcW w:w="709" w:type="dxa"/>
            <w:vAlign w:val="center"/>
          </w:tcPr>
          <w:p w14:paraId="2E8ED659" w14:textId="77777777" w:rsidR="00AE5582" w:rsidRPr="00185290" w:rsidRDefault="00AE5582" w:rsidP="00F7308B">
            <w:pPr>
              <w:keepNext/>
              <w:keepLines/>
              <w:spacing w:line="276" w:lineRule="auto"/>
              <w:jc w:val="center"/>
              <w:rPr>
                <w:rFonts w:ascii="Palatino Linotype" w:hAnsi="Palatino Linotype" w:cs="Segoe UI"/>
                <w:sz w:val="20"/>
                <w:szCs w:val="20"/>
                <w:lang w:val="en-GB"/>
              </w:rPr>
            </w:pPr>
            <w:r w:rsidRPr="00185290">
              <w:rPr>
                <w:rFonts w:ascii="Palatino Linotype" w:hAnsi="Palatino Linotype" w:cs="Segoe UI"/>
                <w:sz w:val="20"/>
                <w:szCs w:val="20"/>
                <w:lang w:val="en-GB"/>
              </w:rPr>
              <w:t>5.</w:t>
            </w:r>
          </w:p>
        </w:tc>
        <w:tc>
          <w:tcPr>
            <w:tcW w:w="5387" w:type="dxa"/>
          </w:tcPr>
          <w:p w14:paraId="38C1D598" w14:textId="67C996B7" w:rsidR="00AE5582" w:rsidRPr="00453AF0" w:rsidRDefault="00AE5582" w:rsidP="00F7308B">
            <w:pPr>
              <w:keepNext/>
              <w:keepLines/>
              <w:rPr>
                <w:rFonts w:ascii="Palatino Linotype" w:hAnsi="Palatino Linotype" w:cs="Segoe UI"/>
                <w:sz w:val="20"/>
                <w:szCs w:val="20"/>
                <w:lang w:val="en-GB"/>
              </w:rPr>
            </w:pPr>
            <w:r w:rsidRPr="00453AF0">
              <w:rPr>
                <w:rFonts w:ascii="Palatino Linotype" w:hAnsi="Palatino Linotype" w:cs="Segoe UI"/>
                <w:sz w:val="20"/>
                <w:szCs w:val="20"/>
                <w:lang w:val="en-GB"/>
              </w:rPr>
              <w:t xml:space="preserve">Ticket must be assigned to IT directly and after changes are made, report values are </w:t>
            </w:r>
            <w:r w:rsidR="00F7308B" w:rsidRPr="00453AF0">
              <w:rPr>
                <w:rFonts w:ascii="Palatino Linotype" w:hAnsi="Palatino Linotype" w:cs="Segoe UI"/>
                <w:sz w:val="20"/>
                <w:szCs w:val="20"/>
                <w:lang w:val="en-GB"/>
              </w:rPr>
              <w:t>entered,</w:t>
            </w:r>
            <w:r w:rsidRPr="00453AF0">
              <w:rPr>
                <w:rFonts w:ascii="Palatino Linotype" w:hAnsi="Palatino Linotype" w:cs="Segoe UI"/>
                <w:sz w:val="20"/>
                <w:szCs w:val="20"/>
                <w:lang w:val="en-GB"/>
              </w:rPr>
              <w:t xml:space="preserve"> and approval is requested to the HOD.</w:t>
            </w:r>
          </w:p>
        </w:tc>
        <w:tc>
          <w:tcPr>
            <w:tcW w:w="1984" w:type="dxa"/>
            <w:vAlign w:val="center"/>
          </w:tcPr>
          <w:p w14:paraId="7F2C0A12" w14:textId="3EBA022D" w:rsidR="00AE5582" w:rsidRPr="00453AF0" w:rsidRDefault="00AE5582" w:rsidP="00F7308B">
            <w:pPr>
              <w:keepNext/>
              <w:keepLines/>
              <w:spacing w:line="276" w:lineRule="auto"/>
              <w:jc w:val="center"/>
              <w:rPr>
                <w:rFonts w:ascii="Palatino Linotype" w:hAnsi="Palatino Linotype" w:cs="Segoe UI"/>
                <w:sz w:val="20"/>
                <w:szCs w:val="20"/>
                <w:lang w:val="en-GB"/>
              </w:rPr>
            </w:pPr>
            <w:r w:rsidRPr="00453AF0">
              <w:rPr>
                <w:rFonts w:ascii="Palatino Linotype" w:hAnsi="Palatino Linotype" w:cs="Segoe UI"/>
                <w:sz w:val="20"/>
                <w:szCs w:val="20"/>
                <w:lang w:val="en-GB"/>
              </w:rPr>
              <w:t>Technical Dept</w:t>
            </w:r>
          </w:p>
        </w:tc>
      </w:tr>
      <w:tr w:rsidR="00185290" w:rsidRPr="00185290" w14:paraId="65D92828" w14:textId="77777777" w:rsidTr="00185290">
        <w:trPr>
          <w:trHeight w:val="710"/>
          <w:tblHeader/>
        </w:trPr>
        <w:tc>
          <w:tcPr>
            <w:tcW w:w="709" w:type="dxa"/>
            <w:vAlign w:val="center"/>
          </w:tcPr>
          <w:p w14:paraId="18868008" w14:textId="77777777" w:rsidR="00AE5582" w:rsidRPr="00185290" w:rsidRDefault="00AE5582" w:rsidP="00F7308B">
            <w:pPr>
              <w:keepNext/>
              <w:keepLines/>
              <w:spacing w:line="276" w:lineRule="auto"/>
              <w:jc w:val="center"/>
              <w:rPr>
                <w:rFonts w:ascii="Palatino Linotype" w:hAnsi="Palatino Linotype" w:cs="Segoe UI"/>
                <w:sz w:val="20"/>
                <w:szCs w:val="20"/>
                <w:lang w:val="en-GB"/>
              </w:rPr>
            </w:pPr>
            <w:r w:rsidRPr="00185290">
              <w:rPr>
                <w:rFonts w:ascii="Palatino Linotype" w:hAnsi="Palatino Linotype" w:cs="Segoe UI"/>
                <w:sz w:val="20"/>
                <w:szCs w:val="20"/>
                <w:lang w:val="en-GB"/>
              </w:rPr>
              <w:t>6.</w:t>
            </w:r>
          </w:p>
        </w:tc>
        <w:tc>
          <w:tcPr>
            <w:tcW w:w="5387" w:type="dxa"/>
          </w:tcPr>
          <w:p w14:paraId="7AEA6375" w14:textId="77777777" w:rsidR="00AE5582" w:rsidRPr="00185290" w:rsidRDefault="00AE5582" w:rsidP="00F7308B">
            <w:pPr>
              <w:keepNext/>
              <w:keepLines/>
              <w:rPr>
                <w:rFonts w:ascii="Palatino Linotype" w:hAnsi="Palatino Linotype" w:cs="Segoe UI"/>
                <w:sz w:val="20"/>
                <w:szCs w:val="20"/>
                <w:lang w:val="en-GB"/>
              </w:rPr>
            </w:pPr>
            <w:r w:rsidRPr="00185290">
              <w:rPr>
                <w:rFonts w:ascii="Palatino Linotype" w:hAnsi="Palatino Linotype" w:cs="Segoe UI"/>
                <w:sz w:val="20"/>
                <w:szCs w:val="20"/>
                <w:lang w:val="en-GB"/>
              </w:rPr>
              <w:t>Check the outsource report and enter the values in result entry page.</w:t>
            </w:r>
          </w:p>
        </w:tc>
        <w:tc>
          <w:tcPr>
            <w:tcW w:w="1984" w:type="dxa"/>
            <w:vAlign w:val="center"/>
          </w:tcPr>
          <w:p w14:paraId="0CF67452" w14:textId="77777777" w:rsidR="00AE5582" w:rsidRPr="00185290" w:rsidRDefault="00AE5582" w:rsidP="00F7308B">
            <w:pPr>
              <w:keepNext/>
              <w:keepLines/>
              <w:spacing w:line="276" w:lineRule="auto"/>
              <w:jc w:val="center"/>
              <w:rPr>
                <w:rFonts w:ascii="Palatino Linotype" w:hAnsi="Palatino Linotype" w:cs="Segoe UI"/>
                <w:sz w:val="20"/>
                <w:szCs w:val="20"/>
                <w:lang w:val="en-GB"/>
              </w:rPr>
            </w:pPr>
            <w:r w:rsidRPr="00185290">
              <w:rPr>
                <w:rFonts w:ascii="Palatino Linotype" w:hAnsi="Palatino Linotype" w:cs="Segoe UI"/>
                <w:sz w:val="20"/>
                <w:szCs w:val="20"/>
                <w:lang w:val="en-GB"/>
              </w:rPr>
              <w:t>Technical Dept</w:t>
            </w:r>
          </w:p>
        </w:tc>
      </w:tr>
      <w:tr w:rsidR="00185290" w:rsidRPr="00185290" w14:paraId="2F48392A" w14:textId="77777777" w:rsidTr="00185290">
        <w:trPr>
          <w:tblHeader/>
        </w:trPr>
        <w:tc>
          <w:tcPr>
            <w:tcW w:w="709" w:type="dxa"/>
            <w:vAlign w:val="center"/>
          </w:tcPr>
          <w:p w14:paraId="56E6737A" w14:textId="77777777" w:rsidR="00AE5582" w:rsidRPr="00185290" w:rsidRDefault="00AE5582" w:rsidP="00F7308B">
            <w:pPr>
              <w:keepNext/>
              <w:keepLines/>
              <w:spacing w:line="276" w:lineRule="auto"/>
              <w:jc w:val="center"/>
              <w:rPr>
                <w:rFonts w:ascii="Palatino Linotype" w:hAnsi="Palatino Linotype" w:cs="Segoe UI"/>
                <w:sz w:val="20"/>
                <w:szCs w:val="20"/>
                <w:lang w:val="en-GB"/>
              </w:rPr>
            </w:pPr>
            <w:r w:rsidRPr="00185290">
              <w:rPr>
                <w:rFonts w:ascii="Palatino Linotype" w:hAnsi="Palatino Linotype" w:cs="Segoe UI"/>
                <w:sz w:val="20"/>
                <w:szCs w:val="20"/>
                <w:lang w:val="en-GB"/>
              </w:rPr>
              <w:t>7.</w:t>
            </w:r>
          </w:p>
        </w:tc>
        <w:tc>
          <w:tcPr>
            <w:tcW w:w="5387" w:type="dxa"/>
          </w:tcPr>
          <w:p w14:paraId="61E8ED34" w14:textId="77777777" w:rsidR="00AE5582" w:rsidRPr="00185290" w:rsidRDefault="00AE5582" w:rsidP="00F7308B">
            <w:pPr>
              <w:keepNext/>
              <w:keepLines/>
              <w:rPr>
                <w:rFonts w:ascii="Palatino Linotype" w:hAnsi="Palatino Linotype" w:cs="Segoe UI"/>
                <w:sz w:val="20"/>
                <w:szCs w:val="20"/>
                <w:lang w:val="en-GB"/>
              </w:rPr>
            </w:pPr>
            <w:r w:rsidRPr="00185290">
              <w:rPr>
                <w:rFonts w:ascii="Palatino Linotype" w:hAnsi="Palatino Linotype" w:cs="Segoe UI"/>
                <w:sz w:val="20"/>
                <w:szCs w:val="20"/>
                <w:lang w:val="en-GB"/>
              </w:rPr>
              <w:t>Check outsource report and TRUSTlab report format before final approval.</w:t>
            </w:r>
          </w:p>
        </w:tc>
        <w:tc>
          <w:tcPr>
            <w:tcW w:w="1984" w:type="dxa"/>
            <w:vAlign w:val="center"/>
          </w:tcPr>
          <w:p w14:paraId="3FE0D495" w14:textId="77777777" w:rsidR="00AE5582" w:rsidRPr="00185290" w:rsidRDefault="00AE5582" w:rsidP="00F7308B">
            <w:pPr>
              <w:keepNext/>
              <w:keepLines/>
              <w:spacing w:line="276" w:lineRule="auto"/>
              <w:jc w:val="center"/>
              <w:rPr>
                <w:rFonts w:ascii="Palatino Linotype" w:hAnsi="Palatino Linotype" w:cs="Segoe UI"/>
                <w:sz w:val="20"/>
                <w:szCs w:val="20"/>
                <w:lang w:val="en-GB"/>
              </w:rPr>
            </w:pPr>
            <w:r w:rsidRPr="00185290">
              <w:rPr>
                <w:rFonts w:ascii="Palatino Linotype" w:hAnsi="Palatino Linotype" w:cs="Segoe UI"/>
                <w:sz w:val="20"/>
                <w:szCs w:val="20"/>
                <w:lang w:val="en-GB"/>
              </w:rPr>
              <w:t>HOD/Consultant</w:t>
            </w:r>
          </w:p>
        </w:tc>
      </w:tr>
    </w:tbl>
    <w:p w14:paraId="55F3E1AB" w14:textId="1CB9252F" w:rsidR="00F117FF" w:rsidRDefault="00F117FF" w:rsidP="00DB4A5B">
      <w:pPr>
        <w:pStyle w:val="TDPL-H1-14"/>
        <w:spacing w:after="120"/>
      </w:pPr>
      <w:bookmarkStart w:id="17" w:name="_Toc195008901"/>
      <w:bookmarkStart w:id="18" w:name="_Toc196940920"/>
      <w:r w:rsidRPr="00E07821">
        <w:t>Quality Control</w:t>
      </w:r>
      <w:bookmarkEnd w:id="17"/>
      <w:bookmarkEnd w:id="18"/>
    </w:p>
    <w:p w14:paraId="36F921DF" w14:textId="5253F982" w:rsidR="00F117FF" w:rsidRDefault="00745C7E" w:rsidP="00EF546D">
      <w:pPr>
        <w:pStyle w:val="TDPL-BodyTxt"/>
        <w:numPr>
          <w:ilvl w:val="0"/>
          <w:numId w:val="0"/>
        </w:numPr>
        <w:ind w:left="1134"/>
        <w:jc w:val="both"/>
      </w:pPr>
      <w:bookmarkStart w:id="19" w:name="_Hlk195102283"/>
      <w:r w:rsidRPr="00745C7E">
        <w:t xml:space="preserve">The Quality Manager or designee will do random Quality Control checks to ensure that this SOP is implemented as written. If Quality control checks reveal non-compliance with this SOP, the SOP deviations and violations will be investigated, corrective and preventive action initiated, implemented, reviewed </w:t>
      </w:r>
      <w:r w:rsidRPr="00745C7E">
        <w:lastRenderedPageBreak/>
        <w:t xml:space="preserve">and closed out. All corrective and preventive action will be documented in the </w:t>
      </w:r>
      <w:r w:rsidRPr="00745C7E">
        <w:rPr>
          <w:b/>
          <w:bCs/>
          <w:i/>
          <w:iCs/>
        </w:rPr>
        <w:t>Non-Conformity &amp; Corrective Action Form</w:t>
      </w:r>
      <w:r w:rsidRPr="00745C7E">
        <w:rPr>
          <w:b/>
          <w:bCs/>
        </w:rPr>
        <w:t xml:space="preserve"> (TDPL/GE/FOM-021)</w:t>
      </w:r>
      <w:r w:rsidR="00F117FF">
        <w:t>.</w:t>
      </w:r>
      <w:bookmarkEnd w:id="19"/>
    </w:p>
    <w:p w14:paraId="161E645A" w14:textId="1F3F7B44" w:rsidR="00CF2C87" w:rsidRDefault="001608C0" w:rsidP="00DB4A5B">
      <w:pPr>
        <w:pStyle w:val="TDPL-H1-14"/>
        <w:spacing w:after="120"/>
      </w:pPr>
      <w:bookmarkStart w:id="20" w:name="_Toc196940921"/>
      <w:r w:rsidRPr="001608C0">
        <w:t>Related Documents</w:t>
      </w:r>
      <w:bookmarkEnd w:id="20"/>
    </w:p>
    <w:p w14:paraId="6022FA1F" w14:textId="3FB9CC48" w:rsidR="00CF2C87" w:rsidRPr="00CF2C87" w:rsidRDefault="00CF2C87" w:rsidP="00DB4A5B">
      <w:pPr>
        <w:pStyle w:val="TDPL-BodyTxt"/>
        <w:numPr>
          <w:ilvl w:val="0"/>
          <w:numId w:val="0"/>
        </w:numPr>
        <w:ind w:left="1134"/>
      </w:pPr>
      <w:r>
        <w:t>N/A.</w:t>
      </w:r>
    </w:p>
    <w:p w14:paraId="370C81D2" w14:textId="2939DFF1" w:rsidR="0083466D" w:rsidRDefault="007A44CE" w:rsidP="00DB4A5B">
      <w:pPr>
        <w:pStyle w:val="TDPL-H1-14"/>
        <w:spacing w:after="120"/>
      </w:pPr>
      <w:bookmarkStart w:id="21" w:name="_Toc196940922"/>
      <w:r>
        <w:t xml:space="preserve">Reference </w:t>
      </w:r>
      <w:r w:rsidR="001608C0" w:rsidRPr="001608C0">
        <w:t>Regulations &amp; Guidelines</w:t>
      </w:r>
      <w:bookmarkEnd w:id="21"/>
    </w:p>
    <w:p w14:paraId="7638762D" w14:textId="77777777" w:rsidR="00CF2C87" w:rsidRPr="00306746" w:rsidRDefault="00CF2C87">
      <w:pPr>
        <w:pStyle w:val="TDPL-BodyTxt"/>
        <w:numPr>
          <w:ilvl w:val="1"/>
          <w:numId w:val="9"/>
        </w:numPr>
        <w:jc w:val="both"/>
      </w:pPr>
      <w:bookmarkStart w:id="22" w:name="_Hlk196153140"/>
      <w:bookmarkStart w:id="23" w:name="_Hlk196155472"/>
      <w:r w:rsidRPr="00CF2C87">
        <w:rPr>
          <w:i/>
          <w:iCs/>
        </w:rPr>
        <w:t>Specific Criteria for Accreditation of Medical Laboratories</w:t>
      </w:r>
      <w:r w:rsidRPr="00306746">
        <w:t xml:space="preserve"> (NABL 112 A; Issue 01)</w:t>
      </w:r>
    </w:p>
    <w:p w14:paraId="6F1A99E3" w14:textId="77777777" w:rsidR="00CF2C87" w:rsidRPr="00306746" w:rsidRDefault="00CF2C87" w:rsidP="00CF2C87">
      <w:pPr>
        <w:pStyle w:val="TDPL-BodyTxt"/>
        <w:jc w:val="both"/>
      </w:pPr>
      <w:r w:rsidRPr="00306746">
        <w:rPr>
          <w:i/>
          <w:iCs/>
        </w:rPr>
        <w:t>Guidance document: Medical Laboratories</w:t>
      </w:r>
      <w:r w:rsidRPr="00306746">
        <w:t xml:space="preserve"> (NABL 112B; Issue 01)</w:t>
      </w:r>
    </w:p>
    <w:p w14:paraId="39A2A000" w14:textId="1F75381A" w:rsidR="00CF2C87" w:rsidRPr="00CF2C87" w:rsidRDefault="00CF2C87" w:rsidP="00CF2C87">
      <w:pPr>
        <w:pStyle w:val="TDPL-BodyTxt"/>
        <w:jc w:val="both"/>
        <w:rPr>
          <w:szCs w:val="28"/>
        </w:rPr>
      </w:pPr>
      <w:r w:rsidRPr="00306746">
        <w:t xml:space="preserve">ISO 15189:2022 </w:t>
      </w:r>
      <w:r w:rsidRPr="00306746">
        <w:rPr>
          <w:i/>
          <w:iCs/>
        </w:rPr>
        <w:t>Medical Laboratories – Requirements for Quality and Competence</w:t>
      </w:r>
      <w:bookmarkEnd w:id="22"/>
      <w:bookmarkEnd w:id="23"/>
    </w:p>
    <w:p w14:paraId="68966C08" w14:textId="394322E0" w:rsidR="00AE5582" w:rsidRDefault="00CF2C87" w:rsidP="00DB4A5B">
      <w:pPr>
        <w:pStyle w:val="TDPL-H1-14"/>
        <w:spacing w:after="120"/>
      </w:pPr>
      <w:bookmarkStart w:id="24" w:name="_Toc196940923"/>
      <w:r>
        <w:t xml:space="preserve">Related </w:t>
      </w:r>
      <w:r w:rsidR="001608C0" w:rsidRPr="001608C0">
        <w:t>Records</w:t>
      </w:r>
      <w:bookmarkEnd w:id="24"/>
    </w:p>
    <w:p w14:paraId="0F994AB5" w14:textId="57BA40F3" w:rsidR="00EF546D" w:rsidRPr="00E6082A" w:rsidRDefault="00E6082A">
      <w:pPr>
        <w:pStyle w:val="TDPL-BodyTxt"/>
        <w:numPr>
          <w:ilvl w:val="1"/>
          <w:numId w:val="10"/>
        </w:numPr>
      </w:pPr>
      <w:r w:rsidRPr="00E6082A">
        <w:rPr>
          <w:i/>
          <w:iCs/>
        </w:rPr>
        <w:t>Non-Conformity &amp; Corrective Action Form</w:t>
      </w:r>
      <w:r w:rsidRPr="00E6082A">
        <w:t xml:space="preserve"> (TDPL/GE/FOM-021)</w:t>
      </w:r>
    </w:p>
    <w:p w14:paraId="6F433C4A" w14:textId="1DC06DE5" w:rsidR="00E6082A" w:rsidRDefault="00E6082A">
      <w:pPr>
        <w:pStyle w:val="TDPL-BodyTxt"/>
        <w:numPr>
          <w:ilvl w:val="1"/>
          <w:numId w:val="10"/>
        </w:numPr>
      </w:pPr>
      <w:r w:rsidRPr="00E6082A">
        <w:rPr>
          <w:i/>
          <w:iCs/>
        </w:rPr>
        <w:t>Inter-Department Sample Transfer Register</w:t>
      </w:r>
      <w:r>
        <w:t xml:space="preserve"> (</w:t>
      </w:r>
      <w:r w:rsidRPr="00E6082A">
        <w:t>TDPL/GE/REG-0</w:t>
      </w:r>
      <w:r w:rsidR="00A65B13">
        <w:t>09</w:t>
      </w:r>
      <w:r>
        <w:t>)</w:t>
      </w:r>
    </w:p>
    <w:p w14:paraId="56260091" w14:textId="7FE11412" w:rsidR="00AE5582" w:rsidRPr="00A65B13" w:rsidRDefault="002A3EED" w:rsidP="00A65B13">
      <w:pPr>
        <w:pStyle w:val="TDPL-BodyTxt"/>
        <w:numPr>
          <w:ilvl w:val="1"/>
          <w:numId w:val="10"/>
        </w:numPr>
        <w:sectPr w:rsidR="00AE5582" w:rsidRPr="00A65B13" w:rsidSect="00596CB3">
          <w:headerReference w:type="default" r:id="rId16"/>
          <w:pgSz w:w="11906" w:h="16838"/>
          <w:pgMar w:top="1440" w:right="1440" w:bottom="1440" w:left="1440" w:header="708" w:footer="708" w:gutter="0"/>
          <w:cols w:space="708"/>
          <w:docGrid w:linePitch="360"/>
        </w:sectPr>
      </w:pPr>
      <w:r w:rsidRPr="002A3EED">
        <w:rPr>
          <w:i/>
          <w:iCs/>
        </w:rPr>
        <w:t>Outsource Sample Register</w:t>
      </w:r>
      <w:r w:rsidRPr="002A3EED">
        <w:t xml:space="preserve"> (TDPL/AS/REG-005)</w:t>
      </w:r>
    </w:p>
    <w:p w14:paraId="3E2FCEE9" w14:textId="7949B6BD" w:rsidR="006E675C" w:rsidRPr="00874E48" w:rsidRDefault="003A4731" w:rsidP="003A4731">
      <w:pPr>
        <w:pStyle w:val="TDPL-H1"/>
        <w:numPr>
          <w:ilvl w:val="0"/>
          <w:numId w:val="0"/>
        </w:numPr>
        <w:tabs>
          <w:tab w:val="clear" w:pos="1440"/>
        </w:tabs>
        <w:spacing w:before="100" w:beforeAutospacing="1" w:afterLines="80" w:after="192"/>
        <w:ind w:left="1134" w:right="-22" w:hanging="1134"/>
        <w:jc w:val="center"/>
        <w:rPr>
          <w:rFonts w:cs="Segoe UI"/>
          <w:sz w:val="22"/>
          <w:szCs w:val="22"/>
          <w:lang w:val="en"/>
        </w:rPr>
      </w:pPr>
      <w:bookmarkStart w:id="25" w:name="_Toc196940924"/>
      <w:r w:rsidRPr="008E2D41">
        <w:rPr>
          <w:rFonts w:cs="Segoe UI"/>
          <w:b w:val="0"/>
          <w:bCs/>
          <w:noProof/>
          <w:sz w:val="24"/>
          <w:szCs w:val="24"/>
        </w:rPr>
        <w:lastRenderedPageBreak/>
        <w:drawing>
          <wp:anchor distT="0" distB="0" distL="114300" distR="114300" simplePos="0" relativeHeight="251659264" behindDoc="1" locked="0" layoutInCell="1" allowOverlap="1" wp14:anchorId="5BBCD56B" wp14:editId="7C68628E">
            <wp:simplePos x="0" y="0"/>
            <wp:positionH relativeFrom="margin">
              <wp:align>center</wp:align>
            </wp:positionH>
            <wp:positionV relativeFrom="paragraph">
              <wp:posOffset>328930</wp:posOffset>
            </wp:positionV>
            <wp:extent cx="4124325" cy="6328410"/>
            <wp:effectExtent l="0" t="0" r="9525" b="0"/>
            <wp:wrapNone/>
            <wp:docPr id="1710153038"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53038" name="Picture 3" descr="A diagram of a process&#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8519" r="16304"/>
                    <a:stretch/>
                  </pic:blipFill>
                  <pic:spPr bwMode="auto">
                    <a:xfrm>
                      <a:off x="0" y="0"/>
                      <a:ext cx="4124325" cy="63284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5290">
        <w:rPr>
          <w:szCs w:val="28"/>
        </w:rPr>
        <w:t>Process Flow of Sample Outsourcing</w:t>
      </w:r>
      <w:bookmarkEnd w:id="25"/>
    </w:p>
    <w:sectPr w:rsidR="006E675C" w:rsidRPr="00874E48" w:rsidSect="00596CB3">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C58EE" w14:textId="77777777" w:rsidR="00796C1D" w:rsidRDefault="00796C1D" w:rsidP="008072D6">
      <w:pPr>
        <w:spacing w:after="0"/>
      </w:pPr>
      <w:r>
        <w:separator/>
      </w:r>
    </w:p>
  </w:endnote>
  <w:endnote w:type="continuationSeparator" w:id="0">
    <w:p w14:paraId="4C077021" w14:textId="77777777" w:rsidR="00796C1D" w:rsidRDefault="00796C1D"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Quire Sans">
    <w:charset w:val="00"/>
    <w:family w:val="swiss"/>
    <w:pitch w:val="variable"/>
    <w:sig w:usb0="A11526FF" w:usb1="8000000A" w:usb2="0001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212F23C1"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44B7FE05" w:rsidR="00455F81" w:rsidRPr="00A047D5" w:rsidRDefault="005115E2"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08C946A" wp14:editId="393F193D">
          <wp:simplePos x="0" y="0"/>
          <wp:positionH relativeFrom="column">
            <wp:posOffset>-255905</wp:posOffset>
          </wp:positionH>
          <wp:positionV relativeFrom="page">
            <wp:posOffset>9960800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5FDFF68F">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BCFF2" w14:textId="77777777" w:rsidR="00796C1D" w:rsidRDefault="00796C1D" w:rsidP="008072D6">
      <w:pPr>
        <w:spacing w:after="0"/>
      </w:pPr>
      <w:r>
        <w:separator/>
      </w:r>
    </w:p>
  </w:footnote>
  <w:footnote w:type="continuationSeparator" w:id="0">
    <w:p w14:paraId="79053EDB" w14:textId="77777777" w:rsidR="00796C1D" w:rsidRDefault="00796C1D"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9680B" w:rsidRPr="004B4A99" w14:paraId="54502A96" w14:textId="77777777" w:rsidTr="00FF227F">
      <w:trPr>
        <w:cantSplit/>
        <w:trHeight w:val="340"/>
        <w:jc w:val="center"/>
      </w:trPr>
      <w:tc>
        <w:tcPr>
          <w:tcW w:w="1300" w:type="pct"/>
          <w:vMerge w:val="restart"/>
          <w:vAlign w:val="center"/>
        </w:tcPr>
        <w:p w14:paraId="5E1CA875" w14:textId="77777777" w:rsidR="0099680B"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0C777C67" w:rsidR="0099680B" w:rsidRPr="004B4A99" w:rsidRDefault="0099680B" w:rsidP="0099680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9680B" w:rsidRPr="004B4A99" w14:paraId="43EF826B" w14:textId="77777777" w:rsidTr="00FF227F">
      <w:trPr>
        <w:cantSplit/>
        <w:trHeight w:val="340"/>
        <w:jc w:val="center"/>
      </w:trPr>
      <w:tc>
        <w:tcPr>
          <w:tcW w:w="1300" w:type="pct"/>
          <w:vMerge/>
          <w:vAlign w:val="center"/>
        </w:tcPr>
        <w:p w14:paraId="227E93C9" w14:textId="77777777" w:rsidR="0099680B" w:rsidRPr="004B4A99" w:rsidRDefault="0099680B" w:rsidP="0099680B">
          <w:pPr>
            <w:pStyle w:val="TableParagraph"/>
            <w:jc w:val="center"/>
            <w:rPr>
              <w:rFonts w:ascii="Palatino Linotype" w:hAnsi="Palatino Linotype"/>
              <w:b/>
              <w:bCs/>
              <w:sz w:val="16"/>
              <w:szCs w:val="16"/>
            </w:rPr>
          </w:pPr>
        </w:p>
      </w:tc>
      <w:tc>
        <w:tcPr>
          <w:tcW w:w="2162" w:type="pct"/>
          <w:vMerge/>
          <w:vAlign w:val="center"/>
        </w:tcPr>
        <w:p w14:paraId="6CF850F2" w14:textId="77777777" w:rsidR="0099680B" w:rsidRPr="004B4A99" w:rsidRDefault="0099680B" w:rsidP="009968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65E20" w:rsidRPr="004B4A99" w14:paraId="46F77D6A" w14:textId="77777777" w:rsidTr="00FF227F">
      <w:trPr>
        <w:cantSplit/>
        <w:trHeight w:val="340"/>
        <w:jc w:val="center"/>
      </w:trPr>
      <w:tc>
        <w:tcPr>
          <w:tcW w:w="1300" w:type="pct"/>
          <w:vMerge w:val="restart"/>
          <w:vAlign w:val="center"/>
        </w:tcPr>
        <w:p w14:paraId="72B3A4E0" w14:textId="77777777"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70C921FA"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665E20" w:rsidRPr="004B4A99" w:rsidRDefault="00665E20" w:rsidP="00665E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65E20" w:rsidRPr="004B4A99" w14:paraId="65A2D8B4" w14:textId="77777777" w:rsidTr="00FF227F">
      <w:trPr>
        <w:cantSplit/>
        <w:trHeight w:val="340"/>
        <w:jc w:val="center"/>
      </w:trPr>
      <w:tc>
        <w:tcPr>
          <w:tcW w:w="1300" w:type="pct"/>
          <w:vMerge/>
          <w:vAlign w:val="center"/>
        </w:tcPr>
        <w:p w14:paraId="1F9325A6" w14:textId="77777777" w:rsidR="00665E20" w:rsidRPr="004B4A99" w:rsidRDefault="00665E20" w:rsidP="00665E20">
          <w:pPr>
            <w:pStyle w:val="TableParagraph"/>
            <w:jc w:val="center"/>
            <w:rPr>
              <w:rFonts w:ascii="Palatino Linotype" w:hAnsi="Palatino Linotype"/>
              <w:b/>
              <w:bCs/>
              <w:sz w:val="16"/>
              <w:szCs w:val="16"/>
            </w:rPr>
          </w:pPr>
        </w:p>
      </w:tc>
      <w:tc>
        <w:tcPr>
          <w:tcW w:w="2162" w:type="pct"/>
          <w:vMerge/>
          <w:vAlign w:val="center"/>
        </w:tcPr>
        <w:p w14:paraId="6B18187C" w14:textId="77777777" w:rsidR="00665E20" w:rsidRPr="004B4A99" w:rsidRDefault="00665E20" w:rsidP="00665E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65E20" w:rsidRPr="004B4A99" w14:paraId="703B5B30" w14:textId="77777777" w:rsidTr="00FF227F">
      <w:trPr>
        <w:cantSplit/>
        <w:trHeight w:val="340"/>
        <w:jc w:val="center"/>
      </w:trPr>
      <w:tc>
        <w:tcPr>
          <w:tcW w:w="1300" w:type="pct"/>
          <w:vAlign w:val="center"/>
        </w:tcPr>
        <w:p w14:paraId="336059EB"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3B5B8A3B"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MSP-010: PROCEDURE FOR OUTSOURCING SAMPLES TO AN APPROVED EXTERNAL LABORATORY</w:t>
          </w:r>
        </w:p>
      </w:tc>
      <w:tc>
        <w:tcPr>
          <w:tcW w:w="737" w:type="pct"/>
          <w:vAlign w:val="center"/>
        </w:tcPr>
        <w:p w14:paraId="79E83FC4"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65E20" w:rsidRPr="004B4A99" w14:paraId="5093B2EA" w14:textId="77777777" w:rsidTr="00FF227F">
      <w:trPr>
        <w:cantSplit/>
        <w:trHeight w:val="369"/>
        <w:jc w:val="center"/>
      </w:trPr>
      <w:tc>
        <w:tcPr>
          <w:tcW w:w="1300" w:type="pct"/>
          <w:vAlign w:val="center"/>
        </w:tcPr>
        <w:p w14:paraId="3026284A"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9680B" w:rsidRPr="004B4A99" w14:paraId="774B62C5" w14:textId="77777777" w:rsidTr="00FF227F">
      <w:trPr>
        <w:cantSplit/>
        <w:trHeight w:val="340"/>
        <w:jc w:val="center"/>
      </w:trPr>
      <w:tc>
        <w:tcPr>
          <w:tcW w:w="1300" w:type="pct"/>
          <w:vMerge w:val="restart"/>
          <w:vAlign w:val="center"/>
        </w:tcPr>
        <w:p w14:paraId="5D6BDB5B" w14:textId="77777777" w:rsidR="0099680B"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0DCB1604" w:rsidR="0099680B" w:rsidRPr="004B4A99" w:rsidRDefault="0099680B" w:rsidP="0099680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9680B" w:rsidRPr="004B4A99" w14:paraId="18456D18" w14:textId="77777777" w:rsidTr="00FF227F">
      <w:trPr>
        <w:cantSplit/>
        <w:trHeight w:val="340"/>
        <w:jc w:val="center"/>
      </w:trPr>
      <w:tc>
        <w:tcPr>
          <w:tcW w:w="1300" w:type="pct"/>
          <w:vMerge/>
          <w:vAlign w:val="center"/>
        </w:tcPr>
        <w:p w14:paraId="22191D73" w14:textId="77777777" w:rsidR="0099680B" w:rsidRPr="004B4A99" w:rsidRDefault="0099680B" w:rsidP="0099680B">
          <w:pPr>
            <w:pStyle w:val="TableParagraph"/>
            <w:jc w:val="center"/>
            <w:rPr>
              <w:rFonts w:ascii="Palatino Linotype" w:hAnsi="Palatino Linotype"/>
              <w:b/>
              <w:bCs/>
              <w:sz w:val="16"/>
              <w:szCs w:val="16"/>
            </w:rPr>
          </w:pPr>
        </w:p>
      </w:tc>
      <w:tc>
        <w:tcPr>
          <w:tcW w:w="2162" w:type="pct"/>
          <w:vMerge/>
          <w:vAlign w:val="center"/>
        </w:tcPr>
        <w:p w14:paraId="388B7E40" w14:textId="77777777" w:rsidR="0099680B" w:rsidRPr="004B4A99" w:rsidRDefault="0099680B" w:rsidP="009968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65E20" w:rsidRPr="004B4A99" w14:paraId="111FF457" w14:textId="77777777" w:rsidTr="00FF227F">
      <w:trPr>
        <w:cantSplit/>
        <w:trHeight w:val="340"/>
        <w:jc w:val="center"/>
      </w:trPr>
      <w:tc>
        <w:tcPr>
          <w:tcW w:w="1300" w:type="pct"/>
          <w:vMerge w:val="restart"/>
          <w:vAlign w:val="center"/>
        </w:tcPr>
        <w:p w14:paraId="62345CAB" w14:textId="77777777"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0DD3F732"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665E20" w:rsidRPr="004B4A99" w:rsidRDefault="00665E20" w:rsidP="00665E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65E20" w:rsidRPr="004B4A99" w14:paraId="0205BB8D" w14:textId="77777777" w:rsidTr="00FF227F">
      <w:trPr>
        <w:cantSplit/>
        <w:trHeight w:val="340"/>
        <w:jc w:val="center"/>
      </w:trPr>
      <w:tc>
        <w:tcPr>
          <w:tcW w:w="1300" w:type="pct"/>
          <w:vMerge/>
          <w:vAlign w:val="center"/>
        </w:tcPr>
        <w:p w14:paraId="11ED7145" w14:textId="77777777" w:rsidR="00665E20" w:rsidRPr="004B4A99" w:rsidRDefault="00665E20" w:rsidP="00665E20">
          <w:pPr>
            <w:pStyle w:val="TableParagraph"/>
            <w:jc w:val="center"/>
            <w:rPr>
              <w:rFonts w:ascii="Palatino Linotype" w:hAnsi="Palatino Linotype"/>
              <w:b/>
              <w:bCs/>
              <w:sz w:val="16"/>
              <w:szCs w:val="16"/>
            </w:rPr>
          </w:pPr>
        </w:p>
      </w:tc>
      <w:tc>
        <w:tcPr>
          <w:tcW w:w="2162" w:type="pct"/>
          <w:vMerge/>
          <w:vAlign w:val="center"/>
        </w:tcPr>
        <w:p w14:paraId="5D1F185D" w14:textId="77777777" w:rsidR="00665E20" w:rsidRPr="004B4A99" w:rsidRDefault="00665E20" w:rsidP="00665E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65E20" w:rsidRPr="004B4A99" w14:paraId="0FD88E6D" w14:textId="77777777" w:rsidTr="00FF227F">
      <w:trPr>
        <w:cantSplit/>
        <w:trHeight w:val="340"/>
        <w:jc w:val="center"/>
      </w:trPr>
      <w:tc>
        <w:tcPr>
          <w:tcW w:w="1300" w:type="pct"/>
          <w:vAlign w:val="center"/>
        </w:tcPr>
        <w:p w14:paraId="30F8B550"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7329A9D3"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MSP-010: PROCEDURE FOR OUTSOURCING SAMPLES TO AN APPROVED EXTERNAL LABORATORY</w:t>
          </w:r>
        </w:p>
      </w:tc>
      <w:tc>
        <w:tcPr>
          <w:tcW w:w="737" w:type="pct"/>
          <w:vAlign w:val="center"/>
        </w:tcPr>
        <w:p w14:paraId="3E5F076A"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65E20" w:rsidRPr="004B4A99" w14:paraId="2E1D0322" w14:textId="77777777" w:rsidTr="00FF227F">
      <w:trPr>
        <w:cantSplit/>
        <w:trHeight w:val="369"/>
        <w:jc w:val="center"/>
      </w:trPr>
      <w:tc>
        <w:tcPr>
          <w:tcW w:w="1300" w:type="pct"/>
          <w:vAlign w:val="center"/>
        </w:tcPr>
        <w:p w14:paraId="01DC95F0"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9680B" w:rsidRPr="004B4A99" w14:paraId="2DC6D2CF" w14:textId="77777777" w:rsidTr="00FF227F">
      <w:trPr>
        <w:cantSplit/>
        <w:trHeight w:val="340"/>
        <w:jc w:val="center"/>
      </w:trPr>
      <w:tc>
        <w:tcPr>
          <w:tcW w:w="1300" w:type="pct"/>
          <w:vMerge w:val="restart"/>
          <w:vAlign w:val="center"/>
        </w:tcPr>
        <w:p w14:paraId="44AE74F4" w14:textId="77777777" w:rsidR="0099680B"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73C98170" w:rsidR="0099680B" w:rsidRPr="004B4A99" w:rsidRDefault="0099680B" w:rsidP="0099680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9680B" w:rsidRPr="004B4A99" w14:paraId="7817C42D" w14:textId="77777777" w:rsidTr="00FF227F">
      <w:trPr>
        <w:cantSplit/>
        <w:trHeight w:val="340"/>
        <w:jc w:val="center"/>
      </w:trPr>
      <w:tc>
        <w:tcPr>
          <w:tcW w:w="1300" w:type="pct"/>
          <w:vMerge/>
          <w:vAlign w:val="center"/>
        </w:tcPr>
        <w:p w14:paraId="3F920DB1" w14:textId="77777777" w:rsidR="0099680B" w:rsidRPr="004B4A99" w:rsidRDefault="0099680B" w:rsidP="0099680B">
          <w:pPr>
            <w:pStyle w:val="TableParagraph"/>
            <w:jc w:val="center"/>
            <w:rPr>
              <w:rFonts w:ascii="Palatino Linotype" w:hAnsi="Palatino Linotype"/>
              <w:b/>
              <w:bCs/>
              <w:sz w:val="16"/>
              <w:szCs w:val="16"/>
            </w:rPr>
          </w:pPr>
        </w:p>
      </w:tc>
      <w:tc>
        <w:tcPr>
          <w:tcW w:w="2162" w:type="pct"/>
          <w:vMerge/>
          <w:vAlign w:val="center"/>
        </w:tcPr>
        <w:p w14:paraId="61240582" w14:textId="77777777" w:rsidR="0099680B" w:rsidRPr="004B4A99" w:rsidRDefault="0099680B" w:rsidP="009968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65E20" w:rsidRPr="004B4A99" w14:paraId="52E58E11" w14:textId="77777777" w:rsidTr="00FF227F">
      <w:trPr>
        <w:cantSplit/>
        <w:trHeight w:val="340"/>
        <w:jc w:val="center"/>
      </w:trPr>
      <w:tc>
        <w:tcPr>
          <w:tcW w:w="1300" w:type="pct"/>
          <w:vMerge w:val="restart"/>
          <w:vAlign w:val="center"/>
        </w:tcPr>
        <w:p w14:paraId="315E50E7" w14:textId="77777777"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0A5269A4"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665E20" w:rsidRPr="004B4A99" w:rsidRDefault="00665E20" w:rsidP="00665E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65E20" w:rsidRPr="004B4A99" w14:paraId="646D1739" w14:textId="77777777" w:rsidTr="00FF227F">
      <w:trPr>
        <w:cantSplit/>
        <w:trHeight w:val="340"/>
        <w:jc w:val="center"/>
      </w:trPr>
      <w:tc>
        <w:tcPr>
          <w:tcW w:w="1300" w:type="pct"/>
          <w:vMerge/>
          <w:vAlign w:val="center"/>
        </w:tcPr>
        <w:p w14:paraId="4B87F1E6" w14:textId="77777777" w:rsidR="00665E20" w:rsidRPr="004B4A99" w:rsidRDefault="00665E20" w:rsidP="00665E20">
          <w:pPr>
            <w:pStyle w:val="TableParagraph"/>
            <w:jc w:val="center"/>
            <w:rPr>
              <w:rFonts w:ascii="Palatino Linotype" w:hAnsi="Palatino Linotype"/>
              <w:b/>
              <w:bCs/>
              <w:sz w:val="16"/>
              <w:szCs w:val="16"/>
            </w:rPr>
          </w:pPr>
        </w:p>
      </w:tc>
      <w:tc>
        <w:tcPr>
          <w:tcW w:w="2162" w:type="pct"/>
          <w:vMerge/>
          <w:vAlign w:val="center"/>
        </w:tcPr>
        <w:p w14:paraId="3957E896" w14:textId="77777777" w:rsidR="00665E20" w:rsidRPr="004B4A99" w:rsidRDefault="00665E20" w:rsidP="00665E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65E20" w:rsidRPr="004B4A99" w14:paraId="67D0315A" w14:textId="77777777" w:rsidTr="00FF227F">
      <w:trPr>
        <w:cantSplit/>
        <w:trHeight w:val="340"/>
        <w:jc w:val="center"/>
      </w:trPr>
      <w:tc>
        <w:tcPr>
          <w:tcW w:w="1300" w:type="pct"/>
          <w:vAlign w:val="center"/>
        </w:tcPr>
        <w:p w14:paraId="4820CC35"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4A32F592"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MSP-010: PROCEDURE FOR OUTSOURCING SAMPLES TO AN APPROVED EXTERNAL LABORATORY</w:t>
          </w:r>
        </w:p>
      </w:tc>
      <w:tc>
        <w:tcPr>
          <w:tcW w:w="737" w:type="pct"/>
          <w:vAlign w:val="center"/>
        </w:tcPr>
        <w:p w14:paraId="16E53552"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65E20" w:rsidRPr="004B4A99" w14:paraId="1F153FE6" w14:textId="77777777" w:rsidTr="00FF227F">
      <w:trPr>
        <w:cantSplit/>
        <w:trHeight w:val="369"/>
        <w:jc w:val="center"/>
      </w:trPr>
      <w:tc>
        <w:tcPr>
          <w:tcW w:w="1300" w:type="pct"/>
          <w:vAlign w:val="center"/>
        </w:tcPr>
        <w:p w14:paraId="390244CE"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9680B" w:rsidRPr="004B4A99" w14:paraId="17D33687" w14:textId="77777777" w:rsidTr="00FF227F">
      <w:trPr>
        <w:cantSplit/>
        <w:trHeight w:val="340"/>
        <w:jc w:val="center"/>
      </w:trPr>
      <w:tc>
        <w:tcPr>
          <w:tcW w:w="1300" w:type="pct"/>
          <w:vMerge w:val="restart"/>
          <w:vAlign w:val="center"/>
        </w:tcPr>
        <w:p w14:paraId="1CDD970D" w14:textId="77777777" w:rsidR="0099680B"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7BF87FC5" w:rsidR="0099680B" w:rsidRPr="004B4A99" w:rsidRDefault="0099680B" w:rsidP="0099680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9680B" w:rsidRPr="004B4A99" w14:paraId="2A7D9A0D" w14:textId="77777777" w:rsidTr="00FF227F">
      <w:trPr>
        <w:cantSplit/>
        <w:trHeight w:val="340"/>
        <w:jc w:val="center"/>
      </w:trPr>
      <w:tc>
        <w:tcPr>
          <w:tcW w:w="1300" w:type="pct"/>
          <w:vMerge/>
          <w:vAlign w:val="center"/>
        </w:tcPr>
        <w:p w14:paraId="1CDF9042" w14:textId="77777777" w:rsidR="0099680B" w:rsidRPr="004B4A99" w:rsidRDefault="0099680B" w:rsidP="0099680B">
          <w:pPr>
            <w:pStyle w:val="TableParagraph"/>
            <w:jc w:val="center"/>
            <w:rPr>
              <w:rFonts w:ascii="Palatino Linotype" w:hAnsi="Palatino Linotype"/>
              <w:b/>
              <w:bCs/>
              <w:sz w:val="16"/>
              <w:szCs w:val="16"/>
            </w:rPr>
          </w:pPr>
        </w:p>
      </w:tc>
      <w:tc>
        <w:tcPr>
          <w:tcW w:w="2162" w:type="pct"/>
          <w:vMerge/>
          <w:vAlign w:val="center"/>
        </w:tcPr>
        <w:p w14:paraId="47ADF98C" w14:textId="77777777" w:rsidR="0099680B" w:rsidRPr="004B4A99" w:rsidRDefault="0099680B" w:rsidP="009968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65E20" w:rsidRPr="004B4A99" w14:paraId="395289E2" w14:textId="77777777" w:rsidTr="00FF227F">
      <w:trPr>
        <w:cantSplit/>
        <w:trHeight w:val="340"/>
        <w:jc w:val="center"/>
      </w:trPr>
      <w:tc>
        <w:tcPr>
          <w:tcW w:w="1300" w:type="pct"/>
          <w:vMerge w:val="restart"/>
          <w:vAlign w:val="center"/>
        </w:tcPr>
        <w:p w14:paraId="3EFCA33C" w14:textId="77777777"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7D0EFAB4"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665E20" w:rsidRPr="004B4A99" w:rsidRDefault="00665E20" w:rsidP="00665E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65E20" w:rsidRPr="004B4A99" w14:paraId="34F545F6" w14:textId="77777777" w:rsidTr="00FF227F">
      <w:trPr>
        <w:cantSplit/>
        <w:trHeight w:val="340"/>
        <w:jc w:val="center"/>
      </w:trPr>
      <w:tc>
        <w:tcPr>
          <w:tcW w:w="1300" w:type="pct"/>
          <w:vMerge/>
          <w:vAlign w:val="center"/>
        </w:tcPr>
        <w:p w14:paraId="2E807380" w14:textId="77777777" w:rsidR="00665E20" w:rsidRPr="004B4A99" w:rsidRDefault="00665E20" w:rsidP="00665E20">
          <w:pPr>
            <w:pStyle w:val="TableParagraph"/>
            <w:jc w:val="center"/>
            <w:rPr>
              <w:rFonts w:ascii="Palatino Linotype" w:hAnsi="Palatino Linotype"/>
              <w:b/>
              <w:bCs/>
              <w:sz w:val="16"/>
              <w:szCs w:val="16"/>
            </w:rPr>
          </w:pPr>
        </w:p>
      </w:tc>
      <w:tc>
        <w:tcPr>
          <w:tcW w:w="2162" w:type="pct"/>
          <w:vMerge/>
          <w:vAlign w:val="center"/>
        </w:tcPr>
        <w:p w14:paraId="10DBCB85" w14:textId="77777777" w:rsidR="00665E20" w:rsidRPr="004B4A99" w:rsidRDefault="00665E20" w:rsidP="00665E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65E20" w:rsidRPr="004B4A99" w14:paraId="42FC8A44" w14:textId="77777777" w:rsidTr="00FF227F">
      <w:trPr>
        <w:cantSplit/>
        <w:trHeight w:val="340"/>
        <w:jc w:val="center"/>
      </w:trPr>
      <w:tc>
        <w:tcPr>
          <w:tcW w:w="1300" w:type="pct"/>
          <w:vAlign w:val="center"/>
        </w:tcPr>
        <w:p w14:paraId="4089ADE8"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1964892B"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MSP-010: PROCEDURE FOR OUTSOURCING SAMPLES TO AN APPROVED EXTERNAL LABORATORY</w:t>
          </w:r>
        </w:p>
      </w:tc>
      <w:tc>
        <w:tcPr>
          <w:tcW w:w="737" w:type="pct"/>
          <w:vAlign w:val="center"/>
        </w:tcPr>
        <w:p w14:paraId="70D1AFDD"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65E20" w:rsidRPr="004B4A99" w14:paraId="6795DBC2" w14:textId="77777777" w:rsidTr="00FF227F">
      <w:trPr>
        <w:cantSplit/>
        <w:trHeight w:val="369"/>
        <w:jc w:val="center"/>
      </w:trPr>
      <w:tc>
        <w:tcPr>
          <w:tcW w:w="1300" w:type="pct"/>
          <w:vAlign w:val="center"/>
        </w:tcPr>
        <w:p w14:paraId="6D51318F"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9680B" w:rsidRPr="004B4A99" w14:paraId="7BFA775C" w14:textId="77777777" w:rsidTr="00FF227F">
      <w:trPr>
        <w:cantSplit/>
        <w:trHeight w:val="340"/>
        <w:jc w:val="center"/>
      </w:trPr>
      <w:tc>
        <w:tcPr>
          <w:tcW w:w="1300" w:type="pct"/>
          <w:vMerge w:val="restart"/>
          <w:vAlign w:val="center"/>
        </w:tcPr>
        <w:p w14:paraId="4FA5B5BF" w14:textId="77777777" w:rsidR="0099680B"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233A4D1C" w:rsidR="0099680B" w:rsidRPr="004B4A99" w:rsidRDefault="0099680B" w:rsidP="0099680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9680B" w:rsidRPr="004B4A99" w14:paraId="071126CF" w14:textId="77777777" w:rsidTr="00FF227F">
      <w:trPr>
        <w:cantSplit/>
        <w:trHeight w:val="340"/>
        <w:jc w:val="center"/>
      </w:trPr>
      <w:tc>
        <w:tcPr>
          <w:tcW w:w="1300" w:type="pct"/>
          <w:vMerge/>
          <w:vAlign w:val="center"/>
        </w:tcPr>
        <w:p w14:paraId="52C1F171" w14:textId="77777777" w:rsidR="0099680B" w:rsidRPr="004B4A99" w:rsidRDefault="0099680B" w:rsidP="0099680B">
          <w:pPr>
            <w:pStyle w:val="TableParagraph"/>
            <w:jc w:val="center"/>
            <w:rPr>
              <w:rFonts w:ascii="Palatino Linotype" w:hAnsi="Palatino Linotype"/>
              <w:b/>
              <w:bCs/>
              <w:sz w:val="16"/>
              <w:szCs w:val="16"/>
            </w:rPr>
          </w:pPr>
        </w:p>
      </w:tc>
      <w:tc>
        <w:tcPr>
          <w:tcW w:w="2162" w:type="pct"/>
          <w:vMerge/>
          <w:vAlign w:val="center"/>
        </w:tcPr>
        <w:p w14:paraId="755860FA" w14:textId="77777777" w:rsidR="0099680B" w:rsidRPr="004B4A99" w:rsidRDefault="0099680B" w:rsidP="009968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65E20" w:rsidRPr="004B4A99" w14:paraId="2F09BB06" w14:textId="77777777" w:rsidTr="00FF227F">
      <w:trPr>
        <w:cantSplit/>
        <w:trHeight w:val="340"/>
        <w:jc w:val="center"/>
      </w:trPr>
      <w:tc>
        <w:tcPr>
          <w:tcW w:w="1300" w:type="pct"/>
          <w:vMerge w:val="restart"/>
          <w:vAlign w:val="center"/>
        </w:tcPr>
        <w:p w14:paraId="2FE7003C" w14:textId="77777777"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4C00BAB7"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665E20" w:rsidRPr="004B4A99" w:rsidRDefault="00665E20" w:rsidP="00665E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65E20" w:rsidRPr="004B4A99" w14:paraId="1BA98A48" w14:textId="77777777" w:rsidTr="00FF227F">
      <w:trPr>
        <w:cantSplit/>
        <w:trHeight w:val="340"/>
        <w:jc w:val="center"/>
      </w:trPr>
      <w:tc>
        <w:tcPr>
          <w:tcW w:w="1300" w:type="pct"/>
          <w:vMerge/>
          <w:vAlign w:val="center"/>
        </w:tcPr>
        <w:p w14:paraId="2358B22B" w14:textId="77777777" w:rsidR="00665E20" w:rsidRPr="004B4A99" w:rsidRDefault="00665E20" w:rsidP="00665E20">
          <w:pPr>
            <w:pStyle w:val="TableParagraph"/>
            <w:jc w:val="center"/>
            <w:rPr>
              <w:rFonts w:ascii="Palatino Linotype" w:hAnsi="Palatino Linotype"/>
              <w:b/>
              <w:bCs/>
              <w:sz w:val="16"/>
              <w:szCs w:val="16"/>
            </w:rPr>
          </w:pPr>
        </w:p>
      </w:tc>
      <w:tc>
        <w:tcPr>
          <w:tcW w:w="2162" w:type="pct"/>
          <w:vMerge/>
          <w:vAlign w:val="center"/>
        </w:tcPr>
        <w:p w14:paraId="1CB7DF0F" w14:textId="77777777" w:rsidR="00665E20" w:rsidRPr="004B4A99" w:rsidRDefault="00665E20" w:rsidP="00665E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65E20" w:rsidRPr="004B4A99" w14:paraId="605D4E15" w14:textId="77777777" w:rsidTr="00FF227F">
      <w:trPr>
        <w:cantSplit/>
        <w:trHeight w:val="340"/>
        <w:jc w:val="center"/>
      </w:trPr>
      <w:tc>
        <w:tcPr>
          <w:tcW w:w="1300" w:type="pct"/>
          <w:vAlign w:val="center"/>
        </w:tcPr>
        <w:p w14:paraId="522AA2B4"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19542D46"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MSP-010: PROCEDURE FOR OUTSOURCING SAMPLES TO AN APPROVED EXTERNAL LABORATORY</w:t>
          </w:r>
        </w:p>
      </w:tc>
      <w:tc>
        <w:tcPr>
          <w:tcW w:w="737" w:type="pct"/>
          <w:vAlign w:val="center"/>
        </w:tcPr>
        <w:p w14:paraId="3E4B7296"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65E20" w:rsidRPr="004B4A99" w14:paraId="0734F5B2" w14:textId="77777777" w:rsidTr="00FF227F">
      <w:trPr>
        <w:cantSplit/>
        <w:trHeight w:val="369"/>
        <w:jc w:val="center"/>
      </w:trPr>
      <w:tc>
        <w:tcPr>
          <w:tcW w:w="1300" w:type="pct"/>
          <w:vAlign w:val="center"/>
        </w:tcPr>
        <w:p w14:paraId="76896D24"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0616537E"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9680B" w:rsidRPr="004B4A99" w14:paraId="47EA71B9" w14:textId="77777777" w:rsidTr="00FF227F">
      <w:trPr>
        <w:cantSplit/>
        <w:trHeight w:val="340"/>
        <w:jc w:val="center"/>
      </w:trPr>
      <w:tc>
        <w:tcPr>
          <w:tcW w:w="1300" w:type="pct"/>
          <w:vMerge w:val="restart"/>
          <w:vAlign w:val="center"/>
        </w:tcPr>
        <w:p w14:paraId="60CA4079" w14:textId="77777777" w:rsidR="0099680B"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4A185C64" w:rsidR="0099680B" w:rsidRPr="004B4A99" w:rsidRDefault="0099680B" w:rsidP="0099680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13407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9680B" w:rsidRPr="004B4A99" w14:paraId="4959B4CF" w14:textId="77777777" w:rsidTr="00FF227F">
      <w:trPr>
        <w:cantSplit/>
        <w:trHeight w:val="340"/>
        <w:jc w:val="center"/>
      </w:trPr>
      <w:tc>
        <w:tcPr>
          <w:tcW w:w="1300" w:type="pct"/>
          <w:vMerge/>
          <w:vAlign w:val="center"/>
        </w:tcPr>
        <w:p w14:paraId="0819AD50" w14:textId="77777777" w:rsidR="0099680B" w:rsidRPr="004B4A99" w:rsidRDefault="0099680B" w:rsidP="0099680B">
          <w:pPr>
            <w:pStyle w:val="TableParagraph"/>
            <w:jc w:val="center"/>
            <w:rPr>
              <w:rFonts w:ascii="Palatino Linotype" w:hAnsi="Palatino Linotype"/>
              <w:b/>
              <w:bCs/>
              <w:sz w:val="16"/>
              <w:szCs w:val="16"/>
            </w:rPr>
          </w:pPr>
        </w:p>
      </w:tc>
      <w:tc>
        <w:tcPr>
          <w:tcW w:w="2162" w:type="pct"/>
          <w:vMerge/>
          <w:vAlign w:val="center"/>
        </w:tcPr>
        <w:p w14:paraId="5C1A8724" w14:textId="77777777" w:rsidR="0099680B" w:rsidRPr="004B4A99" w:rsidRDefault="0099680B" w:rsidP="009968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65E20" w:rsidRPr="004B4A99" w14:paraId="7CCFDA87" w14:textId="77777777" w:rsidTr="00FF227F">
      <w:trPr>
        <w:cantSplit/>
        <w:trHeight w:val="340"/>
        <w:jc w:val="center"/>
      </w:trPr>
      <w:tc>
        <w:tcPr>
          <w:tcW w:w="1300" w:type="pct"/>
          <w:vMerge w:val="restart"/>
          <w:vAlign w:val="center"/>
        </w:tcPr>
        <w:p w14:paraId="1E030EDE" w14:textId="77777777"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765E1AB6"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C59DB0D" w14:textId="77777777" w:rsidR="00665E20" w:rsidRPr="004B4A99" w:rsidRDefault="00665E20" w:rsidP="00665E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65E20" w:rsidRPr="004B4A99" w14:paraId="4D895CAC" w14:textId="77777777" w:rsidTr="00FF227F">
      <w:trPr>
        <w:cantSplit/>
        <w:trHeight w:val="340"/>
        <w:jc w:val="center"/>
      </w:trPr>
      <w:tc>
        <w:tcPr>
          <w:tcW w:w="1300" w:type="pct"/>
          <w:vMerge/>
          <w:vAlign w:val="center"/>
        </w:tcPr>
        <w:p w14:paraId="4CFF69E0" w14:textId="77777777" w:rsidR="00665E20" w:rsidRPr="004B4A99" w:rsidRDefault="00665E20" w:rsidP="00665E20">
          <w:pPr>
            <w:pStyle w:val="TableParagraph"/>
            <w:jc w:val="center"/>
            <w:rPr>
              <w:rFonts w:ascii="Palatino Linotype" w:hAnsi="Palatino Linotype"/>
              <w:b/>
              <w:bCs/>
              <w:sz w:val="16"/>
              <w:szCs w:val="16"/>
            </w:rPr>
          </w:pPr>
        </w:p>
      </w:tc>
      <w:tc>
        <w:tcPr>
          <w:tcW w:w="2162" w:type="pct"/>
          <w:vMerge/>
          <w:vAlign w:val="center"/>
        </w:tcPr>
        <w:p w14:paraId="7D8D8186" w14:textId="77777777" w:rsidR="00665E20" w:rsidRPr="004B4A99" w:rsidRDefault="00665E20" w:rsidP="00665E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65E20" w:rsidRPr="004B4A99" w14:paraId="70E96EF2" w14:textId="77777777" w:rsidTr="00FF227F">
      <w:trPr>
        <w:cantSplit/>
        <w:trHeight w:val="340"/>
        <w:jc w:val="center"/>
      </w:trPr>
      <w:tc>
        <w:tcPr>
          <w:tcW w:w="1300" w:type="pct"/>
          <w:vAlign w:val="center"/>
        </w:tcPr>
        <w:p w14:paraId="29B51C0F"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0242AB" w14:textId="4A62A203"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MSP-010: PROCEDURE FOR OUTSOURCING SAMPLES TO AN APPROVED EXTERNAL LABORATORY</w:t>
          </w:r>
        </w:p>
      </w:tc>
      <w:tc>
        <w:tcPr>
          <w:tcW w:w="737" w:type="pct"/>
          <w:vAlign w:val="center"/>
        </w:tcPr>
        <w:p w14:paraId="05C45E16"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65E20" w:rsidRPr="004B4A99" w14:paraId="2BF3A711" w14:textId="77777777" w:rsidTr="00FF227F">
      <w:trPr>
        <w:cantSplit/>
        <w:trHeight w:val="369"/>
        <w:jc w:val="center"/>
      </w:trPr>
      <w:tc>
        <w:tcPr>
          <w:tcW w:w="1300" w:type="pct"/>
          <w:vAlign w:val="center"/>
        </w:tcPr>
        <w:p w14:paraId="46523432"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218DBB0D"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9680B" w:rsidRPr="004B4A99" w14:paraId="45343A05" w14:textId="77777777" w:rsidTr="00FF227F">
      <w:trPr>
        <w:cantSplit/>
        <w:trHeight w:val="340"/>
        <w:jc w:val="center"/>
      </w:trPr>
      <w:tc>
        <w:tcPr>
          <w:tcW w:w="1300" w:type="pct"/>
          <w:vMerge w:val="restart"/>
          <w:vAlign w:val="center"/>
        </w:tcPr>
        <w:p w14:paraId="255DADB9" w14:textId="77777777" w:rsidR="0099680B"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15DE4FF3" w:rsidR="0099680B" w:rsidRPr="004B4A99" w:rsidRDefault="0099680B" w:rsidP="0099680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A48ADDC"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06220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9680B" w:rsidRPr="004B4A99" w14:paraId="5CD003F7" w14:textId="77777777" w:rsidTr="00FF227F">
      <w:trPr>
        <w:cantSplit/>
        <w:trHeight w:val="340"/>
        <w:jc w:val="center"/>
      </w:trPr>
      <w:tc>
        <w:tcPr>
          <w:tcW w:w="1300" w:type="pct"/>
          <w:vMerge/>
          <w:vAlign w:val="center"/>
        </w:tcPr>
        <w:p w14:paraId="7FA2BBE9" w14:textId="77777777" w:rsidR="0099680B" w:rsidRPr="004B4A99" w:rsidRDefault="0099680B" w:rsidP="0099680B">
          <w:pPr>
            <w:pStyle w:val="TableParagraph"/>
            <w:jc w:val="center"/>
            <w:rPr>
              <w:rFonts w:ascii="Palatino Linotype" w:hAnsi="Palatino Linotype"/>
              <w:b/>
              <w:bCs/>
              <w:sz w:val="16"/>
              <w:szCs w:val="16"/>
            </w:rPr>
          </w:pPr>
        </w:p>
      </w:tc>
      <w:tc>
        <w:tcPr>
          <w:tcW w:w="2162" w:type="pct"/>
          <w:vMerge/>
          <w:vAlign w:val="center"/>
        </w:tcPr>
        <w:p w14:paraId="210FE1A4" w14:textId="77777777" w:rsidR="0099680B" w:rsidRPr="004B4A99" w:rsidRDefault="0099680B" w:rsidP="009968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65E20" w:rsidRPr="004B4A99" w14:paraId="6C19032E" w14:textId="77777777" w:rsidTr="00FF227F">
      <w:trPr>
        <w:cantSplit/>
        <w:trHeight w:val="340"/>
        <w:jc w:val="center"/>
      </w:trPr>
      <w:tc>
        <w:tcPr>
          <w:tcW w:w="1300" w:type="pct"/>
          <w:vMerge w:val="restart"/>
          <w:vAlign w:val="center"/>
        </w:tcPr>
        <w:p w14:paraId="075FA0D2" w14:textId="77777777"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7AA94518"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08991D0" w14:textId="77777777" w:rsidR="00665E20" w:rsidRPr="004B4A99" w:rsidRDefault="00665E20" w:rsidP="00665E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65E20" w:rsidRPr="004B4A99" w14:paraId="325AA4E8" w14:textId="77777777" w:rsidTr="00FF227F">
      <w:trPr>
        <w:cantSplit/>
        <w:trHeight w:val="340"/>
        <w:jc w:val="center"/>
      </w:trPr>
      <w:tc>
        <w:tcPr>
          <w:tcW w:w="1300" w:type="pct"/>
          <w:vMerge/>
          <w:vAlign w:val="center"/>
        </w:tcPr>
        <w:p w14:paraId="169BEECE" w14:textId="77777777" w:rsidR="00665E20" w:rsidRPr="004B4A99" w:rsidRDefault="00665E20" w:rsidP="00665E20">
          <w:pPr>
            <w:pStyle w:val="TableParagraph"/>
            <w:jc w:val="center"/>
            <w:rPr>
              <w:rFonts w:ascii="Palatino Linotype" w:hAnsi="Palatino Linotype"/>
              <w:b/>
              <w:bCs/>
              <w:sz w:val="16"/>
              <w:szCs w:val="16"/>
            </w:rPr>
          </w:pPr>
        </w:p>
      </w:tc>
      <w:tc>
        <w:tcPr>
          <w:tcW w:w="2162" w:type="pct"/>
          <w:vMerge/>
          <w:vAlign w:val="center"/>
        </w:tcPr>
        <w:p w14:paraId="7725084F" w14:textId="77777777" w:rsidR="00665E20" w:rsidRPr="004B4A99" w:rsidRDefault="00665E20" w:rsidP="00665E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65E20" w:rsidRPr="004B4A99" w14:paraId="3293ADC9" w14:textId="77777777" w:rsidTr="00FF227F">
      <w:trPr>
        <w:cantSplit/>
        <w:trHeight w:val="340"/>
        <w:jc w:val="center"/>
      </w:trPr>
      <w:tc>
        <w:tcPr>
          <w:tcW w:w="1300" w:type="pct"/>
          <w:vAlign w:val="center"/>
        </w:tcPr>
        <w:p w14:paraId="5A751BF1"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BDC736" w14:textId="12772FBB"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MSP-010: PROCEDURE FOR OUTSOURCING SAMPLES TO AN APPROVED EXTERNAL LABORATORY</w:t>
          </w:r>
        </w:p>
      </w:tc>
      <w:tc>
        <w:tcPr>
          <w:tcW w:w="737" w:type="pct"/>
          <w:vAlign w:val="center"/>
        </w:tcPr>
        <w:p w14:paraId="60905A93"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65E20" w:rsidRPr="004B4A99" w14:paraId="2C64E9B6" w14:textId="77777777" w:rsidTr="00FF227F">
      <w:trPr>
        <w:cantSplit/>
        <w:trHeight w:val="369"/>
        <w:jc w:val="center"/>
      </w:trPr>
      <w:tc>
        <w:tcPr>
          <w:tcW w:w="1300" w:type="pct"/>
          <w:vAlign w:val="center"/>
        </w:tcPr>
        <w:p w14:paraId="667EC365"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9680B" w:rsidRPr="004B4A99" w14:paraId="248323F5" w14:textId="77777777" w:rsidTr="00FF227F">
      <w:trPr>
        <w:cantSplit/>
        <w:trHeight w:val="340"/>
        <w:jc w:val="center"/>
      </w:trPr>
      <w:tc>
        <w:tcPr>
          <w:tcW w:w="1300" w:type="pct"/>
          <w:vMerge w:val="restart"/>
          <w:vAlign w:val="center"/>
        </w:tcPr>
        <w:p w14:paraId="54257966" w14:textId="77777777" w:rsidR="0099680B"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409C515" w14:textId="3CAF1DBD" w:rsidR="0099680B" w:rsidRPr="004B4A99" w:rsidRDefault="0099680B" w:rsidP="0099680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5DAA467"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7152F61" wp14:editId="02C797A6">
                <wp:extent cx="2106655" cy="714375"/>
                <wp:effectExtent l="0" t="0" r="8255" b="0"/>
                <wp:docPr id="730620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FE1BADD"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1CA9A03"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9680B" w:rsidRPr="004B4A99" w14:paraId="7109E918" w14:textId="77777777" w:rsidTr="00FF227F">
      <w:trPr>
        <w:cantSplit/>
        <w:trHeight w:val="340"/>
        <w:jc w:val="center"/>
      </w:trPr>
      <w:tc>
        <w:tcPr>
          <w:tcW w:w="1300" w:type="pct"/>
          <w:vMerge/>
          <w:vAlign w:val="center"/>
        </w:tcPr>
        <w:p w14:paraId="560730B0" w14:textId="77777777" w:rsidR="0099680B" w:rsidRPr="004B4A99" w:rsidRDefault="0099680B" w:rsidP="0099680B">
          <w:pPr>
            <w:pStyle w:val="TableParagraph"/>
            <w:jc w:val="center"/>
            <w:rPr>
              <w:rFonts w:ascii="Palatino Linotype" w:hAnsi="Palatino Linotype"/>
              <w:b/>
              <w:bCs/>
              <w:sz w:val="16"/>
              <w:szCs w:val="16"/>
            </w:rPr>
          </w:pPr>
        </w:p>
      </w:tc>
      <w:tc>
        <w:tcPr>
          <w:tcW w:w="2162" w:type="pct"/>
          <w:vMerge/>
          <w:vAlign w:val="center"/>
        </w:tcPr>
        <w:p w14:paraId="6CE3C31A" w14:textId="77777777" w:rsidR="0099680B" w:rsidRPr="004B4A99" w:rsidRDefault="0099680B" w:rsidP="009968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C09D40"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05D942B" w14:textId="77777777" w:rsidR="0099680B" w:rsidRPr="004B4A99" w:rsidRDefault="0099680B" w:rsidP="0099680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65E20" w:rsidRPr="004B4A99" w14:paraId="566DCA6D" w14:textId="77777777" w:rsidTr="00FF227F">
      <w:trPr>
        <w:cantSplit/>
        <w:trHeight w:val="340"/>
        <w:jc w:val="center"/>
      </w:trPr>
      <w:tc>
        <w:tcPr>
          <w:tcW w:w="1300" w:type="pct"/>
          <w:vMerge w:val="restart"/>
          <w:vAlign w:val="center"/>
        </w:tcPr>
        <w:p w14:paraId="0C6E6F21" w14:textId="77777777"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4E5B06A7" w14:textId="03A9F71F"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51B10D5" w14:textId="77777777" w:rsidR="00665E20" w:rsidRPr="004B4A99" w:rsidRDefault="00665E20" w:rsidP="00665E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617EE4"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94DBD8F" w14:textId="77777777"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65E20" w:rsidRPr="004B4A99" w14:paraId="44BE67EA" w14:textId="77777777" w:rsidTr="00FF227F">
      <w:trPr>
        <w:cantSplit/>
        <w:trHeight w:val="340"/>
        <w:jc w:val="center"/>
      </w:trPr>
      <w:tc>
        <w:tcPr>
          <w:tcW w:w="1300" w:type="pct"/>
          <w:vMerge/>
          <w:vAlign w:val="center"/>
        </w:tcPr>
        <w:p w14:paraId="4CFB8945" w14:textId="77777777" w:rsidR="00665E20" w:rsidRPr="004B4A99" w:rsidRDefault="00665E20" w:rsidP="00665E20">
          <w:pPr>
            <w:pStyle w:val="TableParagraph"/>
            <w:jc w:val="center"/>
            <w:rPr>
              <w:rFonts w:ascii="Palatino Linotype" w:hAnsi="Palatino Linotype"/>
              <w:b/>
              <w:bCs/>
              <w:sz w:val="16"/>
              <w:szCs w:val="16"/>
            </w:rPr>
          </w:pPr>
        </w:p>
      </w:tc>
      <w:tc>
        <w:tcPr>
          <w:tcW w:w="2162" w:type="pct"/>
          <w:vMerge/>
          <w:vAlign w:val="center"/>
        </w:tcPr>
        <w:p w14:paraId="68CDF574" w14:textId="77777777" w:rsidR="00665E20" w:rsidRPr="004B4A99" w:rsidRDefault="00665E20" w:rsidP="00665E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04E57BB"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8886CB0"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65E20" w:rsidRPr="004B4A99" w14:paraId="228BA87E" w14:textId="77777777" w:rsidTr="00FF227F">
      <w:trPr>
        <w:cantSplit/>
        <w:trHeight w:val="340"/>
        <w:jc w:val="center"/>
      </w:trPr>
      <w:tc>
        <w:tcPr>
          <w:tcW w:w="1300" w:type="pct"/>
          <w:vAlign w:val="center"/>
        </w:tcPr>
        <w:p w14:paraId="57A55CE4"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DE96B58" w14:textId="77777777"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MSP-008: PROCEDURE FOR MANAGING REFERRAL LABORATORIES</w:t>
          </w:r>
        </w:p>
      </w:tc>
      <w:tc>
        <w:tcPr>
          <w:tcW w:w="737" w:type="pct"/>
          <w:vAlign w:val="center"/>
        </w:tcPr>
        <w:p w14:paraId="7EC80AF9"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B59E3F9"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65E20" w:rsidRPr="004B4A99" w14:paraId="572CD58D" w14:textId="77777777" w:rsidTr="00FF227F">
      <w:trPr>
        <w:cantSplit/>
        <w:trHeight w:val="369"/>
        <w:jc w:val="center"/>
      </w:trPr>
      <w:tc>
        <w:tcPr>
          <w:tcW w:w="1300" w:type="pct"/>
          <w:vAlign w:val="center"/>
        </w:tcPr>
        <w:p w14:paraId="62CBA5DD" w14:textId="77777777" w:rsidR="00665E20" w:rsidRPr="004B4A99" w:rsidRDefault="00665E20" w:rsidP="00665E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39A7030D" w14:textId="47ABF843" w:rsidR="00665E20" w:rsidRPr="004B4A99" w:rsidRDefault="00665E20" w:rsidP="00665E20">
          <w:pPr>
            <w:pStyle w:val="TableParagraph"/>
            <w:jc w:val="center"/>
            <w:rPr>
              <w:rFonts w:ascii="Palatino Linotype" w:hAnsi="Palatino Linotype"/>
              <w:b/>
              <w:bCs/>
              <w:sz w:val="16"/>
              <w:szCs w:val="16"/>
            </w:rPr>
          </w:pPr>
          <w:r>
            <w:rPr>
              <w:rFonts w:ascii="Palatino Linotype" w:hAnsi="Palatino Linotype"/>
              <w:b/>
              <w:bCs/>
              <w:sz w:val="16"/>
              <w:szCs w:val="16"/>
            </w:rPr>
            <w:t>Process Flow of Sample Outsourcing</w:t>
          </w:r>
        </w:p>
      </w:tc>
    </w:tr>
  </w:tbl>
  <w:p w14:paraId="6E09552A" w14:textId="77777777" w:rsidR="00023860" w:rsidRDefault="0002386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1A3"/>
    <w:multiLevelType w:val="multilevel"/>
    <w:tmpl w:val="F85C6FD6"/>
    <w:lvl w:ilvl="0">
      <w:start w:val="1"/>
      <w:numFmt w:val="decimal"/>
      <w:pStyle w:val="TDPL-H1-14"/>
      <w:lvlText w:val="%1."/>
      <w:lvlJc w:val="left"/>
      <w:pPr>
        <w:ind w:left="1134" w:hanging="1134"/>
      </w:pPr>
      <w:rPr>
        <w:rFonts w:hint="default"/>
      </w:rPr>
    </w:lvl>
    <w:lvl w:ilvl="1">
      <w:start w:val="4"/>
      <w:numFmt w:val="decimal"/>
      <w:pStyle w:val="TDPL-BodyTxt"/>
      <w:lvlText w:val="%1.%2"/>
      <w:lvlJc w:val="left"/>
      <w:pPr>
        <w:ind w:left="1134" w:hanging="1134"/>
      </w:pPr>
      <w:rPr>
        <w:rFonts w:ascii="Palatino Linotype" w:hAnsi="Palatino Linotype" w:hint="default"/>
        <w:b w:val="0"/>
        <w:i w:val="0"/>
        <w:sz w:val="22"/>
      </w:rPr>
    </w:lvl>
    <w:lvl w:ilvl="2">
      <w:start w:val="1"/>
      <w:numFmt w:val="lowerRoman"/>
      <w:lvlText w:val="%3."/>
      <w:lvlJc w:val="right"/>
      <w:pPr>
        <w:ind w:left="2956" w:hanging="180"/>
      </w:pPr>
      <w:rPr>
        <w:rFonts w:hint="default"/>
      </w:rPr>
    </w:lvl>
    <w:lvl w:ilvl="3">
      <w:start w:val="1"/>
      <w:numFmt w:val="decimal"/>
      <w:lvlText w:val="%4."/>
      <w:lvlJc w:val="left"/>
      <w:pPr>
        <w:ind w:left="3676" w:hanging="360"/>
      </w:pPr>
      <w:rPr>
        <w:rFonts w:hint="default"/>
      </w:rPr>
    </w:lvl>
    <w:lvl w:ilvl="4">
      <w:start w:val="1"/>
      <w:numFmt w:val="lowerLetter"/>
      <w:lvlText w:val="%5."/>
      <w:lvlJc w:val="left"/>
      <w:pPr>
        <w:ind w:left="4396" w:hanging="360"/>
      </w:pPr>
      <w:rPr>
        <w:rFonts w:hint="default"/>
      </w:rPr>
    </w:lvl>
    <w:lvl w:ilvl="5">
      <w:start w:val="1"/>
      <w:numFmt w:val="lowerRoman"/>
      <w:lvlText w:val="%6."/>
      <w:lvlJc w:val="right"/>
      <w:pPr>
        <w:ind w:left="5116" w:hanging="180"/>
      </w:pPr>
      <w:rPr>
        <w:rFonts w:hint="default"/>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 w15:restartNumberingAfterBreak="0">
    <w:nsid w:val="18105C1C"/>
    <w:multiLevelType w:val="hybridMultilevel"/>
    <w:tmpl w:val="0FB4E8C0"/>
    <w:lvl w:ilvl="0" w:tplc="21A631F0">
      <w:start w:val="1"/>
      <w:numFmt w:val="decimal"/>
      <w:lvlText w:val="5.%1"/>
      <w:lvlJc w:val="left"/>
      <w:pPr>
        <w:ind w:left="2062" w:hanging="360"/>
      </w:pPr>
      <w:rPr>
        <w:rFonts w:hint="default"/>
      </w:rPr>
    </w:lvl>
    <w:lvl w:ilvl="1" w:tplc="04090017">
      <w:start w:val="1"/>
      <w:numFmt w:val="lowerLetter"/>
      <w:lvlText w:val="%2)"/>
      <w:lvlJc w:val="left"/>
      <w:pPr>
        <w:ind w:left="2782" w:hanging="360"/>
      </w:pPr>
    </w:lvl>
    <w:lvl w:ilvl="2" w:tplc="0409001B">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2"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5ACD391F"/>
    <w:multiLevelType w:val="multilevel"/>
    <w:tmpl w:val="AE6E38E2"/>
    <w:lvl w:ilvl="0">
      <w:start w:val="1"/>
      <w:numFmt w:val="decimal"/>
      <w:pStyle w:val="TDPL-H1"/>
      <w:lvlText w:val="%1."/>
      <w:lvlJc w:val="left"/>
      <w:pPr>
        <w:ind w:left="1134" w:hanging="1134"/>
      </w:pPr>
      <w:rPr>
        <w:rFonts w:hint="default"/>
      </w:rPr>
    </w:lvl>
    <w:lvl w:ilvl="1">
      <w:start w:val="1"/>
      <w:numFmt w:val="decimal"/>
      <w:lvlText w:val="%1.%2"/>
      <w:lvlJc w:val="left"/>
      <w:pPr>
        <w:ind w:left="1134" w:hanging="1134"/>
      </w:pPr>
      <w:rPr>
        <w:rFonts w:ascii="Palatino Linotype" w:hAnsi="Palatino Linotype" w:hint="default"/>
        <w:b w:val="0"/>
        <w:i w:val="0"/>
        <w:sz w:val="22"/>
      </w:rPr>
    </w:lvl>
    <w:lvl w:ilvl="2">
      <w:start w:val="1"/>
      <w:numFmt w:val="lowerRoman"/>
      <w:lvlText w:val="%3."/>
      <w:lvlJc w:val="right"/>
      <w:pPr>
        <w:ind w:left="2956" w:hanging="180"/>
      </w:pPr>
      <w:rPr>
        <w:rFonts w:hint="default"/>
      </w:rPr>
    </w:lvl>
    <w:lvl w:ilvl="3">
      <w:start w:val="1"/>
      <w:numFmt w:val="decimal"/>
      <w:lvlText w:val="%4."/>
      <w:lvlJc w:val="left"/>
      <w:pPr>
        <w:ind w:left="3676" w:hanging="360"/>
      </w:pPr>
      <w:rPr>
        <w:rFonts w:hint="default"/>
      </w:rPr>
    </w:lvl>
    <w:lvl w:ilvl="4">
      <w:start w:val="1"/>
      <w:numFmt w:val="lowerLetter"/>
      <w:lvlText w:val="%5."/>
      <w:lvlJc w:val="left"/>
      <w:pPr>
        <w:ind w:left="4396" w:hanging="360"/>
      </w:pPr>
      <w:rPr>
        <w:rFonts w:hint="default"/>
      </w:rPr>
    </w:lvl>
    <w:lvl w:ilvl="5">
      <w:start w:val="1"/>
      <w:numFmt w:val="lowerRoman"/>
      <w:lvlText w:val="%6."/>
      <w:lvlJc w:val="right"/>
      <w:pPr>
        <w:ind w:left="5116" w:hanging="180"/>
      </w:pPr>
      <w:rPr>
        <w:rFonts w:hint="default"/>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4"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6" w15:restartNumberingAfterBreak="0">
    <w:nsid w:val="78E6690E"/>
    <w:multiLevelType w:val="hybridMultilevel"/>
    <w:tmpl w:val="CBCA9572"/>
    <w:lvl w:ilvl="0" w:tplc="0CD0D940">
      <w:start w:val="1"/>
      <w:numFmt w:val="decimal"/>
      <w:lvlText w:val="b.%1"/>
      <w:lvlJc w:val="left"/>
      <w:pPr>
        <w:ind w:left="4816" w:hanging="360"/>
      </w:pPr>
      <w:rPr>
        <w:rFonts w:hint="default"/>
      </w:rPr>
    </w:lvl>
    <w:lvl w:ilvl="1" w:tplc="A57E6506">
      <w:start w:val="1"/>
      <w:numFmt w:val="decimal"/>
      <w:lvlText w:val="b.%2"/>
      <w:lvlJc w:val="left"/>
      <w:pPr>
        <w:ind w:left="1440" w:hanging="360"/>
      </w:pPr>
      <w:rPr>
        <w:rFonts w:hint="default"/>
      </w:rPr>
    </w:lvl>
    <w:lvl w:ilvl="2" w:tplc="D2C672EA">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num w:numId="1" w16cid:durableId="944851513">
    <w:abstractNumId w:val="5"/>
  </w:num>
  <w:num w:numId="2" w16cid:durableId="1617103228">
    <w:abstractNumId w:val="0"/>
  </w:num>
  <w:num w:numId="3" w16cid:durableId="1890527292">
    <w:abstractNumId w:val="2"/>
  </w:num>
  <w:num w:numId="4" w16cid:durableId="194540297">
    <w:abstractNumId w:val="4"/>
  </w:num>
  <w:num w:numId="5" w16cid:durableId="1291284777">
    <w:abstractNumId w:val="7"/>
  </w:num>
  <w:num w:numId="6" w16cid:durableId="267200027">
    <w:abstractNumId w:val="1"/>
  </w:num>
  <w:num w:numId="7" w16cid:durableId="79957255">
    <w:abstractNumId w:val="6"/>
  </w:num>
  <w:num w:numId="8" w16cid:durableId="765539957">
    <w:abstractNumId w:val="3"/>
  </w:num>
  <w:num w:numId="9" w16cid:durableId="1476919835">
    <w:abstractNumId w:val="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637936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2011C"/>
    <w:rsid w:val="00021A4E"/>
    <w:rsid w:val="00023860"/>
    <w:rsid w:val="00023F4F"/>
    <w:rsid w:val="0002646F"/>
    <w:rsid w:val="000274B2"/>
    <w:rsid w:val="0002761E"/>
    <w:rsid w:val="000315C6"/>
    <w:rsid w:val="00033F09"/>
    <w:rsid w:val="00035A9F"/>
    <w:rsid w:val="00037A37"/>
    <w:rsid w:val="00037F7D"/>
    <w:rsid w:val="00042D62"/>
    <w:rsid w:val="00043580"/>
    <w:rsid w:val="000474C0"/>
    <w:rsid w:val="0005036E"/>
    <w:rsid w:val="00050CAA"/>
    <w:rsid w:val="00051BA5"/>
    <w:rsid w:val="0005289A"/>
    <w:rsid w:val="00056CC4"/>
    <w:rsid w:val="00057544"/>
    <w:rsid w:val="000644CF"/>
    <w:rsid w:val="00064FC1"/>
    <w:rsid w:val="00065C96"/>
    <w:rsid w:val="000713AB"/>
    <w:rsid w:val="0007184D"/>
    <w:rsid w:val="000743FE"/>
    <w:rsid w:val="00074E7A"/>
    <w:rsid w:val="00077444"/>
    <w:rsid w:val="00077DEE"/>
    <w:rsid w:val="00081BB7"/>
    <w:rsid w:val="000840DD"/>
    <w:rsid w:val="00084A3D"/>
    <w:rsid w:val="000859D3"/>
    <w:rsid w:val="0008667E"/>
    <w:rsid w:val="00086D0C"/>
    <w:rsid w:val="00093114"/>
    <w:rsid w:val="000948A4"/>
    <w:rsid w:val="000969AF"/>
    <w:rsid w:val="000A0425"/>
    <w:rsid w:val="000A2898"/>
    <w:rsid w:val="000A292E"/>
    <w:rsid w:val="000A2ADA"/>
    <w:rsid w:val="000A440E"/>
    <w:rsid w:val="000A4E7C"/>
    <w:rsid w:val="000A5620"/>
    <w:rsid w:val="000A64FC"/>
    <w:rsid w:val="000B24FC"/>
    <w:rsid w:val="000B4105"/>
    <w:rsid w:val="000B5FA5"/>
    <w:rsid w:val="000C043F"/>
    <w:rsid w:val="000C168E"/>
    <w:rsid w:val="000C2F69"/>
    <w:rsid w:val="000C30FA"/>
    <w:rsid w:val="000C482A"/>
    <w:rsid w:val="000C4E60"/>
    <w:rsid w:val="000D01D2"/>
    <w:rsid w:val="000D20A2"/>
    <w:rsid w:val="000D5CED"/>
    <w:rsid w:val="000D75D4"/>
    <w:rsid w:val="000E304E"/>
    <w:rsid w:val="000F4196"/>
    <w:rsid w:val="000F4FF8"/>
    <w:rsid w:val="00104CDD"/>
    <w:rsid w:val="001064D5"/>
    <w:rsid w:val="00107343"/>
    <w:rsid w:val="001101DA"/>
    <w:rsid w:val="00110B9F"/>
    <w:rsid w:val="00112298"/>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2B68"/>
    <w:rsid w:val="00145BFD"/>
    <w:rsid w:val="00150ED6"/>
    <w:rsid w:val="00151330"/>
    <w:rsid w:val="00153556"/>
    <w:rsid w:val="00156BFB"/>
    <w:rsid w:val="00157B07"/>
    <w:rsid w:val="00157C03"/>
    <w:rsid w:val="00157EF1"/>
    <w:rsid w:val="00160865"/>
    <w:rsid w:val="001608C0"/>
    <w:rsid w:val="001613ED"/>
    <w:rsid w:val="0016244A"/>
    <w:rsid w:val="00162C28"/>
    <w:rsid w:val="001630C5"/>
    <w:rsid w:val="0017231B"/>
    <w:rsid w:val="001743A8"/>
    <w:rsid w:val="00176F01"/>
    <w:rsid w:val="00182202"/>
    <w:rsid w:val="0018516C"/>
    <w:rsid w:val="00185290"/>
    <w:rsid w:val="001864E3"/>
    <w:rsid w:val="00186A9D"/>
    <w:rsid w:val="001873DB"/>
    <w:rsid w:val="001920F0"/>
    <w:rsid w:val="00193471"/>
    <w:rsid w:val="00194B60"/>
    <w:rsid w:val="00195588"/>
    <w:rsid w:val="001969A6"/>
    <w:rsid w:val="00196DCE"/>
    <w:rsid w:val="001A0F5C"/>
    <w:rsid w:val="001A3832"/>
    <w:rsid w:val="001A3D03"/>
    <w:rsid w:val="001B0835"/>
    <w:rsid w:val="001B1A0A"/>
    <w:rsid w:val="001B5BE5"/>
    <w:rsid w:val="001B7796"/>
    <w:rsid w:val="001C19BE"/>
    <w:rsid w:val="001C28D3"/>
    <w:rsid w:val="001C3551"/>
    <w:rsid w:val="001C36F4"/>
    <w:rsid w:val="001C609E"/>
    <w:rsid w:val="001D00B3"/>
    <w:rsid w:val="001D0998"/>
    <w:rsid w:val="001E2E1C"/>
    <w:rsid w:val="001E5388"/>
    <w:rsid w:val="001E5406"/>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3949"/>
    <w:rsid w:val="00234043"/>
    <w:rsid w:val="00241830"/>
    <w:rsid w:val="00241C6A"/>
    <w:rsid w:val="00242DF2"/>
    <w:rsid w:val="002437FB"/>
    <w:rsid w:val="002442E9"/>
    <w:rsid w:val="00254BBA"/>
    <w:rsid w:val="00257739"/>
    <w:rsid w:val="00257C84"/>
    <w:rsid w:val="00260573"/>
    <w:rsid w:val="0026149F"/>
    <w:rsid w:val="00267130"/>
    <w:rsid w:val="00267332"/>
    <w:rsid w:val="00271A32"/>
    <w:rsid w:val="00284DD3"/>
    <w:rsid w:val="00285B95"/>
    <w:rsid w:val="00286A4E"/>
    <w:rsid w:val="00290604"/>
    <w:rsid w:val="00293A0F"/>
    <w:rsid w:val="00294365"/>
    <w:rsid w:val="00294FF7"/>
    <w:rsid w:val="002A3A4B"/>
    <w:rsid w:val="002A3EED"/>
    <w:rsid w:val="002A535F"/>
    <w:rsid w:val="002A7396"/>
    <w:rsid w:val="002A7431"/>
    <w:rsid w:val="002A7574"/>
    <w:rsid w:val="002B2919"/>
    <w:rsid w:val="002B5A3C"/>
    <w:rsid w:val="002B7432"/>
    <w:rsid w:val="002B7A89"/>
    <w:rsid w:val="002C5057"/>
    <w:rsid w:val="002C6BC7"/>
    <w:rsid w:val="002D2FCF"/>
    <w:rsid w:val="002D44F1"/>
    <w:rsid w:val="002D5F6A"/>
    <w:rsid w:val="002D61EC"/>
    <w:rsid w:val="002E05EF"/>
    <w:rsid w:val="002E11FF"/>
    <w:rsid w:val="002E1A4E"/>
    <w:rsid w:val="002E234C"/>
    <w:rsid w:val="002E3AD9"/>
    <w:rsid w:val="002E4C84"/>
    <w:rsid w:val="002E57B3"/>
    <w:rsid w:val="002E7CAF"/>
    <w:rsid w:val="002E7E2D"/>
    <w:rsid w:val="002F44EC"/>
    <w:rsid w:val="002F7D95"/>
    <w:rsid w:val="00303685"/>
    <w:rsid w:val="00304620"/>
    <w:rsid w:val="00306245"/>
    <w:rsid w:val="00306E91"/>
    <w:rsid w:val="00307D8E"/>
    <w:rsid w:val="00312AF9"/>
    <w:rsid w:val="00314BE9"/>
    <w:rsid w:val="00315799"/>
    <w:rsid w:val="00316F51"/>
    <w:rsid w:val="00316FAA"/>
    <w:rsid w:val="00316FF9"/>
    <w:rsid w:val="00325996"/>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80662"/>
    <w:rsid w:val="0038305D"/>
    <w:rsid w:val="00384529"/>
    <w:rsid w:val="00386004"/>
    <w:rsid w:val="003914FC"/>
    <w:rsid w:val="0039167F"/>
    <w:rsid w:val="00396693"/>
    <w:rsid w:val="00397BEB"/>
    <w:rsid w:val="003A28EB"/>
    <w:rsid w:val="003A31F1"/>
    <w:rsid w:val="003A4731"/>
    <w:rsid w:val="003B0FD7"/>
    <w:rsid w:val="003B1963"/>
    <w:rsid w:val="003C6916"/>
    <w:rsid w:val="003D0481"/>
    <w:rsid w:val="003D1FE3"/>
    <w:rsid w:val="003D2A2E"/>
    <w:rsid w:val="003D4BD5"/>
    <w:rsid w:val="003D55FE"/>
    <w:rsid w:val="003D56BB"/>
    <w:rsid w:val="003E06D3"/>
    <w:rsid w:val="003E3F3E"/>
    <w:rsid w:val="003E50ED"/>
    <w:rsid w:val="003E6934"/>
    <w:rsid w:val="003E6DA5"/>
    <w:rsid w:val="003E7065"/>
    <w:rsid w:val="003F2871"/>
    <w:rsid w:val="003F31D8"/>
    <w:rsid w:val="00400B18"/>
    <w:rsid w:val="0040363A"/>
    <w:rsid w:val="00403B19"/>
    <w:rsid w:val="004050A2"/>
    <w:rsid w:val="00405316"/>
    <w:rsid w:val="00405683"/>
    <w:rsid w:val="0040680F"/>
    <w:rsid w:val="0041211E"/>
    <w:rsid w:val="00412AE7"/>
    <w:rsid w:val="00414442"/>
    <w:rsid w:val="004157F4"/>
    <w:rsid w:val="004213EA"/>
    <w:rsid w:val="00425B96"/>
    <w:rsid w:val="00437DFA"/>
    <w:rsid w:val="004407C0"/>
    <w:rsid w:val="00440DA9"/>
    <w:rsid w:val="0044465A"/>
    <w:rsid w:val="004508A0"/>
    <w:rsid w:val="00451126"/>
    <w:rsid w:val="0045371F"/>
    <w:rsid w:val="00453AF0"/>
    <w:rsid w:val="00454E02"/>
    <w:rsid w:val="004559CC"/>
    <w:rsid w:val="00455F81"/>
    <w:rsid w:val="00455FD2"/>
    <w:rsid w:val="00462105"/>
    <w:rsid w:val="00470CEF"/>
    <w:rsid w:val="00471BEA"/>
    <w:rsid w:val="0047711D"/>
    <w:rsid w:val="004806DB"/>
    <w:rsid w:val="004810BA"/>
    <w:rsid w:val="00486417"/>
    <w:rsid w:val="00490754"/>
    <w:rsid w:val="0049093B"/>
    <w:rsid w:val="00495142"/>
    <w:rsid w:val="00495413"/>
    <w:rsid w:val="004963FB"/>
    <w:rsid w:val="00497C80"/>
    <w:rsid w:val="00497F55"/>
    <w:rsid w:val="004B0691"/>
    <w:rsid w:val="004B4A99"/>
    <w:rsid w:val="004B4E90"/>
    <w:rsid w:val="004B5CC5"/>
    <w:rsid w:val="004B77FE"/>
    <w:rsid w:val="004C227D"/>
    <w:rsid w:val="004C263F"/>
    <w:rsid w:val="004C4B03"/>
    <w:rsid w:val="004C763C"/>
    <w:rsid w:val="004D46CB"/>
    <w:rsid w:val="004D582A"/>
    <w:rsid w:val="004D6657"/>
    <w:rsid w:val="004E5D43"/>
    <w:rsid w:val="004E6BB3"/>
    <w:rsid w:val="004E78D2"/>
    <w:rsid w:val="004E7CF8"/>
    <w:rsid w:val="004F0E91"/>
    <w:rsid w:val="004F1BEC"/>
    <w:rsid w:val="004F5D12"/>
    <w:rsid w:val="005115E2"/>
    <w:rsid w:val="00515631"/>
    <w:rsid w:val="0051763F"/>
    <w:rsid w:val="0052227A"/>
    <w:rsid w:val="00522DDE"/>
    <w:rsid w:val="00525D57"/>
    <w:rsid w:val="00526414"/>
    <w:rsid w:val="00526C1E"/>
    <w:rsid w:val="00527DCF"/>
    <w:rsid w:val="0053218B"/>
    <w:rsid w:val="005339C3"/>
    <w:rsid w:val="00534145"/>
    <w:rsid w:val="00540B16"/>
    <w:rsid w:val="00543E50"/>
    <w:rsid w:val="00543FC3"/>
    <w:rsid w:val="0054483E"/>
    <w:rsid w:val="005450A1"/>
    <w:rsid w:val="00546725"/>
    <w:rsid w:val="005545BF"/>
    <w:rsid w:val="0055537F"/>
    <w:rsid w:val="00560532"/>
    <w:rsid w:val="0056077C"/>
    <w:rsid w:val="00560856"/>
    <w:rsid w:val="00564C09"/>
    <w:rsid w:val="00564D86"/>
    <w:rsid w:val="00570692"/>
    <w:rsid w:val="00570D17"/>
    <w:rsid w:val="0057107F"/>
    <w:rsid w:val="0057119B"/>
    <w:rsid w:val="00571EC3"/>
    <w:rsid w:val="005726E6"/>
    <w:rsid w:val="005749CA"/>
    <w:rsid w:val="00575317"/>
    <w:rsid w:val="0058010B"/>
    <w:rsid w:val="00581838"/>
    <w:rsid w:val="00586553"/>
    <w:rsid w:val="00586958"/>
    <w:rsid w:val="00592801"/>
    <w:rsid w:val="00593D81"/>
    <w:rsid w:val="00594082"/>
    <w:rsid w:val="00594993"/>
    <w:rsid w:val="00596CB3"/>
    <w:rsid w:val="005973E7"/>
    <w:rsid w:val="005A04D4"/>
    <w:rsid w:val="005A0C74"/>
    <w:rsid w:val="005A3E69"/>
    <w:rsid w:val="005A496F"/>
    <w:rsid w:val="005A7B68"/>
    <w:rsid w:val="005B0ADB"/>
    <w:rsid w:val="005B1C53"/>
    <w:rsid w:val="005B4ECD"/>
    <w:rsid w:val="005B5365"/>
    <w:rsid w:val="005B799D"/>
    <w:rsid w:val="005B7E51"/>
    <w:rsid w:val="005C3BF0"/>
    <w:rsid w:val="005C3D98"/>
    <w:rsid w:val="005C48AA"/>
    <w:rsid w:val="005C4F52"/>
    <w:rsid w:val="005C6D14"/>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D52"/>
    <w:rsid w:val="00611F7A"/>
    <w:rsid w:val="006153C7"/>
    <w:rsid w:val="006172AC"/>
    <w:rsid w:val="006205B3"/>
    <w:rsid w:val="00621AC1"/>
    <w:rsid w:val="00623FB9"/>
    <w:rsid w:val="0062759D"/>
    <w:rsid w:val="00627A3A"/>
    <w:rsid w:val="006306AB"/>
    <w:rsid w:val="00630A2C"/>
    <w:rsid w:val="00630A85"/>
    <w:rsid w:val="006351EE"/>
    <w:rsid w:val="00641BCF"/>
    <w:rsid w:val="00642267"/>
    <w:rsid w:val="00643B6C"/>
    <w:rsid w:val="00644F7F"/>
    <w:rsid w:val="006501B1"/>
    <w:rsid w:val="0066402A"/>
    <w:rsid w:val="006646EC"/>
    <w:rsid w:val="00665E20"/>
    <w:rsid w:val="00670147"/>
    <w:rsid w:val="0067369B"/>
    <w:rsid w:val="006772F0"/>
    <w:rsid w:val="00677C57"/>
    <w:rsid w:val="00680882"/>
    <w:rsid w:val="0068226B"/>
    <w:rsid w:val="006831A4"/>
    <w:rsid w:val="006832C1"/>
    <w:rsid w:val="00683F4B"/>
    <w:rsid w:val="0068440F"/>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46A7"/>
    <w:rsid w:val="006D5C82"/>
    <w:rsid w:val="006D7BAB"/>
    <w:rsid w:val="006E2CED"/>
    <w:rsid w:val="006E4ADB"/>
    <w:rsid w:val="006E675C"/>
    <w:rsid w:val="006F0CC1"/>
    <w:rsid w:val="00700943"/>
    <w:rsid w:val="00700E12"/>
    <w:rsid w:val="00701CD8"/>
    <w:rsid w:val="00704464"/>
    <w:rsid w:val="00705EF1"/>
    <w:rsid w:val="00711D76"/>
    <w:rsid w:val="00711FA1"/>
    <w:rsid w:val="00713EED"/>
    <w:rsid w:val="00716F98"/>
    <w:rsid w:val="00717258"/>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C7E"/>
    <w:rsid w:val="00745FA8"/>
    <w:rsid w:val="00753D66"/>
    <w:rsid w:val="007557FA"/>
    <w:rsid w:val="00756FBD"/>
    <w:rsid w:val="007713CA"/>
    <w:rsid w:val="007720DA"/>
    <w:rsid w:val="00773682"/>
    <w:rsid w:val="00773691"/>
    <w:rsid w:val="007761A2"/>
    <w:rsid w:val="00783C15"/>
    <w:rsid w:val="00786D07"/>
    <w:rsid w:val="00787ED5"/>
    <w:rsid w:val="00796C1D"/>
    <w:rsid w:val="00797B64"/>
    <w:rsid w:val="007A029B"/>
    <w:rsid w:val="007A44CE"/>
    <w:rsid w:val="007A5202"/>
    <w:rsid w:val="007B1CED"/>
    <w:rsid w:val="007C4F76"/>
    <w:rsid w:val="007C5403"/>
    <w:rsid w:val="007C5639"/>
    <w:rsid w:val="007C5725"/>
    <w:rsid w:val="007C79A1"/>
    <w:rsid w:val="007D1121"/>
    <w:rsid w:val="007D598A"/>
    <w:rsid w:val="007D7D8D"/>
    <w:rsid w:val="007E2417"/>
    <w:rsid w:val="007F1638"/>
    <w:rsid w:val="007F7113"/>
    <w:rsid w:val="007F7466"/>
    <w:rsid w:val="0080054A"/>
    <w:rsid w:val="00800CE6"/>
    <w:rsid w:val="00802808"/>
    <w:rsid w:val="0080361F"/>
    <w:rsid w:val="008060C1"/>
    <w:rsid w:val="00806C7B"/>
    <w:rsid w:val="00806D89"/>
    <w:rsid w:val="008072D6"/>
    <w:rsid w:val="00810A68"/>
    <w:rsid w:val="00811DDB"/>
    <w:rsid w:val="0081704B"/>
    <w:rsid w:val="008202C9"/>
    <w:rsid w:val="00823C33"/>
    <w:rsid w:val="008303DD"/>
    <w:rsid w:val="008310F6"/>
    <w:rsid w:val="00832E02"/>
    <w:rsid w:val="00833A44"/>
    <w:rsid w:val="0083466D"/>
    <w:rsid w:val="00835189"/>
    <w:rsid w:val="008403C1"/>
    <w:rsid w:val="008433A4"/>
    <w:rsid w:val="0084365D"/>
    <w:rsid w:val="00843891"/>
    <w:rsid w:val="008438DA"/>
    <w:rsid w:val="00843BE5"/>
    <w:rsid w:val="00844162"/>
    <w:rsid w:val="00852F1F"/>
    <w:rsid w:val="0085602D"/>
    <w:rsid w:val="00862812"/>
    <w:rsid w:val="00863BF3"/>
    <w:rsid w:val="00864C50"/>
    <w:rsid w:val="00870169"/>
    <w:rsid w:val="00870E39"/>
    <w:rsid w:val="008759D3"/>
    <w:rsid w:val="00875CCD"/>
    <w:rsid w:val="00881E4B"/>
    <w:rsid w:val="00882A3B"/>
    <w:rsid w:val="0088558F"/>
    <w:rsid w:val="00885674"/>
    <w:rsid w:val="0089537D"/>
    <w:rsid w:val="008A094A"/>
    <w:rsid w:val="008A1EFC"/>
    <w:rsid w:val="008A329B"/>
    <w:rsid w:val="008A3317"/>
    <w:rsid w:val="008A3765"/>
    <w:rsid w:val="008A5213"/>
    <w:rsid w:val="008A545C"/>
    <w:rsid w:val="008A5DB1"/>
    <w:rsid w:val="008A7EB0"/>
    <w:rsid w:val="008B7C83"/>
    <w:rsid w:val="008C21A1"/>
    <w:rsid w:val="008C58AD"/>
    <w:rsid w:val="008C60C0"/>
    <w:rsid w:val="008C6ACF"/>
    <w:rsid w:val="008D0B20"/>
    <w:rsid w:val="008D244C"/>
    <w:rsid w:val="008D4776"/>
    <w:rsid w:val="008D61FC"/>
    <w:rsid w:val="008D6588"/>
    <w:rsid w:val="008D7D97"/>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1AF"/>
    <w:rsid w:val="0090459E"/>
    <w:rsid w:val="009045BF"/>
    <w:rsid w:val="00906FF2"/>
    <w:rsid w:val="009106C1"/>
    <w:rsid w:val="00911571"/>
    <w:rsid w:val="00915644"/>
    <w:rsid w:val="00917BFD"/>
    <w:rsid w:val="009204F4"/>
    <w:rsid w:val="00921BC8"/>
    <w:rsid w:val="00923A62"/>
    <w:rsid w:val="009262BC"/>
    <w:rsid w:val="009344A5"/>
    <w:rsid w:val="00934A70"/>
    <w:rsid w:val="00937CE3"/>
    <w:rsid w:val="0094198B"/>
    <w:rsid w:val="00951743"/>
    <w:rsid w:val="00951C00"/>
    <w:rsid w:val="00955257"/>
    <w:rsid w:val="00970985"/>
    <w:rsid w:val="009709E0"/>
    <w:rsid w:val="00971350"/>
    <w:rsid w:val="009720C2"/>
    <w:rsid w:val="009724FE"/>
    <w:rsid w:val="0097290F"/>
    <w:rsid w:val="00975139"/>
    <w:rsid w:val="00980D30"/>
    <w:rsid w:val="00980DE2"/>
    <w:rsid w:val="0098237C"/>
    <w:rsid w:val="00983186"/>
    <w:rsid w:val="00990003"/>
    <w:rsid w:val="009901DB"/>
    <w:rsid w:val="00992060"/>
    <w:rsid w:val="009929BD"/>
    <w:rsid w:val="009932F9"/>
    <w:rsid w:val="0099680B"/>
    <w:rsid w:val="009A6D50"/>
    <w:rsid w:val="009B0F39"/>
    <w:rsid w:val="009B51B7"/>
    <w:rsid w:val="009B5892"/>
    <w:rsid w:val="009B6ABF"/>
    <w:rsid w:val="009C381B"/>
    <w:rsid w:val="009C6817"/>
    <w:rsid w:val="009C6EB2"/>
    <w:rsid w:val="009D5F5D"/>
    <w:rsid w:val="009E01E8"/>
    <w:rsid w:val="009E3254"/>
    <w:rsid w:val="009E482B"/>
    <w:rsid w:val="009E5405"/>
    <w:rsid w:val="009E7FD5"/>
    <w:rsid w:val="009F0796"/>
    <w:rsid w:val="009F238D"/>
    <w:rsid w:val="009F42AB"/>
    <w:rsid w:val="009F4A67"/>
    <w:rsid w:val="009F569D"/>
    <w:rsid w:val="009F78A1"/>
    <w:rsid w:val="00A01678"/>
    <w:rsid w:val="00A03266"/>
    <w:rsid w:val="00A03F68"/>
    <w:rsid w:val="00A04724"/>
    <w:rsid w:val="00A047D5"/>
    <w:rsid w:val="00A055D3"/>
    <w:rsid w:val="00A1565A"/>
    <w:rsid w:val="00A173CE"/>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509B3"/>
    <w:rsid w:val="00A53B52"/>
    <w:rsid w:val="00A54956"/>
    <w:rsid w:val="00A54CB4"/>
    <w:rsid w:val="00A56058"/>
    <w:rsid w:val="00A562E5"/>
    <w:rsid w:val="00A5694F"/>
    <w:rsid w:val="00A56B0B"/>
    <w:rsid w:val="00A5714E"/>
    <w:rsid w:val="00A572A4"/>
    <w:rsid w:val="00A61E31"/>
    <w:rsid w:val="00A62AD8"/>
    <w:rsid w:val="00A6357A"/>
    <w:rsid w:val="00A65B13"/>
    <w:rsid w:val="00A706A0"/>
    <w:rsid w:val="00A70E4B"/>
    <w:rsid w:val="00A779A4"/>
    <w:rsid w:val="00A81437"/>
    <w:rsid w:val="00A815A3"/>
    <w:rsid w:val="00A847D3"/>
    <w:rsid w:val="00A84C71"/>
    <w:rsid w:val="00A87045"/>
    <w:rsid w:val="00A90A65"/>
    <w:rsid w:val="00A94311"/>
    <w:rsid w:val="00AA0FE1"/>
    <w:rsid w:val="00AA18E3"/>
    <w:rsid w:val="00AA3102"/>
    <w:rsid w:val="00AA7CDF"/>
    <w:rsid w:val="00AB1A02"/>
    <w:rsid w:val="00AB3A48"/>
    <w:rsid w:val="00AB3AA8"/>
    <w:rsid w:val="00AB6154"/>
    <w:rsid w:val="00AB7730"/>
    <w:rsid w:val="00AC119C"/>
    <w:rsid w:val="00AC5F63"/>
    <w:rsid w:val="00AD4C04"/>
    <w:rsid w:val="00AD6626"/>
    <w:rsid w:val="00AD6D5F"/>
    <w:rsid w:val="00AD75E9"/>
    <w:rsid w:val="00AE14B8"/>
    <w:rsid w:val="00AE1744"/>
    <w:rsid w:val="00AE5582"/>
    <w:rsid w:val="00AE74FB"/>
    <w:rsid w:val="00AE7DF8"/>
    <w:rsid w:val="00AF13A2"/>
    <w:rsid w:val="00AF2F20"/>
    <w:rsid w:val="00AF3BAF"/>
    <w:rsid w:val="00AF5736"/>
    <w:rsid w:val="00B077C5"/>
    <w:rsid w:val="00B1020C"/>
    <w:rsid w:val="00B13088"/>
    <w:rsid w:val="00B13C92"/>
    <w:rsid w:val="00B1452D"/>
    <w:rsid w:val="00B16D89"/>
    <w:rsid w:val="00B21BBF"/>
    <w:rsid w:val="00B21C4A"/>
    <w:rsid w:val="00B2202A"/>
    <w:rsid w:val="00B24121"/>
    <w:rsid w:val="00B3140A"/>
    <w:rsid w:val="00B32170"/>
    <w:rsid w:val="00B410A8"/>
    <w:rsid w:val="00B41A4A"/>
    <w:rsid w:val="00B42D9F"/>
    <w:rsid w:val="00B539E5"/>
    <w:rsid w:val="00B57CBD"/>
    <w:rsid w:val="00B635F7"/>
    <w:rsid w:val="00B64D34"/>
    <w:rsid w:val="00B6526C"/>
    <w:rsid w:val="00B70912"/>
    <w:rsid w:val="00B71DB3"/>
    <w:rsid w:val="00B71E8C"/>
    <w:rsid w:val="00B73D0A"/>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A6F54"/>
    <w:rsid w:val="00BB056B"/>
    <w:rsid w:val="00BB0DDD"/>
    <w:rsid w:val="00BB2237"/>
    <w:rsid w:val="00BB35D3"/>
    <w:rsid w:val="00BB3E9D"/>
    <w:rsid w:val="00BB4D4A"/>
    <w:rsid w:val="00BB59CE"/>
    <w:rsid w:val="00BB6B99"/>
    <w:rsid w:val="00BB75F3"/>
    <w:rsid w:val="00BC22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3441"/>
    <w:rsid w:val="00C174CC"/>
    <w:rsid w:val="00C208B7"/>
    <w:rsid w:val="00C229DE"/>
    <w:rsid w:val="00C2397C"/>
    <w:rsid w:val="00C2562C"/>
    <w:rsid w:val="00C27275"/>
    <w:rsid w:val="00C31614"/>
    <w:rsid w:val="00C36C5C"/>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67EBF"/>
    <w:rsid w:val="00C703CF"/>
    <w:rsid w:val="00C70F88"/>
    <w:rsid w:val="00C713A0"/>
    <w:rsid w:val="00C7562E"/>
    <w:rsid w:val="00C8471E"/>
    <w:rsid w:val="00C90056"/>
    <w:rsid w:val="00C924BC"/>
    <w:rsid w:val="00C934B8"/>
    <w:rsid w:val="00C945C1"/>
    <w:rsid w:val="00C97B94"/>
    <w:rsid w:val="00CA2F4A"/>
    <w:rsid w:val="00CA60F3"/>
    <w:rsid w:val="00CB0F36"/>
    <w:rsid w:val="00CB1BE3"/>
    <w:rsid w:val="00CB3894"/>
    <w:rsid w:val="00CC2578"/>
    <w:rsid w:val="00CC3D46"/>
    <w:rsid w:val="00CC3E8A"/>
    <w:rsid w:val="00CC46C3"/>
    <w:rsid w:val="00CC4A29"/>
    <w:rsid w:val="00CC56A2"/>
    <w:rsid w:val="00CC64E1"/>
    <w:rsid w:val="00CD4BF2"/>
    <w:rsid w:val="00CD6AFD"/>
    <w:rsid w:val="00CD7A76"/>
    <w:rsid w:val="00CE02BE"/>
    <w:rsid w:val="00CE1400"/>
    <w:rsid w:val="00CE2884"/>
    <w:rsid w:val="00CE2FF0"/>
    <w:rsid w:val="00CF1B12"/>
    <w:rsid w:val="00CF2C87"/>
    <w:rsid w:val="00CF2F3D"/>
    <w:rsid w:val="00CF4553"/>
    <w:rsid w:val="00CF563E"/>
    <w:rsid w:val="00CF79D9"/>
    <w:rsid w:val="00CF7B84"/>
    <w:rsid w:val="00D0203B"/>
    <w:rsid w:val="00D055C6"/>
    <w:rsid w:val="00D06392"/>
    <w:rsid w:val="00D06879"/>
    <w:rsid w:val="00D13EAC"/>
    <w:rsid w:val="00D15547"/>
    <w:rsid w:val="00D16A72"/>
    <w:rsid w:val="00D20857"/>
    <w:rsid w:val="00D208EC"/>
    <w:rsid w:val="00D22333"/>
    <w:rsid w:val="00D237FA"/>
    <w:rsid w:val="00D24881"/>
    <w:rsid w:val="00D24B70"/>
    <w:rsid w:val="00D270DB"/>
    <w:rsid w:val="00D3265D"/>
    <w:rsid w:val="00D35264"/>
    <w:rsid w:val="00D43F37"/>
    <w:rsid w:val="00D4530C"/>
    <w:rsid w:val="00D466E1"/>
    <w:rsid w:val="00D46F8B"/>
    <w:rsid w:val="00D503A8"/>
    <w:rsid w:val="00D61E17"/>
    <w:rsid w:val="00D623A1"/>
    <w:rsid w:val="00D63461"/>
    <w:rsid w:val="00D7507F"/>
    <w:rsid w:val="00D806B8"/>
    <w:rsid w:val="00D83391"/>
    <w:rsid w:val="00D87D46"/>
    <w:rsid w:val="00D90313"/>
    <w:rsid w:val="00D91B4F"/>
    <w:rsid w:val="00D92ED6"/>
    <w:rsid w:val="00D94003"/>
    <w:rsid w:val="00D94A75"/>
    <w:rsid w:val="00DA067D"/>
    <w:rsid w:val="00DA0E92"/>
    <w:rsid w:val="00DA1B4F"/>
    <w:rsid w:val="00DA302F"/>
    <w:rsid w:val="00DA6815"/>
    <w:rsid w:val="00DB3F7D"/>
    <w:rsid w:val="00DB4A5B"/>
    <w:rsid w:val="00DB5F2F"/>
    <w:rsid w:val="00DC16A1"/>
    <w:rsid w:val="00DC653D"/>
    <w:rsid w:val="00DC78A0"/>
    <w:rsid w:val="00DD0779"/>
    <w:rsid w:val="00DD16EF"/>
    <w:rsid w:val="00DD2880"/>
    <w:rsid w:val="00DD2DCE"/>
    <w:rsid w:val="00DE0D9D"/>
    <w:rsid w:val="00DE4D98"/>
    <w:rsid w:val="00DE58C0"/>
    <w:rsid w:val="00DF08EE"/>
    <w:rsid w:val="00DF14F8"/>
    <w:rsid w:val="00DF30E6"/>
    <w:rsid w:val="00DF3CA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587"/>
    <w:rsid w:val="00E32BEC"/>
    <w:rsid w:val="00E36009"/>
    <w:rsid w:val="00E3722C"/>
    <w:rsid w:val="00E43E40"/>
    <w:rsid w:val="00E501DB"/>
    <w:rsid w:val="00E50AD5"/>
    <w:rsid w:val="00E52960"/>
    <w:rsid w:val="00E53550"/>
    <w:rsid w:val="00E578D4"/>
    <w:rsid w:val="00E6082A"/>
    <w:rsid w:val="00E61652"/>
    <w:rsid w:val="00E61D18"/>
    <w:rsid w:val="00E61E7A"/>
    <w:rsid w:val="00E647CA"/>
    <w:rsid w:val="00E71D98"/>
    <w:rsid w:val="00E73AC5"/>
    <w:rsid w:val="00E73F61"/>
    <w:rsid w:val="00E7441A"/>
    <w:rsid w:val="00E75434"/>
    <w:rsid w:val="00E7598B"/>
    <w:rsid w:val="00E80548"/>
    <w:rsid w:val="00E80E76"/>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29B8"/>
    <w:rsid w:val="00EB30AA"/>
    <w:rsid w:val="00EB4DCE"/>
    <w:rsid w:val="00EB570D"/>
    <w:rsid w:val="00EB75CD"/>
    <w:rsid w:val="00EC0033"/>
    <w:rsid w:val="00EC0710"/>
    <w:rsid w:val="00EC3DD4"/>
    <w:rsid w:val="00EC4CC3"/>
    <w:rsid w:val="00EC7DB1"/>
    <w:rsid w:val="00EC7EDD"/>
    <w:rsid w:val="00ED367E"/>
    <w:rsid w:val="00ED7563"/>
    <w:rsid w:val="00EE1A69"/>
    <w:rsid w:val="00EE3A0B"/>
    <w:rsid w:val="00EE45EC"/>
    <w:rsid w:val="00EE5127"/>
    <w:rsid w:val="00EE60C6"/>
    <w:rsid w:val="00EE684A"/>
    <w:rsid w:val="00EF0F3B"/>
    <w:rsid w:val="00EF28BD"/>
    <w:rsid w:val="00EF437F"/>
    <w:rsid w:val="00EF546D"/>
    <w:rsid w:val="00EF5EEA"/>
    <w:rsid w:val="00EF6B54"/>
    <w:rsid w:val="00F000F8"/>
    <w:rsid w:val="00F04942"/>
    <w:rsid w:val="00F050D4"/>
    <w:rsid w:val="00F062EF"/>
    <w:rsid w:val="00F06D92"/>
    <w:rsid w:val="00F07B73"/>
    <w:rsid w:val="00F10E29"/>
    <w:rsid w:val="00F117FF"/>
    <w:rsid w:val="00F11F91"/>
    <w:rsid w:val="00F149D8"/>
    <w:rsid w:val="00F15B2E"/>
    <w:rsid w:val="00F215BC"/>
    <w:rsid w:val="00F222D1"/>
    <w:rsid w:val="00F22407"/>
    <w:rsid w:val="00F226BB"/>
    <w:rsid w:val="00F236FF"/>
    <w:rsid w:val="00F249E2"/>
    <w:rsid w:val="00F25603"/>
    <w:rsid w:val="00F25B56"/>
    <w:rsid w:val="00F26402"/>
    <w:rsid w:val="00F301FC"/>
    <w:rsid w:val="00F3263F"/>
    <w:rsid w:val="00F32B06"/>
    <w:rsid w:val="00F33825"/>
    <w:rsid w:val="00F33858"/>
    <w:rsid w:val="00F33B7A"/>
    <w:rsid w:val="00F344BA"/>
    <w:rsid w:val="00F3635F"/>
    <w:rsid w:val="00F36639"/>
    <w:rsid w:val="00F37005"/>
    <w:rsid w:val="00F37AB1"/>
    <w:rsid w:val="00F442D6"/>
    <w:rsid w:val="00F4688E"/>
    <w:rsid w:val="00F52F42"/>
    <w:rsid w:val="00F544C9"/>
    <w:rsid w:val="00F57330"/>
    <w:rsid w:val="00F60498"/>
    <w:rsid w:val="00F6115D"/>
    <w:rsid w:val="00F61504"/>
    <w:rsid w:val="00F63117"/>
    <w:rsid w:val="00F647A2"/>
    <w:rsid w:val="00F6725B"/>
    <w:rsid w:val="00F70458"/>
    <w:rsid w:val="00F7076D"/>
    <w:rsid w:val="00F7308B"/>
    <w:rsid w:val="00F732C8"/>
    <w:rsid w:val="00F75332"/>
    <w:rsid w:val="00F766E7"/>
    <w:rsid w:val="00F76D67"/>
    <w:rsid w:val="00F77244"/>
    <w:rsid w:val="00F77C5F"/>
    <w:rsid w:val="00F81735"/>
    <w:rsid w:val="00F81C1B"/>
    <w:rsid w:val="00F837CB"/>
    <w:rsid w:val="00F933A1"/>
    <w:rsid w:val="00F9648A"/>
    <w:rsid w:val="00FA1308"/>
    <w:rsid w:val="00FA2FDC"/>
    <w:rsid w:val="00FA4E76"/>
    <w:rsid w:val="00FA69BD"/>
    <w:rsid w:val="00FA7962"/>
    <w:rsid w:val="00FB2454"/>
    <w:rsid w:val="00FB267E"/>
    <w:rsid w:val="00FB2DBF"/>
    <w:rsid w:val="00FB3357"/>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3"/>
      </w:numPr>
      <w:outlineLvl w:val="2"/>
    </w:pPr>
    <w:rPr>
      <w:b/>
      <w:bCs/>
      <w:sz w:val="26"/>
      <w:szCs w:val="26"/>
    </w:rPr>
  </w:style>
  <w:style w:type="paragraph" w:styleId="Heading4">
    <w:name w:val="heading 4"/>
    <w:basedOn w:val="Normal"/>
    <w:link w:val="Heading4Char"/>
    <w:uiPriority w:val="9"/>
    <w:unhideWhenUsed/>
    <w:qFormat/>
    <w:rsid w:val="00917BFD"/>
    <w:pPr>
      <w:numPr>
        <w:ilvl w:val="3"/>
        <w:numId w:val="3"/>
      </w:numPr>
      <w:outlineLvl w:val="3"/>
    </w:pPr>
    <w:rPr>
      <w:b/>
      <w:bCs/>
      <w:sz w:val="24"/>
      <w:szCs w:val="24"/>
    </w:rPr>
  </w:style>
  <w:style w:type="paragraph" w:styleId="Heading5">
    <w:name w:val="heading 5"/>
    <w:basedOn w:val="Normal"/>
    <w:link w:val="Heading5Char"/>
    <w:uiPriority w:val="9"/>
    <w:unhideWhenUsed/>
    <w:qFormat/>
    <w:rsid w:val="00917BFD"/>
    <w:pPr>
      <w:numPr>
        <w:ilvl w:val="4"/>
        <w:numId w:val="3"/>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3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1"/>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453AF0"/>
    <w:pPr>
      <w:numPr>
        <w:numId w:val="8"/>
      </w:numPr>
      <w:tabs>
        <w:tab w:val="left" w:pos="1440"/>
      </w:tabs>
      <w:spacing w:after="120"/>
      <w:ind w:right="-692"/>
    </w:pPr>
    <w:rPr>
      <w:rFonts w:ascii="Palatino Linotype" w:hAnsi="Palatino Linotype" w:cs="Quire Sans"/>
      <w:b/>
      <w:color w:val="231F20"/>
      <w:spacing w:val="-1"/>
      <w:sz w:val="28"/>
    </w:rPr>
  </w:style>
  <w:style w:type="character" w:customStyle="1" w:styleId="TDPL-H1Char">
    <w:name w:val="TDPL-H1 Char"/>
    <w:basedOn w:val="Heading3Char"/>
    <w:link w:val="TDPL-H1"/>
    <w:rsid w:val="00453AF0"/>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4"/>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CF1B12"/>
    <w:pPr>
      <w:spacing w:before="80"/>
    </w:pPr>
    <w:rPr>
      <w:rFonts w:ascii="Palatino Linotype" w:hAnsi="Palatino Linotype"/>
      <w:color w:val="000000" w:themeColor="text1"/>
      <w:sz w:val="24"/>
    </w:rPr>
  </w:style>
  <w:style w:type="character" w:customStyle="1" w:styleId="TDPL-H3Char">
    <w:name w:val="TDPL-H3 Char"/>
    <w:basedOn w:val="TDPL-H2Char"/>
    <w:link w:val="TDPL-H3"/>
    <w:rsid w:val="00CF1B12"/>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C00762"/>
    <w:pPr>
      <w:numPr>
        <w:ilvl w:val="1"/>
        <w:numId w:val="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styleId="NormalWeb">
    <w:name w:val="Normal (Web)"/>
    <w:basedOn w:val="Normal"/>
    <w:unhideWhenUsed/>
    <w:rsid w:val="006E675C"/>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TDPL-H1-14">
    <w:name w:val="TDPL-H1-14"/>
    <w:basedOn w:val="TDPL-H1"/>
    <w:link w:val="TDPL-H1-14Char"/>
    <w:qFormat/>
    <w:rsid w:val="00CF2C87"/>
    <w:pPr>
      <w:numPr>
        <w:numId w:val="2"/>
      </w:numPr>
      <w:tabs>
        <w:tab w:val="clear" w:pos="1440"/>
      </w:tabs>
      <w:spacing w:before="200" w:after="80"/>
      <w:jc w:val="both"/>
    </w:pPr>
    <w:rPr>
      <w:szCs w:val="28"/>
    </w:rPr>
  </w:style>
  <w:style w:type="character" w:customStyle="1" w:styleId="TDPL-H1-14Char">
    <w:name w:val="TDPL-H1-14 Char"/>
    <w:basedOn w:val="TDPL-H1Char"/>
    <w:link w:val="TDPL-H1-14"/>
    <w:rsid w:val="00CF2C87"/>
    <w:rPr>
      <w:rFonts w:ascii="Palatino Linotype" w:eastAsiaTheme="majorEastAsia" w:hAnsi="Palatino Linotype" w:cs="Quire Sans"/>
      <w:b/>
      <w:bCs w:val="0"/>
      <w:color w:val="231F20"/>
      <w:spacing w:val="-1"/>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2240</TotalTime>
  <Pages>14</Pages>
  <Words>2078</Words>
  <Characters>11848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19</cp:revision>
  <cp:lastPrinted>2025-02-01T08:10:00Z</cp:lastPrinted>
  <dcterms:created xsi:type="dcterms:W3CDTF">2025-02-19T13:47:00Z</dcterms:created>
  <dcterms:modified xsi:type="dcterms:W3CDTF">2025-05-29T10:38:00Z</dcterms:modified>
</cp:coreProperties>
</file>