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3664" behindDoc="1" locked="0" layoutInCell="1" allowOverlap="1" wp14:anchorId="380F4592" wp14:editId="13D651E1">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75108CA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8356A53" w14:textId="79CFC066"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1F6064">
            <w:rPr>
              <w:rFonts w:ascii="Palatino Linotype" w:hAnsi="Palatino Linotype" w:cs="Times New Roman"/>
              <w:b/>
              <w:bCs/>
              <w:color w:val="000000"/>
              <w:sz w:val="40"/>
              <w:szCs w:val="40"/>
              <w:u w:val="single"/>
            </w:rPr>
            <w:t>33</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612E9BA6" w14:textId="471B45B1" w:rsidR="00911571" w:rsidRPr="006916C1" w:rsidRDefault="0041308E" w:rsidP="006916C1">
          <w:pPr>
            <w:pStyle w:val="BodyText"/>
            <w:jc w:val="center"/>
            <w:rPr>
              <w:rFonts w:ascii="Palatino Linotype" w:hAnsi="Palatino Linotype"/>
              <w:b/>
              <w:bCs/>
              <w:sz w:val="40"/>
              <w:szCs w:val="40"/>
              <w:u w:val="single"/>
            </w:rPr>
            <w:sectPr w:rsidR="00911571" w:rsidRPr="006916C1" w:rsidSect="0041308E">
              <w:headerReference w:type="even" r:id="rId9"/>
              <w:headerReference w:type="default" r:id="rId10"/>
              <w:footerReference w:type="even" r:id="rId11"/>
              <w:footerReference w:type="default" r:id="rId12"/>
              <w:headerReference w:type="first" r:id="rId13"/>
              <w:footerReference w:type="first" r:id="rId14"/>
              <w:pgSz w:w="11906" w:h="16838"/>
              <w:pgMar w:top="1440" w:right="1274" w:bottom="1440" w:left="1440" w:header="708" w:footer="567" w:gutter="0"/>
              <w:cols w:space="708"/>
              <w:docGrid w:linePitch="360"/>
            </w:sectPr>
          </w:pPr>
          <w:r w:rsidRPr="006916C1">
            <w:rPr>
              <w:rFonts w:ascii="Palatino Linotype" w:hAnsi="Palatino Linotype"/>
              <w:b/>
              <w:bCs/>
              <w:sz w:val="40"/>
              <w:szCs w:val="40"/>
              <w:u w:val="single"/>
            </w:rPr>
            <w:t xml:space="preserve">PROCEDURE FOR </w:t>
          </w:r>
          <w:r w:rsidR="009247C9">
            <w:rPr>
              <w:rFonts w:ascii="Palatino Linotype" w:hAnsi="Palatino Linotype"/>
              <w:b/>
              <w:bCs/>
              <w:sz w:val="40"/>
              <w:szCs w:val="40"/>
              <w:u w:val="single"/>
            </w:rPr>
            <w:t xml:space="preserve">GLOBULIN </w:t>
          </w:r>
          <w:r w:rsidRPr="006916C1">
            <w:rPr>
              <w:rFonts w:ascii="Palatino Linotype" w:hAnsi="Palatino Linotype"/>
              <w:b/>
              <w:bCs/>
              <w:sz w:val="40"/>
              <w:szCs w:val="40"/>
              <w:u w:val="single"/>
            </w:rPr>
            <w:t>TEST</w:t>
          </w:r>
        </w:p>
        <w:p w14:paraId="6CF39BE7" w14:textId="6D6C776C" w:rsidR="00F6115D" w:rsidRPr="006916C1" w:rsidRDefault="00CC46C3" w:rsidP="006916C1">
          <w:pPr>
            <w:pStyle w:val="TDPL-H1"/>
            <w:numPr>
              <w:ilvl w:val="0"/>
              <w:numId w:val="0"/>
            </w:numPr>
            <w:tabs>
              <w:tab w:val="clear" w:pos="1440"/>
              <w:tab w:val="left" w:pos="0"/>
            </w:tabs>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pPr>
                <w:pStyle w:val="TOCHeading"/>
                <w:rPr>
                  <w:rFonts w:ascii="Palatino Linotype" w:hAnsi="Palatino Linotype"/>
                </w:rPr>
              </w:pPr>
            </w:p>
            <w:p w14:paraId="62161BEA" w14:textId="0526FC90"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1F6064">
                  <w:rPr>
                    <w:noProof/>
                    <w:webHidden/>
                  </w:rPr>
                  <w:t>2</w:t>
                </w:r>
                <w:r w:rsidR="00C104FC">
                  <w:rPr>
                    <w:noProof/>
                    <w:webHidden/>
                  </w:rPr>
                  <w:fldChar w:fldCharType="end"/>
                </w:r>
              </w:hyperlink>
            </w:p>
            <w:p w14:paraId="0539BF9F" w14:textId="66F2E57B"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1F6064">
                  <w:rPr>
                    <w:noProof/>
                    <w:webHidden/>
                  </w:rPr>
                  <w:t>4</w:t>
                </w:r>
                <w:r>
                  <w:rPr>
                    <w:noProof/>
                    <w:webHidden/>
                  </w:rPr>
                  <w:fldChar w:fldCharType="end"/>
                </w:r>
              </w:hyperlink>
            </w:p>
            <w:p w14:paraId="1378E18C" w14:textId="2047B513"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1F6064">
                  <w:rPr>
                    <w:noProof/>
                    <w:webHidden/>
                  </w:rPr>
                  <w:t>5</w:t>
                </w:r>
                <w:r>
                  <w:rPr>
                    <w:noProof/>
                    <w:webHidden/>
                  </w:rPr>
                  <w:fldChar w:fldCharType="end"/>
                </w:r>
              </w:hyperlink>
            </w:p>
            <w:p w14:paraId="1F7186D6" w14:textId="1391073D"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1F6064">
                  <w:rPr>
                    <w:noProof/>
                    <w:webHidden/>
                  </w:rPr>
                  <w:t>6</w:t>
                </w:r>
                <w:r>
                  <w:rPr>
                    <w:noProof/>
                    <w:webHidden/>
                  </w:rPr>
                  <w:fldChar w:fldCharType="end"/>
                </w:r>
              </w:hyperlink>
            </w:p>
            <w:p w14:paraId="614E8473" w14:textId="5AAE3A5D"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1F6064">
                  <w:rPr>
                    <w:noProof/>
                    <w:webHidden/>
                  </w:rPr>
                  <w:t>7</w:t>
                </w:r>
                <w:r>
                  <w:rPr>
                    <w:noProof/>
                    <w:webHidden/>
                  </w:rPr>
                  <w:fldChar w:fldCharType="end"/>
                </w:r>
              </w:hyperlink>
            </w:p>
            <w:p w14:paraId="1C3C1F46" w14:textId="0AFC70A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1F6064">
                  <w:rPr>
                    <w:noProof/>
                    <w:webHidden/>
                  </w:rPr>
                  <w:t>8</w:t>
                </w:r>
                <w:r>
                  <w:rPr>
                    <w:noProof/>
                    <w:webHidden/>
                  </w:rPr>
                  <w:fldChar w:fldCharType="end"/>
                </w:r>
              </w:hyperlink>
            </w:p>
            <w:p w14:paraId="49887EB2" w14:textId="0ED9A7D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1F6064">
                  <w:rPr>
                    <w:noProof/>
                    <w:webHidden/>
                  </w:rPr>
                  <w:t>8</w:t>
                </w:r>
                <w:r>
                  <w:rPr>
                    <w:noProof/>
                    <w:webHidden/>
                  </w:rPr>
                  <w:fldChar w:fldCharType="end"/>
                </w:r>
              </w:hyperlink>
            </w:p>
            <w:p w14:paraId="14714A55" w14:textId="0A56FBA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1F6064">
                  <w:rPr>
                    <w:noProof/>
                    <w:webHidden/>
                  </w:rPr>
                  <w:t>8</w:t>
                </w:r>
                <w:r>
                  <w:rPr>
                    <w:noProof/>
                    <w:webHidden/>
                  </w:rPr>
                  <w:fldChar w:fldCharType="end"/>
                </w:r>
              </w:hyperlink>
            </w:p>
            <w:p w14:paraId="593D6649" w14:textId="0FD3C67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1F6064">
                  <w:rPr>
                    <w:noProof/>
                    <w:webHidden/>
                  </w:rPr>
                  <w:t>8</w:t>
                </w:r>
                <w:r>
                  <w:rPr>
                    <w:noProof/>
                    <w:webHidden/>
                  </w:rPr>
                  <w:fldChar w:fldCharType="end"/>
                </w:r>
              </w:hyperlink>
            </w:p>
            <w:p w14:paraId="2389DC55" w14:textId="0033F4C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1F6064">
                  <w:rPr>
                    <w:noProof/>
                    <w:webHidden/>
                  </w:rPr>
                  <w:t>8</w:t>
                </w:r>
                <w:r>
                  <w:rPr>
                    <w:noProof/>
                    <w:webHidden/>
                  </w:rPr>
                  <w:fldChar w:fldCharType="end"/>
                </w:r>
              </w:hyperlink>
            </w:p>
            <w:p w14:paraId="7AD66C3C" w14:textId="69B97EE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Specific Performance Characteristics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1F6064">
                  <w:rPr>
                    <w:noProof/>
                    <w:webHidden/>
                  </w:rPr>
                  <w:t>8</w:t>
                </w:r>
                <w:r>
                  <w:rPr>
                    <w:noProof/>
                    <w:webHidden/>
                  </w:rPr>
                  <w:fldChar w:fldCharType="end"/>
                </w:r>
              </w:hyperlink>
            </w:p>
            <w:p w14:paraId="0F034551" w14:textId="040B847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Type of Sample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1F6064">
                  <w:rPr>
                    <w:noProof/>
                    <w:webHidden/>
                  </w:rPr>
                  <w:t>9</w:t>
                </w:r>
                <w:r>
                  <w:rPr>
                    <w:noProof/>
                    <w:webHidden/>
                  </w:rPr>
                  <w:fldChar w:fldCharType="end"/>
                </w:r>
              </w:hyperlink>
            </w:p>
            <w:p w14:paraId="0B86F04C" w14:textId="303A125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1F6064">
                  <w:rPr>
                    <w:noProof/>
                    <w:webHidden/>
                  </w:rPr>
                  <w:t>9</w:t>
                </w:r>
                <w:r>
                  <w:rPr>
                    <w:noProof/>
                    <w:webHidden/>
                  </w:rPr>
                  <w:fldChar w:fldCharType="end"/>
                </w:r>
              </w:hyperlink>
            </w:p>
            <w:p w14:paraId="52BD4C1B" w14:textId="7C187B0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1F6064">
                  <w:rPr>
                    <w:noProof/>
                    <w:webHidden/>
                  </w:rPr>
                  <w:t>9</w:t>
                </w:r>
                <w:r>
                  <w:rPr>
                    <w:noProof/>
                    <w:webHidden/>
                  </w:rPr>
                  <w:fldChar w:fldCharType="end"/>
                </w:r>
              </w:hyperlink>
            </w:p>
            <w:p w14:paraId="431D8000" w14:textId="442BBB2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Equipment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1F6064">
                  <w:rPr>
                    <w:noProof/>
                    <w:webHidden/>
                  </w:rPr>
                  <w:t>9</w:t>
                </w:r>
                <w:r>
                  <w:rPr>
                    <w:noProof/>
                    <w:webHidden/>
                  </w:rPr>
                  <w:fldChar w:fldCharType="end"/>
                </w:r>
              </w:hyperlink>
            </w:p>
            <w:p w14:paraId="5DC451D2" w14:textId="32B8F97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1F6064">
                  <w:rPr>
                    <w:noProof/>
                    <w:webHidden/>
                  </w:rPr>
                  <w:t>10</w:t>
                </w:r>
                <w:r>
                  <w:rPr>
                    <w:noProof/>
                    <w:webHidden/>
                  </w:rPr>
                  <w:fldChar w:fldCharType="end"/>
                </w:r>
              </w:hyperlink>
            </w:p>
            <w:p w14:paraId="4F83CC9D" w14:textId="3A48E21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Calibration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1F6064">
                  <w:rPr>
                    <w:noProof/>
                    <w:webHidden/>
                  </w:rPr>
                  <w:t>10</w:t>
                </w:r>
                <w:r>
                  <w:rPr>
                    <w:noProof/>
                    <w:webHidden/>
                  </w:rPr>
                  <w:fldChar w:fldCharType="end"/>
                </w:r>
              </w:hyperlink>
            </w:p>
            <w:p w14:paraId="0E4D8F63" w14:textId="64AF9B3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1F6064">
                  <w:rPr>
                    <w:noProof/>
                    <w:webHidden/>
                  </w:rPr>
                  <w:t>10</w:t>
                </w:r>
                <w:r>
                  <w:rPr>
                    <w:noProof/>
                    <w:webHidden/>
                  </w:rPr>
                  <w:fldChar w:fldCharType="end"/>
                </w:r>
              </w:hyperlink>
            </w:p>
            <w:p w14:paraId="50826F1A" w14:textId="0803504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 xml:space="preserve">Quality </w:t>
                </w:r>
                <w:r w:rsidRPr="005E16C7">
                  <w:rPr>
                    <w:rStyle w:val="Hyperlink"/>
                    <w:noProof/>
                  </w:rPr>
                  <w:t>Control</w:t>
                </w:r>
                <w:r w:rsidRPr="005E16C7">
                  <w:rPr>
                    <w:rStyle w:val="Hyperlink"/>
                    <w:bCs/>
                    <w:noProof/>
                  </w:rPr>
                  <w:t xml:space="preserve"> Procedure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1F6064">
                  <w:rPr>
                    <w:noProof/>
                    <w:webHidden/>
                  </w:rPr>
                  <w:t>10</w:t>
                </w:r>
                <w:r>
                  <w:rPr>
                    <w:noProof/>
                    <w:webHidden/>
                  </w:rPr>
                  <w:fldChar w:fldCharType="end"/>
                </w:r>
              </w:hyperlink>
            </w:p>
            <w:p w14:paraId="36ED23BE" w14:textId="32652F8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1F6064">
                  <w:rPr>
                    <w:noProof/>
                    <w:webHidden/>
                  </w:rPr>
                  <w:t>10</w:t>
                </w:r>
                <w:r>
                  <w:rPr>
                    <w:noProof/>
                    <w:webHidden/>
                  </w:rPr>
                  <w:fldChar w:fldCharType="end"/>
                </w:r>
              </w:hyperlink>
            </w:p>
            <w:p w14:paraId="42810E0F" w14:textId="1E6DB95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1F6064">
                  <w:rPr>
                    <w:noProof/>
                    <w:webHidden/>
                  </w:rPr>
                  <w:t>10</w:t>
                </w:r>
                <w:r>
                  <w:rPr>
                    <w:noProof/>
                    <w:webHidden/>
                  </w:rPr>
                  <w:fldChar w:fldCharType="end"/>
                </w:r>
              </w:hyperlink>
            </w:p>
            <w:p w14:paraId="6C052DB6" w14:textId="3BDAF21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1F6064">
                  <w:rPr>
                    <w:noProof/>
                    <w:webHidden/>
                  </w:rPr>
                  <w:t>10</w:t>
                </w:r>
                <w:r>
                  <w:rPr>
                    <w:noProof/>
                    <w:webHidden/>
                  </w:rPr>
                  <w:fldChar w:fldCharType="end"/>
                </w:r>
              </w:hyperlink>
            </w:p>
            <w:p w14:paraId="1DB79E46" w14:textId="7F1B8C2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Reportable Interval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1F6064">
                  <w:rPr>
                    <w:noProof/>
                    <w:webHidden/>
                  </w:rPr>
                  <w:t>11</w:t>
                </w:r>
                <w:r>
                  <w:rPr>
                    <w:noProof/>
                    <w:webHidden/>
                  </w:rPr>
                  <w:fldChar w:fldCharType="end"/>
                </w:r>
              </w:hyperlink>
            </w:p>
            <w:p w14:paraId="283FA059" w14:textId="2E79E27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Procedure when Results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1F6064">
                  <w:rPr>
                    <w:noProof/>
                    <w:webHidden/>
                  </w:rPr>
                  <w:t>11</w:t>
                </w:r>
                <w:r>
                  <w:rPr>
                    <w:noProof/>
                    <w:webHidden/>
                  </w:rPr>
                  <w:fldChar w:fldCharType="end"/>
                </w:r>
              </w:hyperlink>
            </w:p>
            <w:p w14:paraId="2BF743A9" w14:textId="1BBB5DB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1F6064">
                  <w:rPr>
                    <w:noProof/>
                    <w:webHidden/>
                  </w:rPr>
                  <w:t>11</w:t>
                </w:r>
                <w:r>
                  <w:rPr>
                    <w:noProof/>
                    <w:webHidden/>
                  </w:rPr>
                  <w:fldChar w:fldCharType="end"/>
                </w:r>
              </w:hyperlink>
            </w:p>
            <w:p w14:paraId="47EB6F41" w14:textId="5B5A1AF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1F6064">
                  <w:rPr>
                    <w:noProof/>
                    <w:webHidden/>
                  </w:rPr>
                  <w:t>11</w:t>
                </w:r>
                <w:r>
                  <w:rPr>
                    <w:noProof/>
                    <w:webHidden/>
                  </w:rPr>
                  <w:fldChar w:fldCharType="end"/>
                </w:r>
              </w:hyperlink>
            </w:p>
            <w:p w14:paraId="2E17E7AE" w14:textId="38A8753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1F6064">
                  <w:rPr>
                    <w:noProof/>
                    <w:webHidden/>
                  </w:rPr>
                  <w:t>11</w:t>
                </w:r>
                <w:r>
                  <w:rPr>
                    <w:noProof/>
                    <w:webHidden/>
                  </w:rPr>
                  <w:fldChar w:fldCharType="end"/>
                </w:r>
              </w:hyperlink>
            </w:p>
            <w:p w14:paraId="661FDA98" w14:textId="3591A83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References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1F6064">
                  <w:rPr>
                    <w:noProof/>
                    <w:webHidden/>
                  </w:rPr>
                  <w:t>11</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5"/>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1F2809E2"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1776397A" w14:textId="77777777" w:rsidR="006765D3" w:rsidRDefault="006765D3"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6765D3" w:rsidRPr="00156BFB" w14:paraId="7C76F9B6" w14:textId="77777777" w:rsidTr="00AF2A07">
            <w:trPr>
              <w:trHeight w:val="1417"/>
            </w:trPr>
            <w:tc>
              <w:tcPr>
                <w:tcW w:w="1664" w:type="dxa"/>
                <w:vMerge w:val="restart"/>
                <w:shd w:val="clear" w:color="auto" w:fill="B4C6E7" w:themeFill="accent1" w:themeFillTint="66"/>
                <w:vAlign w:val="center"/>
              </w:tcPr>
              <w:p w14:paraId="7652FB86" w14:textId="77777777" w:rsidR="006765D3" w:rsidRPr="00156BFB" w:rsidRDefault="006765D3"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68884873" w14:textId="77777777" w:rsidR="006765D3" w:rsidRPr="00156BFB" w:rsidRDefault="006765D3"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4F505EE2" w14:textId="77777777" w:rsidR="006765D3" w:rsidRPr="008D0CC5" w:rsidRDefault="006765D3"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5954EEA6" w14:textId="77777777" w:rsidR="006765D3" w:rsidRPr="00156BFB" w:rsidRDefault="006765D3"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2A543B62" w14:textId="77777777" w:rsidR="006765D3" w:rsidRPr="00156BFB" w:rsidRDefault="006765D3"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6765D3" w:rsidRPr="00156BFB" w14:paraId="5255C538" w14:textId="77777777" w:rsidTr="00AF2A07">
            <w:trPr>
              <w:trHeight w:val="1541"/>
            </w:trPr>
            <w:tc>
              <w:tcPr>
                <w:tcW w:w="1664" w:type="dxa"/>
                <w:vMerge/>
                <w:shd w:val="clear" w:color="auto" w:fill="B4C6E7" w:themeFill="accent1" w:themeFillTint="66"/>
                <w:vAlign w:val="center"/>
              </w:tcPr>
              <w:p w14:paraId="7B56B685" w14:textId="77777777" w:rsidR="006765D3" w:rsidRPr="00156BFB" w:rsidRDefault="006765D3"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48A512D0" w14:textId="77777777" w:rsidR="006765D3" w:rsidRPr="00156BFB" w:rsidRDefault="006765D3"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7FCF9132" w14:textId="77777777" w:rsidR="006765D3" w:rsidRPr="00156BFB" w:rsidRDefault="006765D3"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5CF46CDD" wp14:editId="28014030">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6">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590230FC" w14:textId="77777777" w:rsidR="006765D3" w:rsidRPr="00156BFB" w:rsidRDefault="006765D3"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441E1D45" w14:textId="77777777" w:rsidR="006765D3" w:rsidRPr="00156BFB" w:rsidRDefault="006765D3" w:rsidP="00AF2A07">
                <w:pPr>
                  <w:pStyle w:val="BodyText"/>
                  <w:rPr>
                    <w:rFonts w:ascii="Palatino Linotype" w:hAnsi="Palatino Linotype"/>
                    <w:b/>
                    <w:bCs/>
                    <w:sz w:val="24"/>
                    <w:szCs w:val="24"/>
                  </w:rPr>
                </w:pPr>
              </w:p>
            </w:tc>
          </w:tr>
          <w:tr w:rsidR="006765D3" w:rsidRPr="00156BFB" w14:paraId="6C09C6F7" w14:textId="77777777" w:rsidTr="00AF2A07">
            <w:trPr>
              <w:trHeight w:val="1417"/>
            </w:trPr>
            <w:tc>
              <w:tcPr>
                <w:tcW w:w="1664" w:type="dxa"/>
                <w:vMerge w:val="restart"/>
                <w:shd w:val="clear" w:color="auto" w:fill="E2EFD9" w:themeFill="accent6" w:themeFillTint="33"/>
                <w:vAlign w:val="center"/>
              </w:tcPr>
              <w:p w14:paraId="3F7BD76D" w14:textId="77777777" w:rsidR="006765D3" w:rsidRPr="00156BFB" w:rsidRDefault="006765D3"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0D044186" w14:textId="77777777" w:rsidR="006765D3" w:rsidRPr="00156BFB" w:rsidRDefault="006765D3"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77526BBF" w14:textId="77777777" w:rsidR="006765D3" w:rsidRPr="008D0CC5" w:rsidRDefault="006765D3"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2FFC75D3" w14:textId="77777777" w:rsidR="006765D3" w:rsidRPr="00156BFB" w:rsidRDefault="006765D3"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0340E7D0" w14:textId="77777777" w:rsidR="006765D3" w:rsidRPr="00156BFB" w:rsidRDefault="006765D3"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6765D3" w:rsidRPr="00156BFB" w14:paraId="4BBACF59" w14:textId="77777777" w:rsidTr="00AF2A07">
            <w:trPr>
              <w:trHeight w:val="1417"/>
            </w:trPr>
            <w:tc>
              <w:tcPr>
                <w:tcW w:w="1664" w:type="dxa"/>
                <w:vMerge/>
                <w:shd w:val="clear" w:color="auto" w:fill="E2EFD9" w:themeFill="accent6" w:themeFillTint="33"/>
                <w:vAlign w:val="center"/>
              </w:tcPr>
              <w:p w14:paraId="4E22D89C" w14:textId="77777777" w:rsidR="006765D3" w:rsidRPr="00156BFB" w:rsidRDefault="006765D3"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29DCB236" w14:textId="77777777" w:rsidR="006765D3" w:rsidRPr="00156BFB" w:rsidRDefault="006765D3"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12AD9DC8" w14:textId="77777777" w:rsidR="006765D3" w:rsidRPr="00156BFB" w:rsidRDefault="006765D3"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53084C79" wp14:editId="006AB266">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7">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298AC52B" w14:textId="77777777" w:rsidR="006765D3" w:rsidRPr="00156BFB" w:rsidRDefault="006765D3" w:rsidP="00AF2A07">
                <w:pPr>
                  <w:pStyle w:val="BodyText"/>
                  <w:rPr>
                    <w:rFonts w:ascii="Palatino Linotype" w:hAnsi="Palatino Linotype"/>
                    <w:b/>
                    <w:bCs/>
                    <w:sz w:val="24"/>
                    <w:szCs w:val="24"/>
                  </w:rPr>
                </w:pPr>
              </w:p>
            </w:tc>
          </w:tr>
          <w:tr w:rsidR="006765D3" w:rsidRPr="00156BFB" w14:paraId="525114D0" w14:textId="77777777" w:rsidTr="00AF2A07">
            <w:trPr>
              <w:trHeight w:val="1417"/>
            </w:trPr>
            <w:tc>
              <w:tcPr>
                <w:tcW w:w="1664" w:type="dxa"/>
                <w:vMerge w:val="restart"/>
                <w:shd w:val="clear" w:color="auto" w:fill="B4C6E7" w:themeFill="accent1" w:themeFillTint="66"/>
                <w:vAlign w:val="center"/>
              </w:tcPr>
              <w:p w14:paraId="58B1632B" w14:textId="77777777" w:rsidR="006765D3" w:rsidRPr="00156BFB" w:rsidRDefault="006765D3"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283660A8" w14:textId="77777777" w:rsidR="006765D3" w:rsidRPr="00156BFB" w:rsidRDefault="006765D3"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4926E66C" w14:textId="77777777" w:rsidR="006765D3" w:rsidRDefault="006765D3"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74628B75" w14:textId="77777777" w:rsidR="006765D3" w:rsidRPr="00156BFB" w:rsidRDefault="006765D3"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038CF9A0" w14:textId="77777777" w:rsidR="006765D3" w:rsidRPr="00156BFB" w:rsidRDefault="006765D3"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6765D3" w:rsidRPr="00156BFB" w14:paraId="3D0DFECA" w14:textId="77777777" w:rsidTr="00AF2A07">
            <w:trPr>
              <w:trHeight w:val="1417"/>
            </w:trPr>
            <w:tc>
              <w:tcPr>
                <w:tcW w:w="1664" w:type="dxa"/>
                <w:vMerge/>
                <w:shd w:val="clear" w:color="auto" w:fill="B4C6E7" w:themeFill="accent1" w:themeFillTint="66"/>
                <w:vAlign w:val="center"/>
              </w:tcPr>
              <w:p w14:paraId="0B98576B" w14:textId="77777777" w:rsidR="006765D3" w:rsidRPr="00156BFB" w:rsidRDefault="006765D3"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6E5E4DE7" w14:textId="77777777" w:rsidR="006765D3" w:rsidRPr="00156BFB" w:rsidRDefault="006765D3"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32DF934D" w14:textId="77777777" w:rsidR="006765D3" w:rsidRPr="00156BFB" w:rsidRDefault="006765D3"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184AB0E0" wp14:editId="04702F3C">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8">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4622B887" w14:textId="77777777" w:rsidR="006765D3" w:rsidRPr="00156BFB" w:rsidRDefault="006765D3" w:rsidP="00AF2A07">
                <w:pPr>
                  <w:pStyle w:val="BodyText"/>
                  <w:rPr>
                    <w:rFonts w:ascii="Palatino Linotype" w:hAnsi="Palatino Linotype"/>
                    <w:b/>
                    <w:bCs/>
                    <w:sz w:val="24"/>
                    <w:szCs w:val="24"/>
                  </w:rPr>
                </w:pPr>
              </w:p>
            </w:tc>
          </w:tr>
        </w:tbl>
        <w:p w14:paraId="219B78C6" w14:textId="77777777" w:rsidR="006765D3" w:rsidRPr="00B70912" w:rsidRDefault="006765D3" w:rsidP="006765D3">
          <w:pPr>
            <w:pStyle w:val="TDPL-BodyTxt"/>
            <w:sectPr w:rsidR="006765D3" w:rsidRPr="00B70912" w:rsidSect="00B70912">
              <w:headerReference w:type="default" r:id="rId19"/>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20"/>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21"/>
              <w:pgSz w:w="11906" w:h="16838"/>
              <w:pgMar w:top="1440" w:right="1274" w:bottom="1440" w:left="1440" w:header="708" w:footer="708" w:gutter="0"/>
              <w:cols w:space="708"/>
              <w:docGrid w:linePitch="360"/>
            </w:sectPr>
          </w:pPr>
        </w:p>
        <w:p w14:paraId="70626AFB" w14:textId="77777777" w:rsidR="002A535F" w:rsidRPr="009B0F39" w:rsidRDefault="002A535F" w:rsidP="006916C1">
          <w:pPr>
            <w:pStyle w:val="TDPL-H1"/>
            <w:numPr>
              <w:ilvl w:val="0"/>
              <w:numId w:val="0"/>
            </w:numPr>
            <w:tabs>
              <w:tab w:val="clear" w:pos="1440"/>
              <w:tab w:val="left" w:pos="0"/>
            </w:tabs>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1064D5">
            <w:trPr>
              <w:trHeight w:val="539"/>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B368D5" w:rsidRPr="001064D5" w14:paraId="4B9EC0F7" w14:textId="77777777" w:rsidTr="00002CFB">
            <w:trPr>
              <w:trHeight w:val="373"/>
              <w:jc w:val="center"/>
            </w:trPr>
            <w:tc>
              <w:tcPr>
                <w:tcW w:w="1331" w:type="dxa"/>
              </w:tcPr>
              <w:p w14:paraId="26373B5C" w14:textId="5F906EB0" w:rsidR="00B368D5" w:rsidRPr="006916C1" w:rsidRDefault="00B368D5" w:rsidP="00B368D5">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08D840DA" w:rsidR="00B368D5" w:rsidRPr="006916C1" w:rsidRDefault="00B368D5" w:rsidP="00B368D5">
                <w:pPr>
                  <w:pStyle w:val="BodyText"/>
                  <w:jc w:val="center"/>
                  <w:rPr>
                    <w:rFonts w:ascii="Palatino Linotype" w:hAnsi="Palatino Linotype"/>
                  </w:rPr>
                </w:pPr>
                <w:r>
                  <w:rPr>
                    <w:rFonts w:ascii="Palatino Linotype" w:hAnsi="Palatino Linotype"/>
                  </w:rPr>
                  <w:t>AMR</w:t>
                </w:r>
              </w:p>
            </w:tc>
            <w:tc>
              <w:tcPr>
                <w:tcW w:w="5868" w:type="dxa"/>
              </w:tcPr>
              <w:p w14:paraId="30EE9389" w14:textId="6B3CA184" w:rsidR="00B368D5" w:rsidRPr="006916C1" w:rsidRDefault="00B368D5" w:rsidP="00B368D5">
                <w:pPr>
                  <w:pStyle w:val="BodyText"/>
                  <w:jc w:val="center"/>
                  <w:rPr>
                    <w:rFonts w:ascii="Palatino Linotype" w:hAnsi="Palatino Linotype"/>
                  </w:rPr>
                </w:pPr>
                <w:r w:rsidRPr="002B2EAF">
                  <w:rPr>
                    <w:rFonts w:ascii="Palatino Linotype" w:hAnsi="Palatino Linotype"/>
                  </w:rPr>
                  <w:t>Analytical Measurement Range</w:t>
                </w:r>
              </w:p>
            </w:tc>
          </w:tr>
          <w:tr w:rsidR="00B368D5" w:rsidRPr="001064D5" w14:paraId="1CA8C726" w14:textId="77777777" w:rsidTr="00002CFB">
            <w:trPr>
              <w:trHeight w:val="373"/>
              <w:jc w:val="center"/>
            </w:trPr>
            <w:tc>
              <w:tcPr>
                <w:tcW w:w="1331" w:type="dxa"/>
              </w:tcPr>
              <w:p w14:paraId="122573F3" w14:textId="6B613982" w:rsidR="00B368D5" w:rsidRPr="006916C1" w:rsidRDefault="00B368D5" w:rsidP="00B368D5">
                <w:pPr>
                  <w:pStyle w:val="BodyText"/>
                  <w:jc w:val="center"/>
                  <w:rPr>
                    <w:rFonts w:ascii="Palatino Linotype" w:hAnsi="Palatino Linotype"/>
                  </w:rPr>
                </w:pPr>
                <w:r w:rsidRPr="006916C1">
                  <w:rPr>
                    <w:rFonts w:ascii="Palatino Linotype" w:hAnsi="Palatino Linotype"/>
                  </w:rPr>
                  <w:t>2</w:t>
                </w:r>
              </w:p>
            </w:tc>
            <w:tc>
              <w:tcPr>
                <w:tcW w:w="1981" w:type="dxa"/>
              </w:tcPr>
              <w:p w14:paraId="41DDE7AD" w14:textId="100D393F" w:rsidR="00B368D5" w:rsidRDefault="00B368D5" w:rsidP="00B368D5">
                <w:pPr>
                  <w:pStyle w:val="BodyText"/>
                  <w:jc w:val="center"/>
                  <w:rPr>
                    <w:rFonts w:ascii="Palatino Linotype" w:hAnsi="Palatino Linotype"/>
                  </w:rPr>
                </w:pPr>
                <w:r>
                  <w:rPr>
                    <w:rFonts w:ascii="Palatino Linotype" w:hAnsi="Palatino Linotype"/>
                  </w:rPr>
                  <w:t>BC</w:t>
                </w:r>
              </w:p>
            </w:tc>
            <w:tc>
              <w:tcPr>
                <w:tcW w:w="5868" w:type="dxa"/>
              </w:tcPr>
              <w:p w14:paraId="790DACBD" w14:textId="6659D5C4" w:rsidR="00B368D5" w:rsidRPr="002B2EAF" w:rsidRDefault="00B368D5" w:rsidP="00B368D5">
                <w:pPr>
                  <w:pStyle w:val="BodyText"/>
                  <w:jc w:val="center"/>
                  <w:rPr>
                    <w:rFonts w:ascii="Palatino Linotype" w:hAnsi="Palatino Linotype"/>
                  </w:rPr>
                </w:pPr>
                <w:r>
                  <w:rPr>
                    <w:rFonts w:ascii="Palatino Linotype" w:hAnsi="Palatino Linotype"/>
                  </w:rPr>
                  <w:t>Biochemistry</w:t>
                </w:r>
              </w:p>
            </w:tc>
          </w:tr>
          <w:tr w:rsidR="00B368D5" w:rsidRPr="001064D5" w14:paraId="1ABDA81C" w14:textId="77777777" w:rsidTr="00002CFB">
            <w:trPr>
              <w:trHeight w:val="373"/>
              <w:jc w:val="center"/>
            </w:trPr>
            <w:tc>
              <w:tcPr>
                <w:tcW w:w="1331" w:type="dxa"/>
              </w:tcPr>
              <w:p w14:paraId="4372790F" w14:textId="0BE810D0" w:rsidR="00B368D5" w:rsidRPr="006916C1" w:rsidRDefault="00B368D5" w:rsidP="00B368D5">
                <w:pPr>
                  <w:pStyle w:val="BodyText"/>
                  <w:jc w:val="center"/>
                  <w:rPr>
                    <w:rFonts w:ascii="Palatino Linotype" w:hAnsi="Palatino Linotype"/>
                  </w:rPr>
                </w:pPr>
                <w:r w:rsidRPr="006916C1">
                  <w:rPr>
                    <w:rFonts w:ascii="Palatino Linotype" w:hAnsi="Palatino Linotype"/>
                  </w:rPr>
                  <w:t>3</w:t>
                </w:r>
              </w:p>
            </w:tc>
            <w:tc>
              <w:tcPr>
                <w:tcW w:w="1981" w:type="dxa"/>
              </w:tcPr>
              <w:p w14:paraId="199B187B" w14:textId="1F6A9CAB" w:rsidR="00B368D5" w:rsidRDefault="00B368D5" w:rsidP="00B368D5">
                <w:pPr>
                  <w:pStyle w:val="BodyText"/>
                  <w:jc w:val="center"/>
                  <w:rPr>
                    <w:rFonts w:ascii="Palatino Linotype" w:hAnsi="Palatino Linotype"/>
                  </w:rPr>
                </w:pPr>
                <w:r>
                  <w:rPr>
                    <w:rFonts w:ascii="Palatino Linotype" w:hAnsi="Palatino Linotype"/>
                  </w:rPr>
                  <w:t>BCG</w:t>
                </w:r>
              </w:p>
            </w:tc>
            <w:tc>
              <w:tcPr>
                <w:tcW w:w="5868" w:type="dxa"/>
              </w:tcPr>
              <w:p w14:paraId="6E06ECF7" w14:textId="58090524" w:rsidR="00B368D5" w:rsidRPr="002B2EAF" w:rsidRDefault="00B368D5" w:rsidP="00B368D5">
                <w:pPr>
                  <w:pStyle w:val="BodyText"/>
                  <w:jc w:val="center"/>
                  <w:rPr>
                    <w:rFonts w:ascii="Palatino Linotype" w:hAnsi="Palatino Linotype"/>
                  </w:rPr>
                </w:pPr>
                <w:r>
                  <w:rPr>
                    <w:rFonts w:ascii="Palatino Linotype" w:hAnsi="Palatino Linotype"/>
                  </w:rPr>
                  <w:t>Bromocresol Green</w:t>
                </w:r>
              </w:p>
            </w:tc>
          </w:tr>
          <w:tr w:rsidR="00B368D5" w:rsidRPr="001064D5" w14:paraId="2D4455AF" w14:textId="77777777" w:rsidTr="00002CFB">
            <w:trPr>
              <w:trHeight w:val="373"/>
              <w:jc w:val="center"/>
            </w:trPr>
            <w:tc>
              <w:tcPr>
                <w:tcW w:w="1331" w:type="dxa"/>
              </w:tcPr>
              <w:p w14:paraId="74DB6B68" w14:textId="60D9B448" w:rsidR="00B368D5" w:rsidRPr="006916C1" w:rsidRDefault="00B368D5" w:rsidP="00B368D5">
                <w:pPr>
                  <w:pStyle w:val="BodyText"/>
                  <w:jc w:val="center"/>
                  <w:rPr>
                    <w:rFonts w:ascii="Palatino Linotype" w:hAnsi="Palatino Linotype"/>
                  </w:rPr>
                </w:pPr>
                <w:r w:rsidRPr="006916C1">
                  <w:rPr>
                    <w:rFonts w:ascii="Palatino Linotype" w:hAnsi="Palatino Linotype"/>
                  </w:rPr>
                  <w:t>4</w:t>
                </w:r>
              </w:p>
            </w:tc>
            <w:tc>
              <w:tcPr>
                <w:tcW w:w="1981" w:type="dxa"/>
              </w:tcPr>
              <w:p w14:paraId="20B4695F" w14:textId="6D1718AE" w:rsidR="00B368D5" w:rsidRDefault="00B368D5" w:rsidP="00B368D5">
                <w:pPr>
                  <w:pStyle w:val="BodyText"/>
                  <w:jc w:val="center"/>
                  <w:rPr>
                    <w:rFonts w:ascii="Palatino Linotype" w:hAnsi="Palatino Linotype"/>
                  </w:rPr>
                </w:pPr>
                <w:r w:rsidRPr="00187D29">
                  <w:rPr>
                    <w:rFonts w:ascii="Palatino Linotype" w:hAnsi="Palatino Linotype"/>
                  </w:rPr>
                  <w:t>°C</w:t>
                </w:r>
              </w:p>
            </w:tc>
            <w:tc>
              <w:tcPr>
                <w:tcW w:w="5868" w:type="dxa"/>
              </w:tcPr>
              <w:p w14:paraId="443B2D44" w14:textId="2A1ACCEA" w:rsidR="00B368D5" w:rsidRDefault="00B368D5" w:rsidP="00B368D5">
                <w:pPr>
                  <w:pStyle w:val="BodyText"/>
                  <w:jc w:val="center"/>
                  <w:rPr>
                    <w:rFonts w:ascii="Palatino Linotype" w:hAnsi="Palatino Linotype"/>
                  </w:rPr>
                </w:pPr>
                <w:r>
                  <w:rPr>
                    <w:rFonts w:ascii="Palatino Linotype" w:hAnsi="Palatino Linotype"/>
                  </w:rPr>
                  <w:t>Degree Centigrade</w:t>
                </w:r>
              </w:p>
            </w:tc>
          </w:tr>
          <w:tr w:rsidR="00B368D5" w:rsidRPr="001064D5" w14:paraId="3AA868C9" w14:textId="77777777" w:rsidTr="00002CFB">
            <w:trPr>
              <w:trHeight w:val="373"/>
              <w:jc w:val="center"/>
            </w:trPr>
            <w:tc>
              <w:tcPr>
                <w:tcW w:w="1331" w:type="dxa"/>
              </w:tcPr>
              <w:p w14:paraId="2FCA07B3" w14:textId="1AE61B41" w:rsidR="00B368D5" w:rsidRPr="006916C1" w:rsidRDefault="00B368D5" w:rsidP="00B368D5">
                <w:pPr>
                  <w:pStyle w:val="BodyText"/>
                  <w:jc w:val="center"/>
                  <w:rPr>
                    <w:rFonts w:ascii="Palatino Linotype" w:hAnsi="Palatino Linotype"/>
                  </w:rPr>
                </w:pPr>
                <w:r>
                  <w:rPr>
                    <w:rFonts w:ascii="Palatino Linotype" w:hAnsi="Palatino Linotype"/>
                  </w:rPr>
                  <w:t>5</w:t>
                </w:r>
              </w:p>
            </w:tc>
            <w:tc>
              <w:tcPr>
                <w:tcW w:w="1981" w:type="dxa"/>
              </w:tcPr>
              <w:p w14:paraId="74961AB7" w14:textId="6133F0AB" w:rsidR="00B368D5" w:rsidRDefault="00B368D5" w:rsidP="00B368D5">
                <w:pPr>
                  <w:pStyle w:val="BodyText"/>
                  <w:jc w:val="center"/>
                  <w:rPr>
                    <w:rFonts w:ascii="Palatino Linotype" w:hAnsi="Palatino Linotype"/>
                  </w:rPr>
                </w:pPr>
                <w:r>
                  <w:rPr>
                    <w:rFonts w:ascii="Palatino Linotype" w:hAnsi="Palatino Linotype"/>
                  </w:rPr>
                  <w:t>CV</w:t>
                </w:r>
              </w:p>
            </w:tc>
            <w:tc>
              <w:tcPr>
                <w:tcW w:w="5868" w:type="dxa"/>
              </w:tcPr>
              <w:p w14:paraId="3D8BE3A1" w14:textId="20A4AAC9" w:rsidR="00B368D5" w:rsidRDefault="00B368D5" w:rsidP="00B368D5">
                <w:pPr>
                  <w:pStyle w:val="BodyText"/>
                  <w:jc w:val="center"/>
                  <w:rPr>
                    <w:rFonts w:ascii="Palatino Linotype" w:hAnsi="Palatino Linotype"/>
                  </w:rPr>
                </w:pPr>
                <w:r>
                  <w:rPr>
                    <w:rFonts w:ascii="Palatino Linotype" w:hAnsi="Palatino Linotype"/>
                  </w:rPr>
                  <w:t>Coefficient of Variation</w:t>
                </w:r>
              </w:p>
            </w:tc>
          </w:tr>
          <w:tr w:rsidR="00B368D5" w:rsidRPr="001064D5" w14:paraId="0183782B" w14:textId="77777777" w:rsidTr="00002CFB">
            <w:trPr>
              <w:trHeight w:val="373"/>
              <w:jc w:val="center"/>
            </w:trPr>
            <w:tc>
              <w:tcPr>
                <w:tcW w:w="1331" w:type="dxa"/>
              </w:tcPr>
              <w:p w14:paraId="149D1D62" w14:textId="08B05213" w:rsidR="00B368D5" w:rsidRPr="006916C1" w:rsidRDefault="00B368D5" w:rsidP="00B368D5">
                <w:pPr>
                  <w:pStyle w:val="BodyText"/>
                  <w:jc w:val="center"/>
                  <w:rPr>
                    <w:rFonts w:ascii="Palatino Linotype" w:hAnsi="Palatino Linotype"/>
                  </w:rPr>
                </w:pPr>
                <w:r>
                  <w:rPr>
                    <w:rFonts w:ascii="Palatino Linotype" w:hAnsi="Palatino Linotype"/>
                  </w:rPr>
                  <w:t>6</w:t>
                </w:r>
              </w:p>
            </w:tc>
            <w:tc>
              <w:tcPr>
                <w:tcW w:w="1981" w:type="dxa"/>
              </w:tcPr>
              <w:p w14:paraId="6A7CFB6F" w14:textId="6838B29D" w:rsidR="00B368D5" w:rsidRDefault="00B368D5" w:rsidP="00B368D5">
                <w:pPr>
                  <w:pStyle w:val="BodyText"/>
                  <w:jc w:val="center"/>
                  <w:rPr>
                    <w:rFonts w:ascii="Palatino Linotype" w:hAnsi="Palatino Linotype"/>
                  </w:rPr>
                </w:pPr>
                <w:r>
                  <w:rPr>
                    <w:rFonts w:ascii="Palatino Linotype" w:hAnsi="Palatino Linotype"/>
                  </w:rPr>
                  <w:t>CRR</w:t>
                </w:r>
              </w:p>
            </w:tc>
            <w:tc>
              <w:tcPr>
                <w:tcW w:w="5868" w:type="dxa"/>
              </w:tcPr>
              <w:p w14:paraId="57C6D26D" w14:textId="622929D1" w:rsidR="00B368D5" w:rsidRDefault="00B368D5" w:rsidP="00B368D5">
                <w:pPr>
                  <w:pStyle w:val="BodyText"/>
                  <w:jc w:val="center"/>
                  <w:rPr>
                    <w:rFonts w:ascii="Palatino Linotype" w:hAnsi="Palatino Linotype"/>
                  </w:rPr>
                </w:pPr>
                <w:r w:rsidRPr="00353FFB">
                  <w:rPr>
                    <w:rFonts w:ascii="Palatino Linotype" w:hAnsi="Palatino Linotype"/>
                  </w:rPr>
                  <w:t>Clinical Reportable Range</w:t>
                </w:r>
              </w:p>
            </w:tc>
          </w:tr>
          <w:tr w:rsidR="00B368D5" w:rsidRPr="001064D5" w14:paraId="66DBB078" w14:textId="77777777" w:rsidTr="00002CFB">
            <w:trPr>
              <w:trHeight w:val="373"/>
              <w:jc w:val="center"/>
            </w:trPr>
            <w:tc>
              <w:tcPr>
                <w:tcW w:w="1331" w:type="dxa"/>
              </w:tcPr>
              <w:p w14:paraId="723A0ED5" w14:textId="6F4964FD" w:rsidR="00B368D5" w:rsidRPr="006916C1" w:rsidRDefault="00B368D5" w:rsidP="00B368D5">
                <w:pPr>
                  <w:pStyle w:val="BodyText"/>
                  <w:jc w:val="center"/>
                  <w:rPr>
                    <w:rFonts w:ascii="Palatino Linotype" w:hAnsi="Palatino Linotype"/>
                  </w:rPr>
                </w:pPr>
                <w:r>
                  <w:rPr>
                    <w:rFonts w:ascii="Palatino Linotype" w:hAnsi="Palatino Linotype"/>
                  </w:rPr>
                  <w:t>7</w:t>
                </w:r>
              </w:p>
            </w:tc>
            <w:tc>
              <w:tcPr>
                <w:tcW w:w="1981" w:type="dxa"/>
              </w:tcPr>
              <w:p w14:paraId="3857E868" w14:textId="60362FA2" w:rsidR="00B368D5" w:rsidRPr="00187D29" w:rsidRDefault="00B368D5" w:rsidP="00B368D5">
                <w:pPr>
                  <w:pStyle w:val="BodyText"/>
                  <w:jc w:val="center"/>
                  <w:rPr>
                    <w:rFonts w:ascii="Palatino Linotype" w:hAnsi="Palatino Linotype"/>
                  </w:rPr>
                </w:pPr>
                <w:r w:rsidRPr="006916C1">
                  <w:rPr>
                    <w:rFonts w:ascii="Palatino Linotype" w:hAnsi="Palatino Linotype"/>
                  </w:rPr>
                  <w:t>EDTA</w:t>
                </w:r>
              </w:p>
            </w:tc>
            <w:tc>
              <w:tcPr>
                <w:tcW w:w="5868" w:type="dxa"/>
              </w:tcPr>
              <w:p w14:paraId="1F7BAE55" w14:textId="19CE4B98" w:rsidR="00B368D5" w:rsidRDefault="00B368D5" w:rsidP="00B368D5">
                <w:pPr>
                  <w:pStyle w:val="BodyText"/>
                  <w:jc w:val="center"/>
                  <w:rPr>
                    <w:rFonts w:ascii="Palatino Linotype" w:hAnsi="Palatino Linotype"/>
                  </w:rPr>
                </w:pPr>
                <w:r w:rsidRPr="006916C1">
                  <w:rPr>
                    <w:rFonts w:ascii="Palatino Linotype" w:hAnsi="Palatino Linotype"/>
                  </w:rPr>
                  <w:t>Ethylenediaminetetraacetic Acid</w:t>
                </w:r>
              </w:p>
            </w:tc>
          </w:tr>
          <w:tr w:rsidR="00B368D5" w:rsidRPr="001064D5" w14:paraId="3A3D8FEA" w14:textId="77777777" w:rsidTr="00002CFB">
            <w:trPr>
              <w:trHeight w:val="373"/>
              <w:jc w:val="center"/>
            </w:trPr>
            <w:tc>
              <w:tcPr>
                <w:tcW w:w="1331" w:type="dxa"/>
              </w:tcPr>
              <w:p w14:paraId="6388F3E3" w14:textId="6DB41FB0" w:rsidR="00B368D5" w:rsidRDefault="00B368D5" w:rsidP="00B368D5">
                <w:pPr>
                  <w:pStyle w:val="BodyText"/>
                  <w:jc w:val="center"/>
                  <w:rPr>
                    <w:rFonts w:ascii="Palatino Linotype" w:hAnsi="Palatino Linotype"/>
                  </w:rPr>
                </w:pPr>
                <w:r>
                  <w:rPr>
                    <w:rFonts w:ascii="Palatino Linotype" w:hAnsi="Palatino Linotype"/>
                  </w:rPr>
                  <w:t>8</w:t>
                </w:r>
              </w:p>
            </w:tc>
            <w:tc>
              <w:tcPr>
                <w:tcW w:w="1981" w:type="dxa"/>
              </w:tcPr>
              <w:p w14:paraId="18014706" w14:textId="1A36D5B8" w:rsidR="00B368D5" w:rsidRDefault="00B368D5" w:rsidP="00B368D5">
                <w:pPr>
                  <w:pStyle w:val="BodyText"/>
                  <w:jc w:val="center"/>
                  <w:rPr>
                    <w:rFonts w:ascii="Palatino Linotype" w:hAnsi="Palatino Linotype"/>
                  </w:rPr>
                </w:pPr>
                <w:r w:rsidRPr="006916C1">
                  <w:rPr>
                    <w:rFonts w:ascii="Palatino Linotype" w:hAnsi="Palatino Linotype"/>
                  </w:rPr>
                  <w:t>EQAS</w:t>
                </w:r>
              </w:p>
            </w:tc>
            <w:tc>
              <w:tcPr>
                <w:tcW w:w="5868" w:type="dxa"/>
              </w:tcPr>
              <w:p w14:paraId="040E78D1" w14:textId="44B1C2F8" w:rsidR="00B368D5" w:rsidRPr="00905C77" w:rsidRDefault="00B368D5" w:rsidP="00B368D5">
                <w:pPr>
                  <w:pStyle w:val="BodyText"/>
                  <w:jc w:val="center"/>
                  <w:rPr>
                    <w:rFonts w:ascii="Palatino Linotype" w:hAnsi="Palatino Linotype"/>
                  </w:rPr>
                </w:pPr>
                <w:r w:rsidRPr="006916C1">
                  <w:rPr>
                    <w:rFonts w:ascii="Palatino Linotype" w:hAnsi="Palatino Linotype"/>
                  </w:rPr>
                  <w:t>External Quality Assurance Scheme</w:t>
                </w:r>
              </w:p>
            </w:tc>
          </w:tr>
          <w:tr w:rsidR="00B368D5" w:rsidRPr="001064D5" w14:paraId="1A8FC3AC" w14:textId="77777777" w:rsidTr="00002CFB">
            <w:trPr>
              <w:trHeight w:val="373"/>
              <w:jc w:val="center"/>
            </w:trPr>
            <w:tc>
              <w:tcPr>
                <w:tcW w:w="1331" w:type="dxa"/>
              </w:tcPr>
              <w:p w14:paraId="6EE7143A" w14:textId="3230A4CA" w:rsidR="00B368D5" w:rsidRPr="006916C1" w:rsidRDefault="00B368D5" w:rsidP="00B368D5">
                <w:pPr>
                  <w:pStyle w:val="BodyText"/>
                  <w:jc w:val="center"/>
                  <w:rPr>
                    <w:rFonts w:ascii="Palatino Linotype" w:hAnsi="Palatino Linotype"/>
                  </w:rPr>
                </w:pPr>
                <w:r>
                  <w:rPr>
                    <w:rFonts w:ascii="Palatino Linotype" w:hAnsi="Palatino Linotype"/>
                  </w:rPr>
                  <w:t>9</w:t>
                </w:r>
              </w:p>
            </w:tc>
            <w:tc>
              <w:tcPr>
                <w:tcW w:w="1981" w:type="dxa"/>
              </w:tcPr>
              <w:p w14:paraId="31FFEF21" w14:textId="729176BD" w:rsidR="00B368D5" w:rsidRDefault="00B368D5" w:rsidP="00B368D5">
                <w:pPr>
                  <w:pStyle w:val="BodyText"/>
                  <w:jc w:val="center"/>
                  <w:rPr>
                    <w:rFonts w:ascii="Palatino Linotype" w:hAnsi="Palatino Linotype"/>
                  </w:rPr>
                </w:pPr>
                <w:r>
                  <w:rPr>
                    <w:rFonts w:ascii="Palatino Linotype" w:hAnsi="Palatino Linotype"/>
                  </w:rPr>
                  <w:t>HOD</w:t>
                </w:r>
              </w:p>
            </w:tc>
            <w:tc>
              <w:tcPr>
                <w:tcW w:w="5868" w:type="dxa"/>
              </w:tcPr>
              <w:p w14:paraId="42859AC8" w14:textId="518517E9" w:rsidR="00B368D5" w:rsidRPr="00905C77" w:rsidRDefault="00B368D5" w:rsidP="00B368D5">
                <w:pPr>
                  <w:pStyle w:val="BodyText"/>
                  <w:jc w:val="center"/>
                  <w:rPr>
                    <w:rFonts w:ascii="Palatino Linotype" w:hAnsi="Palatino Linotype"/>
                  </w:rPr>
                </w:pPr>
                <w:r>
                  <w:rPr>
                    <w:rFonts w:ascii="Palatino Linotype" w:hAnsi="Palatino Linotype"/>
                  </w:rPr>
                  <w:t>Head of Department</w:t>
                </w:r>
              </w:p>
            </w:tc>
          </w:tr>
          <w:tr w:rsidR="00B368D5" w:rsidRPr="001064D5" w14:paraId="0A9B8313" w14:textId="77777777" w:rsidTr="00002CFB">
            <w:trPr>
              <w:trHeight w:val="373"/>
              <w:jc w:val="center"/>
            </w:trPr>
            <w:tc>
              <w:tcPr>
                <w:tcW w:w="1331" w:type="dxa"/>
              </w:tcPr>
              <w:p w14:paraId="1CE2278C" w14:textId="0F2EAAFC" w:rsidR="00B368D5" w:rsidRPr="006916C1" w:rsidRDefault="00B368D5" w:rsidP="00B368D5">
                <w:pPr>
                  <w:pStyle w:val="BodyText"/>
                  <w:jc w:val="center"/>
                  <w:rPr>
                    <w:rFonts w:ascii="Palatino Linotype" w:hAnsi="Palatino Linotype"/>
                  </w:rPr>
                </w:pPr>
                <w:r>
                  <w:rPr>
                    <w:rFonts w:ascii="Palatino Linotype" w:hAnsi="Palatino Linotype"/>
                  </w:rPr>
                  <w:t>10</w:t>
                </w:r>
              </w:p>
            </w:tc>
            <w:tc>
              <w:tcPr>
                <w:tcW w:w="1981" w:type="dxa"/>
              </w:tcPr>
              <w:p w14:paraId="2B13FA74" w14:textId="79F32B2B" w:rsidR="00B368D5" w:rsidRDefault="00B368D5" w:rsidP="00B368D5">
                <w:pPr>
                  <w:pStyle w:val="BodyText"/>
                  <w:jc w:val="center"/>
                  <w:rPr>
                    <w:rFonts w:ascii="Palatino Linotype" w:hAnsi="Palatino Linotype"/>
                  </w:rPr>
                </w:pPr>
                <w:r>
                  <w:rPr>
                    <w:rFonts w:ascii="Palatino Linotype" w:hAnsi="Palatino Linotype"/>
                  </w:rPr>
                  <w:t>IQC</w:t>
                </w:r>
              </w:p>
            </w:tc>
            <w:tc>
              <w:tcPr>
                <w:tcW w:w="5868" w:type="dxa"/>
              </w:tcPr>
              <w:p w14:paraId="387C10C1" w14:textId="00CC158C" w:rsidR="00B368D5" w:rsidRPr="00905C77" w:rsidRDefault="00B368D5" w:rsidP="00B368D5">
                <w:pPr>
                  <w:pStyle w:val="BodyText"/>
                  <w:jc w:val="center"/>
                  <w:rPr>
                    <w:rFonts w:ascii="Palatino Linotype" w:hAnsi="Palatino Linotype"/>
                  </w:rPr>
                </w:pPr>
                <w:r>
                  <w:rPr>
                    <w:rFonts w:ascii="Palatino Linotype" w:hAnsi="Palatino Linotype"/>
                  </w:rPr>
                  <w:t>Internal Quality Control</w:t>
                </w:r>
              </w:p>
            </w:tc>
          </w:tr>
          <w:tr w:rsidR="00B368D5" w:rsidRPr="001064D5" w14:paraId="62A43CB1" w14:textId="77777777" w:rsidTr="00002CFB">
            <w:trPr>
              <w:trHeight w:val="373"/>
              <w:jc w:val="center"/>
            </w:trPr>
            <w:tc>
              <w:tcPr>
                <w:tcW w:w="1331" w:type="dxa"/>
              </w:tcPr>
              <w:p w14:paraId="71BF21F2" w14:textId="0C62319C" w:rsidR="00B368D5" w:rsidRPr="006916C1" w:rsidRDefault="00B368D5" w:rsidP="00B368D5">
                <w:pPr>
                  <w:pStyle w:val="BodyText"/>
                  <w:jc w:val="center"/>
                  <w:rPr>
                    <w:rFonts w:ascii="Palatino Linotype" w:hAnsi="Palatino Linotype"/>
                  </w:rPr>
                </w:pPr>
                <w:r>
                  <w:rPr>
                    <w:rFonts w:ascii="Palatino Linotype" w:hAnsi="Palatino Linotype"/>
                  </w:rPr>
                  <w:t>11</w:t>
                </w:r>
              </w:p>
            </w:tc>
            <w:tc>
              <w:tcPr>
                <w:tcW w:w="1981" w:type="dxa"/>
              </w:tcPr>
              <w:p w14:paraId="4C86277E" w14:textId="30635854" w:rsidR="00B368D5" w:rsidRDefault="00B368D5" w:rsidP="00B368D5">
                <w:pPr>
                  <w:pStyle w:val="BodyText"/>
                  <w:jc w:val="center"/>
                  <w:rPr>
                    <w:rFonts w:ascii="Palatino Linotype" w:hAnsi="Palatino Linotype"/>
                  </w:rPr>
                </w:pPr>
                <w:r>
                  <w:rPr>
                    <w:rFonts w:ascii="Palatino Linotype" w:hAnsi="Palatino Linotype"/>
                  </w:rPr>
                  <w:t>LLOQ</w:t>
                </w:r>
              </w:p>
            </w:tc>
            <w:tc>
              <w:tcPr>
                <w:tcW w:w="5868" w:type="dxa"/>
              </w:tcPr>
              <w:p w14:paraId="51A5D9E0" w14:textId="6E405865" w:rsidR="00B368D5" w:rsidRPr="00353FFB" w:rsidRDefault="00B368D5" w:rsidP="00B368D5">
                <w:pPr>
                  <w:pStyle w:val="BodyText"/>
                  <w:jc w:val="center"/>
                  <w:rPr>
                    <w:rFonts w:ascii="Palatino Linotype" w:hAnsi="Palatino Linotype"/>
                  </w:rPr>
                </w:pPr>
                <w:r>
                  <w:rPr>
                    <w:rFonts w:ascii="Palatino Linotype" w:hAnsi="Palatino Linotype"/>
                  </w:rPr>
                  <w:t>Lower Limit of Quantitation</w:t>
                </w:r>
              </w:p>
            </w:tc>
          </w:tr>
          <w:tr w:rsidR="00B368D5" w:rsidRPr="001064D5" w14:paraId="3E1B1A0E" w14:textId="77777777" w:rsidTr="00002CFB">
            <w:trPr>
              <w:trHeight w:val="373"/>
              <w:jc w:val="center"/>
            </w:trPr>
            <w:tc>
              <w:tcPr>
                <w:tcW w:w="1331" w:type="dxa"/>
              </w:tcPr>
              <w:p w14:paraId="60B83443" w14:textId="2E15D9A8" w:rsidR="00B368D5" w:rsidRPr="006916C1" w:rsidRDefault="00B368D5" w:rsidP="00B368D5">
                <w:pPr>
                  <w:pStyle w:val="BodyText"/>
                  <w:jc w:val="center"/>
                  <w:rPr>
                    <w:rFonts w:ascii="Palatino Linotype" w:hAnsi="Palatino Linotype"/>
                  </w:rPr>
                </w:pPr>
                <w:r>
                  <w:rPr>
                    <w:rFonts w:ascii="Palatino Linotype" w:hAnsi="Palatino Linotype"/>
                  </w:rPr>
                  <w:t>12</w:t>
                </w:r>
              </w:p>
            </w:tc>
            <w:tc>
              <w:tcPr>
                <w:tcW w:w="1981" w:type="dxa"/>
              </w:tcPr>
              <w:p w14:paraId="15B9C615" w14:textId="358C03C8" w:rsidR="00B368D5" w:rsidRDefault="00B368D5" w:rsidP="00B368D5">
                <w:pPr>
                  <w:pStyle w:val="BodyText"/>
                  <w:jc w:val="center"/>
                  <w:rPr>
                    <w:rFonts w:ascii="Palatino Linotype" w:hAnsi="Palatino Linotype"/>
                  </w:rPr>
                </w:pPr>
                <w:r>
                  <w:rPr>
                    <w:rFonts w:ascii="Palatino Linotype" w:hAnsi="Palatino Linotype"/>
                  </w:rPr>
                  <w:t>MSP</w:t>
                </w:r>
              </w:p>
            </w:tc>
            <w:tc>
              <w:tcPr>
                <w:tcW w:w="5868" w:type="dxa"/>
              </w:tcPr>
              <w:p w14:paraId="12F0E202" w14:textId="5779CCDF" w:rsidR="00B368D5" w:rsidRDefault="00B368D5" w:rsidP="00B368D5">
                <w:pPr>
                  <w:pStyle w:val="BodyText"/>
                  <w:jc w:val="center"/>
                  <w:rPr>
                    <w:rFonts w:ascii="Palatino Linotype" w:hAnsi="Palatino Linotype"/>
                  </w:rPr>
                </w:pPr>
                <w:r>
                  <w:rPr>
                    <w:rFonts w:ascii="Palatino Linotype" w:hAnsi="Palatino Linotype"/>
                  </w:rPr>
                  <w:t>Management System Procedure</w:t>
                </w:r>
              </w:p>
            </w:tc>
          </w:tr>
          <w:tr w:rsidR="00B368D5" w:rsidRPr="001064D5" w14:paraId="597EE4C3" w14:textId="77777777" w:rsidTr="00002CFB">
            <w:trPr>
              <w:trHeight w:val="374"/>
              <w:jc w:val="center"/>
            </w:trPr>
            <w:tc>
              <w:tcPr>
                <w:tcW w:w="1331" w:type="dxa"/>
              </w:tcPr>
              <w:p w14:paraId="343F74B0" w14:textId="28CD8CD0" w:rsidR="00B368D5" w:rsidRPr="006916C1" w:rsidRDefault="00B368D5" w:rsidP="00B368D5">
                <w:pPr>
                  <w:pStyle w:val="BodyText"/>
                  <w:jc w:val="center"/>
                  <w:rPr>
                    <w:rFonts w:ascii="Palatino Linotype" w:hAnsi="Palatino Linotype"/>
                  </w:rPr>
                </w:pPr>
                <w:r>
                  <w:rPr>
                    <w:rFonts w:ascii="Palatino Linotype" w:hAnsi="Palatino Linotype"/>
                  </w:rPr>
                  <w:t>13</w:t>
                </w:r>
              </w:p>
            </w:tc>
            <w:tc>
              <w:tcPr>
                <w:tcW w:w="1981" w:type="dxa"/>
              </w:tcPr>
              <w:p w14:paraId="016C5CA8" w14:textId="76B57035" w:rsidR="00B368D5" w:rsidRPr="006916C1" w:rsidRDefault="00B368D5" w:rsidP="00B368D5">
                <w:pPr>
                  <w:pStyle w:val="BodyText"/>
                  <w:jc w:val="center"/>
                  <w:rPr>
                    <w:rFonts w:ascii="Palatino Linotype" w:hAnsi="Palatino Linotype"/>
                  </w:rPr>
                </w:pPr>
                <w:r>
                  <w:rPr>
                    <w:rFonts w:ascii="Palatino Linotype" w:hAnsi="Palatino Linotype"/>
                  </w:rPr>
                  <w:t>N/A</w:t>
                </w:r>
              </w:p>
            </w:tc>
            <w:tc>
              <w:tcPr>
                <w:tcW w:w="5868" w:type="dxa"/>
              </w:tcPr>
              <w:p w14:paraId="352B4EE8" w14:textId="299EA25B" w:rsidR="00B368D5" w:rsidRPr="006916C1" w:rsidRDefault="00B368D5" w:rsidP="00B368D5">
                <w:pPr>
                  <w:pStyle w:val="BodyText"/>
                  <w:jc w:val="center"/>
                  <w:rPr>
                    <w:rFonts w:ascii="Palatino Linotype" w:hAnsi="Palatino Linotype"/>
                  </w:rPr>
                </w:pPr>
                <w:r>
                  <w:rPr>
                    <w:rFonts w:ascii="Palatino Linotype" w:hAnsi="Palatino Linotype"/>
                  </w:rPr>
                  <w:t>Not Applicable/Available</w:t>
                </w:r>
              </w:p>
            </w:tc>
          </w:tr>
          <w:tr w:rsidR="00B368D5" w:rsidRPr="001064D5" w14:paraId="27A80A4B" w14:textId="77777777" w:rsidTr="00002CFB">
            <w:trPr>
              <w:trHeight w:val="374"/>
              <w:jc w:val="center"/>
            </w:trPr>
            <w:tc>
              <w:tcPr>
                <w:tcW w:w="1331" w:type="dxa"/>
              </w:tcPr>
              <w:p w14:paraId="7D51F06A" w14:textId="709FC873" w:rsidR="00B368D5" w:rsidRDefault="00B368D5" w:rsidP="00B368D5">
                <w:pPr>
                  <w:pStyle w:val="BodyText"/>
                  <w:jc w:val="center"/>
                  <w:rPr>
                    <w:rFonts w:ascii="Palatino Linotype" w:hAnsi="Palatino Linotype"/>
                  </w:rPr>
                </w:pPr>
                <w:r>
                  <w:rPr>
                    <w:rFonts w:ascii="Palatino Linotype" w:hAnsi="Palatino Linotype"/>
                  </w:rPr>
                  <w:t>14</w:t>
                </w:r>
              </w:p>
            </w:tc>
            <w:tc>
              <w:tcPr>
                <w:tcW w:w="1981" w:type="dxa"/>
              </w:tcPr>
              <w:p w14:paraId="4B811A94" w14:textId="45C755B3" w:rsidR="00B368D5" w:rsidRDefault="00B368D5" w:rsidP="00B368D5">
                <w:pPr>
                  <w:pStyle w:val="BodyText"/>
                  <w:jc w:val="center"/>
                  <w:rPr>
                    <w:rFonts w:ascii="Palatino Linotype" w:hAnsi="Palatino Linotype"/>
                  </w:rPr>
                </w:pPr>
                <w:r>
                  <w:rPr>
                    <w:rFonts w:ascii="Palatino Linotype" w:hAnsi="Palatino Linotype"/>
                  </w:rPr>
                  <w:t>pH</w:t>
                </w:r>
              </w:p>
            </w:tc>
            <w:tc>
              <w:tcPr>
                <w:tcW w:w="5868" w:type="dxa"/>
              </w:tcPr>
              <w:p w14:paraId="32E57436" w14:textId="0B2F894D" w:rsidR="00B368D5" w:rsidRDefault="00B368D5" w:rsidP="00B368D5">
                <w:pPr>
                  <w:pStyle w:val="BodyText"/>
                  <w:jc w:val="center"/>
                  <w:rPr>
                    <w:rFonts w:ascii="Palatino Linotype" w:hAnsi="Palatino Linotype"/>
                  </w:rPr>
                </w:pPr>
                <w:r>
                  <w:rPr>
                    <w:rFonts w:ascii="Palatino Linotype" w:hAnsi="Palatino Linotype"/>
                  </w:rPr>
                  <w:t>Potential of Hydrogen</w:t>
                </w:r>
              </w:p>
            </w:tc>
          </w:tr>
          <w:tr w:rsidR="00B368D5" w:rsidRPr="001064D5" w14:paraId="1E204695" w14:textId="77777777" w:rsidTr="00002CFB">
            <w:trPr>
              <w:trHeight w:val="373"/>
              <w:jc w:val="center"/>
            </w:trPr>
            <w:tc>
              <w:tcPr>
                <w:tcW w:w="1331" w:type="dxa"/>
              </w:tcPr>
              <w:p w14:paraId="0C2574C3" w14:textId="3CD9C928" w:rsidR="00B368D5" w:rsidRPr="006916C1" w:rsidRDefault="00B368D5" w:rsidP="00B368D5">
                <w:pPr>
                  <w:pStyle w:val="BodyText"/>
                  <w:jc w:val="center"/>
                  <w:rPr>
                    <w:rFonts w:ascii="Palatino Linotype" w:hAnsi="Palatino Linotype"/>
                  </w:rPr>
                </w:pPr>
                <w:r>
                  <w:rPr>
                    <w:rFonts w:ascii="Palatino Linotype" w:hAnsi="Palatino Linotype"/>
                  </w:rPr>
                  <w:t>15</w:t>
                </w:r>
              </w:p>
            </w:tc>
            <w:tc>
              <w:tcPr>
                <w:tcW w:w="1981" w:type="dxa"/>
              </w:tcPr>
              <w:p w14:paraId="13FD0B73" w14:textId="39B2F736" w:rsidR="00B368D5" w:rsidRPr="006916C1" w:rsidRDefault="00B368D5" w:rsidP="00B368D5">
                <w:pPr>
                  <w:pStyle w:val="BodyText"/>
                  <w:jc w:val="center"/>
                  <w:rPr>
                    <w:rFonts w:ascii="Palatino Linotype" w:hAnsi="Palatino Linotype"/>
                  </w:rPr>
                </w:pPr>
                <w:r>
                  <w:rPr>
                    <w:rFonts w:ascii="Palatino Linotype" w:hAnsi="Palatino Linotype"/>
                  </w:rPr>
                  <w:t>QC</w:t>
                </w:r>
              </w:p>
            </w:tc>
            <w:tc>
              <w:tcPr>
                <w:tcW w:w="5868" w:type="dxa"/>
              </w:tcPr>
              <w:p w14:paraId="6DACED80" w14:textId="21C29ADA" w:rsidR="00B368D5" w:rsidRPr="006916C1" w:rsidRDefault="00B368D5" w:rsidP="00B368D5">
                <w:pPr>
                  <w:pStyle w:val="BodyText"/>
                  <w:jc w:val="center"/>
                  <w:rPr>
                    <w:rFonts w:ascii="Palatino Linotype" w:hAnsi="Palatino Linotype"/>
                  </w:rPr>
                </w:pPr>
                <w:r>
                  <w:rPr>
                    <w:rFonts w:ascii="Palatino Linotype" w:hAnsi="Palatino Linotype"/>
                  </w:rPr>
                  <w:t>Quality Control</w:t>
                </w:r>
              </w:p>
            </w:tc>
          </w:tr>
          <w:tr w:rsidR="00B368D5" w:rsidRPr="001064D5" w14:paraId="723B79F5" w14:textId="77777777" w:rsidTr="00002CFB">
            <w:trPr>
              <w:trHeight w:val="373"/>
              <w:jc w:val="center"/>
            </w:trPr>
            <w:tc>
              <w:tcPr>
                <w:tcW w:w="1331" w:type="dxa"/>
              </w:tcPr>
              <w:p w14:paraId="5F6AB42C" w14:textId="0A06D43C" w:rsidR="00B368D5" w:rsidRDefault="00B368D5" w:rsidP="00B368D5">
                <w:pPr>
                  <w:pStyle w:val="BodyText"/>
                  <w:jc w:val="center"/>
                  <w:rPr>
                    <w:rFonts w:ascii="Palatino Linotype" w:hAnsi="Palatino Linotype"/>
                  </w:rPr>
                </w:pPr>
                <w:r>
                  <w:rPr>
                    <w:rFonts w:ascii="Palatino Linotype" w:hAnsi="Palatino Linotype"/>
                  </w:rPr>
                  <w:t>16</w:t>
                </w:r>
              </w:p>
            </w:tc>
            <w:tc>
              <w:tcPr>
                <w:tcW w:w="1981" w:type="dxa"/>
              </w:tcPr>
              <w:p w14:paraId="1B8EEC28" w14:textId="41BB5491" w:rsidR="00B368D5" w:rsidRDefault="00B368D5" w:rsidP="00B368D5">
                <w:pPr>
                  <w:pStyle w:val="BodyText"/>
                  <w:jc w:val="center"/>
                  <w:rPr>
                    <w:rFonts w:ascii="Palatino Linotype" w:hAnsi="Palatino Linotype"/>
                  </w:rPr>
                </w:pPr>
                <w:r>
                  <w:rPr>
                    <w:rFonts w:ascii="Palatino Linotype" w:hAnsi="Palatino Linotype"/>
                  </w:rPr>
                  <w:t>QM</w:t>
                </w:r>
              </w:p>
            </w:tc>
            <w:tc>
              <w:tcPr>
                <w:tcW w:w="5868" w:type="dxa"/>
              </w:tcPr>
              <w:p w14:paraId="55066AC9" w14:textId="4AA8216E" w:rsidR="00B368D5" w:rsidRDefault="00B368D5" w:rsidP="00B368D5">
                <w:pPr>
                  <w:pStyle w:val="BodyText"/>
                  <w:jc w:val="center"/>
                  <w:rPr>
                    <w:rFonts w:ascii="Palatino Linotype" w:hAnsi="Palatino Linotype"/>
                  </w:rPr>
                </w:pPr>
                <w:r>
                  <w:rPr>
                    <w:rFonts w:ascii="Palatino Linotype" w:hAnsi="Palatino Linotype"/>
                  </w:rPr>
                  <w:t>Quality Manager</w:t>
                </w:r>
              </w:p>
            </w:tc>
          </w:tr>
          <w:tr w:rsidR="00B368D5" w:rsidRPr="001064D5" w14:paraId="34C9D386" w14:textId="77777777" w:rsidTr="00002CFB">
            <w:trPr>
              <w:trHeight w:val="373"/>
              <w:jc w:val="center"/>
            </w:trPr>
            <w:tc>
              <w:tcPr>
                <w:tcW w:w="1331" w:type="dxa"/>
              </w:tcPr>
              <w:p w14:paraId="048B9966" w14:textId="4308A6F6" w:rsidR="00B368D5" w:rsidRDefault="00B368D5" w:rsidP="00B368D5">
                <w:pPr>
                  <w:pStyle w:val="BodyText"/>
                  <w:jc w:val="center"/>
                  <w:rPr>
                    <w:rFonts w:ascii="Palatino Linotype" w:hAnsi="Palatino Linotype"/>
                  </w:rPr>
                </w:pPr>
                <w:r>
                  <w:rPr>
                    <w:rFonts w:ascii="Palatino Linotype" w:hAnsi="Palatino Linotype"/>
                  </w:rPr>
                  <w:t>17</w:t>
                </w:r>
              </w:p>
            </w:tc>
            <w:tc>
              <w:tcPr>
                <w:tcW w:w="1981" w:type="dxa"/>
              </w:tcPr>
              <w:p w14:paraId="7A8888C3" w14:textId="2F17623D" w:rsidR="00B368D5" w:rsidRPr="006916C1" w:rsidRDefault="00B368D5" w:rsidP="00B368D5">
                <w:pPr>
                  <w:pStyle w:val="BodyText"/>
                  <w:jc w:val="center"/>
                  <w:rPr>
                    <w:rFonts w:ascii="Palatino Linotype" w:hAnsi="Palatino Linotype"/>
                  </w:rPr>
                </w:pPr>
                <w:r>
                  <w:rPr>
                    <w:rFonts w:ascii="Palatino Linotype" w:hAnsi="Palatino Linotype"/>
                  </w:rPr>
                  <w:t>QNS</w:t>
                </w:r>
              </w:p>
            </w:tc>
            <w:tc>
              <w:tcPr>
                <w:tcW w:w="5868" w:type="dxa"/>
              </w:tcPr>
              <w:p w14:paraId="62F38F35" w14:textId="2F207981" w:rsidR="00B368D5" w:rsidRPr="006916C1" w:rsidRDefault="00B368D5" w:rsidP="00B368D5">
                <w:pPr>
                  <w:pStyle w:val="BodyText"/>
                  <w:jc w:val="center"/>
                  <w:rPr>
                    <w:rFonts w:ascii="Palatino Linotype" w:hAnsi="Palatino Linotype"/>
                  </w:rPr>
                </w:pPr>
                <w:r>
                  <w:rPr>
                    <w:rFonts w:ascii="Palatino Linotype" w:hAnsi="Palatino Linotype"/>
                  </w:rPr>
                  <w:t>Quantity Not Sufficient</w:t>
                </w:r>
              </w:p>
            </w:tc>
          </w:tr>
          <w:tr w:rsidR="00B368D5" w:rsidRPr="001064D5" w14:paraId="1DEFC746" w14:textId="77777777" w:rsidTr="00002CFB">
            <w:trPr>
              <w:trHeight w:val="373"/>
              <w:jc w:val="center"/>
            </w:trPr>
            <w:tc>
              <w:tcPr>
                <w:tcW w:w="1331" w:type="dxa"/>
              </w:tcPr>
              <w:p w14:paraId="5B34C3D3" w14:textId="3DFA08CE" w:rsidR="00B368D5" w:rsidRDefault="00B368D5" w:rsidP="00B368D5">
                <w:pPr>
                  <w:pStyle w:val="BodyText"/>
                  <w:jc w:val="center"/>
                  <w:rPr>
                    <w:rFonts w:ascii="Palatino Linotype" w:hAnsi="Palatino Linotype"/>
                  </w:rPr>
                </w:pPr>
                <w:r>
                  <w:rPr>
                    <w:rFonts w:ascii="Palatino Linotype" w:hAnsi="Palatino Linotype"/>
                  </w:rPr>
                  <w:t>18</w:t>
                </w:r>
              </w:p>
            </w:tc>
            <w:tc>
              <w:tcPr>
                <w:tcW w:w="1981" w:type="dxa"/>
              </w:tcPr>
              <w:p w14:paraId="1249508B" w14:textId="0BE21E50" w:rsidR="00B368D5" w:rsidRDefault="00B368D5" w:rsidP="00B368D5">
                <w:pPr>
                  <w:pStyle w:val="BodyText"/>
                  <w:jc w:val="center"/>
                  <w:rPr>
                    <w:rFonts w:ascii="Palatino Linotype" w:hAnsi="Palatino Linotype"/>
                  </w:rPr>
                </w:pPr>
                <w:r>
                  <w:rPr>
                    <w:rFonts w:ascii="Palatino Linotype" w:hAnsi="Palatino Linotype"/>
                  </w:rPr>
                  <w:t>SD</w:t>
                </w:r>
              </w:p>
            </w:tc>
            <w:tc>
              <w:tcPr>
                <w:tcW w:w="5868" w:type="dxa"/>
              </w:tcPr>
              <w:p w14:paraId="21A3A4A3" w14:textId="7CB18B5F" w:rsidR="00B368D5" w:rsidRDefault="00B368D5" w:rsidP="00B368D5">
                <w:pPr>
                  <w:pStyle w:val="BodyText"/>
                  <w:jc w:val="center"/>
                  <w:rPr>
                    <w:rFonts w:ascii="Palatino Linotype" w:hAnsi="Palatino Linotype"/>
                  </w:rPr>
                </w:pPr>
                <w:r>
                  <w:rPr>
                    <w:rFonts w:ascii="Palatino Linotype" w:hAnsi="Palatino Linotype"/>
                  </w:rPr>
                  <w:t>Standard Deviation</w:t>
                </w:r>
              </w:p>
            </w:tc>
          </w:tr>
          <w:tr w:rsidR="00B368D5" w:rsidRPr="001064D5" w14:paraId="3F7EEB95" w14:textId="77777777" w:rsidTr="00002CFB">
            <w:trPr>
              <w:trHeight w:val="373"/>
              <w:jc w:val="center"/>
            </w:trPr>
            <w:tc>
              <w:tcPr>
                <w:tcW w:w="1331" w:type="dxa"/>
              </w:tcPr>
              <w:p w14:paraId="1A9551CA" w14:textId="3C308DB8" w:rsidR="00B368D5" w:rsidRDefault="00B368D5" w:rsidP="00B368D5">
                <w:pPr>
                  <w:pStyle w:val="BodyText"/>
                  <w:jc w:val="center"/>
                  <w:rPr>
                    <w:rFonts w:ascii="Palatino Linotype" w:hAnsi="Palatino Linotype"/>
                  </w:rPr>
                </w:pPr>
                <w:r>
                  <w:rPr>
                    <w:rFonts w:ascii="Palatino Linotype" w:hAnsi="Palatino Linotype"/>
                  </w:rPr>
                  <w:t>19</w:t>
                </w:r>
              </w:p>
            </w:tc>
            <w:tc>
              <w:tcPr>
                <w:tcW w:w="1981" w:type="dxa"/>
              </w:tcPr>
              <w:p w14:paraId="6D6F72E5" w14:textId="423CB113" w:rsidR="00B368D5" w:rsidRPr="006916C1" w:rsidRDefault="00B368D5" w:rsidP="00B368D5">
                <w:pPr>
                  <w:pStyle w:val="BodyText"/>
                  <w:jc w:val="center"/>
                  <w:rPr>
                    <w:rFonts w:ascii="Palatino Linotype" w:hAnsi="Palatino Linotype"/>
                  </w:rPr>
                </w:pPr>
                <w:r>
                  <w:rPr>
                    <w:rFonts w:ascii="Palatino Linotype" w:hAnsi="Palatino Linotype"/>
                  </w:rPr>
                  <w:t>SOP</w:t>
                </w:r>
              </w:p>
            </w:tc>
            <w:tc>
              <w:tcPr>
                <w:tcW w:w="5868" w:type="dxa"/>
              </w:tcPr>
              <w:p w14:paraId="6797A417" w14:textId="2D61FF98" w:rsidR="00B368D5" w:rsidRPr="006916C1" w:rsidRDefault="00B368D5" w:rsidP="00B368D5">
                <w:pPr>
                  <w:pStyle w:val="BodyText"/>
                  <w:jc w:val="center"/>
                  <w:rPr>
                    <w:rFonts w:ascii="Palatino Linotype" w:hAnsi="Palatino Linotype"/>
                  </w:rPr>
                </w:pPr>
                <w:r>
                  <w:rPr>
                    <w:rFonts w:ascii="Palatino Linotype" w:hAnsi="Palatino Linotype"/>
                  </w:rPr>
                  <w:t>Standard Operating Procedure</w:t>
                </w:r>
              </w:p>
            </w:tc>
          </w:tr>
          <w:tr w:rsidR="00B368D5" w:rsidRPr="001064D5" w14:paraId="7883AFD1" w14:textId="77777777" w:rsidTr="00002CFB">
            <w:trPr>
              <w:trHeight w:val="373"/>
              <w:jc w:val="center"/>
            </w:trPr>
            <w:tc>
              <w:tcPr>
                <w:tcW w:w="1331" w:type="dxa"/>
              </w:tcPr>
              <w:p w14:paraId="07EA90AF" w14:textId="2DB99F3E" w:rsidR="00B368D5" w:rsidRDefault="00B368D5" w:rsidP="00B368D5">
                <w:pPr>
                  <w:pStyle w:val="BodyText"/>
                  <w:jc w:val="center"/>
                  <w:rPr>
                    <w:rFonts w:ascii="Palatino Linotype" w:hAnsi="Palatino Linotype"/>
                  </w:rPr>
                </w:pPr>
                <w:r>
                  <w:rPr>
                    <w:rFonts w:ascii="Palatino Linotype" w:hAnsi="Palatino Linotype"/>
                  </w:rPr>
                  <w:t>20</w:t>
                </w:r>
              </w:p>
            </w:tc>
            <w:tc>
              <w:tcPr>
                <w:tcW w:w="1981" w:type="dxa"/>
              </w:tcPr>
              <w:p w14:paraId="4CBD44C4" w14:textId="23972DF5" w:rsidR="00B368D5" w:rsidRPr="006916C1" w:rsidRDefault="00B368D5" w:rsidP="00B368D5">
                <w:pPr>
                  <w:pStyle w:val="BodyText"/>
                  <w:jc w:val="center"/>
                  <w:rPr>
                    <w:rFonts w:ascii="Palatino Linotype" w:hAnsi="Palatino Linotype"/>
                  </w:rPr>
                </w:pPr>
                <w:r>
                  <w:rPr>
                    <w:rFonts w:ascii="Palatino Linotype" w:hAnsi="Palatino Linotype"/>
                  </w:rPr>
                  <w:t>SST</w:t>
                </w:r>
              </w:p>
            </w:tc>
            <w:tc>
              <w:tcPr>
                <w:tcW w:w="5868" w:type="dxa"/>
              </w:tcPr>
              <w:p w14:paraId="14040014" w14:textId="79CACB45" w:rsidR="00B368D5" w:rsidRPr="006916C1" w:rsidRDefault="00B368D5" w:rsidP="00B368D5">
                <w:pPr>
                  <w:pStyle w:val="BodyText"/>
                  <w:jc w:val="center"/>
                  <w:rPr>
                    <w:rFonts w:ascii="Palatino Linotype" w:hAnsi="Palatino Linotype"/>
                  </w:rPr>
                </w:pPr>
                <w:r w:rsidRPr="002B2EAF">
                  <w:rPr>
                    <w:rFonts w:ascii="Palatino Linotype" w:hAnsi="Palatino Linotype"/>
                  </w:rPr>
                  <w:t>Serum Separator Tube</w:t>
                </w:r>
              </w:p>
            </w:tc>
          </w:tr>
          <w:tr w:rsidR="00B368D5" w:rsidRPr="001064D5" w14:paraId="6B9562DD" w14:textId="77777777" w:rsidTr="00002CFB">
            <w:trPr>
              <w:trHeight w:val="373"/>
              <w:jc w:val="center"/>
            </w:trPr>
            <w:tc>
              <w:tcPr>
                <w:tcW w:w="1331" w:type="dxa"/>
              </w:tcPr>
              <w:p w14:paraId="67B5B512" w14:textId="451EC75E" w:rsidR="00B368D5" w:rsidRDefault="00B368D5" w:rsidP="00B368D5">
                <w:pPr>
                  <w:pStyle w:val="BodyText"/>
                  <w:jc w:val="center"/>
                  <w:rPr>
                    <w:rFonts w:ascii="Palatino Linotype" w:hAnsi="Palatino Linotype"/>
                  </w:rPr>
                </w:pPr>
                <w:r>
                  <w:rPr>
                    <w:rFonts w:ascii="Palatino Linotype" w:hAnsi="Palatino Linotype"/>
                  </w:rPr>
                  <w:t>21</w:t>
                </w:r>
              </w:p>
            </w:tc>
            <w:tc>
              <w:tcPr>
                <w:tcW w:w="1981" w:type="dxa"/>
              </w:tcPr>
              <w:p w14:paraId="40F05459" w14:textId="73E509E7" w:rsidR="00B368D5" w:rsidRDefault="00B368D5" w:rsidP="00B368D5">
                <w:pPr>
                  <w:pStyle w:val="BodyText"/>
                  <w:jc w:val="center"/>
                  <w:rPr>
                    <w:rFonts w:ascii="Palatino Linotype" w:hAnsi="Palatino Linotype"/>
                  </w:rPr>
                </w:pPr>
                <w:r>
                  <w:rPr>
                    <w:rFonts w:ascii="Palatino Linotype" w:hAnsi="Palatino Linotype"/>
                  </w:rPr>
                  <w:t>TRF</w:t>
                </w:r>
              </w:p>
            </w:tc>
            <w:tc>
              <w:tcPr>
                <w:tcW w:w="5868" w:type="dxa"/>
              </w:tcPr>
              <w:p w14:paraId="5EE0A7E2" w14:textId="34B9DC3A" w:rsidR="00B368D5" w:rsidRDefault="00B368D5" w:rsidP="00B368D5">
                <w:pPr>
                  <w:pStyle w:val="BodyText"/>
                  <w:jc w:val="center"/>
                  <w:rPr>
                    <w:rFonts w:ascii="Palatino Linotype" w:hAnsi="Palatino Linotype"/>
                  </w:rPr>
                </w:pPr>
                <w:r>
                  <w:rPr>
                    <w:rFonts w:ascii="Palatino Linotype" w:hAnsi="Palatino Linotype"/>
                  </w:rPr>
                  <w:t>Test Requisition Form</w:t>
                </w:r>
              </w:p>
            </w:tc>
          </w:tr>
          <w:tr w:rsidR="00B368D5" w:rsidRPr="001064D5" w14:paraId="5BA76598" w14:textId="77777777" w:rsidTr="00002CFB">
            <w:trPr>
              <w:trHeight w:val="373"/>
              <w:jc w:val="center"/>
            </w:trPr>
            <w:tc>
              <w:tcPr>
                <w:tcW w:w="1331" w:type="dxa"/>
              </w:tcPr>
              <w:p w14:paraId="091ED18B" w14:textId="48D343AE" w:rsidR="00B368D5" w:rsidRDefault="00B368D5" w:rsidP="00B368D5">
                <w:pPr>
                  <w:pStyle w:val="BodyText"/>
                  <w:jc w:val="center"/>
                  <w:rPr>
                    <w:rFonts w:ascii="Palatino Linotype" w:hAnsi="Palatino Linotype"/>
                  </w:rPr>
                </w:pPr>
                <w:r>
                  <w:rPr>
                    <w:rFonts w:ascii="Palatino Linotype" w:hAnsi="Palatino Linotype"/>
                  </w:rPr>
                  <w:t>22</w:t>
                </w:r>
              </w:p>
            </w:tc>
            <w:tc>
              <w:tcPr>
                <w:tcW w:w="1981" w:type="dxa"/>
              </w:tcPr>
              <w:p w14:paraId="7E5974D2" w14:textId="594279E8" w:rsidR="00B368D5" w:rsidRDefault="00B368D5" w:rsidP="00B368D5">
                <w:pPr>
                  <w:pStyle w:val="BodyText"/>
                  <w:jc w:val="center"/>
                  <w:rPr>
                    <w:rFonts w:ascii="Palatino Linotype" w:hAnsi="Palatino Linotype"/>
                  </w:rPr>
                </w:pPr>
                <w:r w:rsidRPr="006916C1">
                  <w:rPr>
                    <w:rFonts w:ascii="Palatino Linotype" w:hAnsi="Palatino Linotype"/>
                  </w:rPr>
                  <w:t>TDPL</w:t>
                </w:r>
              </w:p>
            </w:tc>
            <w:tc>
              <w:tcPr>
                <w:tcW w:w="5868" w:type="dxa"/>
              </w:tcPr>
              <w:p w14:paraId="48E38663" w14:textId="664B9524" w:rsidR="00B368D5" w:rsidRDefault="00B368D5" w:rsidP="00B368D5">
                <w:pPr>
                  <w:pStyle w:val="BodyText"/>
                  <w:jc w:val="center"/>
                  <w:rPr>
                    <w:rFonts w:ascii="Palatino Linotype" w:hAnsi="Palatino Linotype"/>
                  </w:rPr>
                </w:pPr>
                <w:r w:rsidRPr="006916C1">
                  <w:rPr>
                    <w:rFonts w:ascii="Palatino Linotype" w:hAnsi="Palatino Linotype"/>
                  </w:rPr>
                  <w:t>TRUSTlab Diagnostics Private Limited</w:t>
                </w:r>
              </w:p>
            </w:tc>
          </w:tr>
          <w:tr w:rsidR="00B368D5" w:rsidRPr="001064D5" w14:paraId="170F2970" w14:textId="77777777" w:rsidTr="00002CFB">
            <w:trPr>
              <w:trHeight w:val="373"/>
              <w:jc w:val="center"/>
            </w:trPr>
            <w:tc>
              <w:tcPr>
                <w:tcW w:w="1331" w:type="dxa"/>
              </w:tcPr>
              <w:p w14:paraId="14A9EB04" w14:textId="61E5A1D5" w:rsidR="00B368D5" w:rsidRDefault="00B368D5" w:rsidP="00B368D5">
                <w:pPr>
                  <w:pStyle w:val="BodyText"/>
                  <w:jc w:val="center"/>
                  <w:rPr>
                    <w:rFonts w:ascii="Palatino Linotype" w:hAnsi="Palatino Linotype"/>
                  </w:rPr>
                </w:pPr>
                <w:r>
                  <w:rPr>
                    <w:rFonts w:ascii="Palatino Linotype" w:hAnsi="Palatino Linotype"/>
                  </w:rPr>
                  <w:t>23</w:t>
                </w:r>
              </w:p>
            </w:tc>
            <w:tc>
              <w:tcPr>
                <w:tcW w:w="1981" w:type="dxa"/>
              </w:tcPr>
              <w:p w14:paraId="55A9B66B" w14:textId="7CA57A70" w:rsidR="00B368D5" w:rsidRDefault="00B368D5" w:rsidP="00B368D5">
                <w:pPr>
                  <w:pStyle w:val="BodyText"/>
                  <w:jc w:val="center"/>
                  <w:rPr>
                    <w:rFonts w:ascii="Palatino Linotype" w:hAnsi="Palatino Linotype"/>
                  </w:rPr>
                </w:pPr>
                <w:r>
                  <w:rPr>
                    <w:rFonts w:ascii="Palatino Linotype" w:hAnsi="Palatino Linotype"/>
                  </w:rPr>
                  <w:t>ULOQ</w:t>
                </w:r>
              </w:p>
            </w:tc>
            <w:tc>
              <w:tcPr>
                <w:tcW w:w="5868" w:type="dxa"/>
              </w:tcPr>
              <w:p w14:paraId="6AC80906" w14:textId="73571E42" w:rsidR="00B368D5" w:rsidRDefault="00B368D5" w:rsidP="00B368D5">
                <w:pPr>
                  <w:pStyle w:val="BodyText"/>
                  <w:jc w:val="center"/>
                  <w:rPr>
                    <w:rFonts w:ascii="Palatino Linotype" w:hAnsi="Palatino Linotype"/>
                  </w:rPr>
                </w:pPr>
                <w:r>
                  <w:rPr>
                    <w:rFonts w:ascii="Palatino Linotype" w:hAnsi="Palatino Linotype"/>
                  </w:rPr>
                  <w:t>Upper Limit of Quantitation</w:t>
                </w:r>
              </w:p>
            </w:tc>
          </w:tr>
        </w:tbl>
        <w:p w14:paraId="47E0C28B"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6B48BF" w:rsidRDefault="006B48BF" w:rsidP="006B48BF">
      <w:pPr>
        <w:pStyle w:val="TDPL-H1"/>
        <w:numPr>
          <w:ilvl w:val="0"/>
          <w:numId w:val="88"/>
        </w:numPr>
        <w:tabs>
          <w:tab w:val="clear" w:pos="1440"/>
        </w:tabs>
        <w:spacing w:before="100" w:beforeAutospacing="1" w:afterLines="80" w:after="192"/>
        <w:jc w:val="both"/>
        <w:rPr>
          <w:szCs w:val="28"/>
        </w:rPr>
        <w:sectPr w:rsidR="006B48BF" w:rsidSect="00B70912">
          <w:headerReference w:type="default" r:id="rId22"/>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4" w:author="Dr. Vinitha Purushothaman" w:date="2025-04-05T17:58:00Z" w16du:dateUtc="2025-04-05T12:28:00Z">
          <w:pPr>
            <w:pStyle w:val="L2-TDPLSubheading"/>
          </w:pPr>
        </w:pPrChange>
      </w:pPr>
      <w:bookmarkStart w:id="15" w:name="_Toc195903122"/>
      <w:r w:rsidRPr="00B23D57">
        <w:lastRenderedPageBreak/>
        <w:t>Objective</w:t>
      </w:r>
      <w:bookmarkEnd w:id="15"/>
    </w:p>
    <w:p w14:paraId="7CB8D18F" w14:textId="123BDB20" w:rsidR="0052217B" w:rsidRPr="0052217B" w:rsidRDefault="00476C90" w:rsidP="0052217B">
      <w:pPr>
        <w:pStyle w:val="TDPL-BodyTxt"/>
        <w:spacing w:before="200"/>
        <w:ind w:right="-22"/>
        <w:jc w:val="both"/>
        <w:rPr>
          <w:rFonts w:cs="Times New Roman"/>
          <w:color w:val="000000"/>
        </w:rPr>
      </w:pPr>
      <w:r w:rsidRPr="00476C90">
        <w:rPr>
          <w:rFonts w:cs="Times New Roman"/>
          <w:color w:val="000000"/>
        </w:rPr>
        <w:t xml:space="preserve">The purpose of this SOP is to describe the procedure for </w:t>
      </w:r>
      <w:r w:rsidR="0052217B">
        <w:rPr>
          <w:rFonts w:cs="Times New Roman"/>
          <w:color w:val="000000"/>
        </w:rPr>
        <w:t xml:space="preserve">the </w:t>
      </w:r>
      <w:r w:rsidRPr="00476C90">
        <w:rPr>
          <w:rFonts w:cs="Times New Roman"/>
          <w:color w:val="000000"/>
        </w:rPr>
        <w:t xml:space="preserve">quantitative estimation of </w:t>
      </w:r>
      <w:r w:rsidR="0052217B" w:rsidRPr="0052217B">
        <w:rPr>
          <w:rFonts w:cs="Times New Roman"/>
          <w:color w:val="000000"/>
        </w:rPr>
        <w:t xml:space="preserve">calculated Globulin in serum and plasma samples using Beckman </w:t>
      </w:r>
      <w:r w:rsidR="0052217B">
        <w:rPr>
          <w:rFonts w:cs="Times New Roman"/>
          <w:color w:val="000000"/>
        </w:rPr>
        <w:t>C</w:t>
      </w:r>
      <w:r w:rsidR="0052217B" w:rsidRPr="0052217B">
        <w:rPr>
          <w:rFonts w:cs="Times New Roman"/>
          <w:color w:val="000000"/>
        </w:rPr>
        <w:t>oulter automated biochemistry analyzer. This SOP gives information about calculated Albumin / Globulin Ratio estimation, clinical significance.</w:t>
      </w:r>
    </w:p>
    <w:p w14:paraId="2D770C71" w14:textId="31254634" w:rsidR="00592801" w:rsidRPr="009F5184" w:rsidRDefault="0052217B" w:rsidP="0052217B">
      <w:pPr>
        <w:pStyle w:val="TDPL-BodyTxt"/>
        <w:spacing w:before="200"/>
        <w:ind w:right="-22"/>
        <w:jc w:val="both"/>
        <w:rPr>
          <w:rFonts w:eastAsiaTheme="majorEastAsia" w:cs="Quire Sans"/>
          <w:b/>
          <w:color w:val="231F20"/>
          <w:spacing w:val="-1"/>
          <w:sz w:val="28"/>
          <w:szCs w:val="28"/>
        </w:rPr>
      </w:pPr>
      <w:r w:rsidRPr="0052217B">
        <w:rPr>
          <w:rFonts w:cs="Times New Roman"/>
          <w:color w:val="000000"/>
        </w:rPr>
        <w:t>For calculat</w:t>
      </w:r>
      <w:r>
        <w:rPr>
          <w:rFonts w:cs="Times New Roman"/>
          <w:color w:val="000000"/>
        </w:rPr>
        <w:t xml:space="preserve">ing </w:t>
      </w:r>
      <w:r w:rsidR="00B368D5" w:rsidRPr="00B368D5">
        <w:rPr>
          <w:rFonts w:cs="Times New Roman"/>
          <w:color w:val="000000"/>
        </w:rPr>
        <w:t>Serum Globulin</w:t>
      </w:r>
      <w:r w:rsidRPr="0052217B">
        <w:rPr>
          <w:rFonts w:cs="Times New Roman"/>
          <w:color w:val="000000"/>
        </w:rPr>
        <w:t xml:space="preserve">, </w:t>
      </w:r>
      <w:r w:rsidR="00B368D5" w:rsidRPr="00B368D5">
        <w:rPr>
          <w:rFonts w:cs="Times New Roman"/>
          <w:color w:val="000000"/>
        </w:rPr>
        <w:t xml:space="preserve">Total Protein and Serum Albumin </w:t>
      </w:r>
      <w:r w:rsidRPr="0052217B">
        <w:rPr>
          <w:rFonts w:cs="Times New Roman"/>
          <w:color w:val="000000"/>
        </w:rPr>
        <w:t>values are required</w:t>
      </w:r>
      <w:r>
        <w:rPr>
          <w:rFonts w:cs="Times New Roman"/>
          <w:color w:val="000000"/>
        </w:rPr>
        <w:t xml:space="preserve"> to be estimated first</w:t>
      </w:r>
      <w:r w:rsidR="002A62D3">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1C350E76" w14:textId="77777777" w:rsidR="009B6CF4" w:rsidRPr="00D8479E" w:rsidRDefault="009B6CF4" w:rsidP="009B6CF4">
      <w:pPr>
        <w:pStyle w:val="TDPL-BodyTxt"/>
        <w:jc w:val="both"/>
      </w:pPr>
      <w:r w:rsidRPr="00D8479E">
        <w:t xml:space="preserve">It is the responsibility of the technicians of the </w:t>
      </w:r>
      <w:r>
        <w:t>Biochemistry</w:t>
      </w:r>
      <w:r w:rsidRPr="00D8479E">
        <w:t xml:space="preserve"> Department to comply with this SOP.</w:t>
      </w:r>
    </w:p>
    <w:p w14:paraId="3A788216" w14:textId="77777777" w:rsidR="009B6CF4" w:rsidRPr="00D8479E" w:rsidRDefault="009B6CF4" w:rsidP="009B6CF4">
      <w:pPr>
        <w:pStyle w:val="TDPL-BodyTxt"/>
        <w:jc w:val="both"/>
      </w:pPr>
      <w:r w:rsidRPr="00D8479E">
        <w:t>HOD shall ensure implementation.</w:t>
      </w:r>
    </w:p>
    <w:p w14:paraId="3C2348D4" w14:textId="77777777" w:rsidR="009B6CF4" w:rsidRPr="00D8479E" w:rsidRDefault="009B6CF4" w:rsidP="009B6CF4">
      <w:pPr>
        <w:pStyle w:val="TDPL-BodyTxt"/>
        <w:jc w:val="both"/>
      </w:pPr>
      <w:r w:rsidRPr="00D8479E">
        <w:t>The Quality Manager is responsible for monitoring, reviewing and ensuring compliance with this procedure.</w:t>
      </w:r>
    </w:p>
    <w:p w14:paraId="0A511B78" w14:textId="30ADC7C1" w:rsidR="00BB59CE" w:rsidRPr="009F5184" w:rsidRDefault="009B6CF4" w:rsidP="009B6CF4">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2036999B" w:rsidR="00CE17EC" w:rsidRDefault="0004215B" w:rsidP="00FE3C10">
      <w:pPr>
        <w:pStyle w:val="TDPL-BodyTxt"/>
        <w:numPr>
          <w:ilvl w:val="0"/>
          <w:numId w:val="0"/>
        </w:numPr>
        <w:ind w:left="1134"/>
        <w:jc w:val="both"/>
      </w:pPr>
      <w:r w:rsidRPr="0004215B">
        <w:t>Globulins are a group of proteins found in the blood, playing crucial roles in various bodily functions, particularly in the immune system and maintaining overall health. They are a major component of blood proteins, alongside albumin.</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Test Principle</w:t>
      </w:r>
      <w:bookmarkEnd w:id="19"/>
    </w:p>
    <w:p w14:paraId="0A8F913B" w14:textId="01F74691" w:rsidR="00403EA3" w:rsidRDefault="00403EA3" w:rsidP="001F6064">
      <w:pPr>
        <w:pStyle w:val="TDPL-BodyTxt"/>
        <w:numPr>
          <w:ilvl w:val="0"/>
          <w:numId w:val="0"/>
        </w:numPr>
        <w:ind w:left="1134"/>
        <w:jc w:val="both"/>
      </w:pPr>
      <w:r>
        <w:t xml:space="preserve">The Globulin </w:t>
      </w:r>
      <w:r w:rsidR="00B368D5">
        <w:t xml:space="preserve">estimate </w:t>
      </w:r>
      <w:r>
        <w:t xml:space="preserve">is a value that is derived from the output results of the Albumin and </w:t>
      </w:r>
      <w:r w:rsidR="00B368D5">
        <w:t>Total Protein</w:t>
      </w:r>
      <w:r>
        <w:t xml:space="preserve"> tests.</w:t>
      </w:r>
    </w:p>
    <w:p w14:paraId="72F8191B" w14:textId="143D31EA" w:rsidR="00CE17EC" w:rsidRDefault="00CE17EC" w:rsidP="00116F9E">
      <w:pPr>
        <w:pStyle w:val="TDPL-H1"/>
        <w:numPr>
          <w:ilvl w:val="0"/>
          <w:numId w:val="88"/>
        </w:numPr>
        <w:tabs>
          <w:tab w:val="clear" w:pos="1440"/>
        </w:tabs>
        <w:spacing w:before="200" w:after="80"/>
        <w:ind w:right="-692"/>
        <w:rPr>
          <w:szCs w:val="28"/>
        </w:rPr>
      </w:pPr>
      <w:bookmarkStart w:id="20" w:name="_Toc195903127"/>
      <w:r w:rsidRPr="00CE17EC">
        <w:rPr>
          <w:szCs w:val="28"/>
        </w:rPr>
        <w:t>Specific Performance</w:t>
      </w:r>
      <w:r w:rsidR="00116F9E">
        <w:rPr>
          <w:szCs w:val="28"/>
        </w:rPr>
        <w:t xml:space="preserve"> </w:t>
      </w:r>
      <w:r w:rsidRPr="00CE17EC">
        <w:rPr>
          <w:szCs w:val="28"/>
        </w:rPr>
        <w:t>Characteristics</w:t>
      </w:r>
      <w:bookmarkEnd w:id="20"/>
    </w:p>
    <w:p w14:paraId="4D75DBE8" w14:textId="61192674" w:rsidR="006E2482" w:rsidRDefault="006E2482" w:rsidP="006E2482">
      <w:pPr>
        <w:pStyle w:val="TDPL-BodyTxt"/>
      </w:pPr>
      <w:r>
        <w:t>Limit of Quantitation:</w:t>
      </w:r>
    </w:p>
    <w:p w14:paraId="0C1DA7C5" w14:textId="20AEA243" w:rsidR="00116F9E" w:rsidRDefault="00116F9E" w:rsidP="00116F9E">
      <w:pPr>
        <w:pStyle w:val="TDPL-BodyTxt"/>
        <w:numPr>
          <w:ilvl w:val="3"/>
          <w:numId w:val="182"/>
        </w:numPr>
      </w:pPr>
      <w:r>
        <w:t xml:space="preserve">LLOQ: </w:t>
      </w:r>
      <w:r w:rsidR="001F6064">
        <w:t>N/A</w:t>
      </w:r>
    </w:p>
    <w:p w14:paraId="480F38A8" w14:textId="1BDBC20F" w:rsidR="006E2482" w:rsidRDefault="00116F9E" w:rsidP="00116F9E">
      <w:pPr>
        <w:pStyle w:val="TDPL-BodyTxt"/>
        <w:numPr>
          <w:ilvl w:val="3"/>
          <w:numId w:val="182"/>
        </w:numPr>
      </w:pPr>
      <w:r>
        <w:t xml:space="preserve">ULOQ: </w:t>
      </w:r>
      <w:r w:rsidR="001F6064">
        <w:t>N/A</w:t>
      </w:r>
    </w:p>
    <w:p w14:paraId="34001DAF" w14:textId="3BC121A2" w:rsidR="00116F9E" w:rsidRDefault="006E2482" w:rsidP="00547AFC">
      <w:pPr>
        <w:pStyle w:val="TDPL-BodyTxt"/>
        <w:jc w:val="both"/>
      </w:pPr>
      <w:r>
        <w:lastRenderedPageBreak/>
        <w:t xml:space="preserve">Analytical measurement range (AMR): </w:t>
      </w:r>
      <w:r w:rsidR="00403EA3">
        <w:t>N</w:t>
      </w:r>
      <w:r w:rsidR="00B368D5">
        <w:t>/</w:t>
      </w:r>
      <w:r w:rsidR="00403EA3">
        <w:t>A</w:t>
      </w:r>
    </w:p>
    <w:p w14:paraId="0AFD5189" w14:textId="7B340AA8" w:rsidR="006E2482" w:rsidRDefault="00116F9E" w:rsidP="00547AFC">
      <w:pPr>
        <w:pStyle w:val="TDPL-BodyTxt"/>
        <w:jc w:val="both"/>
      </w:pPr>
      <w:r w:rsidRPr="00116F9E">
        <w:t>Clinical Reportable Range (CRR)</w:t>
      </w:r>
      <w:r w:rsidR="00B368D5" w:rsidRPr="00116F9E">
        <w:t>: N</w:t>
      </w:r>
      <w:r w:rsidR="00B368D5">
        <w:t>/</w:t>
      </w:r>
      <w:r w:rsidR="00B368D5" w:rsidRPr="00116F9E">
        <w:t>A</w:t>
      </w:r>
      <w:r w:rsidR="006E2482">
        <w:t xml:space="preserve"> </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5903128"/>
      <w:r>
        <w:t>Type of Sample</w:t>
      </w:r>
      <w:bookmarkEnd w:id="21"/>
    </w:p>
    <w:p w14:paraId="43754942" w14:textId="49194820" w:rsidR="00E8486F" w:rsidRDefault="00B61D66" w:rsidP="00B61D66">
      <w:pPr>
        <w:pStyle w:val="TDPL-BodyTxt"/>
        <w:jc w:val="both"/>
      </w:pPr>
      <w:r>
        <w:t>A minimum of 2</w:t>
      </w:r>
      <w:r w:rsidR="002745AF">
        <w:t xml:space="preserve"> </w:t>
      </w:r>
      <w:r>
        <w:t xml:space="preserve">ml of </w:t>
      </w:r>
      <w:r w:rsidR="00547AFC" w:rsidRPr="00547AFC">
        <w:t>Serum</w:t>
      </w:r>
      <w:r w:rsidR="00116F9E">
        <w:t>/Plasma</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5062439E" w:rsidR="00B61D66" w:rsidRDefault="00B61D66" w:rsidP="00B61D66">
      <w:pPr>
        <w:pStyle w:val="TDPL-BodyTxt"/>
        <w:numPr>
          <w:ilvl w:val="3"/>
          <w:numId w:val="182"/>
        </w:numPr>
      </w:pPr>
      <w:r>
        <w:t xml:space="preserve">Collection </w:t>
      </w:r>
      <w:proofErr w:type="gramStart"/>
      <w:r>
        <w:t>in</w:t>
      </w:r>
      <w:proofErr w:type="gramEnd"/>
      <w:r>
        <w:t xml:space="preserve"> wrong vacutainer</w:t>
      </w:r>
    </w:p>
    <w:p w14:paraId="41E72D89" w14:textId="19021AE7" w:rsidR="00B61D66" w:rsidRDefault="00B61D66" w:rsidP="00B61D66">
      <w:pPr>
        <w:pStyle w:val="TDPL-BodyTxt"/>
        <w:numPr>
          <w:ilvl w:val="3"/>
          <w:numId w:val="182"/>
        </w:numPr>
      </w:pPr>
      <w:r>
        <w:t>No TRF/Grossly incomplete TRF/Errors in labeling</w:t>
      </w:r>
    </w:p>
    <w:p w14:paraId="5CCAAE65" w14:textId="194CF2CB" w:rsidR="00B61D66" w:rsidRDefault="00B61D66" w:rsidP="00B61D66">
      <w:pPr>
        <w:pStyle w:val="TDPL-BodyTxt"/>
        <w:numPr>
          <w:ilvl w:val="3"/>
          <w:numId w:val="182"/>
        </w:numPr>
      </w:pPr>
      <w:r>
        <w:t xml:space="preserve">Grossly </w:t>
      </w:r>
      <w:proofErr w:type="spellStart"/>
      <w:r>
        <w:t>haemolysed</w:t>
      </w:r>
      <w:proofErr w:type="spellEnd"/>
      <w:r>
        <w:t xml:space="preserve"> specimens.</w:t>
      </w:r>
    </w:p>
    <w:p w14:paraId="6691396C" w14:textId="1DC0869A" w:rsidR="00B61D66" w:rsidRDefault="00B61D66" w:rsidP="00B61D66">
      <w:pPr>
        <w:pStyle w:val="TDPL-BodyTxt"/>
        <w:numPr>
          <w:ilvl w:val="3"/>
          <w:numId w:val="182"/>
        </w:numPr>
      </w:pPr>
      <w:r>
        <w:t>Highly lipemic specimens.</w:t>
      </w:r>
    </w:p>
    <w:p w14:paraId="6C54D12D" w14:textId="4307BC04" w:rsidR="00B61D66" w:rsidRDefault="00B61D66" w:rsidP="00B61D66">
      <w:pPr>
        <w:pStyle w:val="TDPL-BodyTxt"/>
        <w:numPr>
          <w:ilvl w:val="3"/>
          <w:numId w:val="182"/>
        </w:numPr>
      </w:pPr>
      <w:r>
        <w:t>Highly icteric specimens.</w:t>
      </w:r>
    </w:p>
    <w:p w14:paraId="0CE9AF99" w14:textId="062291FF" w:rsidR="00B61D66" w:rsidRDefault="00B61D66" w:rsidP="00B61D66">
      <w:pPr>
        <w:pStyle w:val="TDPL-BodyTxt"/>
        <w:numPr>
          <w:ilvl w:val="3"/>
          <w:numId w:val="182"/>
        </w:numPr>
      </w:pPr>
      <w:r>
        <w:t>Sample beyond stability period</w:t>
      </w:r>
    </w:p>
    <w:p w14:paraId="3D821E42" w14:textId="0E5ADDC8" w:rsidR="00B61D66" w:rsidRDefault="00B61D66" w:rsidP="00403EA3">
      <w:pPr>
        <w:pStyle w:val="TDPL-BodyTxt"/>
        <w:numPr>
          <w:ilvl w:val="3"/>
          <w:numId w:val="182"/>
        </w:numPr>
        <w:jc w:val="both"/>
      </w:pPr>
      <w:r>
        <w:t>Incomplete TRF details or labelling errors are clarified with PSC/ Doctor/ Patient before sample acceptance / processing. If critical information is still not obtained, the sample is rejected</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t>Type of Container &amp; Additives</w:t>
      </w:r>
      <w:bookmarkEnd w:id="22"/>
    </w:p>
    <w:p w14:paraId="2B4DC6E0" w14:textId="6746C97D" w:rsidR="00B61D66" w:rsidRDefault="00B61D66" w:rsidP="00B61D66">
      <w:pPr>
        <w:pStyle w:val="TDPL-BodyTxt"/>
      </w:pPr>
      <w:r>
        <w:t xml:space="preserve">SST - Yellow top Vacutainer </w:t>
      </w:r>
    </w:p>
    <w:p w14:paraId="61D338FE" w14:textId="7874FA96" w:rsidR="00B61D66" w:rsidRDefault="00B61D66" w:rsidP="00B61D66">
      <w:pPr>
        <w:pStyle w:val="TDPL-BodyTxt"/>
      </w:pPr>
      <w:r>
        <w:t xml:space="preserve">Clot activator - </w:t>
      </w:r>
      <w:proofErr w:type="gramStart"/>
      <w:r>
        <w:t>Red</w:t>
      </w:r>
      <w:proofErr w:type="gramEnd"/>
      <w:r>
        <w:t xml:space="preserve"> top Vacutainer</w:t>
      </w:r>
    </w:p>
    <w:p w14:paraId="1BB882A1" w14:textId="0BD20F64" w:rsidR="00CE17EC" w:rsidRDefault="00B61D66" w:rsidP="00B61D66">
      <w:pPr>
        <w:pStyle w:val="TDPL-BodyTxt"/>
      </w:pPr>
      <w:r>
        <w:t>Heparin tube- Green top Vacutainer</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t>Patient Preparation</w:t>
      </w:r>
      <w:bookmarkEnd w:id="23"/>
    </w:p>
    <w:p w14:paraId="1C6BEF0C" w14:textId="77777777" w:rsidR="00EF349D" w:rsidRDefault="00EF349D" w:rsidP="00EF349D">
      <w:pPr>
        <w:pStyle w:val="TDPL-BodyTxt"/>
        <w:jc w:val="both"/>
      </w:pPr>
      <w:r>
        <w:t>The phlebotomists should be courteous and compassionate towards the patients and their attendants. Ask the patient to sit comfortably. Maintain calmness and silence during blood drawing to avoid mistakes.</w:t>
      </w:r>
    </w:p>
    <w:p w14:paraId="3F354085" w14:textId="5BF931FF" w:rsidR="00052BBD" w:rsidRDefault="00EF349D" w:rsidP="00CD3ECB">
      <w:pPr>
        <w:pStyle w:val="TDPL-BodyTxt"/>
        <w:jc w:val="both"/>
      </w:pPr>
      <w:r>
        <w:t>Check the patient’s identification; ask the patient for his or her full name, address, identification number, and/or date of birth</w:t>
      </w:r>
      <w:r w:rsidR="00CE17EC" w:rsidRPr="00CE17EC">
        <w:t>.</w:t>
      </w:r>
    </w:p>
    <w:p w14:paraId="26F18FCC" w14:textId="1351B978" w:rsidR="00CD3ECB" w:rsidRDefault="00CD3ECB" w:rsidP="00CD3ECB">
      <w:pPr>
        <w:pStyle w:val="TDPL-BodyTxt"/>
        <w:jc w:val="both"/>
      </w:pPr>
      <w:r>
        <w:t>No other specific preparation required.</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4" w:name="_Toc195903131"/>
      <w:r>
        <w:rPr>
          <w:szCs w:val="28"/>
        </w:rPr>
        <w:t>Equipment &amp; Reagents</w:t>
      </w:r>
      <w:bookmarkEnd w:id="24"/>
    </w:p>
    <w:p w14:paraId="3072E66B" w14:textId="77777777" w:rsidR="008A3298" w:rsidRDefault="002A62D3" w:rsidP="008A3298">
      <w:pPr>
        <w:pStyle w:val="TDPL-BodyTxt"/>
        <w:rPr>
          <w:b/>
          <w:bCs/>
          <w:sz w:val="24"/>
          <w:szCs w:val="24"/>
        </w:rPr>
      </w:pPr>
      <w:r w:rsidRPr="002A62D3">
        <w:rPr>
          <w:b/>
          <w:bCs/>
          <w:sz w:val="24"/>
          <w:szCs w:val="24"/>
        </w:rPr>
        <w:t>Equipment</w:t>
      </w:r>
    </w:p>
    <w:p w14:paraId="61D5139C" w14:textId="25A8051A" w:rsidR="002A62D3" w:rsidRDefault="00403EA3" w:rsidP="008A3298">
      <w:pPr>
        <w:pStyle w:val="TDPL-BodyTxt"/>
        <w:numPr>
          <w:ilvl w:val="0"/>
          <w:numId w:val="0"/>
        </w:numPr>
        <w:ind w:left="1134"/>
      </w:pPr>
      <w:r>
        <w:lastRenderedPageBreak/>
        <w:t xml:space="preserve">As required for the tests to estimate Albumin and </w:t>
      </w:r>
      <w:r w:rsidR="00B368D5">
        <w:t>Total Protein</w:t>
      </w:r>
      <w:r>
        <w:t>.</w:t>
      </w:r>
    </w:p>
    <w:p w14:paraId="4DA14F4C" w14:textId="68F51164" w:rsidR="007C04D6" w:rsidRDefault="008A3298" w:rsidP="00403EA3">
      <w:pPr>
        <w:pStyle w:val="TDPL-BodyTxt"/>
        <w:keepNext/>
        <w:rPr>
          <w:b/>
          <w:bCs/>
          <w:sz w:val="24"/>
          <w:szCs w:val="24"/>
        </w:rPr>
      </w:pPr>
      <w:r>
        <w:rPr>
          <w:b/>
          <w:bCs/>
          <w:sz w:val="24"/>
          <w:szCs w:val="24"/>
        </w:rPr>
        <w:t>Reagents</w:t>
      </w:r>
    </w:p>
    <w:p w14:paraId="1F550778" w14:textId="6CCD8616" w:rsidR="00403EA3" w:rsidRPr="00403EA3" w:rsidRDefault="00403EA3" w:rsidP="00403EA3">
      <w:pPr>
        <w:pStyle w:val="TDPL-BodyTxt"/>
        <w:keepNext/>
        <w:numPr>
          <w:ilvl w:val="0"/>
          <w:numId w:val="0"/>
        </w:numPr>
        <w:ind w:left="1134"/>
        <w:rPr>
          <w:b/>
          <w:bCs/>
          <w:sz w:val="24"/>
          <w:szCs w:val="24"/>
        </w:rPr>
      </w:pPr>
      <w:r>
        <w:t xml:space="preserve">As required for the tests to estimate Albumin and </w:t>
      </w:r>
      <w:r w:rsidR="00B368D5">
        <w:t>Total Protein</w:t>
      </w:r>
      <w:r>
        <w:t>.</w:t>
      </w:r>
    </w:p>
    <w:p w14:paraId="56D3FB9A" w14:textId="5A9CBCA7" w:rsidR="00052BBD" w:rsidRDefault="00052BBD" w:rsidP="006916C1">
      <w:pPr>
        <w:pStyle w:val="TDPL-H1"/>
        <w:numPr>
          <w:ilvl w:val="0"/>
          <w:numId w:val="88"/>
        </w:numPr>
        <w:tabs>
          <w:tab w:val="clear" w:pos="1440"/>
        </w:tabs>
        <w:spacing w:before="200" w:after="80"/>
        <w:ind w:right="-692"/>
        <w:jc w:val="both"/>
        <w:rPr>
          <w:szCs w:val="28"/>
        </w:rPr>
      </w:pPr>
      <w:bookmarkStart w:id="25" w:name="_Toc195903132"/>
      <w:r>
        <w:rPr>
          <w:szCs w:val="28"/>
        </w:rPr>
        <w:t>Safety</w:t>
      </w:r>
      <w:bookmarkEnd w:id="25"/>
    </w:p>
    <w:p w14:paraId="1DE455E4" w14:textId="5510DB01" w:rsidR="007C04D6" w:rsidRDefault="007C04D6" w:rsidP="002745AF">
      <w:pPr>
        <w:pStyle w:val="TDPL-BodyTxt"/>
        <w:jc w:val="both"/>
      </w:pPr>
      <w:r>
        <w:t>For in vitro diagnostic use only. Do not pipette by mouth. Exercise the normal precautions required for handling laboratory reagents.</w:t>
      </w:r>
    </w:p>
    <w:p w14:paraId="5BBFDD93" w14:textId="7F73DC6D" w:rsidR="007C04D6" w:rsidRPr="001F6064" w:rsidRDefault="007C04D6" w:rsidP="002745AF">
      <w:pPr>
        <w:pStyle w:val="TDPL-BodyTxt"/>
        <w:jc w:val="both"/>
      </w:pPr>
      <w:r w:rsidRPr="001F6064">
        <w:t>Exposed metal surfaces should be cleaned with 10% Sodium hy</w:t>
      </w:r>
      <w:r w:rsidR="001F6064" w:rsidRPr="001F6064">
        <w:t>pochlorite</w:t>
      </w:r>
      <w:r w:rsidRPr="001F6064">
        <w:t>.</w:t>
      </w:r>
    </w:p>
    <w:p w14:paraId="207F7F53" w14:textId="7E9E8537" w:rsidR="003E668D" w:rsidRDefault="007C04D6" w:rsidP="002745AF">
      <w:pPr>
        <w:pStyle w:val="TDPL-BodyTxt"/>
        <w:jc w:val="both"/>
      </w:pPr>
      <w:r>
        <w:t>The reagents must be used only for the purpose intended by suitably qualified laboratory personnel, under appropriate laboratory conditions</w:t>
      </w:r>
      <w:r w:rsidR="003E668D">
        <w:t>.</w:t>
      </w:r>
    </w:p>
    <w:p w14:paraId="097F3849" w14:textId="77777777" w:rsidR="00403EA3" w:rsidRDefault="00052BBD" w:rsidP="00403EA3">
      <w:pPr>
        <w:pStyle w:val="TDPL-H1"/>
        <w:numPr>
          <w:ilvl w:val="0"/>
          <w:numId w:val="88"/>
        </w:numPr>
        <w:tabs>
          <w:tab w:val="clear" w:pos="1440"/>
        </w:tabs>
        <w:spacing w:before="200" w:after="80"/>
        <w:ind w:right="-692"/>
        <w:jc w:val="both"/>
        <w:rPr>
          <w:szCs w:val="28"/>
        </w:rPr>
      </w:pPr>
      <w:bookmarkStart w:id="26" w:name="_Toc195903133"/>
      <w:r>
        <w:rPr>
          <w:szCs w:val="28"/>
        </w:rPr>
        <w:t>Calibration Procedure</w:t>
      </w:r>
      <w:bookmarkEnd w:id="26"/>
    </w:p>
    <w:p w14:paraId="793CE61E" w14:textId="75BDB2BF" w:rsidR="001E6033" w:rsidRPr="00403EA3" w:rsidRDefault="00403EA3" w:rsidP="00403EA3">
      <w:pPr>
        <w:pStyle w:val="TDPL-BodyTxt"/>
        <w:numPr>
          <w:ilvl w:val="0"/>
          <w:numId w:val="0"/>
        </w:numPr>
        <w:ind w:left="1134"/>
        <w:rPr>
          <w:szCs w:val="28"/>
        </w:rPr>
      </w:pPr>
      <w:r w:rsidRPr="00403EA3">
        <w:t>N/A</w:t>
      </w:r>
      <w:r w:rsidR="008A3298" w:rsidRPr="008A3298">
        <w:t>.</w:t>
      </w:r>
    </w:p>
    <w:p w14:paraId="2DA4B557" w14:textId="6DB5DB21" w:rsidR="002D4998" w:rsidRDefault="00052BBD" w:rsidP="006022A4">
      <w:pPr>
        <w:pStyle w:val="TDPL-H1"/>
        <w:numPr>
          <w:ilvl w:val="0"/>
          <w:numId w:val="88"/>
        </w:numPr>
        <w:tabs>
          <w:tab w:val="clear" w:pos="1440"/>
        </w:tabs>
        <w:spacing w:before="200" w:after="80"/>
        <w:ind w:right="-692"/>
        <w:jc w:val="both"/>
        <w:rPr>
          <w:szCs w:val="28"/>
        </w:rPr>
      </w:pPr>
      <w:bookmarkStart w:id="27" w:name="_Toc195903134"/>
      <w:r>
        <w:rPr>
          <w:szCs w:val="28"/>
        </w:rPr>
        <w:t xml:space="preserve">Test </w:t>
      </w:r>
      <w:r w:rsidR="00592801" w:rsidRPr="00D06879">
        <w:rPr>
          <w:szCs w:val="28"/>
        </w:rPr>
        <w:t>Procedure</w:t>
      </w:r>
      <w:bookmarkEnd w:id="27"/>
    </w:p>
    <w:p w14:paraId="62093412" w14:textId="43D708A4" w:rsidR="006022A4" w:rsidRPr="006022A4" w:rsidRDefault="006022A4" w:rsidP="006022A4">
      <w:pPr>
        <w:pStyle w:val="TDPL-BodyTxt"/>
        <w:numPr>
          <w:ilvl w:val="0"/>
          <w:numId w:val="0"/>
        </w:numPr>
        <w:ind w:left="1134"/>
      </w:pPr>
      <w:r>
        <w:t>N/A.</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903135"/>
      <w:r>
        <w:rPr>
          <w:bCs/>
        </w:rPr>
        <w:t xml:space="preserve">Quality </w:t>
      </w:r>
      <w:r w:rsidRPr="00C963BC">
        <w:rPr>
          <w:szCs w:val="28"/>
        </w:rPr>
        <w:t>Control</w:t>
      </w:r>
      <w:r>
        <w:rPr>
          <w:bCs/>
        </w:rPr>
        <w:t xml:space="preserve"> Procedure</w:t>
      </w:r>
      <w:bookmarkEnd w:id="28"/>
    </w:p>
    <w:p w14:paraId="29144282" w14:textId="77777777" w:rsidR="00A37B12" w:rsidRDefault="00A37B12" w:rsidP="006916C1">
      <w:pPr>
        <w:pStyle w:val="TDPL-BodyTxt"/>
        <w:jc w:val="both"/>
        <w:rPr>
          <w:b/>
          <w:bCs/>
          <w:sz w:val="24"/>
          <w:szCs w:val="24"/>
        </w:rPr>
      </w:pPr>
      <w:r w:rsidRPr="00A37B12">
        <w:rPr>
          <w:b/>
          <w:bCs/>
          <w:sz w:val="24"/>
          <w:szCs w:val="24"/>
        </w:rPr>
        <w:t>Internal Quality Control</w:t>
      </w:r>
    </w:p>
    <w:p w14:paraId="0DD75B06" w14:textId="66FADD03" w:rsidR="002F1437" w:rsidRDefault="0045125B" w:rsidP="0045125B">
      <w:pPr>
        <w:pStyle w:val="TDPL-BodyTxt"/>
        <w:numPr>
          <w:ilvl w:val="0"/>
          <w:numId w:val="0"/>
        </w:numPr>
        <w:ind w:left="414" w:firstLine="720"/>
        <w:jc w:val="both"/>
      </w:pPr>
      <w:r>
        <w:t>As per the IQC for Albumin and Total Protein</w:t>
      </w:r>
    </w:p>
    <w:p w14:paraId="7A62C36C" w14:textId="21E9E5EA" w:rsidR="00C963BC" w:rsidRDefault="001D47CA" w:rsidP="006916C1">
      <w:pPr>
        <w:pStyle w:val="TDPL-BodyTxt"/>
        <w:jc w:val="both"/>
      </w:pPr>
      <w:r>
        <w:rPr>
          <w:b/>
          <w:bCs/>
          <w:sz w:val="24"/>
          <w:szCs w:val="24"/>
        </w:rPr>
        <w:t>Ex</w:t>
      </w:r>
      <w:r w:rsidRPr="00A37B12">
        <w:rPr>
          <w:b/>
          <w:bCs/>
          <w:sz w:val="24"/>
          <w:szCs w:val="24"/>
        </w:rPr>
        <w:t>ternal Quality Control</w:t>
      </w:r>
    </w:p>
    <w:p w14:paraId="69E3120A" w14:textId="46DCD28D" w:rsidR="00C963BC" w:rsidRDefault="00C963BC" w:rsidP="001D47CA">
      <w:pPr>
        <w:pStyle w:val="TDPL-BodyTxt"/>
        <w:numPr>
          <w:ilvl w:val="0"/>
          <w:numId w:val="0"/>
        </w:numPr>
        <w:ind w:left="1134"/>
        <w:jc w:val="both"/>
      </w:pPr>
      <w:r w:rsidRPr="0045125B">
        <w:t xml:space="preserve">EQAS participation – </w:t>
      </w:r>
      <w:r w:rsidR="0045125B" w:rsidRPr="0045125B">
        <w:t xml:space="preserve">As per the IQC for Albumin and Total Protein </w:t>
      </w:r>
      <w:r w:rsidR="0045125B">
        <w:t xml:space="preserve">- </w:t>
      </w:r>
      <w:r w:rsidR="003F0E09" w:rsidRPr="0045125B">
        <w:t>CMC</w:t>
      </w:r>
      <w:r w:rsidR="001D47CA" w:rsidRPr="0045125B">
        <w:t xml:space="preserve">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903136"/>
      <w:r>
        <w:t>Interfer</w:t>
      </w:r>
      <w:r w:rsidR="00D079A8">
        <w:t xml:space="preserve">ences &amp; </w:t>
      </w:r>
      <w:r w:rsidR="00187D29">
        <w:t>Cross Reactions</w:t>
      </w:r>
      <w:bookmarkEnd w:id="29"/>
    </w:p>
    <w:p w14:paraId="0FD120D6" w14:textId="783C6AD8" w:rsidR="00923D02" w:rsidRDefault="0045125B" w:rsidP="003F0E09">
      <w:pPr>
        <w:pStyle w:val="TDPL-BodyTxt"/>
        <w:jc w:val="both"/>
      </w:pPr>
      <w:r>
        <w:t>N/A</w:t>
      </w:r>
      <w:r w:rsidR="00923D02">
        <w:t>.</w:t>
      </w:r>
    </w:p>
    <w:p w14:paraId="70D7C0B8" w14:textId="77777777" w:rsidR="007F6E71" w:rsidRDefault="009A08D5" w:rsidP="007F6E71">
      <w:pPr>
        <w:pStyle w:val="TDPL-H1"/>
        <w:numPr>
          <w:ilvl w:val="0"/>
          <w:numId w:val="88"/>
        </w:numPr>
        <w:tabs>
          <w:tab w:val="clear" w:pos="1440"/>
        </w:tabs>
        <w:spacing w:before="200" w:after="80"/>
        <w:ind w:right="-692"/>
        <w:jc w:val="both"/>
      </w:pPr>
      <w:bookmarkStart w:id="30" w:name="_Toc195903137"/>
      <w:r>
        <w:t>Result Calculation</w:t>
      </w:r>
      <w:bookmarkEnd w:id="30"/>
    </w:p>
    <w:p w14:paraId="6965C632" w14:textId="5CF62525" w:rsidR="002745AF" w:rsidRDefault="002745AF" w:rsidP="002745AF">
      <w:pPr>
        <w:pStyle w:val="TDPL-BodyTxt"/>
      </w:pPr>
      <w:r>
        <w:t>For Serum Globulin determination, Total Protein and Serum Albumin values are required.</w:t>
      </w:r>
    </w:p>
    <w:p w14:paraId="00715B19" w14:textId="3E4E2CA7" w:rsidR="002745AF" w:rsidRDefault="002745AF" w:rsidP="002745AF">
      <w:pPr>
        <w:pStyle w:val="TDPL-BodyTxt"/>
      </w:pPr>
      <w:r>
        <w:t>Indirect measurement of Globulin is done by using the simple equation:</w:t>
      </w:r>
    </w:p>
    <w:p w14:paraId="1627FCD1" w14:textId="56F29B00" w:rsidR="007F6E71" w:rsidRPr="0045125B" w:rsidRDefault="002745AF" w:rsidP="002745AF">
      <w:pPr>
        <w:pStyle w:val="TDPL-BodyTxt"/>
        <w:numPr>
          <w:ilvl w:val="0"/>
          <w:numId w:val="0"/>
        </w:numPr>
        <w:ind w:left="1134"/>
      </w:pPr>
      <w:r>
        <w:t>Serum Globulin (g/dl) = Total Protein (g/dl) – Serum Albumin (g/dl)</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1" w:name="_Toc195903138"/>
      <w:r>
        <w:lastRenderedPageBreak/>
        <w:t>Biological Reference Interval</w:t>
      </w:r>
      <w:bookmarkEnd w:id="31"/>
    </w:p>
    <w:p w14:paraId="7A793EA8" w14:textId="47E27B61" w:rsidR="001D1ADE" w:rsidRDefault="002745AF" w:rsidP="009917D5">
      <w:pPr>
        <w:pStyle w:val="TDPL-BodyTxt"/>
        <w:numPr>
          <w:ilvl w:val="0"/>
          <w:numId w:val="0"/>
        </w:numPr>
        <w:ind w:left="1134"/>
        <w:jc w:val="both"/>
      </w:pPr>
      <w:r w:rsidRPr="002745AF">
        <w:t>2.0-3.5 g/dl</w:t>
      </w:r>
    </w:p>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t>Reportable Interval</w:t>
      </w:r>
      <w:bookmarkEnd w:id="32"/>
    </w:p>
    <w:p w14:paraId="0E98652E" w14:textId="48F73807" w:rsidR="001D1ADE" w:rsidRDefault="001D1ADE" w:rsidP="001D1ADE">
      <w:pPr>
        <w:pStyle w:val="TDPL-BodyTxt"/>
        <w:jc w:val="both"/>
      </w:pPr>
      <w:r>
        <w:t>Analytical Measurement Range (AMR)</w:t>
      </w:r>
      <w:r w:rsidR="0045125B">
        <w:t xml:space="preserve">: </w:t>
      </w:r>
      <w:r w:rsidR="001F6064">
        <w:t>N/A</w:t>
      </w:r>
    </w:p>
    <w:p w14:paraId="6FC9E2F5" w14:textId="3AF88776" w:rsidR="001D1ADE" w:rsidRPr="00C56240" w:rsidRDefault="001D1ADE" w:rsidP="001D1ADE">
      <w:pPr>
        <w:pStyle w:val="TDPL-BodyTxt"/>
        <w:jc w:val="both"/>
      </w:pPr>
      <w:r>
        <w:t>Clinical Reportable Range (CRR)</w:t>
      </w:r>
      <w:r w:rsidR="0045125B">
        <w:t>: N/A</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t>Procedure when Results are not in Range</w:t>
      </w:r>
      <w:bookmarkEnd w:id="33"/>
    </w:p>
    <w:p w14:paraId="75F12DD6" w14:textId="38DBE3A1" w:rsidR="001D47CA" w:rsidRDefault="0045125B" w:rsidP="0045125B">
      <w:pPr>
        <w:pStyle w:val="TDPL-BodyTxt"/>
        <w:numPr>
          <w:ilvl w:val="0"/>
          <w:numId w:val="0"/>
        </w:numPr>
        <w:ind w:left="1134"/>
        <w:jc w:val="both"/>
      </w:pPr>
      <w:r>
        <w:t>N/A</w:t>
      </w:r>
      <w:r w:rsidR="001D47CA">
        <w:t>.</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4" w:name="_Toc195903141"/>
      <w:r>
        <w:t>Critical Alert Values</w:t>
      </w:r>
      <w:bookmarkEnd w:id="34"/>
    </w:p>
    <w:p w14:paraId="33961552" w14:textId="2ECAC887" w:rsidR="00156FF2" w:rsidRDefault="0045125B" w:rsidP="00607D9B">
      <w:pPr>
        <w:pStyle w:val="TDPL-BodyTxt"/>
        <w:numPr>
          <w:ilvl w:val="0"/>
          <w:numId w:val="0"/>
        </w:numPr>
        <w:ind w:left="1134"/>
      </w:pPr>
      <w:r>
        <w:t>N/A</w:t>
      </w:r>
      <w:r w:rsidR="00715C73">
        <w:t>.</w:t>
      </w:r>
    </w:p>
    <w:p w14:paraId="1624F3B8" w14:textId="2A403609" w:rsidR="00156FF2" w:rsidRDefault="00156FF2" w:rsidP="006916C1">
      <w:pPr>
        <w:pStyle w:val="TDPL-H1"/>
        <w:numPr>
          <w:ilvl w:val="0"/>
          <w:numId w:val="88"/>
        </w:numPr>
        <w:tabs>
          <w:tab w:val="clear" w:pos="1440"/>
        </w:tabs>
        <w:spacing w:before="200" w:after="80"/>
        <w:ind w:right="-692"/>
        <w:jc w:val="both"/>
      </w:pPr>
      <w:bookmarkStart w:id="35" w:name="_Toc195903142"/>
      <w:r>
        <w:t>Laboratory Clinical Interpretation</w:t>
      </w:r>
      <w:bookmarkEnd w:id="35"/>
    </w:p>
    <w:p w14:paraId="52D87301" w14:textId="77777777" w:rsidR="002745AF" w:rsidRDefault="002745AF" w:rsidP="002745AF">
      <w:pPr>
        <w:pStyle w:val="TDPL-BodyTxt"/>
        <w:jc w:val="both"/>
      </w:pPr>
      <w:r w:rsidRPr="002745AF">
        <w:t>Low globulin levels can be a sign of liver or kidney disease. High levels may indicate infection, inflammatory disease or immune disorders. High globulin levels may also indicate certain types of cancer, such as multiple myeloma, Hodgkin's disease, or malignant lymphoma. However, abnormal results may be due to certain medications, dehydration, or other factors.</w:t>
      </w:r>
    </w:p>
    <w:p w14:paraId="5C0513B9" w14:textId="5547899B" w:rsidR="00DB7047" w:rsidRDefault="002745AF" w:rsidP="002745AF">
      <w:pPr>
        <w:pStyle w:val="TDPL-BodyTxt"/>
        <w:jc w:val="both"/>
      </w:pPr>
      <w:r w:rsidRPr="002745AF">
        <w:t xml:space="preserve">To </w:t>
      </w:r>
      <w:r>
        <w:t>completely understand</w:t>
      </w:r>
      <w:r w:rsidRPr="002745AF">
        <w:t xml:space="preserve"> your results</w:t>
      </w:r>
      <w:r>
        <w:t xml:space="preserve">, it is </w:t>
      </w:r>
      <w:proofErr w:type="gramStart"/>
      <w:r>
        <w:t>advised</w:t>
      </w:r>
      <w:proofErr w:type="gramEnd"/>
      <w:r>
        <w:t xml:space="preserve"> to consult </w:t>
      </w:r>
      <w:r w:rsidRPr="002745AF">
        <w:t>your health care provider</w:t>
      </w:r>
      <w:r w:rsidR="00DB7047">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t>Potential Source of Variability</w:t>
      </w:r>
      <w:bookmarkEnd w:id="36"/>
    </w:p>
    <w:p w14:paraId="3918D133" w14:textId="77777777" w:rsidR="00C56240" w:rsidRDefault="00C56240" w:rsidP="00F31F8F">
      <w:pPr>
        <w:pStyle w:val="TDPL-BodyTxt"/>
        <w:numPr>
          <w:ilvl w:val="3"/>
          <w:numId w:val="182"/>
        </w:numPr>
        <w:jc w:val="both"/>
      </w:pPr>
      <w:r>
        <w:t>Lysed serum specimens may give falsely elevated values.</w:t>
      </w:r>
    </w:p>
    <w:p w14:paraId="081E739D" w14:textId="251FEC4D" w:rsidR="00C56240" w:rsidRDefault="002745AF" w:rsidP="00F31F8F">
      <w:pPr>
        <w:pStyle w:val="TDPL-BodyTxt"/>
        <w:numPr>
          <w:ilvl w:val="3"/>
          <w:numId w:val="182"/>
        </w:numPr>
        <w:jc w:val="both"/>
      </w:pPr>
      <w:r>
        <w:t>If</w:t>
      </w:r>
      <w:r w:rsidR="00C56240">
        <w:t xml:space="preserve"> the reagents are turbid</w:t>
      </w:r>
      <w:r>
        <w:t>, DO NOT USE</w:t>
      </w:r>
      <w:r w:rsidR="00C56240">
        <w:t xml:space="preserve"> as it indicates contamination of the reagent.</w:t>
      </w:r>
    </w:p>
    <w:p w14:paraId="6B2A4BBD" w14:textId="7E5EBFA6" w:rsidR="00156FF2" w:rsidRDefault="00C56240" w:rsidP="00F31F8F">
      <w:pPr>
        <w:pStyle w:val="TDPL-BodyTxt"/>
        <w:numPr>
          <w:ilvl w:val="3"/>
          <w:numId w:val="182"/>
        </w:numPr>
        <w:jc w:val="both"/>
      </w:pPr>
      <w:r>
        <w:t xml:space="preserve">Strong lipemic and </w:t>
      </w:r>
      <w:proofErr w:type="spellStart"/>
      <w:r>
        <w:t>haemolytic</w:t>
      </w:r>
      <w:proofErr w:type="spellEnd"/>
      <w:r>
        <w:t xml:space="preserve"> sera should not be used</w:t>
      </w:r>
      <w:r w:rsidR="00156FF2">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t>Re</w:t>
      </w:r>
      <w:r w:rsidR="00501254">
        <w:rPr>
          <w:szCs w:val="28"/>
        </w:rPr>
        <w:t>ferences</w:t>
      </w:r>
      <w:bookmarkEnd w:id="37"/>
    </w:p>
    <w:p w14:paraId="5A4EBBBB" w14:textId="77777777" w:rsidR="007F6E71" w:rsidRDefault="007F6E71" w:rsidP="007F6E71">
      <w:pPr>
        <w:pStyle w:val="TDPL-BodyTxt"/>
        <w:numPr>
          <w:ilvl w:val="3"/>
          <w:numId w:val="182"/>
        </w:numPr>
        <w:jc w:val="both"/>
      </w:pPr>
      <w:r>
        <w:t>Interpretations on Diagnostics Tests, 7th Edition, Jacques Wallach.</w:t>
      </w:r>
    </w:p>
    <w:p w14:paraId="1984DD63" w14:textId="77777777" w:rsidR="007F6E71" w:rsidRDefault="007F6E71" w:rsidP="007F6E71">
      <w:pPr>
        <w:pStyle w:val="TDPL-BodyTxt"/>
        <w:numPr>
          <w:ilvl w:val="3"/>
          <w:numId w:val="182"/>
        </w:numPr>
        <w:jc w:val="both"/>
      </w:pPr>
      <w:r>
        <w:t>Tietz. Textbook of Clinical Biochemistry and Molecular Diagnostics, 4th edition.</w:t>
      </w:r>
    </w:p>
    <w:p w14:paraId="48551C9F" w14:textId="538A5B12" w:rsidR="006776D3" w:rsidRDefault="007F6E71" w:rsidP="007F6E71">
      <w:pPr>
        <w:pStyle w:val="TDPL-BodyTxt"/>
        <w:numPr>
          <w:ilvl w:val="3"/>
          <w:numId w:val="182"/>
        </w:numPr>
        <w:jc w:val="both"/>
      </w:pPr>
      <w:r>
        <w:t xml:space="preserve">Product insert of </w:t>
      </w:r>
      <w:r w:rsidR="002745AF">
        <w:t>Globulin</w:t>
      </w:r>
      <w:r w:rsidR="007F5734" w:rsidRPr="007F5734">
        <w:t xml:space="preserve">, </w:t>
      </w:r>
      <w:r>
        <w:t>Beckman Coulter AU680 / AU 480 / DXC 700</w:t>
      </w:r>
      <w:r w:rsidR="00F31F8F">
        <w:t>.</w:t>
      </w:r>
    </w:p>
    <w:sectPr w:rsidR="006776D3" w:rsidSect="00B70912">
      <w:headerReference w:type="default" r:id="rId23"/>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A737F" w14:textId="77777777" w:rsidR="00473C69" w:rsidRDefault="00473C69" w:rsidP="008072D6">
      <w:pPr>
        <w:spacing w:after="0"/>
      </w:pPr>
      <w:r>
        <w:separator/>
      </w:r>
    </w:p>
  </w:endnote>
  <w:endnote w:type="continuationSeparator" w:id="0">
    <w:p w14:paraId="513C90B2" w14:textId="77777777" w:rsidR="00473C69" w:rsidRDefault="00473C69" w:rsidP="008072D6">
      <w:pPr>
        <w:spacing w:after="0"/>
      </w:pPr>
      <w:r>
        <w:continuationSeparator/>
      </w:r>
    </w:p>
  </w:endnote>
  <w:endnote w:type="continuationNotice" w:id="1">
    <w:p w14:paraId="43B8D5FF" w14:textId="77777777" w:rsidR="00473C69" w:rsidRDefault="00473C6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B70F9" w14:textId="77777777" w:rsidR="006765D3" w:rsidRDefault="006765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3BE13FC5" w:rsidR="00455F81" w:rsidRPr="00A047D5" w:rsidRDefault="006765D3"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0BB83FDA" wp14:editId="4C5389FB">
          <wp:simplePos x="0" y="0"/>
          <wp:positionH relativeFrom="column">
            <wp:posOffset>-294640</wp:posOffset>
          </wp:positionH>
          <wp:positionV relativeFrom="page">
            <wp:posOffset>9966793</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293DCAB9">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98B91" w14:textId="77777777" w:rsidR="006765D3" w:rsidRDefault="006765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D3885" w14:textId="77777777" w:rsidR="00473C69" w:rsidRDefault="00473C69" w:rsidP="008072D6">
      <w:pPr>
        <w:spacing w:after="0"/>
      </w:pPr>
      <w:r>
        <w:separator/>
      </w:r>
    </w:p>
  </w:footnote>
  <w:footnote w:type="continuationSeparator" w:id="0">
    <w:p w14:paraId="32852CE6" w14:textId="77777777" w:rsidR="00473C69" w:rsidRDefault="00473C69" w:rsidP="008072D6">
      <w:pPr>
        <w:spacing w:after="0"/>
      </w:pPr>
      <w:r>
        <w:continuationSeparator/>
      </w:r>
    </w:p>
  </w:footnote>
  <w:footnote w:type="continuationNotice" w:id="1">
    <w:p w14:paraId="4F6CA3BC" w14:textId="77777777" w:rsidR="00473C69" w:rsidRDefault="00473C69">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A7F9A" w14:textId="77777777" w:rsidR="006765D3" w:rsidRDefault="006765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02C0CCA0"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w:t>
          </w:r>
          <w:r w:rsidR="001F6064">
            <w:rPr>
              <w:rFonts w:ascii="Palatino Linotype" w:hAnsi="Palatino Linotype"/>
              <w:b/>
              <w:bCs/>
              <w:sz w:val="16"/>
              <w:szCs w:val="16"/>
            </w:rPr>
            <w:t>33</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CCE2845" w14:textId="1BD45793" w:rsidR="00C2562C" w:rsidRPr="004B4A99"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 xml:space="preserve">PROCEDURE FOR </w:t>
          </w:r>
          <w:r w:rsidR="009247C9">
            <w:rPr>
              <w:rFonts w:ascii="Palatino Linotype" w:hAnsi="Palatino Linotype"/>
              <w:b/>
              <w:bCs/>
              <w:sz w:val="16"/>
              <w:szCs w:val="16"/>
            </w:rPr>
            <w:t xml:space="preserve">GLOBULIN </w:t>
          </w:r>
          <w:r>
            <w:rPr>
              <w:rFonts w:ascii="Palatino Linotype" w:hAnsi="Palatino Linotype"/>
              <w:b/>
              <w:bCs/>
              <w:sz w:val="16"/>
              <w:szCs w:val="16"/>
            </w:rPr>
            <w:t>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B3259" w14:textId="77777777" w:rsidR="006765D3" w:rsidRDefault="006765D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F6064" w:rsidRPr="004B4A99" w14:paraId="3A078B58" w14:textId="77777777" w:rsidTr="00FF227F">
      <w:trPr>
        <w:cantSplit/>
        <w:trHeight w:val="340"/>
        <w:jc w:val="center"/>
      </w:trPr>
      <w:tc>
        <w:tcPr>
          <w:tcW w:w="1300" w:type="pct"/>
          <w:vMerge w:val="restart"/>
          <w:vAlign w:val="center"/>
        </w:tcPr>
        <w:p w14:paraId="7E505763" w14:textId="77777777" w:rsidR="001F6064"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1F6064" w:rsidRPr="004B4A99" w:rsidRDefault="001F6064" w:rsidP="001F6064">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233ACB5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SOP-033</w:t>
          </w:r>
        </w:p>
      </w:tc>
    </w:tr>
    <w:tr w:rsidR="001F6064" w:rsidRPr="004B4A99" w14:paraId="5292651C" w14:textId="77777777" w:rsidTr="00FF227F">
      <w:trPr>
        <w:cantSplit/>
        <w:trHeight w:val="340"/>
        <w:jc w:val="center"/>
      </w:trPr>
      <w:tc>
        <w:tcPr>
          <w:tcW w:w="1300" w:type="pct"/>
          <w:vMerge/>
          <w:vAlign w:val="center"/>
        </w:tcPr>
        <w:p w14:paraId="4E798848" w14:textId="77777777" w:rsidR="001F6064" w:rsidRPr="004B4A99" w:rsidRDefault="001F6064" w:rsidP="001F6064">
          <w:pPr>
            <w:pStyle w:val="TableParagraph"/>
            <w:jc w:val="center"/>
            <w:rPr>
              <w:rFonts w:ascii="Palatino Linotype" w:hAnsi="Palatino Linotype"/>
              <w:b/>
              <w:bCs/>
              <w:sz w:val="16"/>
              <w:szCs w:val="16"/>
            </w:rPr>
          </w:pPr>
        </w:p>
      </w:tc>
      <w:tc>
        <w:tcPr>
          <w:tcW w:w="2162" w:type="pct"/>
          <w:vMerge/>
          <w:vAlign w:val="center"/>
        </w:tcPr>
        <w:p w14:paraId="276E1FC7" w14:textId="77777777" w:rsidR="001F6064" w:rsidRPr="004B4A99" w:rsidRDefault="001F6064" w:rsidP="001F606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F6064" w:rsidRPr="004B4A99" w14:paraId="0AD975B3" w14:textId="77777777" w:rsidTr="00FF227F">
      <w:trPr>
        <w:cantSplit/>
        <w:trHeight w:val="340"/>
        <w:jc w:val="center"/>
      </w:trPr>
      <w:tc>
        <w:tcPr>
          <w:tcW w:w="1300" w:type="pct"/>
          <w:vMerge w:val="restart"/>
          <w:vAlign w:val="center"/>
        </w:tcPr>
        <w:p w14:paraId="5385F8FD"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1F6064" w:rsidRPr="004B4A99" w:rsidRDefault="001F6064" w:rsidP="001F6064">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1F6064" w:rsidRPr="004B4A99" w:rsidRDefault="001F6064" w:rsidP="001F606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1F6064" w:rsidRPr="004B4A99" w:rsidRDefault="001F6064" w:rsidP="001F6064">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F6064" w:rsidRPr="004B4A99" w14:paraId="09129753" w14:textId="77777777" w:rsidTr="00FF227F">
      <w:trPr>
        <w:cantSplit/>
        <w:trHeight w:val="340"/>
        <w:jc w:val="center"/>
      </w:trPr>
      <w:tc>
        <w:tcPr>
          <w:tcW w:w="1300" w:type="pct"/>
          <w:vMerge/>
          <w:vAlign w:val="center"/>
        </w:tcPr>
        <w:p w14:paraId="53850D0C" w14:textId="77777777" w:rsidR="001F6064" w:rsidRPr="004B4A99" w:rsidRDefault="001F6064" w:rsidP="001F6064">
          <w:pPr>
            <w:pStyle w:val="TableParagraph"/>
            <w:jc w:val="center"/>
            <w:rPr>
              <w:rFonts w:ascii="Palatino Linotype" w:hAnsi="Palatino Linotype"/>
              <w:b/>
              <w:bCs/>
              <w:sz w:val="16"/>
              <w:szCs w:val="16"/>
            </w:rPr>
          </w:pPr>
        </w:p>
      </w:tc>
      <w:tc>
        <w:tcPr>
          <w:tcW w:w="2162" w:type="pct"/>
          <w:vMerge/>
          <w:vAlign w:val="center"/>
        </w:tcPr>
        <w:p w14:paraId="325267F7" w14:textId="77777777" w:rsidR="001F6064" w:rsidRPr="004B4A99" w:rsidRDefault="001F6064" w:rsidP="001F606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F6064" w:rsidRPr="004B4A99" w14:paraId="7C5BB1D7" w14:textId="77777777" w:rsidTr="00FF227F">
      <w:trPr>
        <w:cantSplit/>
        <w:trHeight w:val="340"/>
        <w:jc w:val="center"/>
      </w:trPr>
      <w:tc>
        <w:tcPr>
          <w:tcW w:w="1300" w:type="pct"/>
          <w:vAlign w:val="center"/>
        </w:tcPr>
        <w:p w14:paraId="2943FA82"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FEE1F46" w14:textId="0D71C907" w:rsidR="001F6064" w:rsidRPr="004B4A99" w:rsidRDefault="001F6064" w:rsidP="001F6064">
          <w:pPr>
            <w:pStyle w:val="TableParagraph"/>
            <w:jc w:val="center"/>
            <w:rPr>
              <w:rFonts w:ascii="Palatino Linotype" w:hAnsi="Palatino Linotype"/>
              <w:b/>
              <w:bCs/>
              <w:sz w:val="16"/>
              <w:szCs w:val="16"/>
            </w:rPr>
          </w:pPr>
          <w:r>
            <w:rPr>
              <w:rFonts w:ascii="Palatino Linotype" w:hAnsi="Palatino Linotype"/>
              <w:b/>
              <w:bCs/>
              <w:sz w:val="16"/>
              <w:szCs w:val="16"/>
            </w:rPr>
            <w:t>PROCEDURE FOR GLOBULIN TEST</w:t>
          </w:r>
        </w:p>
      </w:tc>
      <w:tc>
        <w:tcPr>
          <w:tcW w:w="737" w:type="pct"/>
          <w:vAlign w:val="center"/>
        </w:tcPr>
        <w:p w14:paraId="5D32964C"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F6064" w:rsidRPr="004B4A99" w14:paraId="313C78B7" w14:textId="77777777" w:rsidTr="00FF227F">
      <w:trPr>
        <w:cantSplit/>
        <w:trHeight w:val="369"/>
        <w:jc w:val="center"/>
      </w:trPr>
      <w:tc>
        <w:tcPr>
          <w:tcW w:w="1300" w:type="pct"/>
          <w:vAlign w:val="center"/>
        </w:tcPr>
        <w:p w14:paraId="64C28C33"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1F6064" w:rsidRPr="004B4A99" w:rsidRDefault="001F6064" w:rsidP="001F6064">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F6064" w:rsidRPr="004B4A99" w14:paraId="2F2DBE48" w14:textId="77777777" w:rsidTr="00FF227F">
      <w:trPr>
        <w:cantSplit/>
        <w:trHeight w:val="340"/>
        <w:jc w:val="center"/>
      </w:trPr>
      <w:tc>
        <w:tcPr>
          <w:tcW w:w="1300" w:type="pct"/>
          <w:vMerge w:val="restart"/>
          <w:vAlign w:val="center"/>
        </w:tcPr>
        <w:p w14:paraId="133837E6" w14:textId="77777777" w:rsidR="001F6064"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1F6064" w:rsidRPr="004B4A99" w:rsidRDefault="001F6064" w:rsidP="001F6064">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157F6FC2"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SOP-033</w:t>
          </w:r>
        </w:p>
      </w:tc>
    </w:tr>
    <w:tr w:rsidR="001F6064" w:rsidRPr="004B4A99" w14:paraId="7E480127" w14:textId="77777777" w:rsidTr="00FF227F">
      <w:trPr>
        <w:cantSplit/>
        <w:trHeight w:val="340"/>
        <w:jc w:val="center"/>
      </w:trPr>
      <w:tc>
        <w:tcPr>
          <w:tcW w:w="1300" w:type="pct"/>
          <w:vMerge/>
          <w:vAlign w:val="center"/>
        </w:tcPr>
        <w:p w14:paraId="08E996F8" w14:textId="77777777" w:rsidR="001F6064" w:rsidRPr="004B4A99" w:rsidRDefault="001F6064" w:rsidP="001F6064">
          <w:pPr>
            <w:pStyle w:val="TableParagraph"/>
            <w:jc w:val="center"/>
            <w:rPr>
              <w:rFonts w:ascii="Palatino Linotype" w:hAnsi="Palatino Linotype"/>
              <w:b/>
              <w:bCs/>
              <w:sz w:val="16"/>
              <w:szCs w:val="16"/>
            </w:rPr>
          </w:pPr>
        </w:p>
      </w:tc>
      <w:tc>
        <w:tcPr>
          <w:tcW w:w="2162" w:type="pct"/>
          <w:vMerge/>
          <w:vAlign w:val="center"/>
        </w:tcPr>
        <w:p w14:paraId="04514E29" w14:textId="77777777" w:rsidR="001F6064" w:rsidRPr="004B4A99" w:rsidRDefault="001F6064" w:rsidP="001F606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F6064" w:rsidRPr="004B4A99" w14:paraId="244CC1DE" w14:textId="77777777" w:rsidTr="00FF227F">
      <w:trPr>
        <w:cantSplit/>
        <w:trHeight w:val="340"/>
        <w:jc w:val="center"/>
      </w:trPr>
      <w:tc>
        <w:tcPr>
          <w:tcW w:w="1300" w:type="pct"/>
          <w:vMerge w:val="restart"/>
          <w:vAlign w:val="center"/>
        </w:tcPr>
        <w:p w14:paraId="19088C28"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1F6064" w:rsidRPr="004B4A99" w:rsidRDefault="001F6064" w:rsidP="001F6064">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1F6064" w:rsidRPr="004B4A99" w:rsidRDefault="001F6064" w:rsidP="001F606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1F6064" w:rsidRPr="004B4A99" w:rsidRDefault="001F6064" w:rsidP="001F6064">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F6064" w:rsidRPr="004B4A99" w14:paraId="1431D515" w14:textId="77777777" w:rsidTr="00FF227F">
      <w:trPr>
        <w:cantSplit/>
        <w:trHeight w:val="340"/>
        <w:jc w:val="center"/>
      </w:trPr>
      <w:tc>
        <w:tcPr>
          <w:tcW w:w="1300" w:type="pct"/>
          <w:vMerge/>
          <w:vAlign w:val="center"/>
        </w:tcPr>
        <w:p w14:paraId="2FB6339F" w14:textId="77777777" w:rsidR="001F6064" w:rsidRPr="004B4A99" w:rsidRDefault="001F6064" w:rsidP="001F6064">
          <w:pPr>
            <w:pStyle w:val="TableParagraph"/>
            <w:jc w:val="center"/>
            <w:rPr>
              <w:rFonts w:ascii="Palatino Linotype" w:hAnsi="Palatino Linotype"/>
              <w:b/>
              <w:bCs/>
              <w:sz w:val="16"/>
              <w:szCs w:val="16"/>
            </w:rPr>
          </w:pPr>
        </w:p>
      </w:tc>
      <w:tc>
        <w:tcPr>
          <w:tcW w:w="2162" w:type="pct"/>
          <w:vMerge/>
          <w:vAlign w:val="center"/>
        </w:tcPr>
        <w:p w14:paraId="7BE729A8" w14:textId="77777777" w:rsidR="001F6064" w:rsidRPr="004B4A99" w:rsidRDefault="001F6064" w:rsidP="001F606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F6064" w:rsidRPr="004B4A99" w14:paraId="41C9FDC6" w14:textId="77777777" w:rsidTr="00FF227F">
      <w:trPr>
        <w:cantSplit/>
        <w:trHeight w:val="340"/>
        <w:jc w:val="center"/>
      </w:trPr>
      <w:tc>
        <w:tcPr>
          <w:tcW w:w="1300" w:type="pct"/>
          <w:vAlign w:val="center"/>
        </w:tcPr>
        <w:p w14:paraId="56C8426C"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A90120" w14:textId="27B67FF5" w:rsidR="001F6064" w:rsidRPr="004B4A99" w:rsidRDefault="001F6064" w:rsidP="001F6064">
          <w:pPr>
            <w:pStyle w:val="TableParagraph"/>
            <w:jc w:val="center"/>
            <w:rPr>
              <w:rFonts w:ascii="Palatino Linotype" w:hAnsi="Palatino Linotype"/>
              <w:b/>
              <w:bCs/>
              <w:sz w:val="16"/>
              <w:szCs w:val="16"/>
            </w:rPr>
          </w:pPr>
          <w:r>
            <w:rPr>
              <w:rFonts w:ascii="Palatino Linotype" w:hAnsi="Palatino Linotype"/>
              <w:b/>
              <w:bCs/>
              <w:sz w:val="16"/>
              <w:szCs w:val="16"/>
            </w:rPr>
            <w:t>PROCEDURE FOR GLOBULIN TEST</w:t>
          </w:r>
        </w:p>
      </w:tc>
      <w:tc>
        <w:tcPr>
          <w:tcW w:w="737" w:type="pct"/>
          <w:vAlign w:val="center"/>
        </w:tcPr>
        <w:p w14:paraId="7D9D04EF"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F6064" w:rsidRPr="004B4A99" w14:paraId="31E3915D" w14:textId="77777777" w:rsidTr="00FF227F">
      <w:trPr>
        <w:cantSplit/>
        <w:trHeight w:val="369"/>
        <w:jc w:val="center"/>
      </w:trPr>
      <w:tc>
        <w:tcPr>
          <w:tcW w:w="1300" w:type="pct"/>
          <w:vAlign w:val="center"/>
        </w:tcPr>
        <w:p w14:paraId="7D19767C"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1F6064" w:rsidRPr="004B4A99" w:rsidRDefault="001F6064" w:rsidP="001F6064">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F6064" w:rsidRPr="004B4A99" w14:paraId="3916B46D" w14:textId="77777777" w:rsidTr="00FF227F">
      <w:trPr>
        <w:cantSplit/>
        <w:trHeight w:val="340"/>
        <w:jc w:val="center"/>
      </w:trPr>
      <w:tc>
        <w:tcPr>
          <w:tcW w:w="1300" w:type="pct"/>
          <w:vMerge w:val="restart"/>
          <w:vAlign w:val="center"/>
        </w:tcPr>
        <w:p w14:paraId="23A549E1" w14:textId="77777777" w:rsidR="001F6064"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1F6064" w:rsidRPr="004B4A99" w:rsidRDefault="001F6064" w:rsidP="001F6064">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7CC121E6"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SOP-033</w:t>
          </w:r>
        </w:p>
      </w:tc>
    </w:tr>
    <w:tr w:rsidR="001F6064" w:rsidRPr="004B4A99" w14:paraId="13720DA9" w14:textId="77777777" w:rsidTr="00FF227F">
      <w:trPr>
        <w:cantSplit/>
        <w:trHeight w:val="340"/>
        <w:jc w:val="center"/>
      </w:trPr>
      <w:tc>
        <w:tcPr>
          <w:tcW w:w="1300" w:type="pct"/>
          <w:vMerge/>
          <w:vAlign w:val="center"/>
        </w:tcPr>
        <w:p w14:paraId="37148520" w14:textId="77777777" w:rsidR="001F6064" w:rsidRPr="004B4A99" w:rsidRDefault="001F6064" w:rsidP="001F6064">
          <w:pPr>
            <w:pStyle w:val="TableParagraph"/>
            <w:jc w:val="center"/>
            <w:rPr>
              <w:rFonts w:ascii="Palatino Linotype" w:hAnsi="Palatino Linotype"/>
              <w:b/>
              <w:bCs/>
              <w:sz w:val="16"/>
              <w:szCs w:val="16"/>
            </w:rPr>
          </w:pPr>
        </w:p>
      </w:tc>
      <w:tc>
        <w:tcPr>
          <w:tcW w:w="2162" w:type="pct"/>
          <w:vMerge/>
          <w:vAlign w:val="center"/>
        </w:tcPr>
        <w:p w14:paraId="2943FA10" w14:textId="77777777" w:rsidR="001F6064" w:rsidRPr="004B4A99" w:rsidRDefault="001F6064" w:rsidP="001F606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F6064" w:rsidRPr="004B4A99" w14:paraId="5737AB9A" w14:textId="77777777" w:rsidTr="00FF227F">
      <w:trPr>
        <w:cantSplit/>
        <w:trHeight w:val="340"/>
        <w:jc w:val="center"/>
      </w:trPr>
      <w:tc>
        <w:tcPr>
          <w:tcW w:w="1300" w:type="pct"/>
          <w:vMerge w:val="restart"/>
          <w:vAlign w:val="center"/>
        </w:tcPr>
        <w:p w14:paraId="4E72BDB6"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1F6064" w:rsidRPr="004B4A99" w:rsidRDefault="001F6064" w:rsidP="001F6064">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1F6064" w:rsidRPr="004B4A99" w:rsidRDefault="001F6064" w:rsidP="001F606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1F6064" w:rsidRPr="004B4A99" w:rsidRDefault="001F6064" w:rsidP="001F6064">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F6064" w:rsidRPr="004B4A99" w14:paraId="0813DEE3" w14:textId="77777777" w:rsidTr="00FF227F">
      <w:trPr>
        <w:cantSplit/>
        <w:trHeight w:val="340"/>
        <w:jc w:val="center"/>
      </w:trPr>
      <w:tc>
        <w:tcPr>
          <w:tcW w:w="1300" w:type="pct"/>
          <w:vMerge/>
          <w:vAlign w:val="center"/>
        </w:tcPr>
        <w:p w14:paraId="0DBF06F1" w14:textId="77777777" w:rsidR="001F6064" w:rsidRPr="004B4A99" w:rsidRDefault="001F6064" w:rsidP="001F6064">
          <w:pPr>
            <w:pStyle w:val="TableParagraph"/>
            <w:jc w:val="center"/>
            <w:rPr>
              <w:rFonts w:ascii="Palatino Linotype" w:hAnsi="Palatino Linotype"/>
              <w:b/>
              <w:bCs/>
              <w:sz w:val="16"/>
              <w:szCs w:val="16"/>
            </w:rPr>
          </w:pPr>
        </w:p>
      </w:tc>
      <w:tc>
        <w:tcPr>
          <w:tcW w:w="2162" w:type="pct"/>
          <w:vMerge/>
          <w:vAlign w:val="center"/>
        </w:tcPr>
        <w:p w14:paraId="747A16C7" w14:textId="77777777" w:rsidR="001F6064" w:rsidRPr="004B4A99" w:rsidRDefault="001F6064" w:rsidP="001F606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F6064" w:rsidRPr="004B4A99" w14:paraId="467E5DE5" w14:textId="77777777" w:rsidTr="00FF227F">
      <w:trPr>
        <w:cantSplit/>
        <w:trHeight w:val="340"/>
        <w:jc w:val="center"/>
      </w:trPr>
      <w:tc>
        <w:tcPr>
          <w:tcW w:w="1300" w:type="pct"/>
          <w:vAlign w:val="center"/>
        </w:tcPr>
        <w:p w14:paraId="7D5A6E46"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1455C08" w14:textId="5A3F94C1" w:rsidR="001F6064" w:rsidRPr="004B4A99" w:rsidRDefault="001F6064" w:rsidP="001F6064">
          <w:pPr>
            <w:pStyle w:val="TableParagraph"/>
            <w:jc w:val="center"/>
            <w:rPr>
              <w:rFonts w:ascii="Palatino Linotype" w:hAnsi="Palatino Linotype"/>
              <w:b/>
              <w:bCs/>
              <w:sz w:val="16"/>
              <w:szCs w:val="16"/>
            </w:rPr>
          </w:pPr>
          <w:r>
            <w:rPr>
              <w:rFonts w:ascii="Palatino Linotype" w:hAnsi="Palatino Linotype"/>
              <w:b/>
              <w:bCs/>
              <w:sz w:val="16"/>
              <w:szCs w:val="16"/>
            </w:rPr>
            <w:t>PROCEDURE FOR GLOBULIN TEST</w:t>
          </w:r>
        </w:p>
      </w:tc>
      <w:tc>
        <w:tcPr>
          <w:tcW w:w="737" w:type="pct"/>
          <w:vAlign w:val="center"/>
        </w:tcPr>
        <w:p w14:paraId="2CE86843"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F6064" w:rsidRPr="004B4A99" w14:paraId="7076EC4D" w14:textId="77777777" w:rsidTr="00FF227F">
      <w:trPr>
        <w:cantSplit/>
        <w:trHeight w:val="369"/>
        <w:jc w:val="center"/>
      </w:trPr>
      <w:tc>
        <w:tcPr>
          <w:tcW w:w="1300" w:type="pct"/>
          <w:vAlign w:val="center"/>
        </w:tcPr>
        <w:p w14:paraId="78E4E2CB"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1F6064" w:rsidRPr="004B4A99" w:rsidRDefault="001F6064" w:rsidP="001F6064">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F6064" w:rsidRPr="004B4A99" w14:paraId="70F16FC8" w14:textId="77777777" w:rsidTr="00FF227F">
      <w:trPr>
        <w:cantSplit/>
        <w:trHeight w:val="340"/>
        <w:jc w:val="center"/>
      </w:trPr>
      <w:tc>
        <w:tcPr>
          <w:tcW w:w="1300" w:type="pct"/>
          <w:vMerge w:val="restart"/>
          <w:vAlign w:val="center"/>
        </w:tcPr>
        <w:p w14:paraId="581A7966" w14:textId="77777777" w:rsidR="001F6064"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1F6064" w:rsidRPr="004B4A99" w:rsidRDefault="001F6064" w:rsidP="001F6064">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78AF38D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SOP-033</w:t>
          </w:r>
        </w:p>
      </w:tc>
    </w:tr>
    <w:tr w:rsidR="001F6064" w:rsidRPr="004B4A99" w14:paraId="615C5189" w14:textId="77777777" w:rsidTr="00FF227F">
      <w:trPr>
        <w:cantSplit/>
        <w:trHeight w:val="340"/>
        <w:jc w:val="center"/>
      </w:trPr>
      <w:tc>
        <w:tcPr>
          <w:tcW w:w="1300" w:type="pct"/>
          <w:vMerge/>
          <w:vAlign w:val="center"/>
        </w:tcPr>
        <w:p w14:paraId="795A3454" w14:textId="77777777" w:rsidR="001F6064" w:rsidRPr="004B4A99" w:rsidRDefault="001F6064" w:rsidP="001F6064">
          <w:pPr>
            <w:pStyle w:val="TableParagraph"/>
            <w:jc w:val="center"/>
            <w:rPr>
              <w:rFonts w:ascii="Palatino Linotype" w:hAnsi="Palatino Linotype"/>
              <w:b/>
              <w:bCs/>
              <w:sz w:val="16"/>
              <w:szCs w:val="16"/>
            </w:rPr>
          </w:pPr>
        </w:p>
      </w:tc>
      <w:tc>
        <w:tcPr>
          <w:tcW w:w="2162" w:type="pct"/>
          <w:vMerge/>
          <w:vAlign w:val="center"/>
        </w:tcPr>
        <w:p w14:paraId="14967148" w14:textId="77777777" w:rsidR="001F6064" w:rsidRPr="004B4A99" w:rsidRDefault="001F6064" w:rsidP="001F606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F6064" w:rsidRPr="004B4A99" w14:paraId="053B4F16" w14:textId="77777777" w:rsidTr="00FF227F">
      <w:trPr>
        <w:cantSplit/>
        <w:trHeight w:val="340"/>
        <w:jc w:val="center"/>
      </w:trPr>
      <w:tc>
        <w:tcPr>
          <w:tcW w:w="1300" w:type="pct"/>
          <w:vMerge w:val="restart"/>
          <w:vAlign w:val="center"/>
        </w:tcPr>
        <w:p w14:paraId="525835BE"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1F6064" w:rsidRPr="004B4A99" w:rsidRDefault="001F6064" w:rsidP="001F6064">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1F6064" w:rsidRPr="004B4A99" w:rsidRDefault="001F6064" w:rsidP="001F606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1F6064" w:rsidRPr="004B4A99" w:rsidRDefault="001F6064" w:rsidP="001F6064">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F6064" w:rsidRPr="004B4A99" w14:paraId="6EB4168F" w14:textId="77777777" w:rsidTr="00FF227F">
      <w:trPr>
        <w:cantSplit/>
        <w:trHeight w:val="340"/>
        <w:jc w:val="center"/>
      </w:trPr>
      <w:tc>
        <w:tcPr>
          <w:tcW w:w="1300" w:type="pct"/>
          <w:vMerge/>
          <w:vAlign w:val="center"/>
        </w:tcPr>
        <w:p w14:paraId="4F55C041" w14:textId="77777777" w:rsidR="001F6064" w:rsidRPr="004B4A99" w:rsidRDefault="001F6064" w:rsidP="001F6064">
          <w:pPr>
            <w:pStyle w:val="TableParagraph"/>
            <w:jc w:val="center"/>
            <w:rPr>
              <w:rFonts w:ascii="Palatino Linotype" w:hAnsi="Palatino Linotype"/>
              <w:b/>
              <w:bCs/>
              <w:sz w:val="16"/>
              <w:szCs w:val="16"/>
            </w:rPr>
          </w:pPr>
        </w:p>
      </w:tc>
      <w:tc>
        <w:tcPr>
          <w:tcW w:w="2162" w:type="pct"/>
          <w:vMerge/>
          <w:vAlign w:val="center"/>
        </w:tcPr>
        <w:p w14:paraId="27BD5F79" w14:textId="77777777" w:rsidR="001F6064" w:rsidRPr="004B4A99" w:rsidRDefault="001F6064" w:rsidP="001F606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F6064" w:rsidRPr="004B4A99" w14:paraId="59FDD851" w14:textId="77777777" w:rsidTr="00FF227F">
      <w:trPr>
        <w:cantSplit/>
        <w:trHeight w:val="340"/>
        <w:jc w:val="center"/>
      </w:trPr>
      <w:tc>
        <w:tcPr>
          <w:tcW w:w="1300" w:type="pct"/>
          <w:vAlign w:val="center"/>
        </w:tcPr>
        <w:p w14:paraId="0DD264F6"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77F254" w14:textId="7580DE1B" w:rsidR="001F6064" w:rsidRPr="004B4A99" w:rsidRDefault="001F6064" w:rsidP="001F6064">
          <w:pPr>
            <w:pStyle w:val="TableParagraph"/>
            <w:jc w:val="center"/>
            <w:rPr>
              <w:rFonts w:ascii="Palatino Linotype" w:hAnsi="Palatino Linotype"/>
              <w:b/>
              <w:bCs/>
              <w:sz w:val="16"/>
              <w:szCs w:val="16"/>
            </w:rPr>
          </w:pPr>
          <w:r>
            <w:rPr>
              <w:rFonts w:ascii="Palatino Linotype" w:hAnsi="Palatino Linotype"/>
              <w:b/>
              <w:bCs/>
              <w:sz w:val="16"/>
              <w:szCs w:val="16"/>
            </w:rPr>
            <w:t>PROCEDURE FOR GLOBULIN TEST</w:t>
          </w:r>
        </w:p>
      </w:tc>
      <w:tc>
        <w:tcPr>
          <w:tcW w:w="737" w:type="pct"/>
          <w:vAlign w:val="center"/>
        </w:tcPr>
        <w:p w14:paraId="23986CDD"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F6064" w:rsidRPr="004B4A99" w14:paraId="1346FD4B" w14:textId="77777777" w:rsidTr="00FF227F">
      <w:trPr>
        <w:cantSplit/>
        <w:trHeight w:val="369"/>
        <w:jc w:val="center"/>
      </w:trPr>
      <w:tc>
        <w:tcPr>
          <w:tcW w:w="1300" w:type="pct"/>
          <w:vAlign w:val="center"/>
        </w:tcPr>
        <w:p w14:paraId="7A607975"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1F6064" w:rsidRPr="004B4A99" w:rsidRDefault="001F6064" w:rsidP="001F6064">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F6064" w:rsidRPr="004B4A99" w14:paraId="1DD833AB" w14:textId="77777777" w:rsidTr="00FF227F">
      <w:trPr>
        <w:cantSplit/>
        <w:trHeight w:val="340"/>
        <w:jc w:val="center"/>
      </w:trPr>
      <w:tc>
        <w:tcPr>
          <w:tcW w:w="1300" w:type="pct"/>
          <w:vMerge w:val="restart"/>
          <w:vAlign w:val="center"/>
        </w:tcPr>
        <w:p w14:paraId="2C85B31E" w14:textId="77777777" w:rsidR="001F6064"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20353DDF" w:rsidR="001F6064" w:rsidRPr="004B4A99" w:rsidRDefault="001F6064" w:rsidP="001F6064">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2A44217E"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24010BFA"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SOP-033</w:t>
          </w:r>
        </w:p>
      </w:tc>
    </w:tr>
    <w:tr w:rsidR="001F6064" w:rsidRPr="004B4A99" w14:paraId="75039F1F" w14:textId="77777777" w:rsidTr="00FF227F">
      <w:trPr>
        <w:cantSplit/>
        <w:trHeight w:val="340"/>
        <w:jc w:val="center"/>
      </w:trPr>
      <w:tc>
        <w:tcPr>
          <w:tcW w:w="1300" w:type="pct"/>
          <w:vMerge/>
          <w:vAlign w:val="center"/>
        </w:tcPr>
        <w:p w14:paraId="0A42F4E6" w14:textId="77777777" w:rsidR="001F6064" w:rsidRPr="004B4A99" w:rsidRDefault="001F6064" w:rsidP="001F6064">
          <w:pPr>
            <w:pStyle w:val="TableParagraph"/>
            <w:jc w:val="center"/>
            <w:rPr>
              <w:rFonts w:ascii="Palatino Linotype" w:hAnsi="Palatino Linotype"/>
              <w:b/>
              <w:bCs/>
              <w:sz w:val="16"/>
              <w:szCs w:val="16"/>
            </w:rPr>
          </w:pPr>
        </w:p>
      </w:tc>
      <w:tc>
        <w:tcPr>
          <w:tcW w:w="2162" w:type="pct"/>
          <w:vMerge/>
          <w:vAlign w:val="center"/>
        </w:tcPr>
        <w:p w14:paraId="45B9E3DC" w14:textId="77777777" w:rsidR="001F6064" w:rsidRPr="004B4A99" w:rsidRDefault="001F6064" w:rsidP="001F606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F6064" w:rsidRPr="004B4A99" w14:paraId="776E0F1D" w14:textId="77777777" w:rsidTr="00FF227F">
      <w:trPr>
        <w:cantSplit/>
        <w:trHeight w:val="340"/>
        <w:jc w:val="center"/>
      </w:trPr>
      <w:tc>
        <w:tcPr>
          <w:tcW w:w="1300" w:type="pct"/>
          <w:vMerge w:val="restart"/>
          <w:vAlign w:val="center"/>
        </w:tcPr>
        <w:p w14:paraId="213D8A49"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1F6064" w:rsidRPr="004B4A99" w:rsidRDefault="001F6064" w:rsidP="001F6064">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1F6064" w:rsidRPr="004B4A99" w:rsidRDefault="001F6064" w:rsidP="001F606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1F6064" w:rsidRPr="004B4A99" w:rsidRDefault="001F6064" w:rsidP="001F6064">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F6064" w:rsidRPr="004B4A99" w14:paraId="1866370D" w14:textId="77777777" w:rsidTr="00FF227F">
      <w:trPr>
        <w:cantSplit/>
        <w:trHeight w:val="340"/>
        <w:jc w:val="center"/>
      </w:trPr>
      <w:tc>
        <w:tcPr>
          <w:tcW w:w="1300" w:type="pct"/>
          <w:vMerge/>
          <w:vAlign w:val="center"/>
        </w:tcPr>
        <w:p w14:paraId="5446B7CE" w14:textId="77777777" w:rsidR="001F6064" w:rsidRPr="004B4A99" w:rsidRDefault="001F6064" w:rsidP="001F6064">
          <w:pPr>
            <w:pStyle w:val="TableParagraph"/>
            <w:jc w:val="center"/>
            <w:rPr>
              <w:rFonts w:ascii="Palatino Linotype" w:hAnsi="Palatino Linotype"/>
              <w:b/>
              <w:bCs/>
              <w:sz w:val="16"/>
              <w:szCs w:val="16"/>
            </w:rPr>
          </w:pPr>
        </w:p>
      </w:tc>
      <w:tc>
        <w:tcPr>
          <w:tcW w:w="2162" w:type="pct"/>
          <w:vMerge/>
          <w:vAlign w:val="center"/>
        </w:tcPr>
        <w:p w14:paraId="380645CF" w14:textId="77777777" w:rsidR="001F6064" w:rsidRPr="004B4A99" w:rsidRDefault="001F6064" w:rsidP="001F606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F6064" w:rsidRPr="004B4A99" w14:paraId="5781774C" w14:textId="77777777" w:rsidTr="00FF227F">
      <w:trPr>
        <w:cantSplit/>
        <w:trHeight w:val="340"/>
        <w:jc w:val="center"/>
      </w:trPr>
      <w:tc>
        <w:tcPr>
          <w:tcW w:w="1300" w:type="pct"/>
          <w:vAlign w:val="center"/>
        </w:tcPr>
        <w:p w14:paraId="245AB13C"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64E1786" w14:textId="72CFBC9A" w:rsidR="001F6064" w:rsidRPr="004B4A99" w:rsidRDefault="001F6064" w:rsidP="001F6064">
          <w:pPr>
            <w:pStyle w:val="TableParagraph"/>
            <w:jc w:val="center"/>
            <w:rPr>
              <w:rFonts w:ascii="Palatino Linotype" w:hAnsi="Palatino Linotype"/>
              <w:b/>
              <w:bCs/>
              <w:sz w:val="16"/>
              <w:szCs w:val="16"/>
            </w:rPr>
          </w:pPr>
          <w:r>
            <w:rPr>
              <w:rFonts w:ascii="Palatino Linotype" w:hAnsi="Palatino Linotype"/>
              <w:b/>
              <w:bCs/>
              <w:sz w:val="16"/>
              <w:szCs w:val="16"/>
            </w:rPr>
            <w:t>PROCEDURE FOR GLOBULIN TEST</w:t>
          </w:r>
        </w:p>
      </w:tc>
      <w:tc>
        <w:tcPr>
          <w:tcW w:w="737" w:type="pct"/>
          <w:vAlign w:val="center"/>
        </w:tcPr>
        <w:p w14:paraId="3CE94985"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F6064" w:rsidRPr="004B4A99" w14:paraId="50B8B122" w14:textId="77777777" w:rsidTr="00FF227F">
      <w:trPr>
        <w:cantSplit/>
        <w:trHeight w:val="369"/>
        <w:jc w:val="center"/>
      </w:trPr>
      <w:tc>
        <w:tcPr>
          <w:tcW w:w="1300" w:type="pct"/>
          <w:vAlign w:val="center"/>
        </w:tcPr>
        <w:p w14:paraId="1CCA9333"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1F6064" w:rsidRPr="004B4A99" w:rsidRDefault="001F6064" w:rsidP="001F6064">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F6064" w:rsidRPr="004B4A99" w14:paraId="3FE71133" w14:textId="77777777" w:rsidTr="00FF227F">
      <w:trPr>
        <w:cantSplit/>
        <w:trHeight w:val="340"/>
        <w:jc w:val="center"/>
      </w:trPr>
      <w:tc>
        <w:tcPr>
          <w:tcW w:w="1300" w:type="pct"/>
          <w:vMerge w:val="restart"/>
          <w:vAlign w:val="center"/>
        </w:tcPr>
        <w:p w14:paraId="12AF09AC" w14:textId="77777777" w:rsidR="001F6064"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1F6064" w:rsidRPr="004B4A99" w:rsidRDefault="001F6064" w:rsidP="001F6064">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615998DA"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SOP-033</w:t>
          </w:r>
        </w:p>
      </w:tc>
    </w:tr>
    <w:tr w:rsidR="001F6064" w:rsidRPr="004B4A99" w14:paraId="7F8F7B66" w14:textId="77777777" w:rsidTr="00FF227F">
      <w:trPr>
        <w:cantSplit/>
        <w:trHeight w:val="340"/>
        <w:jc w:val="center"/>
      </w:trPr>
      <w:tc>
        <w:tcPr>
          <w:tcW w:w="1300" w:type="pct"/>
          <w:vMerge/>
          <w:vAlign w:val="center"/>
        </w:tcPr>
        <w:p w14:paraId="1E8BB389" w14:textId="77777777" w:rsidR="001F6064" w:rsidRPr="004B4A99" w:rsidRDefault="001F6064" w:rsidP="001F6064">
          <w:pPr>
            <w:pStyle w:val="TableParagraph"/>
            <w:jc w:val="center"/>
            <w:rPr>
              <w:rFonts w:ascii="Palatino Linotype" w:hAnsi="Palatino Linotype"/>
              <w:b/>
              <w:bCs/>
              <w:sz w:val="16"/>
              <w:szCs w:val="16"/>
            </w:rPr>
          </w:pPr>
        </w:p>
      </w:tc>
      <w:tc>
        <w:tcPr>
          <w:tcW w:w="2162" w:type="pct"/>
          <w:vMerge/>
          <w:vAlign w:val="center"/>
        </w:tcPr>
        <w:p w14:paraId="707358B9" w14:textId="77777777" w:rsidR="001F6064" w:rsidRPr="004B4A99" w:rsidRDefault="001F6064" w:rsidP="001F606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F6064" w:rsidRPr="004B4A99" w14:paraId="38BD2163" w14:textId="77777777" w:rsidTr="00FF227F">
      <w:trPr>
        <w:cantSplit/>
        <w:trHeight w:val="340"/>
        <w:jc w:val="center"/>
      </w:trPr>
      <w:tc>
        <w:tcPr>
          <w:tcW w:w="1300" w:type="pct"/>
          <w:vMerge w:val="restart"/>
          <w:vAlign w:val="center"/>
        </w:tcPr>
        <w:p w14:paraId="6D9E4B55"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1F6064" w:rsidRPr="004B4A99" w:rsidRDefault="001F6064" w:rsidP="001F6064">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1F6064" w:rsidRPr="004B4A99" w:rsidRDefault="001F6064" w:rsidP="001F606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1F6064" w:rsidRPr="004B4A99" w:rsidRDefault="001F6064" w:rsidP="001F6064">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F6064" w:rsidRPr="004B4A99" w14:paraId="744F1841" w14:textId="77777777" w:rsidTr="00FF227F">
      <w:trPr>
        <w:cantSplit/>
        <w:trHeight w:val="340"/>
        <w:jc w:val="center"/>
      </w:trPr>
      <w:tc>
        <w:tcPr>
          <w:tcW w:w="1300" w:type="pct"/>
          <w:vMerge/>
          <w:vAlign w:val="center"/>
        </w:tcPr>
        <w:p w14:paraId="4AB6AE4D" w14:textId="77777777" w:rsidR="001F6064" w:rsidRPr="004B4A99" w:rsidRDefault="001F6064" w:rsidP="001F6064">
          <w:pPr>
            <w:pStyle w:val="TableParagraph"/>
            <w:jc w:val="center"/>
            <w:rPr>
              <w:rFonts w:ascii="Palatino Linotype" w:hAnsi="Palatino Linotype"/>
              <w:b/>
              <w:bCs/>
              <w:sz w:val="16"/>
              <w:szCs w:val="16"/>
            </w:rPr>
          </w:pPr>
        </w:p>
      </w:tc>
      <w:tc>
        <w:tcPr>
          <w:tcW w:w="2162" w:type="pct"/>
          <w:vMerge/>
          <w:vAlign w:val="center"/>
        </w:tcPr>
        <w:p w14:paraId="5D49A9EB" w14:textId="77777777" w:rsidR="001F6064" w:rsidRPr="004B4A99" w:rsidRDefault="001F6064" w:rsidP="001F606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F6064" w:rsidRPr="004B4A99" w14:paraId="590F5EEA" w14:textId="77777777" w:rsidTr="00FF227F">
      <w:trPr>
        <w:cantSplit/>
        <w:trHeight w:val="340"/>
        <w:jc w:val="center"/>
      </w:trPr>
      <w:tc>
        <w:tcPr>
          <w:tcW w:w="1300" w:type="pct"/>
          <w:vAlign w:val="center"/>
        </w:tcPr>
        <w:p w14:paraId="196271D9"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0B64B99" w14:textId="4D27172D" w:rsidR="001F6064" w:rsidRPr="004B4A99" w:rsidRDefault="001F6064" w:rsidP="001F6064">
          <w:pPr>
            <w:pStyle w:val="TableParagraph"/>
            <w:jc w:val="center"/>
            <w:rPr>
              <w:rFonts w:ascii="Palatino Linotype" w:hAnsi="Palatino Linotype"/>
              <w:b/>
              <w:bCs/>
              <w:sz w:val="16"/>
              <w:szCs w:val="16"/>
            </w:rPr>
          </w:pPr>
          <w:r>
            <w:rPr>
              <w:rFonts w:ascii="Palatino Linotype" w:hAnsi="Palatino Linotype"/>
              <w:b/>
              <w:bCs/>
              <w:sz w:val="16"/>
              <w:szCs w:val="16"/>
            </w:rPr>
            <w:t>PROCEDURE FOR GLOBULIN TEST</w:t>
          </w:r>
        </w:p>
      </w:tc>
      <w:tc>
        <w:tcPr>
          <w:tcW w:w="737" w:type="pct"/>
          <w:vAlign w:val="center"/>
        </w:tcPr>
        <w:p w14:paraId="1C7F2E83"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F6064" w:rsidRPr="004B4A99" w14:paraId="2C0BB8AD" w14:textId="77777777" w:rsidTr="00FF227F">
      <w:trPr>
        <w:cantSplit/>
        <w:trHeight w:val="369"/>
        <w:jc w:val="center"/>
      </w:trPr>
      <w:tc>
        <w:tcPr>
          <w:tcW w:w="1300" w:type="pct"/>
          <w:vAlign w:val="center"/>
        </w:tcPr>
        <w:p w14:paraId="3DB92BF9" w14:textId="77777777" w:rsidR="001F6064" w:rsidRPr="004B4A99" w:rsidRDefault="001F6064" w:rsidP="001F6064">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1F6064" w:rsidRPr="004B4A99" w:rsidRDefault="001F6064" w:rsidP="001F6064">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1"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3"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4"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5"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6"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9"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0"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2"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3"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4"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6"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7"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8"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9"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0"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1"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2"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3"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4"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5"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6"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7"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9"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0"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1"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3"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4"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5"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6"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7"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8"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9"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0"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1"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2"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3"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4"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5"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7"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9"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0"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1"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2"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3"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4"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7"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8"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9"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0"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1"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2"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3"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4"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5"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6"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7"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99"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0"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1"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3"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4"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5"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6"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7"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8"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9"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0"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1"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2"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3"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4"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5"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6"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7"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8"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0"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1"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2"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3"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4"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5"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6"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7"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8"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29"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0"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2"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3"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4"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5"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6"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7"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8"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39"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1"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4"/>
  </w:num>
  <w:num w:numId="2" w16cid:durableId="328558221">
    <w:abstractNumId w:val="86"/>
  </w:num>
  <w:num w:numId="3" w16cid:durableId="2114860016">
    <w:abstractNumId w:val="35"/>
  </w:num>
  <w:num w:numId="4" w16cid:durableId="976956637">
    <w:abstractNumId w:val="106"/>
  </w:num>
  <w:num w:numId="5" w16cid:durableId="1188834601">
    <w:abstractNumId w:val="121"/>
  </w:num>
  <w:num w:numId="6" w16cid:durableId="1564368234">
    <w:abstractNumId w:val="26"/>
  </w:num>
  <w:num w:numId="7" w16cid:durableId="30694389">
    <w:abstractNumId w:val="17"/>
  </w:num>
  <w:num w:numId="8" w16cid:durableId="1526403841">
    <w:abstractNumId w:val="90"/>
  </w:num>
  <w:num w:numId="9" w16cid:durableId="1452162734">
    <w:abstractNumId w:val="55"/>
  </w:num>
  <w:num w:numId="10" w16cid:durableId="702097048">
    <w:abstractNumId w:val="104"/>
  </w:num>
  <w:num w:numId="11" w16cid:durableId="889148566">
    <w:abstractNumId w:val="91"/>
  </w:num>
  <w:num w:numId="12" w16cid:durableId="1063141793">
    <w:abstractNumId w:val="60"/>
  </w:num>
  <w:num w:numId="13" w16cid:durableId="1689481395">
    <w:abstractNumId w:val="51"/>
  </w:num>
  <w:num w:numId="14" w16cid:durableId="16472345">
    <w:abstractNumId w:val="127"/>
  </w:num>
  <w:num w:numId="15" w16cid:durableId="1225607512">
    <w:abstractNumId w:val="0"/>
  </w:num>
  <w:num w:numId="16" w16cid:durableId="528690212">
    <w:abstractNumId w:val="100"/>
  </w:num>
  <w:num w:numId="17" w16cid:durableId="1228490976">
    <w:abstractNumId w:val="99"/>
  </w:num>
  <w:num w:numId="18" w16cid:durableId="461390753">
    <w:abstractNumId w:val="105"/>
  </w:num>
  <w:num w:numId="19" w16cid:durableId="1906143628">
    <w:abstractNumId w:val="52"/>
  </w:num>
  <w:num w:numId="20" w16cid:durableId="673068718">
    <w:abstractNumId w:val="62"/>
  </w:num>
  <w:num w:numId="21" w16cid:durableId="986671472">
    <w:abstractNumId w:val="123"/>
  </w:num>
  <w:num w:numId="22" w16cid:durableId="489952515">
    <w:abstractNumId w:val="107"/>
  </w:num>
  <w:num w:numId="23" w16cid:durableId="1764958231">
    <w:abstractNumId w:val="113"/>
  </w:num>
  <w:num w:numId="24" w16cid:durableId="1724788323">
    <w:abstractNumId w:val="9"/>
  </w:num>
  <w:num w:numId="25" w16cid:durableId="362288275">
    <w:abstractNumId w:val="66"/>
  </w:num>
  <w:num w:numId="26" w16cid:durableId="979841804">
    <w:abstractNumId w:val="89"/>
  </w:num>
  <w:num w:numId="27" w16cid:durableId="1665744626">
    <w:abstractNumId w:val="44"/>
  </w:num>
  <w:num w:numId="28" w16cid:durableId="987782949">
    <w:abstractNumId w:val="54"/>
  </w:num>
  <w:num w:numId="29" w16cid:durableId="1293827231">
    <w:abstractNumId w:val="95"/>
  </w:num>
  <w:num w:numId="30" w16cid:durableId="379135026">
    <w:abstractNumId w:val="114"/>
  </w:num>
  <w:num w:numId="31" w16cid:durableId="1843859924">
    <w:abstractNumId w:val="98"/>
  </w:num>
  <w:num w:numId="32" w16cid:durableId="295261672">
    <w:abstractNumId w:val="11"/>
  </w:num>
  <w:num w:numId="33" w16cid:durableId="1151022248">
    <w:abstractNumId w:val="111"/>
  </w:num>
  <w:num w:numId="34" w16cid:durableId="770975191">
    <w:abstractNumId w:val="93"/>
  </w:num>
  <w:num w:numId="35" w16cid:durableId="1924989720">
    <w:abstractNumId w:val="58"/>
  </w:num>
  <w:num w:numId="36" w16cid:durableId="1623531135">
    <w:abstractNumId w:val="45"/>
  </w:num>
  <w:num w:numId="37" w16cid:durableId="1134832664">
    <w:abstractNumId w:val="6"/>
  </w:num>
  <w:num w:numId="38" w16cid:durableId="1295674516">
    <w:abstractNumId w:val="39"/>
  </w:num>
  <w:num w:numId="39" w16cid:durableId="1385131835">
    <w:abstractNumId w:val="48"/>
  </w:num>
  <w:num w:numId="40" w16cid:durableId="1340431564">
    <w:abstractNumId w:val="16"/>
  </w:num>
  <w:num w:numId="41" w16cid:durableId="1318799393">
    <w:abstractNumId w:val="110"/>
  </w:num>
  <w:num w:numId="42" w16cid:durableId="345981846">
    <w:abstractNumId w:val="10"/>
  </w:num>
  <w:num w:numId="43" w16cid:durableId="559246414">
    <w:abstractNumId w:val="136"/>
  </w:num>
  <w:num w:numId="44" w16cid:durableId="827013003">
    <w:abstractNumId w:val="119"/>
  </w:num>
  <w:num w:numId="45" w16cid:durableId="569998002">
    <w:abstractNumId w:val="117"/>
  </w:num>
  <w:num w:numId="46" w16cid:durableId="2067949774">
    <w:abstractNumId w:val="124"/>
  </w:num>
  <w:num w:numId="47" w16cid:durableId="2030716657">
    <w:abstractNumId w:val="59"/>
  </w:num>
  <w:num w:numId="48" w16cid:durableId="89590989">
    <w:abstractNumId w:val="120"/>
  </w:num>
  <w:num w:numId="49" w16cid:durableId="1578637234">
    <w:abstractNumId w:val="72"/>
  </w:num>
  <w:num w:numId="50" w16cid:durableId="67850146">
    <w:abstractNumId w:val="65"/>
  </w:num>
  <w:num w:numId="51" w16cid:durableId="1471441400">
    <w:abstractNumId w:val="38"/>
  </w:num>
  <w:num w:numId="52" w16cid:durableId="1403529382">
    <w:abstractNumId w:val="20"/>
  </w:num>
  <w:num w:numId="53" w16cid:durableId="1353919139">
    <w:abstractNumId w:val="80"/>
  </w:num>
  <w:num w:numId="54" w16cid:durableId="1057820311">
    <w:abstractNumId w:val="18"/>
  </w:num>
  <w:num w:numId="55" w16cid:durableId="271667536">
    <w:abstractNumId w:val="7"/>
  </w:num>
  <w:num w:numId="56" w16cid:durableId="997271973">
    <w:abstractNumId w:val="115"/>
  </w:num>
  <w:num w:numId="57" w16cid:durableId="820971834">
    <w:abstractNumId w:val="43"/>
  </w:num>
  <w:num w:numId="58" w16cid:durableId="1413621118">
    <w:abstractNumId w:val="64"/>
  </w:num>
  <w:num w:numId="59" w16cid:durableId="579288286">
    <w:abstractNumId w:val="22"/>
  </w:num>
  <w:num w:numId="60" w16cid:durableId="1696693769">
    <w:abstractNumId w:val="69"/>
  </w:num>
  <w:num w:numId="61" w16cid:durableId="481892597">
    <w:abstractNumId w:val="12"/>
  </w:num>
  <w:num w:numId="62" w16cid:durableId="456532197">
    <w:abstractNumId w:val="32"/>
  </w:num>
  <w:num w:numId="63" w16cid:durableId="125049019">
    <w:abstractNumId w:val="73"/>
  </w:num>
  <w:num w:numId="64" w16cid:durableId="1960523054">
    <w:abstractNumId w:val="33"/>
  </w:num>
  <w:num w:numId="65" w16cid:durableId="546112330">
    <w:abstractNumId w:val="109"/>
  </w:num>
  <w:num w:numId="66" w16cid:durableId="194738668">
    <w:abstractNumId w:val="27"/>
  </w:num>
  <w:num w:numId="67" w16cid:durableId="2015112674">
    <w:abstractNumId w:val="94"/>
  </w:num>
  <w:num w:numId="68" w16cid:durableId="1837917813">
    <w:abstractNumId w:val="3"/>
  </w:num>
  <w:num w:numId="69" w16cid:durableId="2140299371">
    <w:abstractNumId w:val="81"/>
  </w:num>
  <w:num w:numId="70" w16cid:durableId="563570850">
    <w:abstractNumId w:val="87"/>
  </w:num>
  <w:num w:numId="71" w16cid:durableId="1216770527">
    <w:abstractNumId w:val="14"/>
  </w:num>
  <w:num w:numId="72" w16cid:durableId="239102316">
    <w:abstractNumId w:val="31"/>
  </w:num>
  <w:num w:numId="73" w16cid:durableId="1319310466">
    <w:abstractNumId w:val="132"/>
  </w:num>
  <w:num w:numId="74" w16cid:durableId="944851513">
    <w:abstractNumId w:val="131"/>
  </w:num>
  <w:num w:numId="75" w16cid:durableId="2100635004">
    <w:abstractNumId w:val="75"/>
  </w:num>
  <w:num w:numId="76" w16cid:durableId="1803495518">
    <w:abstractNumId w:val="122"/>
  </w:num>
  <w:num w:numId="77" w16cid:durableId="97721124">
    <w:abstractNumId w:val="28"/>
  </w:num>
  <w:num w:numId="78" w16cid:durableId="697781539">
    <w:abstractNumId w:val="137"/>
  </w:num>
  <w:num w:numId="79" w16cid:durableId="529880653">
    <w:abstractNumId w:val="70"/>
  </w:num>
  <w:num w:numId="80" w16cid:durableId="1102993993">
    <w:abstractNumId w:val="129"/>
  </w:num>
  <w:num w:numId="81" w16cid:durableId="209221441">
    <w:abstractNumId w:val="135"/>
  </w:num>
  <w:num w:numId="82" w16cid:durableId="412774527">
    <w:abstractNumId w:val="23"/>
  </w:num>
  <w:num w:numId="83" w16cid:durableId="1516264159">
    <w:abstractNumId w:val="97"/>
  </w:num>
  <w:num w:numId="84" w16cid:durableId="2024360544">
    <w:abstractNumId w:val="4"/>
  </w:num>
  <w:num w:numId="85" w16cid:durableId="1131630974">
    <w:abstractNumId w:val="13"/>
  </w:num>
  <w:num w:numId="86" w16cid:durableId="1439332297">
    <w:abstractNumId w:val="128"/>
  </w:num>
  <w:num w:numId="87" w16cid:durableId="2059040259">
    <w:abstractNumId w:val="24"/>
  </w:num>
  <w:num w:numId="88" w16cid:durableId="1617103228">
    <w:abstractNumId w:val="5"/>
  </w:num>
  <w:num w:numId="89" w16cid:durableId="952323569">
    <w:abstractNumId w:val="85"/>
  </w:num>
  <w:num w:numId="90" w16cid:durableId="1152259122">
    <w:abstractNumId w:val="125"/>
  </w:num>
  <w:num w:numId="91" w16cid:durableId="2078625577">
    <w:abstractNumId w:val="79"/>
  </w:num>
  <w:num w:numId="92" w16cid:durableId="786772709">
    <w:abstractNumId w:val="57"/>
  </w:num>
  <w:num w:numId="93" w16cid:durableId="563877914">
    <w:abstractNumId w:val="126"/>
  </w:num>
  <w:num w:numId="94" w16cid:durableId="890076004">
    <w:abstractNumId w:val="140"/>
  </w:num>
  <w:num w:numId="95" w16cid:durableId="763964342">
    <w:abstractNumId w:val="37"/>
  </w:num>
  <w:num w:numId="96" w16cid:durableId="1890527292">
    <w:abstractNumId w:val="63"/>
  </w:num>
  <w:num w:numId="97" w16cid:durableId="1699230993">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30"/>
  </w:num>
  <w:num w:numId="101" w16cid:durableId="1634485187">
    <w:abstractNumId w:val="130"/>
  </w:num>
  <w:num w:numId="102" w16cid:durableId="1257591615">
    <w:abstractNumId w:val="130"/>
  </w:num>
  <w:num w:numId="103" w16cid:durableId="1325471124">
    <w:abstractNumId w:val="130"/>
    <w:lvlOverride w:ilvl="0">
      <w:startOverride w:val="4"/>
    </w:lvlOverride>
  </w:num>
  <w:num w:numId="104" w16cid:durableId="1821580435">
    <w:abstractNumId w:val="53"/>
  </w:num>
  <w:num w:numId="105" w16cid:durableId="1608073494">
    <w:abstractNumId w:val="108"/>
  </w:num>
  <w:num w:numId="106" w16cid:durableId="1399980624">
    <w:abstractNumId w:val="88"/>
  </w:num>
  <w:num w:numId="107" w16cid:durableId="1883782339">
    <w:abstractNumId w:val="63"/>
  </w:num>
  <w:num w:numId="108" w16cid:durableId="1136143195">
    <w:abstractNumId w:val="63"/>
  </w:num>
  <w:num w:numId="109" w16cid:durableId="1718894863">
    <w:abstractNumId w:val="56"/>
  </w:num>
  <w:num w:numId="110" w16cid:durableId="1794786730">
    <w:abstractNumId w:val="101"/>
  </w:num>
  <w:num w:numId="111" w16cid:durableId="2045249459">
    <w:abstractNumId w:val="84"/>
  </w:num>
  <w:num w:numId="112" w16cid:durableId="1578175330">
    <w:abstractNumId w:val="118"/>
  </w:num>
  <w:num w:numId="113" w16cid:durableId="1280573987">
    <w:abstractNumId w:val="49"/>
  </w:num>
  <w:num w:numId="114" w16cid:durableId="190152479">
    <w:abstractNumId w:val="50"/>
  </w:num>
  <w:num w:numId="115" w16cid:durableId="2049408529">
    <w:abstractNumId w:val="63"/>
  </w:num>
  <w:num w:numId="116" w16cid:durableId="1091775961">
    <w:abstractNumId w:val="63"/>
  </w:num>
  <w:num w:numId="117" w16cid:durableId="347024563">
    <w:abstractNumId w:val="102"/>
  </w:num>
  <w:num w:numId="118" w16cid:durableId="154805345">
    <w:abstractNumId w:val="130"/>
  </w:num>
  <w:num w:numId="119" w16cid:durableId="325322694">
    <w:abstractNumId w:val="130"/>
  </w:num>
  <w:num w:numId="120" w16cid:durableId="266618376">
    <w:abstractNumId w:val="130"/>
  </w:num>
  <w:num w:numId="121" w16cid:durableId="1808543214">
    <w:abstractNumId w:val="15"/>
  </w:num>
  <w:num w:numId="122" w16cid:durableId="1773435704">
    <w:abstractNumId w:val="82"/>
  </w:num>
  <w:num w:numId="123" w16cid:durableId="1775664041">
    <w:abstractNumId w:val="8"/>
  </w:num>
  <w:num w:numId="124" w16cid:durableId="1946427441">
    <w:abstractNumId w:val="41"/>
  </w:num>
  <w:num w:numId="125" w16cid:durableId="342753852">
    <w:abstractNumId w:val="74"/>
  </w:num>
  <w:num w:numId="126" w16cid:durableId="893740874">
    <w:abstractNumId w:val="130"/>
  </w:num>
  <w:num w:numId="127" w16cid:durableId="1934244261">
    <w:abstractNumId w:val="130"/>
  </w:num>
  <w:num w:numId="128" w16cid:durableId="127675313">
    <w:abstractNumId w:val="130"/>
  </w:num>
  <w:num w:numId="129" w16cid:durableId="1562718511">
    <w:abstractNumId w:val="130"/>
  </w:num>
  <w:num w:numId="130" w16cid:durableId="1099333589">
    <w:abstractNumId w:val="130"/>
  </w:num>
  <w:num w:numId="131" w16cid:durableId="439759541">
    <w:abstractNumId w:val="130"/>
  </w:num>
  <w:num w:numId="132" w16cid:durableId="473261098">
    <w:abstractNumId w:val="130"/>
  </w:num>
  <w:num w:numId="133" w16cid:durableId="2023775613">
    <w:abstractNumId w:val="63"/>
  </w:num>
  <w:num w:numId="134" w16cid:durableId="516047604">
    <w:abstractNumId w:val="63"/>
  </w:num>
  <w:num w:numId="135" w16cid:durableId="1291284777">
    <w:abstractNumId w:val="138"/>
  </w:num>
  <w:num w:numId="136" w16cid:durableId="1508863592">
    <w:abstractNumId w:val="63"/>
  </w:num>
  <w:num w:numId="137" w16cid:durableId="573971377">
    <w:abstractNumId w:val="63"/>
  </w:num>
  <w:num w:numId="138" w16cid:durableId="136386279">
    <w:abstractNumId w:val="2"/>
  </w:num>
  <w:num w:numId="139" w16cid:durableId="1065689775">
    <w:abstractNumId w:val="29"/>
  </w:num>
  <w:num w:numId="140" w16cid:durableId="484664228">
    <w:abstractNumId w:val="96"/>
  </w:num>
  <w:num w:numId="141" w16cid:durableId="766653306">
    <w:abstractNumId w:val="133"/>
  </w:num>
  <w:num w:numId="142" w16cid:durableId="378867249">
    <w:abstractNumId w:val="46"/>
  </w:num>
  <w:num w:numId="143" w16cid:durableId="1190335260">
    <w:abstractNumId w:val="78"/>
  </w:num>
  <w:num w:numId="144" w16cid:durableId="2068726552">
    <w:abstractNumId w:val="67"/>
  </w:num>
  <w:num w:numId="145" w16cid:durableId="1942833756">
    <w:abstractNumId w:val="68"/>
  </w:num>
  <w:num w:numId="146" w16cid:durableId="1667316689">
    <w:abstractNumId w:val="139"/>
  </w:num>
  <w:num w:numId="147" w16cid:durableId="2005474115">
    <w:abstractNumId w:val="130"/>
  </w:num>
  <w:num w:numId="148" w16cid:durableId="1811054240">
    <w:abstractNumId w:val="130"/>
  </w:num>
  <w:num w:numId="149" w16cid:durableId="717095336">
    <w:abstractNumId w:val="1"/>
  </w:num>
  <w:num w:numId="150" w16cid:durableId="188958576">
    <w:abstractNumId w:val="42"/>
  </w:num>
  <w:num w:numId="151" w16cid:durableId="1995183823">
    <w:abstractNumId w:val="63"/>
  </w:num>
  <w:num w:numId="152" w16cid:durableId="1120107032">
    <w:abstractNumId w:val="63"/>
  </w:num>
  <w:num w:numId="153" w16cid:durableId="762530872">
    <w:abstractNumId w:val="63"/>
  </w:num>
  <w:num w:numId="154" w16cid:durableId="1547182704">
    <w:abstractNumId w:val="63"/>
  </w:num>
  <w:num w:numId="155" w16cid:durableId="409232911">
    <w:abstractNumId w:val="63"/>
  </w:num>
  <w:num w:numId="156" w16cid:durableId="1335911179">
    <w:abstractNumId w:val="63"/>
  </w:num>
  <w:num w:numId="157" w16cid:durableId="1749572873">
    <w:abstractNumId w:val="130"/>
  </w:num>
  <w:num w:numId="158" w16cid:durableId="195387611">
    <w:abstractNumId w:val="130"/>
  </w:num>
  <w:num w:numId="159" w16cid:durableId="547910447">
    <w:abstractNumId w:val="130"/>
  </w:num>
  <w:num w:numId="160" w16cid:durableId="1448159289">
    <w:abstractNumId w:val="92"/>
  </w:num>
  <w:num w:numId="161" w16cid:durableId="1493716044">
    <w:abstractNumId w:val="21"/>
  </w:num>
  <w:num w:numId="162" w16cid:durableId="789082333">
    <w:abstractNumId w:val="47"/>
  </w:num>
  <w:num w:numId="163" w16cid:durableId="1348294275">
    <w:abstractNumId w:val="63"/>
  </w:num>
  <w:num w:numId="164" w16cid:durableId="1092890820">
    <w:abstractNumId w:val="112"/>
  </w:num>
  <w:num w:numId="165" w16cid:durableId="1317761731">
    <w:abstractNumId w:val="63"/>
  </w:num>
  <w:num w:numId="166" w16cid:durableId="222060939">
    <w:abstractNumId w:val="63"/>
  </w:num>
  <w:num w:numId="167" w16cid:durableId="237058285">
    <w:abstractNumId w:val="63"/>
  </w:num>
  <w:num w:numId="168" w16cid:durableId="1928923821">
    <w:abstractNumId w:val="63"/>
  </w:num>
  <w:num w:numId="169" w16cid:durableId="156574838">
    <w:abstractNumId w:val="63"/>
  </w:num>
  <w:num w:numId="170" w16cid:durableId="1790657511">
    <w:abstractNumId w:val="63"/>
  </w:num>
  <w:num w:numId="171" w16cid:durableId="1104420104">
    <w:abstractNumId w:val="63"/>
  </w:num>
  <w:num w:numId="172" w16cid:durableId="1321731609">
    <w:abstractNumId w:val="63"/>
  </w:num>
  <w:num w:numId="173" w16cid:durableId="234970144">
    <w:abstractNumId w:val="63"/>
  </w:num>
  <w:num w:numId="174" w16cid:durableId="1877498600">
    <w:abstractNumId w:val="63"/>
  </w:num>
  <w:num w:numId="175" w16cid:durableId="607276285">
    <w:abstractNumId w:val="63"/>
  </w:num>
  <w:num w:numId="176" w16cid:durableId="1945579094">
    <w:abstractNumId w:val="103"/>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16"/>
  </w:num>
  <w:num w:numId="184" w16cid:durableId="891187090">
    <w:abstractNumId w:val="116"/>
  </w:num>
  <w:num w:numId="185" w16cid:durableId="127162020">
    <w:abstractNumId w:val="116"/>
  </w:num>
  <w:num w:numId="186" w16cid:durableId="572590241">
    <w:abstractNumId w:val="116"/>
  </w:num>
  <w:num w:numId="187" w16cid:durableId="1849369284">
    <w:abstractNumId w:val="116"/>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6"/>
  </w:num>
  <w:num w:numId="192" w16cid:durableId="834339889">
    <w:abstractNumId w:val="116"/>
  </w:num>
  <w:num w:numId="193" w16cid:durableId="1807963422">
    <w:abstractNumId w:val="116"/>
  </w:num>
  <w:num w:numId="194" w16cid:durableId="982196955">
    <w:abstractNumId w:val="40"/>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6"/>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6"/>
  </w:num>
  <w:num w:numId="204" w16cid:durableId="120878737">
    <w:abstractNumId w:val="116"/>
  </w:num>
  <w:num w:numId="205" w16cid:durableId="781265213">
    <w:abstractNumId w:val="116"/>
  </w:num>
  <w:num w:numId="206" w16cid:durableId="1591892613">
    <w:abstractNumId w:val="116"/>
  </w:num>
  <w:num w:numId="207" w16cid:durableId="1862039854">
    <w:abstractNumId w:val="116"/>
  </w:num>
  <w:num w:numId="208" w16cid:durableId="1531844124">
    <w:abstractNumId w:val="116"/>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6"/>
  </w:num>
  <w:num w:numId="213" w16cid:durableId="1560940826">
    <w:abstractNumId w:val="116"/>
  </w:num>
  <w:num w:numId="214" w16cid:durableId="749011518">
    <w:abstractNumId w:val="116"/>
  </w:num>
  <w:num w:numId="215" w16cid:durableId="81605446">
    <w:abstractNumId w:val="116"/>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6"/>
  </w:num>
  <w:num w:numId="219" w16cid:durableId="372846882">
    <w:abstractNumId w:val="77"/>
  </w:num>
  <w:num w:numId="220" w16cid:durableId="347296705">
    <w:abstractNumId w:val="141"/>
  </w:num>
  <w:num w:numId="221" w16cid:durableId="881014376">
    <w:abstractNumId w:val="134"/>
  </w:num>
  <w:num w:numId="222" w16cid:durableId="180433081">
    <w:abstractNumId w:val="61"/>
  </w:num>
  <w:num w:numId="223" w16cid:durableId="14197149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6"/>
  </w:num>
  <w:num w:numId="238" w16cid:durableId="1520856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1"/>
  </w:num>
  <w:num w:numId="253" w16cid:durableId="4356383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5"/>
  </w:num>
  <w:num w:numId="257" w16cid:durableId="1741098284">
    <w:abstractNumId w:val="5"/>
  </w:num>
  <w:num w:numId="258" w16cid:durableId="2026057132">
    <w:abstractNumId w:val="5"/>
  </w:num>
  <w:num w:numId="259" w16cid:durableId="1220820686">
    <w:abstractNumId w:val="5"/>
  </w:num>
  <w:num w:numId="260" w16cid:durableId="1640914381">
    <w:abstractNumId w:val="5"/>
  </w:num>
  <w:num w:numId="261" w16cid:durableId="661006637">
    <w:abstractNumId w:val="5"/>
  </w:num>
  <w:num w:numId="262" w16cid:durableId="2108497921">
    <w:abstractNumId w:val="5"/>
  </w:num>
  <w:num w:numId="263" w16cid:durableId="1118446298">
    <w:abstractNumId w:val="83"/>
  </w:num>
  <w:num w:numId="264" w16cid:durableId="1325818817">
    <w:abstractNumId w:val="30"/>
  </w:num>
  <w:num w:numId="265" w16cid:durableId="118649465">
    <w:abstractNumId w:val="5"/>
  </w:num>
  <w:num w:numId="266" w16cid:durableId="550311958">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3D1E"/>
    <w:rsid w:val="00023F4F"/>
    <w:rsid w:val="00025EEC"/>
    <w:rsid w:val="0002646F"/>
    <w:rsid w:val="000274B2"/>
    <w:rsid w:val="0002761E"/>
    <w:rsid w:val="000315C6"/>
    <w:rsid w:val="00033F09"/>
    <w:rsid w:val="00035A9F"/>
    <w:rsid w:val="00037A37"/>
    <w:rsid w:val="00037F7D"/>
    <w:rsid w:val="00040A0E"/>
    <w:rsid w:val="0004215B"/>
    <w:rsid w:val="00042D62"/>
    <w:rsid w:val="00043580"/>
    <w:rsid w:val="0004473A"/>
    <w:rsid w:val="000474C0"/>
    <w:rsid w:val="0005036E"/>
    <w:rsid w:val="00050CAA"/>
    <w:rsid w:val="00051BA5"/>
    <w:rsid w:val="0005289A"/>
    <w:rsid w:val="00052BBD"/>
    <w:rsid w:val="00056CC4"/>
    <w:rsid w:val="00057544"/>
    <w:rsid w:val="000644CF"/>
    <w:rsid w:val="00064FC1"/>
    <w:rsid w:val="00065C96"/>
    <w:rsid w:val="00070A22"/>
    <w:rsid w:val="000713AB"/>
    <w:rsid w:val="0007184D"/>
    <w:rsid w:val="00077444"/>
    <w:rsid w:val="00077DEE"/>
    <w:rsid w:val="00081BB7"/>
    <w:rsid w:val="000840DD"/>
    <w:rsid w:val="00084A3D"/>
    <w:rsid w:val="00084D05"/>
    <w:rsid w:val="000859D3"/>
    <w:rsid w:val="0008667E"/>
    <w:rsid w:val="00086D0C"/>
    <w:rsid w:val="00093114"/>
    <w:rsid w:val="000979E3"/>
    <w:rsid w:val="000A0425"/>
    <w:rsid w:val="000A135E"/>
    <w:rsid w:val="000A17D5"/>
    <w:rsid w:val="000A2898"/>
    <w:rsid w:val="000A292E"/>
    <w:rsid w:val="000A2ADA"/>
    <w:rsid w:val="000A440E"/>
    <w:rsid w:val="000A4E7C"/>
    <w:rsid w:val="000A5620"/>
    <w:rsid w:val="000A64FC"/>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5BFD"/>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743A8"/>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835"/>
    <w:rsid w:val="001B5BE5"/>
    <w:rsid w:val="001B7796"/>
    <w:rsid w:val="001C28D3"/>
    <w:rsid w:val="001C3551"/>
    <w:rsid w:val="001C36F4"/>
    <w:rsid w:val="001C609E"/>
    <w:rsid w:val="001C6C8D"/>
    <w:rsid w:val="001D00B3"/>
    <w:rsid w:val="001D0436"/>
    <w:rsid w:val="001D0998"/>
    <w:rsid w:val="001D1ADE"/>
    <w:rsid w:val="001D47CA"/>
    <w:rsid w:val="001E2E1C"/>
    <w:rsid w:val="001E6033"/>
    <w:rsid w:val="001F0070"/>
    <w:rsid w:val="001F063B"/>
    <w:rsid w:val="001F16B0"/>
    <w:rsid w:val="001F2583"/>
    <w:rsid w:val="001F35EB"/>
    <w:rsid w:val="001F4649"/>
    <w:rsid w:val="001F6064"/>
    <w:rsid w:val="001F7557"/>
    <w:rsid w:val="002017CC"/>
    <w:rsid w:val="0020459F"/>
    <w:rsid w:val="00205E2B"/>
    <w:rsid w:val="00205F59"/>
    <w:rsid w:val="00213253"/>
    <w:rsid w:val="00215330"/>
    <w:rsid w:val="0022210D"/>
    <w:rsid w:val="002312A1"/>
    <w:rsid w:val="00233949"/>
    <w:rsid w:val="00234043"/>
    <w:rsid w:val="00235591"/>
    <w:rsid w:val="00241830"/>
    <w:rsid w:val="00241C6A"/>
    <w:rsid w:val="00242DF2"/>
    <w:rsid w:val="002442E9"/>
    <w:rsid w:val="0025454C"/>
    <w:rsid w:val="00254BBA"/>
    <w:rsid w:val="00257477"/>
    <w:rsid w:val="00257739"/>
    <w:rsid w:val="00257C84"/>
    <w:rsid w:val="00260573"/>
    <w:rsid w:val="0026149F"/>
    <w:rsid w:val="00267130"/>
    <w:rsid w:val="00267332"/>
    <w:rsid w:val="002745AF"/>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998"/>
    <w:rsid w:val="002D5F6A"/>
    <w:rsid w:val="002D61EC"/>
    <w:rsid w:val="002E05EF"/>
    <w:rsid w:val="002E11FF"/>
    <w:rsid w:val="002E1A4E"/>
    <w:rsid w:val="002E234C"/>
    <w:rsid w:val="002E4C84"/>
    <w:rsid w:val="002E57B3"/>
    <w:rsid w:val="002E7CAF"/>
    <w:rsid w:val="002E7E2D"/>
    <w:rsid w:val="002F1437"/>
    <w:rsid w:val="002F29D5"/>
    <w:rsid w:val="002F7D95"/>
    <w:rsid w:val="00303685"/>
    <w:rsid w:val="00304620"/>
    <w:rsid w:val="00306245"/>
    <w:rsid w:val="00306E91"/>
    <w:rsid w:val="00307D8E"/>
    <w:rsid w:val="00312AF9"/>
    <w:rsid w:val="00314BE9"/>
    <w:rsid w:val="00315799"/>
    <w:rsid w:val="00316F51"/>
    <w:rsid w:val="00316FAA"/>
    <w:rsid w:val="00316FF9"/>
    <w:rsid w:val="00322D7D"/>
    <w:rsid w:val="003274B8"/>
    <w:rsid w:val="00327685"/>
    <w:rsid w:val="00330115"/>
    <w:rsid w:val="0033084D"/>
    <w:rsid w:val="0033154B"/>
    <w:rsid w:val="00333B3D"/>
    <w:rsid w:val="00333D65"/>
    <w:rsid w:val="00337A51"/>
    <w:rsid w:val="00345733"/>
    <w:rsid w:val="00346320"/>
    <w:rsid w:val="003511E0"/>
    <w:rsid w:val="003516C6"/>
    <w:rsid w:val="003525DA"/>
    <w:rsid w:val="00352DE9"/>
    <w:rsid w:val="00353FFB"/>
    <w:rsid w:val="00354ED7"/>
    <w:rsid w:val="00355A6A"/>
    <w:rsid w:val="003564F0"/>
    <w:rsid w:val="00361BEC"/>
    <w:rsid w:val="00363108"/>
    <w:rsid w:val="00363DC7"/>
    <w:rsid w:val="0036529B"/>
    <w:rsid w:val="003659A6"/>
    <w:rsid w:val="0036624F"/>
    <w:rsid w:val="00373713"/>
    <w:rsid w:val="00376AAC"/>
    <w:rsid w:val="0038305D"/>
    <w:rsid w:val="00384529"/>
    <w:rsid w:val="00386004"/>
    <w:rsid w:val="003914FC"/>
    <w:rsid w:val="0039167F"/>
    <w:rsid w:val="00392FAE"/>
    <w:rsid w:val="00396693"/>
    <w:rsid w:val="00397BEB"/>
    <w:rsid w:val="003A28EB"/>
    <w:rsid w:val="003A31F1"/>
    <w:rsid w:val="003B1963"/>
    <w:rsid w:val="003D0481"/>
    <w:rsid w:val="003D1FE3"/>
    <w:rsid w:val="003D2A2E"/>
    <w:rsid w:val="003D4BD5"/>
    <w:rsid w:val="003D55FE"/>
    <w:rsid w:val="003D56BB"/>
    <w:rsid w:val="003E06D3"/>
    <w:rsid w:val="003E3F3E"/>
    <w:rsid w:val="003E50ED"/>
    <w:rsid w:val="003E668D"/>
    <w:rsid w:val="003E6934"/>
    <w:rsid w:val="003E6DA5"/>
    <w:rsid w:val="003F0E09"/>
    <w:rsid w:val="003F2871"/>
    <w:rsid w:val="003F31D8"/>
    <w:rsid w:val="004025BD"/>
    <w:rsid w:val="0040363A"/>
    <w:rsid w:val="00403EA3"/>
    <w:rsid w:val="00405316"/>
    <w:rsid w:val="00405683"/>
    <w:rsid w:val="0040680F"/>
    <w:rsid w:val="00412AE7"/>
    <w:rsid w:val="0041308E"/>
    <w:rsid w:val="00414442"/>
    <w:rsid w:val="004157F4"/>
    <w:rsid w:val="004213EA"/>
    <w:rsid w:val="00425B96"/>
    <w:rsid w:val="00427565"/>
    <w:rsid w:val="0043060B"/>
    <w:rsid w:val="00437DFA"/>
    <w:rsid w:val="004407C0"/>
    <w:rsid w:val="00440DA9"/>
    <w:rsid w:val="0044465A"/>
    <w:rsid w:val="004508A0"/>
    <w:rsid w:val="0045092A"/>
    <w:rsid w:val="00451126"/>
    <w:rsid w:val="0045125B"/>
    <w:rsid w:val="0045371F"/>
    <w:rsid w:val="00454E02"/>
    <w:rsid w:val="004559CC"/>
    <w:rsid w:val="00455F81"/>
    <w:rsid w:val="00455FD2"/>
    <w:rsid w:val="00462105"/>
    <w:rsid w:val="00470CEF"/>
    <w:rsid w:val="00471BEA"/>
    <w:rsid w:val="00473C69"/>
    <w:rsid w:val="00476C90"/>
    <w:rsid w:val="0047711D"/>
    <w:rsid w:val="004806DB"/>
    <w:rsid w:val="004810BA"/>
    <w:rsid w:val="00486417"/>
    <w:rsid w:val="00490754"/>
    <w:rsid w:val="0049093B"/>
    <w:rsid w:val="00495142"/>
    <w:rsid w:val="00495413"/>
    <w:rsid w:val="004963FB"/>
    <w:rsid w:val="00497C80"/>
    <w:rsid w:val="00497F55"/>
    <w:rsid w:val="004A007F"/>
    <w:rsid w:val="004B4A99"/>
    <w:rsid w:val="004B4E90"/>
    <w:rsid w:val="004B5CC5"/>
    <w:rsid w:val="004B6D4A"/>
    <w:rsid w:val="004B77FE"/>
    <w:rsid w:val="004C129B"/>
    <w:rsid w:val="004C227D"/>
    <w:rsid w:val="004C263F"/>
    <w:rsid w:val="004C4B03"/>
    <w:rsid w:val="004C763C"/>
    <w:rsid w:val="004D24BD"/>
    <w:rsid w:val="004D46CB"/>
    <w:rsid w:val="004D582A"/>
    <w:rsid w:val="004D6657"/>
    <w:rsid w:val="004E5D43"/>
    <w:rsid w:val="004E6BB3"/>
    <w:rsid w:val="004E7CF8"/>
    <w:rsid w:val="004F0E91"/>
    <w:rsid w:val="004F1BEC"/>
    <w:rsid w:val="004F5D12"/>
    <w:rsid w:val="00501254"/>
    <w:rsid w:val="00513486"/>
    <w:rsid w:val="00515631"/>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3DE8"/>
    <w:rsid w:val="005545BF"/>
    <w:rsid w:val="0055537F"/>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FD3"/>
    <w:rsid w:val="005C7276"/>
    <w:rsid w:val="005C7C1B"/>
    <w:rsid w:val="005D0FA8"/>
    <w:rsid w:val="005D4DDB"/>
    <w:rsid w:val="005D4FAA"/>
    <w:rsid w:val="005D5058"/>
    <w:rsid w:val="005D7640"/>
    <w:rsid w:val="005E1023"/>
    <w:rsid w:val="005E4C39"/>
    <w:rsid w:val="005F29CC"/>
    <w:rsid w:val="005F2F89"/>
    <w:rsid w:val="005F79CB"/>
    <w:rsid w:val="005F7C7B"/>
    <w:rsid w:val="006022A4"/>
    <w:rsid w:val="006033A0"/>
    <w:rsid w:val="006057A9"/>
    <w:rsid w:val="0060655E"/>
    <w:rsid w:val="00607D9B"/>
    <w:rsid w:val="00610D52"/>
    <w:rsid w:val="00611F7A"/>
    <w:rsid w:val="006153C7"/>
    <w:rsid w:val="006172AC"/>
    <w:rsid w:val="006205B3"/>
    <w:rsid w:val="0062183F"/>
    <w:rsid w:val="00621AC1"/>
    <w:rsid w:val="00623FB9"/>
    <w:rsid w:val="0062759D"/>
    <w:rsid w:val="00627A3A"/>
    <w:rsid w:val="006306AB"/>
    <w:rsid w:val="00630A2C"/>
    <w:rsid w:val="00632F0F"/>
    <w:rsid w:val="00635107"/>
    <w:rsid w:val="006351EE"/>
    <w:rsid w:val="00641BCF"/>
    <w:rsid w:val="00642267"/>
    <w:rsid w:val="00643B6C"/>
    <w:rsid w:val="00644F7F"/>
    <w:rsid w:val="006501B1"/>
    <w:rsid w:val="00657CB1"/>
    <w:rsid w:val="0066402A"/>
    <w:rsid w:val="006646EC"/>
    <w:rsid w:val="00670147"/>
    <w:rsid w:val="00670F3F"/>
    <w:rsid w:val="0067369B"/>
    <w:rsid w:val="006765D3"/>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5C73"/>
    <w:rsid w:val="00716F98"/>
    <w:rsid w:val="00717258"/>
    <w:rsid w:val="007208F6"/>
    <w:rsid w:val="00720FEF"/>
    <w:rsid w:val="00721232"/>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57FA"/>
    <w:rsid w:val="00756FBD"/>
    <w:rsid w:val="00767408"/>
    <w:rsid w:val="0077122A"/>
    <w:rsid w:val="007713CA"/>
    <w:rsid w:val="00773691"/>
    <w:rsid w:val="00776194"/>
    <w:rsid w:val="007761A2"/>
    <w:rsid w:val="00783313"/>
    <w:rsid w:val="00783C15"/>
    <w:rsid w:val="0078600C"/>
    <w:rsid w:val="00786D07"/>
    <w:rsid w:val="00787ED5"/>
    <w:rsid w:val="00797B64"/>
    <w:rsid w:val="007A029B"/>
    <w:rsid w:val="007A20E7"/>
    <w:rsid w:val="007A3955"/>
    <w:rsid w:val="007A5202"/>
    <w:rsid w:val="007B1CED"/>
    <w:rsid w:val="007B2F56"/>
    <w:rsid w:val="007B4C62"/>
    <w:rsid w:val="007C04D6"/>
    <w:rsid w:val="007C4F76"/>
    <w:rsid w:val="007C5403"/>
    <w:rsid w:val="007C5639"/>
    <w:rsid w:val="007C5725"/>
    <w:rsid w:val="007C79A1"/>
    <w:rsid w:val="007D598A"/>
    <w:rsid w:val="007E2417"/>
    <w:rsid w:val="007E5ACC"/>
    <w:rsid w:val="007F5734"/>
    <w:rsid w:val="007F6E71"/>
    <w:rsid w:val="007F7466"/>
    <w:rsid w:val="0080054A"/>
    <w:rsid w:val="00800CE6"/>
    <w:rsid w:val="00802808"/>
    <w:rsid w:val="008060C1"/>
    <w:rsid w:val="008069D3"/>
    <w:rsid w:val="00806C7B"/>
    <w:rsid w:val="00806D89"/>
    <w:rsid w:val="008072D6"/>
    <w:rsid w:val="00810A68"/>
    <w:rsid w:val="00811DDB"/>
    <w:rsid w:val="0081704B"/>
    <w:rsid w:val="008202C9"/>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76D30"/>
    <w:rsid w:val="008823DB"/>
    <w:rsid w:val="00882A3B"/>
    <w:rsid w:val="0088558F"/>
    <w:rsid w:val="00885674"/>
    <w:rsid w:val="0089537D"/>
    <w:rsid w:val="008A094A"/>
    <w:rsid w:val="008A1EFC"/>
    <w:rsid w:val="008A3298"/>
    <w:rsid w:val="008A329B"/>
    <w:rsid w:val="008A3765"/>
    <w:rsid w:val="008A5213"/>
    <w:rsid w:val="008A545C"/>
    <w:rsid w:val="008A5877"/>
    <w:rsid w:val="008A5DB1"/>
    <w:rsid w:val="008B7C83"/>
    <w:rsid w:val="008C21A1"/>
    <w:rsid w:val="008C58AD"/>
    <w:rsid w:val="008C6ACF"/>
    <w:rsid w:val="008D0B20"/>
    <w:rsid w:val="008D244C"/>
    <w:rsid w:val="008D4776"/>
    <w:rsid w:val="008D61FC"/>
    <w:rsid w:val="008D658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5C77"/>
    <w:rsid w:val="00906FF2"/>
    <w:rsid w:val="009106C1"/>
    <w:rsid w:val="00911571"/>
    <w:rsid w:val="009128D2"/>
    <w:rsid w:val="00915644"/>
    <w:rsid w:val="00917BFD"/>
    <w:rsid w:val="009204F4"/>
    <w:rsid w:val="00921BC8"/>
    <w:rsid w:val="00923A62"/>
    <w:rsid w:val="00923D02"/>
    <w:rsid w:val="009247C9"/>
    <w:rsid w:val="009262BC"/>
    <w:rsid w:val="009344A5"/>
    <w:rsid w:val="00934A70"/>
    <w:rsid w:val="00937CE3"/>
    <w:rsid w:val="0094198B"/>
    <w:rsid w:val="00951743"/>
    <w:rsid w:val="00951C00"/>
    <w:rsid w:val="00955257"/>
    <w:rsid w:val="009709E0"/>
    <w:rsid w:val="00971350"/>
    <w:rsid w:val="009720C2"/>
    <w:rsid w:val="009724FE"/>
    <w:rsid w:val="0097290F"/>
    <w:rsid w:val="00975139"/>
    <w:rsid w:val="00980D30"/>
    <w:rsid w:val="00980DE2"/>
    <w:rsid w:val="0098237C"/>
    <w:rsid w:val="00983186"/>
    <w:rsid w:val="009900F9"/>
    <w:rsid w:val="009901DB"/>
    <w:rsid w:val="009917D5"/>
    <w:rsid w:val="00992060"/>
    <w:rsid w:val="009929BD"/>
    <w:rsid w:val="009932F9"/>
    <w:rsid w:val="009A08D5"/>
    <w:rsid w:val="009A6D50"/>
    <w:rsid w:val="009B0F39"/>
    <w:rsid w:val="009B51B7"/>
    <w:rsid w:val="009B5892"/>
    <w:rsid w:val="009B6ABF"/>
    <w:rsid w:val="009B6CF4"/>
    <w:rsid w:val="009C381B"/>
    <w:rsid w:val="009C6817"/>
    <w:rsid w:val="009C6EB2"/>
    <w:rsid w:val="009D5F5D"/>
    <w:rsid w:val="009E01E8"/>
    <w:rsid w:val="009E3254"/>
    <w:rsid w:val="009E5405"/>
    <w:rsid w:val="009E7FD5"/>
    <w:rsid w:val="009F0796"/>
    <w:rsid w:val="009F238D"/>
    <w:rsid w:val="009F30FE"/>
    <w:rsid w:val="009F42AB"/>
    <w:rsid w:val="009F5184"/>
    <w:rsid w:val="009F78A1"/>
    <w:rsid w:val="00A00D9A"/>
    <w:rsid w:val="00A01678"/>
    <w:rsid w:val="00A03266"/>
    <w:rsid w:val="00A03F68"/>
    <w:rsid w:val="00A04724"/>
    <w:rsid w:val="00A047D5"/>
    <w:rsid w:val="00A055D3"/>
    <w:rsid w:val="00A062BB"/>
    <w:rsid w:val="00A22A56"/>
    <w:rsid w:val="00A231B4"/>
    <w:rsid w:val="00A275BE"/>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79A4"/>
    <w:rsid w:val="00A81437"/>
    <w:rsid w:val="00A815A3"/>
    <w:rsid w:val="00A83996"/>
    <w:rsid w:val="00A8479C"/>
    <w:rsid w:val="00A847D3"/>
    <w:rsid w:val="00A84C71"/>
    <w:rsid w:val="00A90A65"/>
    <w:rsid w:val="00A94311"/>
    <w:rsid w:val="00AA0FE1"/>
    <w:rsid w:val="00AA3102"/>
    <w:rsid w:val="00AA7CDF"/>
    <w:rsid w:val="00AB1A02"/>
    <w:rsid w:val="00AB3A48"/>
    <w:rsid w:val="00AB3AA8"/>
    <w:rsid w:val="00AB7730"/>
    <w:rsid w:val="00AC119C"/>
    <w:rsid w:val="00AC5F63"/>
    <w:rsid w:val="00AD1AF2"/>
    <w:rsid w:val="00AD4C04"/>
    <w:rsid w:val="00AD6626"/>
    <w:rsid w:val="00AD6D5F"/>
    <w:rsid w:val="00AD75E9"/>
    <w:rsid w:val="00AE14B8"/>
    <w:rsid w:val="00AE1744"/>
    <w:rsid w:val="00AE74FB"/>
    <w:rsid w:val="00AE7DF8"/>
    <w:rsid w:val="00AF13A2"/>
    <w:rsid w:val="00AF2F20"/>
    <w:rsid w:val="00AF3BAF"/>
    <w:rsid w:val="00AF5736"/>
    <w:rsid w:val="00B077C5"/>
    <w:rsid w:val="00B1020C"/>
    <w:rsid w:val="00B11518"/>
    <w:rsid w:val="00B13088"/>
    <w:rsid w:val="00B13C92"/>
    <w:rsid w:val="00B1452D"/>
    <w:rsid w:val="00B16D89"/>
    <w:rsid w:val="00B21BBF"/>
    <w:rsid w:val="00B21C4A"/>
    <w:rsid w:val="00B2202A"/>
    <w:rsid w:val="00B23D57"/>
    <w:rsid w:val="00B24121"/>
    <w:rsid w:val="00B3125A"/>
    <w:rsid w:val="00B3140A"/>
    <w:rsid w:val="00B32170"/>
    <w:rsid w:val="00B368D5"/>
    <w:rsid w:val="00B41A4A"/>
    <w:rsid w:val="00B42410"/>
    <w:rsid w:val="00B42D9F"/>
    <w:rsid w:val="00B539E5"/>
    <w:rsid w:val="00B57CBD"/>
    <w:rsid w:val="00B61D66"/>
    <w:rsid w:val="00B635F7"/>
    <w:rsid w:val="00B64D34"/>
    <w:rsid w:val="00B6526C"/>
    <w:rsid w:val="00B70912"/>
    <w:rsid w:val="00B71E8C"/>
    <w:rsid w:val="00B73D0A"/>
    <w:rsid w:val="00B740E0"/>
    <w:rsid w:val="00B8058A"/>
    <w:rsid w:val="00B81660"/>
    <w:rsid w:val="00B81B60"/>
    <w:rsid w:val="00B8278F"/>
    <w:rsid w:val="00B848F8"/>
    <w:rsid w:val="00B84D30"/>
    <w:rsid w:val="00B90A2E"/>
    <w:rsid w:val="00B91D8B"/>
    <w:rsid w:val="00B97798"/>
    <w:rsid w:val="00BA10B4"/>
    <w:rsid w:val="00BA2194"/>
    <w:rsid w:val="00BA2705"/>
    <w:rsid w:val="00BA54CD"/>
    <w:rsid w:val="00BA5AA9"/>
    <w:rsid w:val="00BA5B92"/>
    <w:rsid w:val="00BB056B"/>
    <w:rsid w:val="00BB0DDD"/>
    <w:rsid w:val="00BB2237"/>
    <w:rsid w:val="00BB35D3"/>
    <w:rsid w:val="00BB3E9D"/>
    <w:rsid w:val="00BB4D4A"/>
    <w:rsid w:val="00BB59CE"/>
    <w:rsid w:val="00BB60D3"/>
    <w:rsid w:val="00BB6B99"/>
    <w:rsid w:val="00BB7190"/>
    <w:rsid w:val="00BB75F3"/>
    <w:rsid w:val="00BC22E0"/>
    <w:rsid w:val="00BC4488"/>
    <w:rsid w:val="00BD5AE0"/>
    <w:rsid w:val="00BE09CA"/>
    <w:rsid w:val="00BE3A44"/>
    <w:rsid w:val="00BE6CAF"/>
    <w:rsid w:val="00BE7D05"/>
    <w:rsid w:val="00BF18E4"/>
    <w:rsid w:val="00BF1CE6"/>
    <w:rsid w:val="00BF5655"/>
    <w:rsid w:val="00BF6CAC"/>
    <w:rsid w:val="00C00762"/>
    <w:rsid w:val="00C008B1"/>
    <w:rsid w:val="00C01A49"/>
    <w:rsid w:val="00C05E09"/>
    <w:rsid w:val="00C060C8"/>
    <w:rsid w:val="00C104FC"/>
    <w:rsid w:val="00C12128"/>
    <w:rsid w:val="00C13147"/>
    <w:rsid w:val="00C174CC"/>
    <w:rsid w:val="00C208B7"/>
    <w:rsid w:val="00C229DE"/>
    <w:rsid w:val="00C2397C"/>
    <w:rsid w:val="00C2562C"/>
    <w:rsid w:val="00C31614"/>
    <w:rsid w:val="00C42DAF"/>
    <w:rsid w:val="00C45AE2"/>
    <w:rsid w:val="00C4776B"/>
    <w:rsid w:val="00C477D4"/>
    <w:rsid w:val="00C5018A"/>
    <w:rsid w:val="00C5439C"/>
    <w:rsid w:val="00C549F1"/>
    <w:rsid w:val="00C5572B"/>
    <w:rsid w:val="00C56240"/>
    <w:rsid w:val="00C57A0D"/>
    <w:rsid w:val="00C60399"/>
    <w:rsid w:val="00C60B7A"/>
    <w:rsid w:val="00C639FF"/>
    <w:rsid w:val="00C63F77"/>
    <w:rsid w:val="00C6687E"/>
    <w:rsid w:val="00C66CFF"/>
    <w:rsid w:val="00C67260"/>
    <w:rsid w:val="00C703CF"/>
    <w:rsid w:val="00C70F88"/>
    <w:rsid w:val="00C713A0"/>
    <w:rsid w:val="00C7562E"/>
    <w:rsid w:val="00C82669"/>
    <w:rsid w:val="00C8471E"/>
    <w:rsid w:val="00C85885"/>
    <w:rsid w:val="00C90056"/>
    <w:rsid w:val="00C924BC"/>
    <w:rsid w:val="00C945C1"/>
    <w:rsid w:val="00C963BC"/>
    <w:rsid w:val="00C97B94"/>
    <w:rsid w:val="00CA0D94"/>
    <w:rsid w:val="00CA2F4A"/>
    <w:rsid w:val="00CA60F3"/>
    <w:rsid w:val="00CB0F36"/>
    <w:rsid w:val="00CB1BE3"/>
    <w:rsid w:val="00CB3894"/>
    <w:rsid w:val="00CB3B84"/>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63E"/>
    <w:rsid w:val="00CF7B84"/>
    <w:rsid w:val="00D01530"/>
    <w:rsid w:val="00D0203B"/>
    <w:rsid w:val="00D055C6"/>
    <w:rsid w:val="00D06392"/>
    <w:rsid w:val="00D06879"/>
    <w:rsid w:val="00D079A8"/>
    <w:rsid w:val="00D07AF7"/>
    <w:rsid w:val="00D13EAC"/>
    <w:rsid w:val="00D15547"/>
    <w:rsid w:val="00D20857"/>
    <w:rsid w:val="00D208EC"/>
    <w:rsid w:val="00D22333"/>
    <w:rsid w:val="00D237FA"/>
    <w:rsid w:val="00D24881"/>
    <w:rsid w:val="00D24B70"/>
    <w:rsid w:val="00D30DAC"/>
    <w:rsid w:val="00D35264"/>
    <w:rsid w:val="00D43F37"/>
    <w:rsid w:val="00D4530C"/>
    <w:rsid w:val="00D466E1"/>
    <w:rsid w:val="00D46F8B"/>
    <w:rsid w:val="00D503A8"/>
    <w:rsid w:val="00D61E17"/>
    <w:rsid w:val="00D63461"/>
    <w:rsid w:val="00D652E2"/>
    <w:rsid w:val="00D7507F"/>
    <w:rsid w:val="00D806B8"/>
    <w:rsid w:val="00D83391"/>
    <w:rsid w:val="00D87D46"/>
    <w:rsid w:val="00D90313"/>
    <w:rsid w:val="00D91B4F"/>
    <w:rsid w:val="00D92ED6"/>
    <w:rsid w:val="00D94003"/>
    <w:rsid w:val="00D94A75"/>
    <w:rsid w:val="00D95283"/>
    <w:rsid w:val="00DA067D"/>
    <w:rsid w:val="00DA0E92"/>
    <w:rsid w:val="00DA1B4F"/>
    <w:rsid w:val="00DA302F"/>
    <w:rsid w:val="00DA6815"/>
    <w:rsid w:val="00DB3F7D"/>
    <w:rsid w:val="00DB5F2F"/>
    <w:rsid w:val="00DB7047"/>
    <w:rsid w:val="00DC653D"/>
    <w:rsid w:val="00DC76CD"/>
    <w:rsid w:val="00DC78A0"/>
    <w:rsid w:val="00DD0779"/>
    <w:rsid w:val="00DD16EF"/>
    <w:rsid w:val="00DD2880"/>
    <w:rsid w:val="00DD2DCE"/>
    <w:rsid w:val="00DD5B36"/>
    <w:rsid w:val="00DD5D02"/>
    <w:rsid w:val="00DE0D9D"/>
    <w:rsid w:val="00DE4D98"/>
    <w:rsid w:val="00DE58C0"/>
    <w:rsid w:val="00DF08EE"/>
    <w:rsid w:val="00DF14F8"/>
    <w:rsid w:val="00DF6E61"/>
    <w:rsid w:val="00DF76AE"/>
    <w:rsid w:val="00E00593"/>
    <w:rsid w:val="00E02417"/>
    <w:rsid w:val="00E0375D"/>
    <w:rsid w:val="00E03A47"/>
    <w:rsid w:val="00E04AA3"/>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880"/>
    <w:rsid w:val="00E61D18"/>
    <w:rsid w:val="00E61E7A"/>
    <w:rsid w:val="00E647CA"/>
    <w:rsid w:val="00E67FE7"/>
    <w:rsid w:val="00E71D98"/>
    <w:rsid w:val="00E73AC5"/>
    <w:rsid w:val="00E73F61"/>
    <w:rsid w:val="00E7441A"/>
    <w:rsid w:val="00E75434"/>
    <w:rsid w:val="00E7598B"/>
    <w:rsid w:val="00E76671"/>
    <w:rsid w:val="00E80548"/>
    <w:rsid w:val="00E829AD"/>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4DCE"/>
    <w:rsid w:val="00EB570D"/>
    <w:rsid w:val="00EB75CD"/>
    <w:rsid w:val="00EC0033"/>
    <w:rsid w:val="00EC0710"/>
    <w:rsid w:val="00EC3DD4"/>
    <w:rsid w:val="00EC4CC3"/>
    <w:rsid w:val="00EC6BC9"/>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942"/>
    <w:rsid w:val="00F050D4"/>
    <w:rsid w:val="00F062EF"/>
    <w:rsid w:val="00F06D92"/>
    <w:rsid w:val="00F07B73"/>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60498"/>
    <w:rsid w:val="00F6115D"/>
    <w:rsid w:val="00F61504"/>
    <w:rsid w:val="00F63117"/>
    <w:rsid w:val="00F647A2"/>
    <w:rsid w:val="00F66D65"/>
    <w:rsid w:val="00F6725B"/>
    <w:rsid w:val="00F70011"/>
    <w:rsid w:val="00F70458"/>
    <w:rsid w:val="00F7076D"/>
    <w:rsid w:val="00F70B8D"/>
    <w:rsid w:val="00F732C8"/>
    <w:rsid w:val="00F75332"/>
    <w:rsid w:val="00F766E7"/>
    <w:rsid w:val="00F76D67"/>
    <w:rsid w:val="00F77C5F"/>
    <w:rsid w:val="00F81735"/>
    <w:rsid w:val="00F81C1B"/>
    <w:rsid w:val="00F837CB"/>
    <w:rsid w:val="00F933A1"/>
    <w:rsid w:val="00F9648A"/>
    <w:rsid w:val="00FA1308"/>
    <w:rsid w:val="00FA4E76"/>
    <w:rsid w:val="00FA69BD"/>
    <w:rsid w:val="00FA7962"/>
    <w:rsid w:val="00FB2454"/>
    <w:rsid w:val="00FB267E"/>
    <w:rsid w:val="00FB2DBF"/>
    <w:rsid w:val="00FB3769"/>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5D6B"/>
    <w:rsid w:val="00FD63F2"/>
    <w:rsid w:val="00FD7734"/>
    <w:rsid w:val="00FE28B5"/>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28</TotalTime>
  <Pages>10</Pages>
  <Words>1318</Words>
  <Characters>7519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7</cp:revision>
  <cp:lastPrinted>2025-05-27T15:43:00Z</cp:lastPrinted>
  <dcterms:created xsi:type="dcterms:W3CDTF">2025-05-07T15:17:00Z</dcterms:created>
  <dcterms:modified xsi:type="dcterms:W3CDTF">2025-05-29T17:43:00Z</dcterms:modified>
</cp:coreProperties>
</file>