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788F06E"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3D045D">
            <w:rPr>
              <w:rFonts w:ascii="Palatino Linotype" w:hAnsi="Palatino Linotype" w:cs="Times New Roman"/>
              <w:b/>
              <w:bCs/>
              <w:color w:val="000000"/>
              <w:sz w:val="40"/>
              <w:szCs w:val="40"/>
              <w:u w:val="single"/>
            </w:rPr>
            <w:t>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A97C834"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3D045D">
            <w:rPr>
              <w:rFonts w:ascii="Palatino Linotype" w:hAnsi="Palatino Linotype"/>
              <w:b/>
              <w:bCs/>
              <w:sz w:val="40"/>
              <w:szCs w:val="40"/>
              <w:u w:val="single"/>
            </w:rPr>
            <w:t>BILE PIGMENTS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02B76D60"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487CB9">
                  <w:rPr>
                    <w:noProof/>
                    <w:webHidden/>
                  </w:rPr>
                  <w:t>2</w:t>
                </w:r>
                <w:r w:rsidR="00422037">
                  <w:rPr>
                    <w:noProof/>
                    <w:webHidden/>
                  </w:rPr>
                  <w:fldChar w:fldCharType="end"/>
                </w:r>
              </w:hyperlink>
            </w:p>
            <w:p w14:paraId="29D91179" w14:textId="57293E99"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487CB9">
                  <w:rPr>
                    <w:noProof/>
                    <w:webHidden/>
                  </w:rPr>
                  <w:t>3</w:t>
                </w:r>
                <w:r>
                  <w:rPr>
                    <w:noProof/>
                    <w:webHidden/>
                  </w:rPr>
                  <w:fldChar w:fldCharType="end"/>
                </w:r>
              </w:hyperlink>
            </w:p>
            <w:p w14:paraId="07800F40" w14:textId="6A07A2D4"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487CB9">
                  <w:rPr>
                    <w:noProof/>
                    <w:webHidden/>
                  </w:rPr>
                  <w:t>4</w:t>
                </w:r>
                <w:r>
                  <w:rPr>
                    <w:noProof/>
                    <w:webHidden/>
                  </w:rPr>
                  <w:fldChar w:fldCharType="end"/>
                </w:r>
              </w:hyperlink>
            </w:p>
            <w:p w14:paraId="56D5CEE2" w14:textId="5CBC80B8"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487CB9">
                  <w:rPr>
                    <w:noProof/>
                    <w:webHidden/>
                  </w:rPr>
                  <w:t>5</w:t>
                </w:r>
                <w:r>
                  <w:rPr>
                    <w:noProof/>
                    <w:webHidden/>
                  </w:rPr>
                  <w:fldChar w:fldCharType="end"/>
                </w:r>
              </w:hyperlink>
            </w:p>
            <w:p w14:paraId="636E9CA0" w14:textId="732DE971"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487CB9">
                  <w:rPr>
                    <w:noProof/>
                    <w:webHidden/>
                  </w:rPr>
                  <w:t>6</w:t>
                </w:r>
                <w:r>
                  <w:rPr>
                    <w:noProof/>
                    <w:webHidden/>
                  </w:rPr>
                  <w:fldChar w:fldCharType="end"/>
                </w:r>
              </w:hyperlink>
            </w:p>
            <w:p w14:paraId="257B8EE0" w14:textId="10703F9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487CB9">
                  <w:rPr>
                    <w:noProof/>
                    <w:webHidden/>
                  </w:rPr>
                  <w:t>7</w:t>
                </w:r>
                <w:r>
                  <w:rPr>
                    <w:noProof/>
                    <w:webHidden/>
                  </w:rPr>
                  <w:fldChar w:fldCharType="end"/>
                </w:r>
              </w:hyperlink>
            </w:p>
            <w:p w14:paraId="1024FEAB" w14:textId="6729259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487CB9">
                  <w:rPr>
                    <w:noProof/>
                    <w:webHidden/>
                  </w:rPr>
                  <w:t>7</w:t>
                </w:r>
                <w:r>
                  <w:rPr>
                    <w:noProof/>
                    <w:webHidden/>
                  </w:rPr>
                  <w:fldChar w:fldCharType="end"/>
                </w:r>
              </w:hyperlink>
            </w:p>
            <w:p w14:paraId="764AB10C" w14:textId="4ECD1D1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487CB9">
                  <w:rPr>
                    <w:noProof/>
                    <w:webHidden/>
                  </w:rPr>
                  <w:t>7</w:t>
                </w:r>
                <w:r>
                  <w:rPr>
                    <w:noProof/>
                    <w:webHidden/>
                  </w:rPr>
                  <w:fldChar w:fldCharType="end"/>
                </w:r>
              </w:hyperlink>
            </w:p>
            <w:p w14:paraId="2A770BC7" w14:textId="2C603A0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487CB9">
                  <w:rPr>
                    <w:noProof/>
                    <w:webHidden/>
                  </w:rPr>
                  <w:t>7</w:t>
                </w:r>
                <w:r>
                  <w:rPr>
                    <w:noProof/>
                    <w:webHidden/>
                  </w:rPr>
                  <w:fldChar w:fldCharType="end"/>
                </w:r>
              </w:hyperlink>
            </w:p>
            <w:p w14:paraId="340B92DB" w14:textId="3EC46F4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487CB9">
                  <w:rPr>
                    <w:noProof/>
                    <w:webHidden/>
                  </w:rPr>
                  <w:t>7</w:t>
                </w:r>
                <w:r>
                  <w:rPr>
                    <w:noProof/>
                    <w:webHidden/>
                  </w:rPr>
                  <w:fldChar w:fldCharType="end"/>
                </w:r>
              </w:hyperlink>
            </w:p>
            <w:p w14:paraId="3B0DB2ED" w14:textId="664B2D9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487CB9">
                  <w:rPr>
                    <w:noProof/>
                    <w:webHidden/>
                  </w:rPr>
                  <w:t>7</w:t>
                </w:r>
                <w:r>
                  <w:rPr>
                    <w:noProof/>
                    <w:webHidden/>
                  </w:rPr>
                  <w:fldChar w:fldCharType="end"/>
                </w:r>
              </w:hyperlink>
            </w:p>
            <w:p w14:paraId="1795FFFF" w14:textId="39AC76B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487CB9">
                  <w:rPr>
                    <w:noProof/>
                    <w:webHidden/>
                  </w:rPr>
                  <w:t>8</w:t>
                </w:r>
                <w:r>
                  <w:rPr>
                    <w:noProof/>
                    <w:webHidden/>
                  </w:rPr>
                  <w:fldChar w:fldCharType="end"/>
                </w:r>
              </w:hyperlink>
            </w:p>
            <w:p w14:paraId="708AA191" w14:textId="167D484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487CB9">
                  <w:rPr>
                    <w:noProof/>
                    <w:webHidden/>
                  </w:rPr>
                  <w:t>8</w:t>
                </w:r>
                <w:r>
                  <w:rPr>
                    <w:noProof/>
                    <w:webHidden/>
                  </w:rPr>
                  <w:fldChar w:fldCharType="end"/>
                </w:r>
              </w:hyperlink>
            </w:p>
            <w:p w14:paraId="11651FE7" w14:textId="6286DA4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487CB9">
                  <w:rPr>
                    <w:noProof/>
                    <w:webHidden/>
                  </w:rPr>
                  <w:t>8</w:t>
                </w:r>
                <w:r>
                  <w:rPr>
                    <w:noProof/>
                    <w:webHidden/>
                  </w:rPr>
                  <w:fldChar w:fldCharType="end"/>
                </w:r>
              </w:hyperlink>
            </w:p>
            <w:p w14:paraId="6F85ADDE" w14:textId="760A9EE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487CB9">
                  <w:rPr>
                    <w:noProof/>
                    <w:webHidden/>
                  </w:rPr>
                  <w:t>8</w:t>
                </w:r>
                <w:r>
                  <w:rPr>
                    <w:noProof/>
                    <w:webHidden/>
                  </w:rPr>
                  <w:fldChar w:fldCharType="end"/>
                </w:r>
              </w:hyperlink>
            </w:p>
            <w:p w14:paraId="766C0C64" w14:textId="5035C4F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487CB9">
                  <w:rPr>
                    <w:noProof/>
                    <w:webHidden/>
                  </w:rPr>
                  <w:t>8</w:t>
                </w:r>
                <w:r>
                  <w:rPr>
                    <w:noProof/>
                    <w:webHidden/>
                  </w:rPr>
                  <w:fldChar w:fldCharType="end"/>
                </w:r>
              </w:hyperlink>
            </w:p>
            <w:p w14:paraId="2A244427" w14:textId="54BACF5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487CB9">
                  <w:rPr>
                    <w:noProof/>
                    <w:webHidden/>
                  </w:rPr>
                  <w:t>9</w:t>
                </w:r>
                <w:r>
                  <w:rPr>
                    <w:noProof/>
                    <w:webHidden/>
                  </w:rPr>
                  <w:fldChar w:fldCharType="end"/>
                </w:r>
              </w:hyperlink>
            </w:p>
            <w:p w14:paraId="4C574E54" w14:textId="1A63E3A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487CB9">
                  <w:rPr>
                    <w:noProof/>
                    <w:webHidden/>
                  </w:rPr>
                  <w:t>9</w:t>
                </w:r>
                <w:r>
                  <w:rPr>
                    <w:noProof/>
                    <w:webHidden/>
                  </w:rPr>
                  <w:fldChar w:fldCharType="end"/>
                </w:r>
              </w:hyperlink>
            </w:p>
            <w:p w14:paraId="4C64D544" w14:textId="701A8ED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487CB9">
                  <w:rPr>
                    <w:noProof/>
                    <w:webHidden/>
                  </w:rPr>
                  <w:t>9</w:t>
                </w:r>
                <w:r>
                  <w:rPr>
                    <w:noProof/>
                    <w:webHidden/>
                  </w:rPr>
                  <w:fldChar w:fldCharType="end"/>
                </w:r>
              </w:hyperlink>
            </w:p>
            <w:p w14:paraId="535668FE" w14:textId="62CDAAB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487CB9">
                  <w:rPr>
                    <w:noProof/>
                    <w:webHidden/>
                  </w:rPr>
                  <w:t>10</w:t>
                </w:r>
                <w:r>
                  <w:rPr>
                    <w:noProof/>
                    <w:webHidden/>
                  </w:rPr>
                  <w:fldChar w:fldCharType="end"/>
                </w:r>
              </w:hyperlink>
            </w:p>
            <w:p w14:paraId="3506C991" w14:textId="2A8F85E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487CB9">
                  <w:rPr>
                    <w:noProof/>
                    <w:webHidden/>
                  </w:rPr>
                  <w:t>10</w:t>
                </w:r>
                <w:r>
                  <w:rPr>
                    <w:noProof/>
                    <w:webHidden/>
                  </w:rPr>
                  <w:fldChar w:fldCharType="end"/>
                </w:r>
              </w:hyperlink>
            </w:p>
            <w:p w14:paraId="606F8BBA" w14:textId="7DF00AE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487CB9">
                  <w:rPr>
                    <w:noProof/>
                    <w:webHidden/>
                  </w:rPr>
                  <w:t>10</w:t>
                </w:r>
                <w:r>
                  <w:rPr>
                    <w:noProof/>
                    <w:webHidden/>
                  </w:rPr>
                  <w:fldChar w:fldCharType="end"/>
                </w:r>
              </w:hyperlink>
            </w:p>
            <w:p w14:paraId="3250466C" w14:textId="0D3DFD4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487CB9">
                  <w:rPr>
                    <w:noProof/>
                    <w:webHidden/>
                  </w:rPr>
                  <w:t>10</w:t>
                </w:r>
                <w:r>
                  <w:rPr>
                    <w:noProof/>
                    <w:webHidden/>
                  </w:rPr>
                  <w:fldChar w:fldCharType="end"/>
                </w:r>
              </w:hyperlink>
            </w:p>
            <w:p w14:paraId="4CAA6DA2" w14:textId="4CAFD34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487CB9">
                  <w:rPr>
                    <w:noProof/>
                    <w:webHidden/>
                  </w:rPr>
                  <w:t>10</w:t>
                </w:r>
                <w:r>
                  <w:rPr>
                    <w:noProof/>
                    <w:webHidden/>
                  </w:rPr>
                  <w:fldChar w:fldCharType="end"/>
                </w:r>
              </w:hyperlink>
            </w:p>
            <w:p w14:paraId="413CB5DF" w14:textId="06733DD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487CB9">
                  <w:rPr>
                    <w:noProof/>
                    <w:webHidden/>
                  </w:rPr>
                  <w:t>10</w:t>
                </w:r>
                <w:r>
                  <w:rPr>
                    <w:noProof/>
                    <w:webHidden/>
                  </w:rPr>
                  <w:fldChar w:fldCharType="end"/>
                </w:r>
              </w:hyperlink>
            </w:p>
            <w:p w14:paraId="5119F391" w14:textId="7C6AC5F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487CB9">
                  <w:rPr>
                    <w:noProof/>
                    <w:webHidden/>
                  </w:rPr>
                  <w:t>10</w:t>
                </w:r>
                <w:r>
                  <w:rPr>
                    <w:noProof/>
                    <w:webHidden/>
                  </w:rPr>
                  <w:fldChar w:fldCharType="end"/>
                </w:r>
              </w:hyperlink>
            </w:p>
            <w:p w14:paraId="6BA1ED6C" w14:textId="7248258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487CB9">
                  <w:rPr>
                    <w:noProof/>
                    <w:webHidden/>
                  </w:rPr>
                  <w:t>10</w:t>
                </w:r>
                <w:r>
                  <w:rPr>
                    <w:noProof/>
                    <w:webHidden/>
                  </w:rPr>
                  <w:fldChar w:fldCharType="end"/>
                </w:r>
              </w:hyperlink>
            </w:p>
            <w:p w14:paraId="3E1E29B7" w14:textId="556BF08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487CB9">
                  <w:rPr>
                    <w:noProof/>
                    <w:webHidden/>
                  </w:rPr>
                  <w:t>11</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10AC74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5188D0B4" w14:textId="77777777" w:rsidR="008600FE" w:rsidRDefault="008600F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600FE" w:rsidRPr="00156BFB" w14:paraId="7A2A5450" w14:textId="77777777" w:rsidTr="00AF2A07">
            <w:trPr>
              <w:trHeight w:val="1417"/>
            </w:trPr>
            <w:tc>
              <w:tcPr>
                <w:tcW w:w="1664" w:type="dxa"/>
                <w:vMerge w:val="restart"/>
                <w:shd w:val="clear" w:color="auto" w:fill="B4C6E7" w:themeFill="accent1" w:themeFillTint="66"/>
                <w:vAlign w:val="center"/>
              </w:tcPr>
              <w:p w14:paraId="43E92FCF" w14:textId="77777777" w:rsidR="008600FE" w:rsidRPr="00156BFB" w:rsidRDefault="008600FE"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3DBEF7D" w14:textId="77777777" w:rsidR="008600FE" w:rsidRPr="00156BFB" w:rsidRDefault="008600F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77F7FB5" w14:textId="77777777" w:rsidR="008600FE" w:rsidRPr="008D0CC5" w:rsidRDefault="008600F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152E871" w14:textId="77777777" w:rsidR="008600FE" w:rsidRPr="00156BFB" w:rsidRDefault="008600F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4AC1EE7" w14:textId="77777777" w:rsidR="008600FE" w:rsidRPr="00156BFB" w:rsidRDefault="008600F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600FE" w:rsidRPr="00156BFB" w14:paraId="1C4410AA" w14:textId="77777777" w:rsidTr="00AF2A07">
            <w:trPr>
              <w:trHeight w:val="1541"/>
            </w:trPr>
            <w:tc>
              <w:tcPr>
                <w:tcW w:w="1664" w:type="dxa"/>
                <w:vMerge/>
                <w:shd w:val="clear" w:color="auto" w:fill="B4C6E7" w:themeFill="accent1" w:themeFillTint="66"/>
                <w:vAlign w:val="center"/>
              </w:tcPr>
              <w:p w14:paraId="44F17D72" w14:textId="77777777" w:rsidR="008600FE" w:rsidRPr="00156BFB" w:rsidRDefault="008600F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F6645F8" w14:textId="77777777" w:rsidR="008600FE" w:rsidRPr="00156BFB" w:rsidRDefault="008600F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9726D8" w14:textId="77777777" w:rsidR="008600FE" w:rsidRPr="00156BFB" w:rsidRDefault="008600FE"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5F420E88" wp14:editId="04346987">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6EB9E7BC" w14:textId="77777777" w:rsidR="008600FE" w:rsidRPr="00156BFB" w:rsidRDefault="008600F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CFC0B22" w14:textId="77777777" w:rsidR="008600FE" w:rsidRPr="00156BFB" w:rsidRDefault="008600FE" w:rsidP="00AF2A07">
                <w:pPr>
                  <w:pStyle w:val="BodyText"/>
                  <w:rPr>
                    <w:rFonts w:ascii="Palatino Linotype" w:hAnsi="Palatino Linotype"/>
                    <w:b/>
                    <w:bCs/>
                    <w:sz w:val="24"/>
                    <w:szCs w:val="24"/>
                  </w:rPr>
                </w:pPr>
              </w:p>
            </w:tc>
          </w:tr>
          <w:tr w:rsidR="008600FE" w:rsidRPr="00156BFB" w14:paraId="39EC8A37" w14:textId="77777777" w:rsidTr="00AF2A07">
            <w:trPr>
              <w:trHeight w:val="1417"/>
            </w:trPr>
            <w:tc>
              <w:tcPr>
                <w:tcW w:w="1664" w:type="dxa"/>
                <w:vMerge w:val="restart"/>
                <w:shd w:val="clear" w:color="auto" w:fill="E2EFD9" w:themeFill="accent6" w:themeFillTint="33"/>
                <w:vAlign w:val="center"/>
              </w:tcPr>
              <w:p w14:paraId="7A40003A" w14:textId="77777777" w:rsidR="008600FE" w:rsidRPr="00156BFB" w:rsidRDefault="008600F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455B34D" w14:textId="77777777" w:rsidR="008600FE" w:rsidRPr="00156BFB" w:rsidRDefault="008600FE"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6CC38C2" w14:textId="77777777" w:rsidR="008600FE" w:rsidRPr="008D0CC5" w:rsidRDefault="008600F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3AA55A0" w14:textId="77777777" w:rsidR="008600FE" w:rsidRPr="00156BFB" w:rsidRDefault="008600F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8A3AB38" w14:textId="77777777" w:rsidR="008600FE" w:rsidRPr="00156BFB" w:rsidRDefault="008600F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600FE" w:rsidRPr="00156BFB" w14:paraId="4EA1D049" w14:textId="77777777" w:rsidTr="00AF2A07">
            <w:trPr>
              <w:trHeight w:val="1417"/>
            </w:trPr>
            <w:tc>
              <w:tcPr>
                <w:tcW w:w="1664" w:type="dxa"/>
                <w:vMerge/>
                <w:shd w:val="clear" w:color="auto" w:fill="E2EFD9" w:themeFill="accent6" w:themeFillTint="33"/>
                <w:vAlign w:val="center"/>
              </w:tcPr>
              <w:p w14:paraId="427F3805" w14:textId="77777777" w:rsidR="008600FE" w:rsidRPr="00156BFB" w:rsidRDefault="008600FE"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5950211" w14:textId="77777777" w:rsidR="008600FE" w:rsidRPr="00156BFB" w:rsidRDefault="008600FE"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07D0F61" w14:textId="77777777" w:rsidR="008600FE" w:rsidRPr="00156BFB" w:rsidRDefault="008600FE"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9C105A8" wp14:editId="2D02DEE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8C3E7D6" w14:textId="77777777" w:rsidR="008600FE" w:rsidRPr="00156BFB" w:rsidRDefault="008600FE" w:rsidP="00AF2A07">
                <w:pPr>
                  <w:pStyle w:val="BodyText"/>
                  <w:rPr>
                    <w:rFonts w:ascii="Palatino Linotype" w:hAnsi="Palatino Linotype"/>
                    <w:b/>
                    <w:bCs/>
                    <w:sz w:val="24"/>
                    <w:szCs w:val="24"/>
                  </w:rPr>
                </w:pPr>
              </w:p>
            </w:tc>
          </w:tr>
          <w:tr w:rsidR="008600FE" w:rsidRPr="00156BFB" w14:paraId="2C93FFD3" w14:textId="77777777" w:rsidTr="00AF2A07">
            <w:trPr>
              <w:trHeight w:val="1417"/>
            </w:trPr>
            <w:tc>
              <w:tcPr>
                <w:tcW w:w="1664" w:type="dxa"/>
                <w:vMerge w:val="restart"/>
                <w:shd w:val="clear" w:color="auto" w:fill="B4C6E7" w:themeFill="accent1" w:themeFillTint="66"/>
                <w:vAlign w:val="center"/>
              </w:tcPr>
              <w:p w14:paraId="30C06EAA" w14:textId="77777777" w:rsidR="008600FE" w:rsidRPr="00156BFB" w:rsidRDefault="008600F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1624A0B" w14:textId="77777777" w:rsidR="008600FE" w:rsidRPr="00156BFB" w:rsidRDefault="008600F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2BF837B" w14:textId="77777777" w:rsidR="008600FE" w:rsidRDefault="008600FE"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823C658" w14:textId="77777777" w:rsidR="008600FE" w:rsidRPr="00156BFB" w:rsidRDefault="008600F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F7D14CD" w14:textId="77777777" w:rsidR="008600FE" w:rsidRPr="00156BFB" w:rsidRDefault="008600F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600FE" w:rsidRPr="00156BFB" w14:paraId="61E9BE9A" w14:textId="77777777" w:rsidTr="00AF2A07">
            <w:trPr>
              <w:trHeight w:val="1417"/>
            </w:trPr>
            <w:tc>
              <w:tcPr>
                <w:tcW w:w="1664" w:type="dxa"/>
                <w:vMerge/>
                <w:shd w:val="clear" w:color="auto" w:fill="B4C6E7" w:themeFill="accent1" w:themeFillTint="66"/>
                <w:vAlign w:val="center"/>
              </w:tcPr>
              <w:p w14:paraId="44CA052A" w14:textId="77777777" w:rsidR="008600FE" w:rsidRPr="00156BFB" w:rsidRDefault="008600F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534E8FD" w14:textId="77777777" w:rsidR="008600FE" w:rsidRPr="00156BFB" w:rsidRDefault="008600F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9DAE563" w14:textId="77777777" w:rsidR="008600FE" w:rsidRPr="00156BFB" w:rsidRDefault="008600FE"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22E8B86" wp14:editId="2EAB8FB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D9ED8A3" w14:textId="77777777" w:rsidR="008600FE" w:rsidRPr="00156BFB" w:rsidRDefault="008600FE" w:rsidP="00AF2A07">
                <w:pPr>
                  <w:pStyle w:val="BodyText"/>
                  <w:rPr>
                    <w:rFonts w:ascii="Palatino Linotype" w:hAnsi="Palatino Linotype"/>
                    <w:b/>
                    <w:bCs/>
                    <w:sz w:val="24"/>
                    <w:szCs w:val="24"/>
                  </w:rPr>
                </w:pPr>
              </w:p>
            </w:tc>
          </w:tr>
          <w:bookmarkEnd w:id="7"/>
        </w:tbl>
        <w:p w14:paraId="219B78C6" w14:textId="77777777" w:rsidR="008600FE" w:rsidRPr="00B70912" w:rsidRDefault="008600FE" w:rsidP="008600FE">
          <w:pPr>
            <w:pStyle w:val="TDPL-BodyTxt"/>
            <w:sectPr w:rsidR="008600FE"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068CEEA7"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define</w:t>
      </w:r>
      <w:r w:rsidRPr="00476C90">
        <w:rPr>
          <w:rFonts w:cs="Times New Roman"/>
          <w:color w:val="000000"/>
        </w:rPr>
        <w:t xml:space="preserve"> </w:t>
      </w:r>
      <w:r w:rsidR="00DE2DF3">
        <w:rPr>
          <w:rFonts w:cs="Times New Roman"/>
          <w:color w:val="000000"/>
        </w:rPr>
        <w:t>a</w:t>
      </w:r>
      <w:r w:rsidRPr="00476C90">
        <w:rPr>
          <w:rFonts w:cs="Times New Roman"/>
          <w:color w:val="000000"/>
        </w:rPr>
        <w:t xml:space="preserve"> procedure </w:t>
      </w:r>
      <w:r w:rsidR="00047FAF">
        <w:rPr>
          <w:rFonts w:cs="Times New Roman"/>
          <w:color w:val="000000"/>
        </w:rPr>
        <w:t xml:space="preserve">for </w:t>
      </w:r>
      <w:r w:rsidR="00E60445">
        <w:rPr>
          <w:rFonts w:cs="Times New Roman"/>
          <w:color w:val="000000"/>
        </w:rPr>
        <w:t>the</w:t>
      </w:r>
      <w:r w:rsidR="007818A3">
        <w:rPr>
          <w:rFonts w:cs="Times New Roman"/>
          <w:color w:val="000000"/>
        </w:rPr>
        <w:t xml:space="preserve"> q</w:t>
      </w:r>
      <w:r w:rsidR="007818A3" w:rsidRPr="007818A3">
        <w:rPr>
          <w:rFonts w:cs="Times New Roman"/>
          <w:color w:val="000000"/>
        </w:rPr>
        <w:t xml:space="preserve">ualitative detection of bile pigments (bilirubin and biliverdin) </w:t>
      </w:r>
      <w:r w:rsidR="007818A3">
        <w:rPr>
          <w:rFonts w:cs="Times New Roman"/>
          <w:color w:val="000000"/>
        </w:rPr>
        <w:t xml:space="preserve">in urine, </w:t>
      </w:r>
      <w:r w:rsidR="007818A3" w:rsidRPr="007818A3">
        <w:rPr>
          <w:rFonts w:cs="Times New Roman"/>
          <w:color w:val="000000"/>
        </w:rPr>
        <w:t xml:space="preserve">by </w:t>
      </w:r>
      <w:proofErr w:type="spellStart"/>
      <w:r w:rsidR="007818A3" w:rsidRPr="007818A3">
        <w:rPr>
          <w:rFonts w:cs="Times New Roman"/>
          <w:color w:val="000000"/>
        </w:rPr>
        <w:t>Fouchet’s</w:t>
      </w:r>
      <w:proofErr w:type="spellEnd"/>
      <w:r w:rsidR="007818A3" w:rsidRPr="007818A3">
        <w:rPr>
          <w:rFonts w:cs="Times New Roman"/>
          <w:color w:val="000000"/>
        </w:rPr>
        <w:t xml:space="preserve"> test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16FACEEA" w:rsidR="00CE17EC" w:rsidRDefault="007818A3" w:rsidP="00FE3C10">
      <w:pPr>
        <w:pStyle w:val="TDPL-BodyTxt"/>
        <w:numPr>
          <w:ilvl w:val="0"/>
          <w:numId w:val="0"/>
        </w:numPr>
        <w:ind w:left="1134"/>
        <w:jc w:val="both"/>
      </w:pPr>
      <w:r w:rsidRPr="007818A3">
        <w:t>Urine bile pigments, primarily bilirubin, can indicate liver dysfunction or bile duct obstruction. The presence of bile pigments in urine is generally not normal and may suggest various medical conditions</w:t>
      </w:r>
      <w:r w:rsidR="00E60445">
        <w:t>.</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53CFD3F5" w:rsidR="00910458" w:rsidRDefault="007818A3" w:rsidP="00E84F9D">
      <w:pPr>
        <w:pStyle w:val="TDPL-BodyTxt"/>
        <w:numPr>
          <w:ilvl w:val="0"/>
          <w:numId w:val="0"/>
        </w:numPr>
        <w:ind w:left="1134"/>
        <w:jc w:val="both"/>
      </w:pPr>
      <w:r w:rsidRPr="007818A3">
        <w:t>Barium chloride reacts with sulfate radicals present in urine to form a precipitate of barium sulfate. If bile pigments are present in the urine sample, they adhere to the precipitate and is detected by the oxidation of bilirubin (yellow – colored) to biliverdin (green - colored) on treatment with ferric Chloride (</w:t>
      </w:r>
      <w:proofErr w:type="spellStart"/>
      <w:r w:rsidRPr="007818A3">
        <w:t>Fouchet’s</w:t>
      </w:r>
      <w:proofErr w:type="spellEnd"/>
      <w:r w:rsidRPr="007818A3">
        <w:t xml:space="preserve"> reagent) in the presence of trichloroacetic acid.</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lastRenderedPageBreak/>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461DD783" w14:textId="0C5D205A" w:rsidR="00E84F9D" w:rsidRDefault="007818A3" w:rsidP="00510C54">
      <w:pPr>
        <w:pStyle w:val="TDPL-BodyTxt"/>
        <w:numPr>
          <w:ilvl w:val="0"/>
          <w:numId w:val="0"/>
        </w:numPr>
        <w:ind w:left="1134"/>
      </w:pPr>
      <w:r>
        <w:rPr>
          <w:sz w:val="24"/>
          <w:szCs w:val="24"/>
        </w:rPr>
        <w:t>Test tubes</w:t>
      </w:r>
    </w:p>
    <w:p w14:paraId="193D0DF6" w14:textId="77777777" w:rsidR="00870BED" w:rsidRDefault="008A3298" w:rsidP="00870BED">
      <w:pPr>
        <w:pStyle w:val="TDPL-BodyTxt"/>
        <w:keepNext/>
        <w:jc w:val="both"/>
        <w:rPr>
          <w:b/>
          <w:bCs/>
          <w:sz w:val="24"/>
          <w:szCs w:val="24"/>
        </w:rPr>
      </w:pPr>
      <w:r w:rsidRPr="00EB7505">
        <w:rPr>
          <w:b/>
          <w:bCs/>
          <w:sz w:val="24"/>
          <w:szCs w:val="24"/>
        </w:rPr>
        <w:t>Reagents</w:t>
      </w:r>
    </w:p>
    <w:p w14:paraId="211B21BE" w14:textId="2D99A577" w:rsidR="007818A3" w:rsidRPr="007818A3" w:rsidRDefault="007818A3" w:rsidP="007818A3">
      <w:pPr>
        <w:pStyle w:val="TDPL-BodyTxt"/>
        <w:keepNext/>
        <w:numPr>
          <w:ilvl w:val="0"/>
          <w:numId w:val="0"/>
        </w:numPr>
        <w:ind w:left="1134"/>
        <w:jc w:val="both"/>
      </w:pPr>
      <w:proofErr w:type="spellStart"/>
      <w:r w:rsidRPr="007818A3">
        <w:t>Fouchet’s</w:t>
      </w:r>
      <w:proofErr w:type="spellEnd"/>
      <w:r w:rsidRPr="007818A3">
        <w:t xml:space="preserve"> reagent prepared by </w:t>
      </w:r>
    </w:p>
    <w:p w14:paraId="28EA2861" w14:textId="761EDD87" w:rsidR="007818A3" w:rsidRPr="007818A3" w:rsidRDefault="007818A3" w:rsidP="007818A3">
      <w:pPr>
        <w:pStyle w:val="TDPL-BodyTxt"/>
        <w:keepNext/>
        <w:numPr>
          <w:ilvl w:val="3"/>
          <w:numId w:val="182"/>
        </w:numPr>
        <w:jc w:val="both"/>
      </w:pPr>
      <w:r w:rsidRPr="007818A3">
        <w:t xml:space="preserve">Trichloro acetic acid </w:t>
      </w:r>
      <w:r>
        <w:t>(</w:t>
      </w:r>
      <w:r w:rsidRPr="007818A3">
        <w:t>25 g</w:t>
      </w:r>
      <w:r>
        <w:t>)</w:t>
      </w:r>
    </w:p>
    <w:p w14:paraId="3A1BC71D" w14:textId="4FED4F98" w:rsidR="007818A3" w:rsidRPr="007818A3" w:rsidRDefault="007818A3" w:rsidP="007818A3">
      <w:pPr>
        <w:pStyle w:val="TDPL-BodyTxt"/>
        <w:keepNext/>
        <w:numPr>
          <w:ilvl w:val="3"/>
          <w:numId w:val="182"/>
        </w:numPr>
        <w:jc w:val="both"/>
      </w:pPr>
      <w:r w:rsidRPr="007818A3">
        <w:t xml:space="preserve">10% Ferric chloride </w:t>
      </w:r>
      <w:r>
        <w:t>(</w:t>
      </w:r>
      <w:r w:rsidRPr="007818A3">
        <w:t>10 ml</w:t>
      </w:r>
      <w:r>
        <w:t>)</w:t>
      </w:r>
    </w:p>
    <w:p w14:paraId="56B26E03" w14:textId="05DD092F" w:rsidR="007818A3" w:rsidRPr="007818A3" w:rsidRDefault="007818A3" w:rsidP="007818A3">
      <w:pPr>
        <w:pStyle w:val="TDPL-BodyTxt"/>
        <w:keepNext/>
        <w:numPr>
          <w:ilvl w:val="3"/>
          <w:numId w:val="182"/>
        </w:numPr>
        <w:jc w:val="both"/>
      </w:pPr>
      <w:r w:rsidRPr="007818A3">
        <w:t xml:space="preserve">Distilled water </w:t>
      </w:r>
      <w:r>
        <w:t>(</w:t>
      </w:r>
      <w:r w:rsidRPr="007818A3">
        <w:t>50 ml</w:t>
      </w:r>
      <w:r>
        <w:t>).</w:t>
      </w:r>
      <w:r w:rsidRPr="007818A3">
        <w:t xml:space="preserve"> Make up to 100 ml in a volumetric flask</w:t>
      </w:r>
      <w:r>
        <w:t>.</w:t>
      </w:r>
    </w:p>
    <w:p w14:paraId="70459110" w14:textId="2FCAEE62" w:rsidR="00E84F9D" w:rsidRPr="00E84F9D" w:rsidRDefault="007818A3" w:rsidP="007818A3">
      <w:pPr>
        <w:pStyle w:val="TDPL-BodyTxt"/>
        <w:keepNext/>
        <w:numPr>
          <w:ilvl w:val="3"/>
          <w:numId w:val="182"/>
        </w:numPr>
        <w:jc w:val="both"/>
        <w:rPr>
          <w:b/>
          <w:bCs/>
          <w:sz w:val="24"/>
          <w:szCs w:val="24"/>
        </w:rPr>
      </w:pPr>
      <w:r w:rsidRPr="007818A3">
        <w:t>10% Barium</w:t>
      </w:r>
      <w:r w:rsidRPr="007818A3">
        <w:rPr>
          <w:sz w:val="24"/>
          <w:szCs w:val="24"/>
        </w:rPr>
        <w:t xml:space="preserve"> </w:t>
      </w:r>
      <w:r>
        <w:rPr>
          <w:sz w:val="24"/>
          <w:szCs w:val="24"/>
        </w:rPr>
        <w:t>C</w:t>
      </w:r>
      <w:r w:rsidRPr="007818A3">
        <w:rPr>
          <w:sz w:val="24"/>
          <w:szCs w:val="24"/>
        </w:rPr>
        <w:t xml:space="preserve">hloride solution     </w:t>
      </w:r>
      <w:r w:rsidR="00510C54" w:rsidRPr="00510C54">
        <w:rPr>
          <w:sz w:val="24"/>
          <w:szCs w:val="24"/>
        </w:rPr>
        <w:t xml:space="preserve">  </w:t>
      </w:r>
    </w:p>
    <w:p w14:paraId="56D3FB9A" w14:textId="2DD0BB12"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lastRenderedPageBreak/>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 xml:space="preserve">Some reagents contain sodium azide, which may react with copper or lead plumbing to form explosive metal </w:t>
      </w:r>
      <w:proofErr w:type="spellStart"/>
      <w:r>
        <w:t>azides</w:t>
      </w:r>
      <w:proofErr w:type="spellEnd"/>
      <w:r>
        <w:t>.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6612B35F" w14:textId="698FF1CE" w:rsidR="00C60231" w:rsidRDefault="00C60231" w:rsidP="00C60231">
      <w:pPr>
        <w:pStyle w:val="TDPL-BodyTxt"/>
        <w:numPr>
          <w:ilvl w:val="3"/>
          <w:numId w:val="182"/>
        </w:numPr>
        <w:jc w:val="both"/>
      </w:pPr>
      <w:r>
        <w:t>Check the pH of urine with a litmus paper strip. If the urine is alkaline, add a few drops of 33% acetic acid to make it acidic pH should be less than 7.0.</w:t>
      </w:r>
    </w:p>
    <w:p w14:paraId="767828A9" w14:textId="4F1F7574" w:rsidR="00C60231" w:rsidRDefault="00C60231" w:rsidP="00C60231">
      <w:pPr>
        <w:pStyle w:val="TDPL-BodyTxt"/>
        <w:numPr>
          <w:ilvl w:val="3"/>
          <w:numId w:val="182"/>
        </w:numPr>
        <w:jc w:val="both"/>
      </w:pPr>
      <w:r>
        <w:t xml:space="preserve">Take 2.5 ml of clear uncentrifuged urine sample in a test tube. </w:t>
      </w:r>
    </w:p>
    <w:p w14:paraId="7ABCE3D6" w14:textId="7F49E46D" w:rsidR="00C60231" w:rsidRDefault="00C60231" w:rsidP="00C60231">
      <w:pPr>
        <w:pStyle w:val="TDPL-BodyTxt"/>
        <w:numPr>
          <w:ilvl w:val="3"/>
          <w:numId w:val="182"/>
        </w:numPr>
        <w:jc w:val="both"/>
      </w:pPr>
      <w:r>
        <w:t>Add 2.5 ml of 10% barium chloride solution. Mix well. The solution turns milky with white or yellow precipitate.</w:t>
      </w:r>
    </w:p>
    <w:p w14:paraId="3B7D801B" w14:textId="001AED29" w:rsidR="00C60231" w:rsidRDefault="00C60231" w:rsidP="00C60231">
      <w:pPr>
        <w:pStyle w:val="TDPL-BodyTxt"/>
        <w:numPr>
          <w:ilvl w:val="3"/>
          <w:numId w:val="182"/>
        </w:numPr>
        <w:jc w:val="both"/>
      </w:pPr>
      <w:r>
        <w:t>Filter the precipitate through a Whatman No 1 filter paper held in a small funnel.</w:t>
      </w:r>
    </w:p>
    <w:p w14:paraId="58A84CEC" w14:textId="2C303F4B" w:rsidR="00C60231" w:rsidRDefault="00C60231" w:rsidP="00C60231">
      <w:pPr>
        <w:pStyle w:val="TDPL-BodyTxt"/>
        <w:numPr>
          <w:ilvl w:val="3"/>
          <w:numId w:val="182"/>
        </w:numPr>
        <w:jc w:val="both"/>
      </w:pPr>
      <w:r>
        <w:t>Carefully unfold the filter paper and dry it by blotting with another filter paper.</w:t>
      </w:r>
    </w:p>
    <w:p w14:paraId="4B9BCDA7" w14:textId="07B02936" w:rsidR="00C60231" w:rsidRDefault="00C60231" w:rsidP="00C60231">
      <w:pPr>
        <w:pStyle w:val="TDPL-BodyTxt"/>
        <w:numPr>
          <w:ilvl w:val="3"/>
          <w:numId w:val="182"/>
        </w:numPr>
        <w:jc w:val="both"/>
      </w:pPr>
      <w:r>
        <w:t>Place the precipitate on a tile or wax paper.</w:t>
      </w:r>
    </w:p>
    <w:p w14:paraId="50182152" w14:textId="6A8801EF" w:rsidR="00870BED" w:rsidRDefault="00C60231" w:rsidP="00C60231">
      <w:pPr>
        <w:pStyle w:val="TDPL-BodyTxt"/>
        <w:numPr>
          <w:ilvl w:val="3"/>
          <w:numId w:val="182"/>
        </w:numPr>
        <w:jc w:val="both"/>
      </w:pPr>
      <w:r>
        <w:t xml:space="preserve">Add 1-2 drops of </w:t>
      </w:r>
      <w:proofErr w:type="spellStart"/>
      <w:r>
        <w:t>Fouchet’s</w:t>
      </w:r>
      <w:proofErr w:type="spellEnd"/>
      <w:r>
        <w:t xml:space="preserve"> reagent on to the precipitate in the </w:t>
      </w:r>
      <w:proofErr w:type="spellStart"/>
      <w:r>
        <w:t>centre</w:t>
      </w:r>
      <w:proofErr w:type="spellEnd"/>
      <w:r>
        <w:t xml:space="preserve"> of the wax paper or tile</w:t>
      </w:r>
      <w:r w:rsidR="00870BED">
        <w:t>.</w:t>
      </w:r>
    </w:p>
    <w:p w14:paraId="68F4A0F4" w14:textId="1F957C40" w:rsidR="00C963BC" w:rsidRPr="00DD0690"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64F84E8B" w14:textId="46F713D9" w:rsidR="00DD0690" w:rsidRPr="00DD0690" w:rsidRDefault="00DD0690" w:rsidP="00DD0690">
      <w:pPr>
        <w:pStyle w:val="TDPL-BodyTxt"/>
        <w:rPr>
          <w:b/>
          <w:bCs/>
        </w:rPr>
      </w:pPr>
      <w:r w:rsidRPr="00DD0690">
        <w:rPr>
          <w:b/>
          <w:bCs/>
        </w:rPr>
        <w:t>Internal Quality Control</w:t>
      </w:r>
    </w:p>
    <w:p w14:paraId="366DCBC1" w14:textId="106BE363" w:rsidR="00A44FA6" w:rsidRDefault="00377A17" w:rsidP="00A44FA6">
      <w:pPr>
        <w:pStyle w:val="TDPL-BodyTxt"/>
        <w:numPr>
          <w:ilvl w:val="0"/>
          <w:numId w:val="0"/>
        </w:numPr>
        <w:ind w:left="1134"/>
        <w:jc w:val="both"/>
        <w:rPr>
          <w:b/>
          <w:bCs/>
        </w:rPr>
      </w:pPr>
      <w:r>
        <w:t xml:space="preserve">As defined in the procedure </w:t>
      </w:r>
      <w:r w:rsidRPr="00377A17">
        <w:rPr>
          <w:b/>
          <w:bCs/>
          <w:i/>
          <w:iCs/>
        </w:rPr>
        <w:t>Urine IQC</w:t>
      </w:r>
      <w:r>
        <w:t xml:space="preserve"> </w:t>
      </w:r>
      <w:r w:rsidRPr="00377A17">
        <w:rPr>
          <w:b/>
          <w:bCs/>
        </w:rPr>
        <w:t>(TDPL/CP/SOP-002)</w:t>
      </w:r>
      <w:r w:rsidR="00510C45" w:rsidRPr="00377A17">
        <w:rPr>
          <w:b/>
          <w:bCs/>
        </w:rPr>
        <w:t>.</w:t>
      </w:r>
    </w:p>
    <w:p w14:paraId="04FC703A" w14:textId="1E8FD7B9" w:rsidR="00DD0690" w:rsidRDefault="00DD0690" w:rsidP="00DD0690">
      <w:pPr>
        <w:pStyle w:val="TDPL-BodyTxt"/>
        <w:rPr>
          <w:b/>
          <w:bCs/>
        </w:rPr>
      </w:pPr>
      <w:r>
        <w:rPr>
          <w:b/>
          <w:bCs/>
        </w:rPr>
        <w:lastRenderedPageBreak/>
        <w:t>External Quality Control</w:t>
      </w:r>
    </w:p>
    <w:p w14:paraId="157FF41B" w14:textId="0F52457F" w:rsidR="00DD0690" w:rsidRPr="00DD0690" w:rsidRDefault="00DD0690" w:rsidP="00A44FA6">
      <w:pPr>
        <w:pStyle w:val="TDPL-BodyTxt"/>
        <w:numPr>
          <w:ilvl w:val="0"/>
          <w:numId w:val="0"/>
        </w:numPr>
        <w:ind w:left="1134"/>
        <w:jc w:val="both"/>
      </w:pPr>
      <w:r w:rsidRPr="00DD0690">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1627FCD1" w14:textId="75CC6851" w:rsidR="007F6E71" w:rsidRDefault="00C60231" w:rsidP="00870BED">
      <w:pPr>
        <w:pStyle w:val="TDPL-BodyTxt"/>
        <w:keepNext/>
        <w:numPr>
          <w:ilvl w:val="0"/>
          <w:numId w:val="0"/>
        </w:numPr>
        <w:ind w:left="1134"/>
        <w:jc w:val="both"/>
      </w:pPr>
      <w:r w:rsidRPr="00C60231">
        <w:t>A green or blue colour indicates the presence of bilirubin</w:t>
      </w:r>
      <w:r w:rsidR="00870BED">
        <w:t>.</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2" w:name="_Toc198842039"/>
      <w:r>
        <w:t>Biological Reference Interval</w:t>
      </w:r>
      <w:bookmarkEnd w:id="32"/>
    </w:p>
    <w:p w14:paraId="79A31CFF" w14:textId="0E024D13" w:rsidR="00E81571" w:rsidRDefault="001B2BE1" w:rsidP="001B2BE1">
      <w:pPr>
        <w:pStyle w:val="TDPL-BodyTxt"/>
        <w:numPr>
          <w:ilvl w:val="0"/>
          <w:numId w:val="0"/>
        </w:numPr>
        <w:ind w:left="1134"/>
      </w:pPr>
      <w:r>
        <w:t>Negative.</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C0513B9" w14:textId="22B94585" w:rsidR="00DB7047" w:rsidRPr="00E81571" w:rsidRDefault="007818A3" w:rsidP="009A0121">
      <w:pPr>
        <w:pStyle w:val="TDPL-BodyTxt"/>
        <w:jc w:val="both"/>
        <w:rPr>
          <w:b/>
          <w:bCs/>
        </w:rPr>
      </w:pPr>
      <w:r w:rsidRPr="007818A3">
        <w:t>The presence of bile pigments in urine is diagnostic of hepatic jaundice or obstructive jaundice. Presence of bilirubin in urine is detected before the clinical symptoms of jaundice (change of skin color) are recognized</w:t>
      </w:r>
      <w:r w:rsidR="00870BED">
        <w:t>)</w:t>
      </w:r>
      <w:r w:rsidR="00E8157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560A4207" w14:textId="2BAD5421" w:rsidR="00C60231" w:rsidRDefault="00C60231" w:rsidP="00C60231">
      <w:pPr>
        <w:pStyle w:val="TDPL-BodyTxt"/>
        <w:jc w:val="both"/>
      </w:pPr>
      <w:r>
        <w:t xml:space="preserve">If the urine is not tested fresh, the bilirubin present in the urine is oxidized to biliverdin which will not respond to the test. Hence the urine </w:t>
      </w:r>
      <w:proofErr w:type="gramStart"/>
      <w:r>
        <w:t>has to</w:t>
      </w:r>
      <w:proofErr w:type="gramEnd"/>
      <w:r>
        <w:t xml:space="preserve"> be tested fresh for bilirubin.</w:t>
      </w:r>
    </w:p>
    <w:p w14:paraId="6293E793" w14:textId="2EFBA43F" w:rsidR="00C60231" w:rsidRDefault="00C60231" w:rsidP="00C60231">
      <w:pPr>
        <w:pStyle w:val="TDPL-BodyTxt"/>
        <w:jc w:val="both"/>
      </w:pPr>
      <w:r>
        <w:t>Also, when urine containing bilirubin is exposed to light it is oxidized to biliverdin and will be negative when tested for bilirubin.</w:t>
      </w:r>
    </w:p>
    <w:p w14:paraId="1EDBCDCE" w14:textId="0A63A64E" w:rsidR="001E0028" w:rsidRDefault="00C60231" w:rsidP="00C60231">
      <w:pPr>
        <w:pStyle w:val="TDPL-BodyTxt"/>
        <w:jc w:val="both"/>
      </w:pPr>
      <w:r>
        <w:t xml:space="preserve">Drugs like </w:t>
      </w:r>
      <w:proofErr w:type="spellStart"/>
      <w:r>
        <w:t>asprin</w:t>
      </w:r>
      <w:proofErr w:type="spellEnd"/>
      <w:r>
        <w:t xml:space="preserve"> and pigmented metabolites of certain drugs may give an atypical color reaction and mask the normal positive color due to the presence of bilirubin</w:t>
      </w:r>
      <w:r w:rsidR="00870BED">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lastRenderedPageBreak/>
        <w:t>Re</w:t>
      </w:r>
      <w:r w:rsidR="00501254">
        <w:rPr>
          <w:szCs w:val="28"/>
        </w:rPr>
        <w:t>ferences</w:t>
      </w:r>
      <w:bookmarkEnd w:id="38"/>
    </w:p>
    <w:p w14:paraId="153DB6A4" w14:textId="259FB459" w:rsidR="00E81571" w:rsidRDefault="009A0121" w:rsidP="00E81571">
      <w:pPr>
        <w:pStyle w:val="TDPL-BodyTxt"/>
        <w:numPr>
          <w:ilvl w:val="3"/>
          <w:numId w:val="182"/>
        </w:numPr>
        <w:jc w:val="both"/>
      </w:pPr>
      <w:r w:rsidRPr="009A0121">
        <w:t>Handbook of Medical Laboratory Technology 2nd Editon, Edited by Robert H. Caraman, M.D. Laboratory Training Committee, Christian Medical Association of India</w:t>
      </w:r>
      <w:r>
        <w:t>,</w:t>
      </w:r>
      <w:r w:rsidRPr="009A0121">
        <w:t xml:space="preserve"> Page: 2</w:t>
      </w:r>
      <w:r w:rsidR="00C60231">
        <w:t>40</w:t>
      </w:r>
    </w:p>
    <w:p w14:paraId="5238C1F2" w14:textId="34970122" w:rsidR="002D4550" w:rsidRDefault="002D4550" w:rsidP="007F6E71">
      <w:pPr>
        <w:pStyle w:val="TDPL-BodyTxt"/>
        <w:numPr>
          <w:ilvl w:val="3"/>
          <w:numId w:val="182"/>
        </w:numPr>
        <w:jc w:val="both"/>
      </w:pPr>
      <w:r w:rsidRPr="002D4550">
        <w:t>Procedure for Managing Internal QC Program (TDPL</w:t>
      </w:r>
      <w:r w:rsidR="008600FE">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99A0" w14:textId="77777777" w:rsidR="001511E8" w:rsidRDefault="001511E8" w:rsidP="008072D6">
      <w:pPr>
        <w:spacing w:after="0"/>
      </w:pPr>
      <w:r>
        <w:separator/>
      </w:r>
    </w:p>
  </w:endnote>
  <w:endnote w:type="continuationSeparator" w:id="0">
    <w:p w14:paraId="0BEA4C89" w14:textId="77777777" w:rsidR="001511E8" w:rsidRDefault="001511E8" w:rsidP="008072D6">
      <w:pPr>
        <w:spacing w:after="0"/>
      </w:pPr>
      <w:r>
        <w:continuationSeparator/>
      </w:r>
    </w:p>
  </w:endnote>
  <w:endnote w:type="continuationNotice" w:id="1">
    <w:p w14:paraId="71327892" w14:textId="77777777" w:rsidR="001511E8" w:rsidRDefault="001511E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8864C98" w:rsidR="00455F81" w:rsidRPr="00A047D5" w:rsidRDefault="008600F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C98A75A" wp14:editId="5C8E41FC">
          <wp:simplePos x="0" y="0"/>
          <wp:positionH relativeFrom="column">
            <wp:posOffset>-310515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D0D508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4BF1" w14:textId="77777777" w:rsidR="001511E8" w:rsidRDefault="001511E8" w:rsidP="008072D6">
      <w:pPr>
        <w:spacing w:after="0"/>
      </w:pPr>
      <w:r>
        <w:separator/>
      </w:r>
    </w:p>
  </w:footnote>
  <w:footnote w:type="continuationSeparator" w:id="0">
    <w:p w14:paraId="51E9C525" w14:textId="77777777" w:rsidR="001511E8" w:rsidRDefault="001511E8" w:rsidP="008072D6">
      <w:pPr>
        <w:spacing w:after="0"/>
      </w:pPr>
      <w:r>
        <w:continuationSeparator/>
      </w:r>
    </w:p>
  </w:footnote>
  <w:footnote w:type="continuationNotice" w:id="1">
    <w:p w14:paraId="0F73064E" w14:textId="77777777" w:rsidR="001511E8" w:rsidRDefault="001511E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37B3738"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3D045D">
            <w:rPr>
              <w:rFonts w:ascii="Palatino Linotype" w:hAnsi="Palatino Linotype"/>
              <w:b/>
              <w:bCs/>
              <w:sz w:val="16"/>
              <w:szCs w:val="16"/>
            </w:rPr>
            <w:t>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3A315260"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3D045D">
            <w:rPr>
              <w:rFonts w:ascii="Palatino Linotype" w:hAnsi="Palatino Linotype"/>
              <w:b/>
              <w:bCs/>
              <w:sz w:val="16"/>
              <w:szCs w:val="16"/>
            </w:rPr>
            <w:t>BILE PIGMENTS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020B" w:rsidRPr="004B4A99" w14:paraId="3A078B58" w14:textId="77777777" w:rsidTr="00FF227F">
      <w:trPr>
        <w:cantSplit/>
        <w:trHeight w:val="340"/>
        <w:jc w:val="center"/>
      </w:trPr>
      <w:tc>
        <w:tcPr>
          <w:tcW w:w="1300" w:type="pct"/>
          <w:vMerge w:val="restart"/>
          <w:vAlign w:val="center"/>
        </w:tcPr>
        <w:p w14:paraId="45BC3217" w14:textId="77777777" w:rsidR="00B6020B"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9953D25"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SOP-005</w:t>
          </w:r>
        </w:p>
      </w:tc>
    </w:tr>
    <w:tr w:rsidR="00B6020B" w:rsidRPr="004B4A99" w14:paraId="5292651C" w14:textId="77777777" w:rsidTr="00FF227F">
      <w:trPr>
        <w:cantSplit/>
        <w:trHeight w:val="340"/>
        <w:jc w:val="center"/>
      </w:trPr>
      <w:tc>
        <w:tcPr>
          <w:tcW w:w="1300" w:type="pct"/>
          <w:vMerge/>
          <w:vAlign w:val="center"/>
        </w:tcPr>
        <w:p w14:paraId="4E798848"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276E1FC7"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020B" w:rsidRPr="004B4A99" w14:paraId="0AD975B3" w14:textId="77777777" w:rsidTr="00FF227F">
      <w:trPr>
        <w:cantSplit/>
        <w:trHeight w:val="340"/>
        <w:jc w:val="center"/>
      </w:trPr>
      <w:tc>
        <w:tcPr>
          <w:tcW w:w="1300" w:type="pct"/>
          <w:vMerge w:val="restart"/>
          <w:vAlign w:val="center"/>
        </w:tcPr>
        <w:p w14:paraId="5385F8FD"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020B" w:rsidRPr="004B4A99" w14:paraId="09129753" w14:textId="77777777" w:rsidTr="00FF227F">
      <w:trPr>
        <w:cantSplit/>
        <w:trHeight w:val="340"/>
        <w:jc w:val="center"/>
      </w:trPr>
      <w:tc>
        <w:tcPr>
          <w:tcW w:w="1300" w:type="pct"/>
          <w:vMerge/>
          <w:vAlign w:val="center"/>
        </w:tcPr>
        <w:p w14:paraId="53850D0C"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325267F7"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020B" w:rsidRPr="004B4A99" w14:paraId="7C5BB1D7" w14:textId="77777777" w:rsidTr="00FF227F">
      <w:trPr>
        <w:cantSplit/>
        <w:trHeight w:val="340"/>
        <w:jc w:val="center"/>
      </w:trPr>
      <w:tc>
        <w:tcPr>
          <w:tcW w:w="1300" w:type="pct"/>
          <w:vAlign w:val="center"/>
        </w:tcPr>
        <w:p w14:paraId="2943FA8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210985C" w14:textId="77777777" w:rsidR="00B6020B" w:rsidRPr="00D8479E" w:rsidRDefault="00B6020B" w:rsidP="00B6020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11B1D21F"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URINE BILE PIGMENTS</w:t>
          </w:r>
        </w:p>
      </w:tc>
      <w:tc>
        <w:tcPr>
          <w:tcW w:w="737" w:type="pct"/>
          <w:vAlign w:val="center"/>
        </w:tcPr>
        <w:p w14:paraId="5D32964C"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020B" w:rsidRPr="004B4A99" w14:paraId="313C78B7" w14:textId="77777777" w:rsidTr="00FF227F">
      <w:trPr>
        <w:cantSplit/>
        <w:trHeight w:val="369"/>
        <w:jc w:val="center"/>
      </w:trPr>
      <w:tc>
        <w:tcPr>
          <w:tcW w:w="1300" w:type="pct"/>
          <w:vAlign w:val="center"/>
        </w:tcPr>
        <w:p w14:paraId="64C28C3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020B" w:rsidRPr="004B4A99" w14:paraId="2F2DBE48" w14:textId="77777777" w:rsidTr="00FF227F">
      <w:trPr>
        <w:cantSplit/>
        <w:trHeight w:val="340"/>
        <w:jc w:val="center"/>
      </w:trPr>
      <w:tc>
        <w:tcPr>
          <w:tcW w:w="1300" w:type="pct"/>
          <w:vMerge w:val="restart"/>
          <w:vAlign w:val="center"/>
        </w:tcPr>
        <w:p w14:paraId="2281106C" w14:textId="77777777" w:rsidR="00B6020B"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03B818C"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SOP-005</w:t>
          </w:r>
        </w:p>
      </w:tc>
    </w:tr>
    <w:tr w:rsidR="00B6020B" w:rsidRPr="004B4A99" w14:paraId="7E480127" w14:textId="77777777" w:rsidTr="00FF227F">
      <w:trPr>
        <w:cantSplit/>
        <w:trHeight w:val="340"/>
        <w:jc w:val="center"/>
      </w:trPr>
      <w:tc>
        <w:tcPr>
          <w:tcW w:w="1300" w:type="pct"/>
          <w:vMerge/>
          <w:vAlign w:val="center"/>
        </w:tcPr>
        <w:p w14:paraId="08E996F8"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04514E29"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020B" w:rsidRPr="004B4A99" w14:paraId="244CC1DE" w14:textId="77777777" w:rsidTr="00FF227F">
      <w:trPr>
        <w:cantSplit/>
        <w:trHeight w:val="340"/>
        <w:jc w:val="center"/>
      </w:trPr>
      <w:tc>
        <w:tcPr>
          <w:tcW w:w="1300" w:type="pct"/>
          <w:vMerge w:val="restart"/>
          <w:vAlign w:val="center"/>
        </w:tcPr>
        <w:p w14:paraId="19088C28"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020B" w:rsidRPr="004B4A99" w14:paraId="1431D515" w14:textId="77777777" w:rsidTr="00FF227F">
      <w:trPr>
        <w:cantSplit/>
        <w:trHeight w:val="340"/>
        <w:jc w:val="center"/>
      </w:trPr>
      <w:tc>
        <w:tcPr>
          <w:tcW w:w="1300" w:type="pct"/>
          <w:vMerge/>
          <w:vAlign w:val="center"/>
        </w:tcPr>
        <w:p w14:paraId="2FB6339F"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7BE729A8"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020B" w:rsidRPr="004B4A99" w14:paraId="41C9FDC6" w14:textId="77777777" w:rsidTr="00FF227F">
      <w:trPr>
        <w:cantSplit/>
        <w:trHeight w:val="340"/>
        <w:jc w:val="center"/>
      </w:trPr>
      <w:tc>
        <w:tcPr>
          <w:tcW w:w="1300" w:type="pct"/>
          <w:vAlign w:val="center"/>
        </w:tcPr>
        <w:p w14:paraId="56C8426C"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A66196F" w14:textId="77777777" w:rsidR="00B6020B" w:rsidRPr="00D8479E" w:rsidRDefault="00B6020B" w:rsidP="00B6020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29EA918A"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URINE BILE PIGMENTS</w:t>
          </w:r>
        </w:p>
      </w:tc>
      <w:tc>
        <w:tcPr>
          <w:tcW w:w="737" w:type="pct"/>
          <w:vAlign w:val="center"/>
        </w:tcPr>
        <w:p w14:paraId="7D9D04EF"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020B" w:rsidRPr="004B4A99" w14:paraId="31E3915D" w14:textId="77777777" w:rsidTr="00FF227F">
      <w:trPr>
        <w:cantSplit/>
        <w:trHeight w:val="369"/>
        <w:jc w:val="center"/>
      </w:trPr>
      <w:tc>
        <w:tcPr>
          <w:tcW w:w="1300" w:type="pct"/>
          <w:vAlign w:val="center"/>
        </w:tcPr>
        <w:p w14:paraId="7D19767C"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020B" w:rsidRPr="004B4A99" w14:paraId="3916B46D" w14:textId="77777777" w:rsidTr="00FF227F">
      <w:trPr>
        <w:cantSplit/>
        <w:trHeight w:val="340"/>
        <w:jc w:val="center"/>
      </w:trPr>
      <w:tc>
        <w:tcPr>
          <w:tcW w:w="1300" w:type="pct"/>
          <w:vMerge w:val="restart"/>
          <w:vAlign w:val="center"/>
        </w:tcPr>
        <w:p w14:paraId="1FB6FC09" w14:textId="77777777" w:rsidR="00B6020B"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B229661"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SOP-005</w:t>
          </w:r>
        </w:p>
      </w:tc>
    </w:tr>
    <w:tr w:rsidR="00B6020B" w:rsidRPr="004B4A99" w14:paraId="13720DA9" w14:textId="77777777" w:rsidTr="00FF227F">
      <w:trPr>
        <w:cantSplit/>
        <w:trHeight w:val="340"/>
        <w:jc w:val="center"/>
      </w:trPr>
      <w:tc>
        <w:tcPr>
          <w:tcW w:w="1300" w:type="pct"/>
          <w:vMerge/>
          <w:vAlign w:val="center"/>
        </w:tcPr>
        <w:p w14:paraId="37148520"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2943FA10"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020B" w:rsidRPr="004B4A99" w14:paraId="5737AB9A" w14:textId="77777777" w:rsidTr="00FF227F">
      <w:trPr>
        <w:cantSplit/>
        <w:trHeight w:val="340"/>
        <w:jc w:val="center"/>
      </w:trPr>
      <w:tc>
        <w:tcPr>
          <w:tcW w:w="1300" w:type="pct"/>
          <w:vMerge w:val="restart"/>
          <w:vAlign w:val="center"/>
        </w:tcPr>
        <w:p w14:paraId="4E72BDB6"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020B" w:rsidRPr="004B4A99" w14:paraId="0813DEE3" w14:textId="77777777" w:rsidTr="00FF227F">
      <w:trPr>
        <w:cantSplit/>
        <w:trHeight w:val="340"/>
        <w:jc w:val="center"/>
      </w:trPr>
      <w:tc>
        <w:tcPr>
          <w:tcW w:w="1300" w:type="pct"/>
          <w:vMerge/>
          <w:vAlign w:val="center"/>
        </w:tcPr>
        <w:p w14:paraId="0DBF06F1"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747A16C7"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020B" w:rsidRPr="004B4A99" w14:paraId="467E5DE5" w14:textId="77777777" w:rsidTr="00FF227F">
      <w:trPr>
        <w:cantSplit/>
        <w:trHeight w:val="340"/>
        <w:jc w:val="center"/>
      </w:trPr>
      <w:tc>
        <w:tcPr>
          <w:tcW w:w="1300" w:type="pct"/>
          <w:vAlign w:val="center"/>
        </w:tcPr>
        <w:p w14:paraId="7D5A6E46"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3486C77" w14:textId="77777777" w:rsidR="00B6020B" w:rsidRPr="00D8479E" w:rsidRDefault="00B6020B" w:rsidP="00B6020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3C75FCD4"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URINE BILE PIGMENTS</w:t>
          </w:r>
        </w:p>
      </w:tc>
      <w:tc>
        <w:tcPr>
          <w:tcW w:w="737" w:type="pct"/>
          <w:vAlign w:val="center"/>
        </w:tcPr>
        <w:p w14:paraId="2CE8684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020B" w:rsidRPr="004B4A99" w14:paraId="7076EC4D" w14:textId="77777777" w:rsidTr="00FF227F">
      <w:trPr>
        <w:cantSplit/>
        <w:trHeight w:val="369"/>
        <w:jc w:val="center"/>
      </w:trPr>
      <w:tc>
        <w:tcPr>
          <w:tcW w:w="1300" w:type="pct"/>
          <w:vAlign w:val="center"/>
        </w:tcPr>
        <w:p w14:paraId="78E4E2CB"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020B" w:rsidRPr="004B4A99" w14:paraId="70F16FC8" w14:textId="77777777" w:rsidTr="00FF227F">
      <w:trPr>
        <w:cantSplit/>
        <w:trHeight w:val="340"/>
        <w:jc w:val="center"/>
      </w:trPr>
      <w:tc>
        <w:tcPr>
          <w:tcW w:w="1300" w:type="pct"/>
          <w:vMerge w:val="restart"/>
          <w:vAlign w:val="center"/>
        </w:tcPr>
        <w:p w14:paraId="136F8EB3" w14:textId="77777777" w:rsidR="00B6020B"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5AE85D0"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SOP-005</w:t>
          </w:r>
        </w:p>
      </w:tc>
    </w:tr>
    <w:tr w:rsidR="00B6020B" w:rsidRPr="004B4A99" w14:paraId="615C5189" w14:textId="77777777" w:rsidTr="00FF227F">
      <w:trPr>
        <w:cantSplit/>
        <w:trHeight w:val="340"/>
        <w:jc w:val="center"/>
      </w:trPr>
      <w:tc>
        <w:tcPr>
          <w:tcW w:w="1300" w:type="pct"/>
          <w:vMerge/>
          <w:vAlign w:val="center"/>
        </w:tcPr>
        <w:p w14:paraId="795A3454"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14967148"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020B" w:rsidRPr="004B4A99" w14:paraId="053B4F16" w14:textId="77777777" w:rsidTr="00FF227F">
      <w:trPr>
        <w:cantSplit/>
        <w:trHeight w:val="340"/>
        <w:jc w:val="center"/>
      </w:trPr>
      <w:tc>
        <w:tcPr>
          <w:tcW w:w="1300" w:type="pct"/>
          <w:vMerge w:val="restart"/>
          <w:vAlign w:val="center"/>
        </w:tcPr>
        <w:p w14:paraId="525835BE"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020B" w:rsidRPr="004B4A99" w14:paraId="6EB4168F" w14:textId="77777777" w:rsidTr="00FF227F">
      <w:trPr>
        <w:cantSplit/>
        <w:trHeight w:val="340"/>
        <w:jc w:val="center"/>
      </w:trPr>
      <w:tc>
        <w:tcPr>
          <w:tcW w:w="1300" w:type="pct"/>
          <w:vMerge/>
          <w:vAlign w:val="center"/>
        </w:tcPr>
        <w:p w14:paraId="4F55C041"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27BD5F79"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020B" w:rsidRPr="004B4A99" w14:paraId="59FDD851" w14:textId="77777777" w:rsidTr="00FF227F">
      <w:trPr>
        <w:cantSplit/>
        <w:trHeight w:val="340"/>
        <w:jc w:val="center"/>
      </w:trPr>
      <w:tc>
        <w:tcPr>
          <w:tcW w:w="1300" w:type="pct"/>
          <w:vAlign w:val="center"/>
        </w:tcPr>
        <w:p w14:paraId="0DD264F6"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BAA1AA9" w14:textId="77777777" w:rsidR="00B6020B" w:rsidRPr="00D8479E" w:rsidRDefault="00B6020B" w:rsidP="00B6020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67CD88D4"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URINE BILE PIGMENTS</w:t>
          </w:r>
        </w:p>
      </w:tc>
      <w:tc>
        <w:tcPr>
          <w:tcW w:w="737" w:type="pct"/>
          <w:vAlign w:val="center"/>
        </w:tcPr>
        <w:p w14:paraId="23986CDD"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020B" w:rsidRPr="004B4A99" w14:paraId="1346FD4B" w14:textId="77777777" w:rsidTr="00FF227F">
      <w:trPr>
        <w:cantSplit/>
        <w:trHeight w:val="369"/>
        <w:jc w:val="center"/>
      </w:trPr>
      <w:tc>
        <w:tcPr>
          <w:tcW w:w="1300" w:type="pct"/>
          <w:vAlign w:val="center"/>
        </w:tcPr>
        <w:p w14:paraId="7A607975"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020B" w:rsidRPr="004B4A99" w14:paraId="3FE71133" w14:textId="77777777" w:rsidTr="00FF227F">
      <w:trPr>
        <w:cantSplit/>
        <w:trHeight w:val="340"/>
        <w:jc w:val="center"/>
      </w:trPr>
      <w:tc>
        <w:tcPr>
          <w:tcW w:w="1300" w:type="pct"/>
          <w:vMerge w:val="restart"/>
          <w:vAlign w:val="center"/>
        </w:tcPr>
        <w:p w14:paraId="054CBF53" w14:textId="77777777" w:rsidR="00B6020B"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F8A45C3"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SOP-005</w:t>
          </w:r>
        </w:p>
      </w:tc>
    </w:tr>
    <w:tr w:rsidR="00B6020B" w:rsidRPr="004B4A99" w14:paraId="7F8F7B66" w14:textId="77777777" w:rsidTr="00FF227F">
      <w:trPr>
        <w:cantSplit/>
        <w:trHeight w:val="340"/>
        <w:jc w:val="center"/>
      </w:trPr>
      <w:tc>
        <w:tcPr>
          <w:tcW w:w="1300" w:type="pct"/>
          <w:vMerge/>
          <w:vAlign w:val="center"/>
        </w:tcPr>
        <w:p w14:paraId="1E8BB389"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707358B9"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020B" w:rsidRPr="004B4A99" w14:paraId="38BD2163" w14:textId="77777777" w:rsidTr="00FF227F">
      <w:trPr>
        <w:cantSplit/>
        <w:trHeight w:val="340"/>
        <w:jc w:val="center"/>
      </w:trPr>
      <w:tc>
        <w:tcPr>
          <w:tcW w:w="1300" w:type="pct"/>
          <w:vMerge w:val="restart"/>
          <w:vAlign w:val="center"/>
        </w:tcPr>
        <w:p w14:paraId="6D9E4B55"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020B" w:rsidRPr="004B4A99" w14:paraId="744F1841" w14:textId="77777777" w:rsidTr="00FF227F">
      <w:trPr>
        <w:cantSplit/>
        <w:trHeight w:val="340"/>
        <w:jc w:val="center"/>
      </w:trPr>
      <w:tc>
        <w:tcPr>
          <w:tcW w:w="1300" w:type="pct"/>
          <w:vMerge/>
          <w:vAlign w:val="center"/>
        </w:tcPr>
        <w:p w14:paraId="4AB6AE4D"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5D49A9EB"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020B" w:rsidRPr="004B4A99" w14:paraId="590F5EEA" w14:textId="77777777" w:rsidTr="00FF227F">
      <w:trPr>
        <w:cantSplit/>
        <w:trHeight w:val="340"/>
        <w:jc w:val="center"/>
      </w:trPr>
      <w:tc>
        <w:tcPr>
          <w:tcW w:w="1300" w:type="pct"/>
          <w:vAlign w:val="center"/>
        </w:tcPr>
        <w:p w14:paraId="196271D9"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0A2E052" w14:textId="77777777" w:rsidR="00B6020B" w:rsidRPr="00D8479E" w:rsidRDefault="00B6020B" w:rsidP="00B6020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63849BE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URINE BILE PIGMENTS</w:t>
          </w:r>
        </w:p>
      </w:tc>
      <w:tc>
        <w:tcPr>
          <w:tcW w:w="737" w:type="pct"/>
          <w:vAlign w:val="center"/>
        </w:tcPr>
        <w:p w14:paraId="1C7F2E8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020B" w:rsidRPr="004B4A99" w14:paraId="2C0BB8AD" w14:textId="77777777" w:rsidTr="00FF227F">
      <w:trPr>
        <w:cantSplit/>
        <w:trHeight w:val="369"/>
        <w:jc w:val="center"/>
      </w:trPr>
      <w:tc>
        <w:tcPr>
          <w:tcW w:w="1300" w:type="pct"/>
          <w:vAlign w:val="center"/>
        </w:tcPr>
        <w:p w14:paraId="3DB92BF9"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020B" w:rsidRPr="004B4A99" w14:paraId="40405EE2" w14:textId="77777777" w:rsidTr="00FF227F">
      <w:trPr>
        <w:cantSplit/>
        <w:trHeight w:val="340"/>
        <w:jc w:val="center"/>
      </w:trPr>
      <w:tc>
        <w:tcPr>
          <w:tcW w:w="1300" w:type="pct"/>
          <w:vMerge w:val="restart"/>
          <w:vAlign w:val="center"/>
        </w:tcPr>
        <w:p w14:paraId="3E3FE249" w14:textId="77777777" w:rsidR="00B6020B"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2CDEEA1"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SOP-005</w:t>
          </w:r>
        </w:p>
      </w:tc>
    </w:tr>
    <w:tr w:rsidR="00B6020B" w:rsidRPr="004B4A99" w14:paraId="75F3ABD9" w14:textId="77777777" w:rsidTr="00FF227F">
      <w:trPr>
        <w:cantSplit/>
        <w:trHeight w:val="340"/>
        <w:jc w:val="center"/>
      </w:trPr>
      <w:tc>
        <w:tcPr>
          <w:tcW w:w="1300" w:type="pct"/>
          <w:vMerge/>
          <w:vAlign w:val="center"/>
        </w:tcPr>
        <w:p w14:paraId="0084CA17"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01497A80"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020B" w:rsidRPr="004B4A99" w14:paraId="60570D8E" w14:textId="77777777" w:rsidTr="00FF227F">
      <w:trPr>
        <w:cantSplit/>
        <w:trHeight w:val="340"/>
        <w:jc w:val="center"/>
      </w:trPr>
      <w:tc>
        <w:tcPr>
          <w:tcW w:w="1300" w:type="pct"/>
          <w:vMerge w:val="restart"/>
          <w:vAlign w:val="center"/>
        </w:tcPr>
        <w:p w14:paraId="20149CD8"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020B" w:rsidRPr="004B4A99" w14:paraId="5CD64991" w14:textId="77777777" w:rsidTr="00FF227F">
      <w:trPr>
        <w:cantSplit/>
        <w:trHeight w:val="340"/>
        <w:jc w:val="center"/>
      </w:trPr>
      <w:tc>
        <w:tcPr>
          <w:tcW w:w="1300" w:type="pct"/>
          <w:vMerge/>
          <w:vAlign w:val="center"/>
        </w:tcPr>
        <w:p w14:paraId="06AFFB19" w14:textId="77777777" w:rsidR="00B6020B" w:rsidRPr="004B4A99" w:rsidRDefault="00B6020B" w:rsidP="00B6020B">
          <w:pPr>
            <w:pStyle w:val="TableParagraph"/>
            <w:jc w:val="center"/>
            <w:rPr>
              <w:rFonts w:ascii="Palatino Linotype" w:hAnsi="Palatino Linotype"/>
              <w:b/>
              <w:bCs/>
              <w:sz w:val="16"/>
              <w:szCs w:val="16"/>
            </w:rPr>
          </w:pPr>
        </w:p>
      </w:tc>
      <w:tc>
        <w:tcPr>
          <w:tcW w:w="2162" w:type="pct"/>
          <w:vMerge/>
          <w:vAlign w:val="center"/>
        </w:tcPr>
        <w:p w14:paraId="2840A0E3" w14:textId="77777777" w:rsidR="00B6020B" w:rsidRPr="004B4A99" w:rsidRDefault="00B6020B" w:rsidP="00B6020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020B" w:rsidRPr="004B4A99" w14:paraId="6644EF38" w14:textId="77777777" w:rsidTr="00FF227F">
      <w:trPr>
        <w:cantSplit/>
        <w:trHeight w:val="340"/>
        <w:jc w:val="center"/>
      </w:trPr>
      <w:tc>
        <w:tcPr>
          <w:tcW w:w="1300" w:type="pct"/>
          <w:vAlign w:val="center"/>
        </w:tcPr>
        <w:p w14:paraId="23D12B20"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683AF1" w14:textId="77777777" w:rsidR="00B6020B" w:rsidRPr="00D8479E" w:rsidRDefault="00B6020B" w:rsidP="00B6020B">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21A9E7F9"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URINE BILE PIGMENTS</w:t>
          </w:r>
        </w:p>
      </w:tc>
      <w:tc>
        <w:tcPr>
          <w:tcW w:w="737" w:type="pct"/>
          <w:vAlign w:val="center"/>
        </w:tcPr>
        <w:p w14:paraId="240B7AD5"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020B" w:rsidRPr="004B4A99" w14:paraId="1A3E2302" w14:textId="77777777" w:rsidTr="00FF227F">
      <w:trPr>
        <w:cantSplit/>
        <w:trHeight w:val="369"/>
        <w:jc w:val="center"/>
      </w:trPr>
      <w:tc>
        <w:tcPr>
          <w:tcW w:w="1300" w:type="pct"/>
          <w:vAlign w:val="center"/>
        </w:tcPr>
        <w:p w14:paraId="7D9A2A6E" w14:textId="77777777" w:rsidR="00B6020B" w:rsidRPr="004B4A99" w:rsidRDefault="00B6020B" w:rsidP="00B6020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B6020B" w:rsidRPr="004B4A99" w:rsidRDefault="00B6020B" w:rsidP="00B6020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1085611824">
    <w:abstractNumId w:val="6"/>
  </w:num>
  <w:num w:numId="327" w16cid:durableId="714039239">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09F1"/>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1E8"/>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2BE1"/>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58CD"/>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4D7B"/>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BEB"/>
    <w:rsid w:val="003A28EB"/>
    <w:rsid w:val="003A31F1"/>
    <w:rsid w:val="003B1963"/>
    <w:rsid w:val="003D045D"/>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16CE"/>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5DB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87CB9"/>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11"/>
    <w:rsid w:val="004F7344"/>
    <w:rsid w:val="00501254"/>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18A3"/>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00FE"/>
    <w:rsid w:val="00865AD2"/>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936E7"/>
    <w:rsid w:val="009A0121"/>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2FDB"/>
    <w:rsid w:val="00B36C00"/>
    <w:rsid w:val="00B41A4A"/>
    <w:rsid w:val="00B42410"/>
    <w:rsid w:val="00B42D9F"/>
    <w:rsid w:val="00B539E5"/>
    <w:rsid w:val="00B57CBD"/>
    <w:rsid w:val="00B6020B"/>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231"/>
    <w:rsid w:val="00C60399"/>
    <w:rsid w:val="00C60B7A"/>
    <w:rsid w:val="00C61D8F"/>
    <w:rsid w:val="00C639FF"/>
    <w:rsid w:val="00C6687E"/>
    <w:rsid w:val="00C66CFF"/>
    <w:rsid w:val="00C67260"/>
    <w:rsid w:val="00C703CF"/>
    <w:rsid w:val="00C70F88"/>
    <w:rsid w:val="00C713A0"/>
    <w:rsid w:val="00C7562E"/>
    <w:rsid w:val="00C769BD"/>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3ADF"/>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69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24</TotalTime>
  <Pages>11</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2025-05-27T18:37:00Z</cp:lastPrinted>
  <dcterms:created xsi:type="dcterms:W3CDTF">2025-05-22T16:22:00Z</dcterms:created>
  <dcterms:modified xsi:type="dcterms:W3CDTF">2025-05-29T19:32:00Z</dcterms:modified>
</cp:coreProperties>
</file>