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34688" behindDoc="1" locked="0" layoutInCell="1" allowOverlap="1" wp14:anchorId="380F4592" wp14:editId="3CECCB6E">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75108CA6"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8356A53" w14:textId="272E5F05" w:rsidR="009040FA" w:rsidRPr="00EE1193" w:rsidRDefault="0041308E" w:rsidP="00EC2F5C">
          <w:pPr>
            <w:tabs>
              <w:tab w:val="left" w:pos="0"/>
            </w:tabs>
            <w:adjustRightInd w:val="0"/>
            <w:spacing w:after="240"/>
            <w:ind w:right="-22"/>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 </w:t>
          </w:r>
          <w:r w:rsidR="00980DE2">
            <w:rPr>
              <w:rFonts w:ascii="Palatino Linotype" w:hAnsi="Palatino Linotype" w:cs="Times New Roman"/>
              <w:b/>
              <w:bCs/>
              <w:color w:val="000000"/>
              <w:sz w:val="40"/>
              <w:szCs w:val="40"/>
              <w:u w:val="single"/>
            </w:rPr>
            <w:t>00</w:t>
          </w:r>
          <w:r w:rsidR="00063699">
            <w:rPr>
              <w:rFonts w:ascii="Palatino Linotype" w:hAnsi="Palatino Linotype" w:cs="Times New Roman"/>
              <w:b/>
              <w:bCs/>
              <w:color w:val="000000"/>
              <w:sz w:val="40"/>
              <w:szCs w:val="40"/>
              <w:u w:val="single"/>
            </w:rPr>
            <w:t>6</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553F8F2C" w14:textId="02646E91" w:rsidR="00063699" w:rsidRDefault="0041308E" w:rsidP="00063699">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62806C81" w:rsidR="00911571" w:rsidRPr="006916C1" w:rsidRDefault="00063699"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RAPID PLASMA REAGIN (RPR)</w:t>
          </w:r>
          <w:r w:rsidR="0041308E" w:rsidRPr="006916C1">
            <w:rPr>
              <w:rFonts w:ascii="Palatino Linotype" w:hAnsi="Palatino Linotype"/>
              <w:b/>
              <w:bCs/>
              <w:sz w:val="40"/>
              <w:szCs w:val="40"/>
              <w:u w:val="single"/>
            </w:rPr>
            <w:t xml:space="preserve"> TEST</w:t>
          </w:r>
        </w:p>
        <w:p w14:paraId="6CF39BE7" w14:textId="6D6C776C" w:rsidR="00F6115D" w:rsidRPr="006916C1" w:rsidRDefault="00CC46C3" w:rsidP="00063699">
          <w:pPr>
            <w:pStyle w:val="TDPL-H1"/>
            <w:numPr>
              <w:ilvl w:val="0"/>
              <w:numId w:val="0"/>
            </w:numPr>
            <w:tabs>
              <w:tab w:val="clear" w:pos="1440"/>
              <w:tab w:val="left" w:pos="0"/>
            </w:tabs>
            <w:spacing w:after="0"/>
            <w:ind w:right="120"/>
            <w:jc w:val="center"/>
            <w:rPr>
              <w:szCs w:val="28"/>
            </w:rPr>
          </w:pPr>
          <w:bookmarkStart w:id="5" w:name="_Toc195613947"/>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817E81">
              <w:pPr>
                <w:pStyle w:val="TOCHeading"/>
                <w:spacing w:before="0"/>
                <w:rPr>
                  <w:rFonts w:ascii="Palatino Linotype" w:hAnsi="Palatino Linotype"/>
                </w:rPr>
              </w:pPr>
            </w:p>
            <w:p w14:paraId="60C6EE49" w14:textId="434C7212" w:rsidR="00B57BBC"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613947" w:history="1">
                <w:r w:rsidR="00B57BBC" w:rsidRPr="00E41386">
                  <w:rPr>
                    <w:rStyle w:val="Hyperlink"/>
                    <w:noProof/>
                  </w:rPr>
                  <w:t>TABLE OF CONTENTS</w:t>
                </w:r>
                <w:r w:rsidR="00B57BBC">
                  <w:rPr>
                    <w:noProof/>
                    <w:webHidden/>
                  </w:rPr>
                  <w:tab/>
                </w:r>
                <w:r w:rsidR="00B57BBC">
                  <w:rPr>
                    <w:noProof/>
                    <w:webHidden/>
                  </w:rPr>
                  <w:fldChar w:fldCharType="begin"/>
                </w:r>
                <w:r w:rsidR="00B57BBC">
                  <w:rPr>
                    <w:noProof/>
                    <w:webHidden/>
                  </w:rPr>
                  <w:instrText xml:space="preserve"> PAGEREF _Toc195613947 \h </w:instrText>
                </w:r>
                <w:r w:rsidR="00B57BBC">
                  <w:rPr>
                    <w:noProof/>
                    <w:webHidden/>
                  </w:rPr>
                </w:r>
                <w:r w:rsidR="00B57BBC">
                  <w:rPr>
                    <w:noProof/>
                    <w:webHidden/>
                  </w:rPr>
                  <w:fldChar w:fldCharType="separate"/>
                </w:r>
                <w:r w:rsidR="00BF4B6B">
                  <w:rPr>
                    <w:noProof/>
                    <w:webHidden/>
                  </w:rPr>
                  <w:t>2</w:t>
                </w:r>
                <w:r w:rsidR="00B57BBC">
                  <w:rPr>
                    <w:noProof/>
                    <w:webHidden/>
                  </w:rPr>
                  <w:fldChar w:fldCharType="end"/>
                </w:r>
              </w:hyperlink>
            </w:p>
            <w:p w14:paraId="4AB053EA" w14:textId="10DBB9E4" w:rsidR="00B57BBC" w:rsidRDefault="00B57BB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613948" w:history="1">
                <w:r w:rsidRPr="00E41386">
                  <w:rPr>
                    <w:rStyle w:val="Hyperlink"/>
                    <w:noProof/>
                  </w:rPr>
                  <w:t>APPROVAL AUTHORITY</w:t>
                </w:r>
                <w:r>
                  <w:rPr>
                    <w:noProof/>
                    <w:webHidden/>
                  </w:rPr>
                  <w:tab/>
                </w:r>
                <w:r>
                  <w:rPr>
                    <w:noProof/>
                    <w:webHidden/>
                  </w:rPr>
                  <w:fldChar w:fldCharType="begin"/>
                </w:r>
                <w:r>
                  <w:rPr>
                    <w:noProof/>
                    <w:webHidden/>
                  </w:rPr>
                  <w:instrText xml:space="preserve"> PAGEREF _Toc195613948 \h </w:instrText>
                </w:r>
                <w:r>
                  <w:rPr>
                    <w:noProof/>
                    <w:webHidden/>
                  </w:rPr>
                </w:r>
                <w:r>
                  <w:rPr>
                    <w:noProof/>
                    <w:webHidden/>
                  </w:rPr>
                  <w:fldChar w:fldCharType="separate"/>
                </w:r>
                <w:r w:rsidR="00BF4B6B">
                  <w:rPr>
                    <w:noProof/>
                    <w:webHidden/>
                  </w:rPr>
                  <w:t>3</w:t>
                </w:r>
                <w:r>
                  <w:rPr>
                    <w:noProof/>
                    <w:webHidden/>
                  </w:rPr>
                  <w:fldChar w:fldCharType="end"/>
                </w:r>
              </w:hyperlink>
            </w:p>
            <w:p w14:paraId="69901956" w14:textId="6D5CEFC9" w:rsidR="00B57BBC" w:rsidRDefault="00B57BB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613949" w:history="1">
                <w:r w:rsidRPr="00E41386">
                  <w:rPr>
                    <w:rStyle w:val="Hyperlink"/>
                    <w:noProof/>
                  </w:rPr>
                  <w:t>RECORD OF AMENDMENTS</w:t>
                </w:r>
                <w:r>
                  <w:rPr>
                    <w:noProof/>
                    <w:webHidden/>
                  </w:rPr>
                  <w:tab/>
                </w:r>
                <w:r>
                  <w:rPr>
                    <w:noProof/>
                    <w:webHidden/>
                  </w:rPr>
                  <w:fldChar w:fldCharType="begin"/>
                </w:r>
                <w:r>
                  <w:rPr>
                    <w:noProof/>
                    <w:webHidden/>
                  </w:rPr>
                  <w:instrText xml:space="preserve"> PAGEREF _Toc195613949 \h </w:instrText>
                </w:r>
                <w:r>
                  <w:rPr>
                    <w:noProof/>
                    <w:webHidden/>
                  </w:rPr>
                </w:r>
                <w:r>
                  <w:rPr>
                    <w:noProof/>
                    <w:webHidden/>
                  </w:rPr>
                  <w:fldChar w:fldCharType="separate"/>
                </w:r>
                <w:r w:rsidR="00BF4B6B">
                  <w:rPr>
                    <w:noProof/>
                    <w:webHidden/>
                  </w:rPr>
                  <w:t>4</w:t>
                </w:r>
                <w:r>
                  <w:rPr>
                    <w:noProof/>
                    <w:webHidden/>
                  </w:rPr>
                  <w:fldChar w:fldCharType="end"/>
                </w:r>
              </w:hyperlink>
            </w:p>
            <w:p w14:paraId="5828F692" w14:textId="2C00A3AA" w:rsidR="00B57BBC" w:rsidRDefault="00B57BB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613950" w:history="1">
                <w:r w:rsidRPr="00E41386">
                  <w:rPr>
                    <w:rStyle w:val="Hyperlink"/>
                    <w:noProof/>
                  </w:rPr>
                  <w:t>DISTRIBUTION LIST</w:t>
                </w:r>
                <w:r>
                  <w:rPr>
                    <w:noProof/>
                    <w:webHidden/>
                  </w:rPr>
                  <w:tab/>
                </w:r>
                <w:r>
                  <w:rPr>
                    <w:noProof/>
                    <w:webHidden/>
                  </w:rPr>
                  <w:fldChar w:fldCharType="begin"/>
                </w:r>
                <w:r>
                  <w:rPr>
                    <w:noProof/>
                    <w:webHidden/>
                  </w:rPr>
                  <w:instrText xml:space="preserve"> PAGEREF _Toc195613950 \h </w:instrText>
                </w:r>
                <w:r>
                  <w:rPr>
                    <w:noProof/>
                    <w:webHidden/>
                  </w:rPr>
                </w:r>
                <w:r>
                  <w:rPr>
                    <w:noProof/>
                    <w:webHidden/>
                  </w:rPr>
                  <w:fldChar w:fldCharType="separate"/>
                </w:r>
                <w:r w:rsidR="00BF4B6B">
                  <w:rPr>
                    <w:noProof/>
                    <w:webHidden/>
                  </w:rPr>
                  <w:t>5</w:t>
                </w:r>
                <w:r>
                  <w:rPr>
                    <w:noProof/>
                    <w:webHidden/>
                  </w:rPr>
                  <w:fldChar w:fldCharType="end"/>
                </w:r>
              </w:hyperlink>
            </w:p>
            <w:p w14:paraId="36882252" w14:textId="48AF12F9" w:rsidR="00B57BBC" w:rsidRDefault="00B57BB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613951" w:history="1">
                <w:r w:rsidRPr="00E41386">
                  <w:rPr>
                    <w:rStyle w:val="Hyperlink"/>
                    <w:noProof/>
                  </w:rPr>
                  <w:t>LIST OF ABBREVIATIONS</w:t>
                </w:r>
                <w:r>
                  <w:rPr>
                    <w:noProof/>
                    <w:webHidden/>
                  </w:rPr>
                  <w:tab/>
                </w:r>
                <w:r>
                  <w:rPr>
                    <w:noProof/>
                    <w:webHidden/>
                  </w:rPr>
                  <w:fldChar w:fldCharType="begin"/>
                </w:r>
                <w:r>
                  <w:rPr>
                    <w:noProof/>
                    <w:webHidden/>
                  </w:rPr>
                  <w:instrText xml:space="preserve"> PAGEREF _Toc195613951 \h </w:instrText>
                </w:r>
                <w:r>
                  <w:rPr>
                    <w:noProof/>
                    <w:webHidden/>
                  </w:rPr>
                </w:r>
                <w:r>
                  <w:rPr>
                    <w:noProof/>
                    <w:webHidden/>
                  </w:rPr>
                  <w:fldChar w:fldCharType="separate"/>
                </w:r>
                <w:r w:rsidR="00BF4B6B">
                  <w:rPr>
                    <w:noProof/>
                    <w:webHidden/>
                  </w:rPr>
                  <w:t>6</w:t>
                </w:r>
                <w:r>
                  <w:rPr>
                    <w:noProof/>
                    <w:webHidden/>
                  </w:rPr>
                  <w:fldChar w:fldCharType="end"/>
                </w:r>
              </w:hyperlink>
            </w:p>
            <w:p w14:paraId="1F99711E" w14:textId="2C9A8CD0" w:rsidR="00B57BBC" w:rsidRDefault="00B57BB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13952" w:history="1">
                <w:r w:rsidRPr="00E41386">
                  <w:rPr>
                    <w:rStyle w:val="Hyperlink"/>
                    <w:noProof/>
                  </w:rPr>
                  <w:t>1.</w:t>
                </w:r>
                <w:r>
                  <w:rPr>
                    <w:rFonts w:asciiTheme="minorHAnsi" w:eastAsiaTheme="minorEastAsia" w:hAnsiTheme="minorHAnsi" w:cstheme="minorBidi"/>
                    <w:noProof/>
                    <w:kern w:val="2"/>
                    <w:sz w:val="24"/>
                    <w:szCs w:val="24"/>
                    <w14:ligatures w14:val="standardContextual"/>
                  </w:rPr>
                  <w:tab/>
                </w:r>
                <w:r w:rsidRPr="00E41386">
                  <w:rPr>
                    <w:rStyle w:val="Hyperlink"/>
                    <w:noProof/>
                  </w:rPr>
                  <w:t>Objective</w:t>
                </w:r>
                <w:r>
                  <w:rPr>
                    <w:noProof/>
                    <w:webHidden/>
                  </w:rPr>
                  <w:tab/>
                </w:r>
                <w:r>
                  <w:rPr>
                    <w:noProof/>
                    <w:webHidden/>
                  </w:rPr>
                  <w:fldChar w:fldCharType="begin"/>
                </w:r>
                <w:r>
                  <w:rPr>
                    <w:noProof/>
                    <w:webHidden/>
                  </w:rPr>
                  <w:instrText xml:space="preserve"> PAGEREF _Toc195613952 \h </w:instrText>
                </w:r>
                <w:r>
                  <w:rPr>
                    <w:noProof/>
                    <w:webHidden/>
                  </w:rPr>
                </w:r>
                <w:r>
                  <w:rPr>
                    <w:noProof/>
                    <w:webHidden/>
                  </w:rPr>
                  <w:fldChar w:fldCharType="separate"/>
                </w:r>
                <w:r w:rsidR="00BF4B6B">
                  <w:rPr>
                    <w:noProof/>
                    <w:webHidden/>
                  </w:rPr>
                  <w:t>7</w:t>
                </w:r>
                <w:r>
                  <w:rPr>
                    <w:noProof/>
                    <w:webHidden/>
                  </w:rPr>
                  <w:fldChar w:fldCharType="end"/>
                </w:r>
              </w:hyperlink>
            </w:p>
            <w:p w14:paraId="5C9550C2" w14:textId="1102B257" w:rsidR="00B57BBC" w:rsidRDefault="00B57BB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13953" w:history="1">
                <w:r w:rsidRPr="00E41386">
                  <w:rPr>
                    <w:rStyle w:val="Hyperlink"/>
                    <w:noProof/>
                  </w:rPr>
                  <w:t>2.</w:t>
                </w:r>
                <w:r>
                  <w:rPr>
                    <w:rFonts w:asciiTheme="minorHAnsi" w:eastAsiaTheme="minorEastAsia" w:hAnsiTheme="minorHAnsi" w:cstheme="minorBidi"/>
                    <w:noProof/>
                    <w:kern w:val="2"/>
                    <w:sz w:val="24"/>
                    <w:szCs w:val="24"/>
                    <w14:ligatures w14:val="standardContextual"/>
                  </w:rPr>
                  <w:tab/>
                </w:r>
                <w:r w:rsidRPr="00E41386">
                  <w:rPr>
                    <w:rStyle w:val="Hyperlink"/>
                    <w:noProof/>
                  </w:rPr>
                  <w:t>Scope</w:t>
                </w:r>
                <w:r>
                  <w:rPr>
                    <w:noProof/>
                    <w:webHidden/>
                  </w:rPr>
                  <w:tab/>
                </w:r>
                <w:r>
                  <w:rPr>
                    <w:noProof/>
                    <w:webHidden/>
                  </w:rPr>
                  <w:fldChar w:fldCharType="begin"/>
                </w:r>
                <w:r>
                  <w:rPr>
                    <w:noProof/>
                    <w:webHidden/>
                  </w:rPr>
                  <w:instrText xml:space="preserve"> PAGEREF _Toc195613953 \h </w:instrText>
                </w:r>
                <w:r>
                  <w:rPr>
                    <w:noProof/>
                    <w:webHidden/>
                  </w:rPr>
                </w:r>
                <w:r>
                  <w:rPr>
                    <w:noProof/>
                    <w:webHidden/>
                  </w:rPr>
                  <w:fldChar w:fldCharType="separate"/>
                </w:r>
                <w:r w:rsidR="00BF4B6B">
                  <w:rPr>
                    <w:noProof/>
                    <w:webHidden/>
                  </w:rPr>
                  <w:t>7</w:t>
                </w:r>
                <w:r>
                  <w:rPr>
                    <w:noProof/>
                    <w:webHidden/>
                  </w:rPr>
                  <w:fldChar w:fldCharType="end"/>
                </w:r>
              </w:hyperlink>
            </w:p>
            <w:p w14:paraId="6747F98B" w14:textId="6E3888B1" w:rsidR="00B57BBC" w:rsidRDefault="00B57BB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13954" w:history="1">
                <w:r w:rsidRPr="00E41386">
                  <w:rPr>
                    <w:rStyle w:val="Hyperlink"/>
                    <w:noProof/>
                  </w:rPr>
                  <w:t>3.</w:t>
                </w:r>
                <w:r>
                  <w:rPr>
                    <w:rFonts w:asciiTheme="minorHAnsi" w:eastAsiaTheme="minorEastAsia" w:hAnsiTheme="minorHAnsi" w:cstheme="minorBidi"/>
                    <w:noProof/>
                    <w:kern w:val="2"/>
                    <w:sz w:val="24"/>
                    <w:szCs w:val="24"/>
                    <w14:ligatures w14:val="standardContextual"/>
                  </w:rPr>
                  <w:tab/>
                </w:r>
                <w:r w:rsidRPr="00E41386">
                  <w:rPr>
                    <w:rStyle w:val="Hyperlink"/>
                    <w:noProof/>
                  </w:rPr>
                  <w:t>Responsibilities</w:t>
                </w:r>
                <w:r>
                  <w:rPr>
                    <w:noProof/>
                    <w:webHidden/>
                  </w:rPr>
                  <w:tab/>
                </w:r>
                <w:r>
                  <w:rPr>
                    <w:noProof/>
                    <w:webHidden/>
                  </w:rPr>
                  <w:fldChar w:fldCharType="begin"/>
                </w:r>
                <w:r>
                  <w:rPr>
                    <w:noProof/>
                    <w:webHidden/>
                  </w:rPr>
                  <w:instrText xml:space="preserve"> PAGEREF _Toc195613954 \h </w:instrText>
                </w:r>
                <w:r>
                  <w:rPr>
                    <w:noProof/>
                    <w:webHidden/>
                  </w:rPr>
                </w:r>
                <w:r>
                  <w:rPr>
                    <w:noProof/>
                    <w:webHidden/>
                  </w:rPr>
                  <w:fldChar w:fldCharType="separate"/>
                </w:r>
                <w:r w:rsidR="00BF4B6B">
                  <w:rPr>
                    <w:noProof/>
                    <w:webHidden/>
                  </w:rPr>
                  <w:t>7</w:t>
                </w:r>
                <w:r>
                  <w:rPr>
                    <w:noProof/>
                    <w:webHidden/>
                  </w:rPr>
                  <w:fldChar w:fldCharType="end"/>
                </w:r>
              </w:hyperlink>
            </w:p>
            <w:p w14:paraId="4F3D25E2" w14:textId="138CAF3C" w:rsidR="00B57BBC" w:rsidRDefault="00B57BB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13955" w:history="1">
                <w:r w:rsidRPr="00E41386">
                  <w:rPr>
                    <w:rStyle w:val="Hyperlink"/>
                    <w:noProof/>
                  </w:rPr>
                  <w:t>4.</w:t>
                </w:r>
                <w:r>
                  <w:rPr>
                    <w:rFonts w:asciiTheme="minorHAnsi" w:eastAsiaTheme="minorEastAsia" w:hAnsiTheme="minorHAnsi" w:cstheme="minorBidi"/>
                    <w:noProof/>
                    <w:kern w:val="2"/>
                    <w:sz w:val="24"/>
                    <w:szCs w:val="24"/>
                    <w14:ligatures w14:val="standardContextual"/>
                  </w:rPr>
                  <w:tab/>
                </w:r>
                <w:r w:rsidRPr="00E41386">
                  <w:rPr>
                    <w:rStyle w:val="Hyperlink"/>
                    <w:noProof/>
                  </w:rPr>
                  <w:t>Definition</w:t>
                </w:r>
                <w:r>
                  <w:rPr>
                    <w:noProof/>
                    <w:webHidden/>
                  </w:rPr>
                  <w:tab/>
                </w:r>
                <w:r>
                  <w:rPr>
                    <w:noProof/>
                    <w:webHidden/>
                  </w:rPr>
                  <w:fldChar w:fldCharType="begin"/>
                </w:r>
                <w:r>
                  <w:rPr>
                    <w:noProof/>
                    <w:webHidden/>
                  </w:rPr>
                  <w:instrText xml:space="preserve"> PAGEREF _Toc195613955 \h </w:instrText>
                </w:r>
                <w:r>
                  <w:rPr>
                    <w:noProof/>
                    <w:webHidden/>
                  </w:rPr>
                </w:r>
                <w:r>
                  <w:rPr>
                    <w:noProof/>
                    <w:webHidden/>
                  </w:rPr>
                  <w:fldChar w:fldCharType="separate"/>
                </w:r>
                <w:r w:rsidR="00BF4B6B">
                  <w:rPr>
                    <w:noProof/>
                    <w:webHidden/>
                  </w:rPr>
                  <w:t>7</w:t>
                </w:r>
                <w:r>
                  <w:rPr>
                    <w:noProof/>
                    <w:webHidden/>
                  </w:rPr>
                  <w:fldChar w:fldCharType="end"/>
                </w:r>
              </w:hyperlink>
            </w:p>
            <w:p w14:paraId="77E32784" w14:textId="7592F8CF" w:rsidR="00B57BBC" w:rsidRDefault="00B57BB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13956" w:history="1">
                <w:r w:rsidRPr="00E41386">
                  <w:rPr>
                    <w:rStyle w:val="Hyperlink"/>
                    <w:noProof/>
                  </w:rPr>
                  <w:t>5.</w:t>
                </w:r>
                <w:r>
                  <w:rPr>
                    <w:rFonts w:asciiTheme="minorHAnsi" w:eastAsiaTheme="minorEastAsia" w:hAnsiTheme="minorHAnsi" w:cstheme="minorBidi"/>
                    <w:noProof/>
                    <w:kern w:val="2"/>
                    <w:sz w:val="24"/>
                    <w:szCs w:val="24"/>
                    <w14:ligatures w14:val="standardContextual"/>
                  </w:rPr>
                  <w:tab/>
                </w:r>
                <w:r w:rsidRPr="00E41386">
                  <w:rPr>
                    <w:rStyle w:val="Hyperlink"/>
                    <w:noProof/>
                  </w:rPr>
                  <w:t>Test Principle</w:t>
                </w:r>
                <w:r>
                  <w:rPr>
                    <w:noProof/>
                    <w:webHidden/>
                  </w:rPr>
                  <w:tab/>
                </w:r>
                <w:r>
                  <w:rPr>
                    <w:noProof/>
                    <w:webHidden/>
                  </w:rPr>
                  <w:fldChar w:fldCharType="begin"/>
                </w:r>
                <w:r>
                  <w:rPr>
                    <w:noProof/>
                    <w:webHidden/>
                  </w:rPr>
                  <w:instrText xml:space="preserve"> PAGEREF _Toc195613956 \h </w:instrText>
                </w:r>
                <w:r>
                  <w:rPr>
                    <w:noProof/>
                    <w:webHidden/>
                  </w:rPr>
                </w:r>
                <w:r>
                  <w:rPr>
                    <w:noProof/>
                    <w:webHidden/>
                  </w:rPr>
                  <w:fldChar w:fldCharType="separate"/>
                </w:r>
                <w:r w:rsidR="00BF4B6B">
                  <w:rPr>
                    <w:noProof/>
                    <w:webHidden/>
                  </w:rPr>
                  <w:t>7</w:t>
                </w:r>
                <w:r>
                  <w:rPr>
                    <w:noProof/>
                    <w:webHidden/>
                  </w:rPr>
                  <w:fldChar w:fldCharType="end"/>
                </w:r>
              </w:hyperlink>
            </w:p>
            <w:p w14:paraId="606FD9AE" w14:textId="5B88B345" w:rsidR="00B57BBC" w:rsidRDefault="00B57BB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13957" w:history="1">
                <w:r w:rsidRPr="00E41386">
                  <w:rPr>
                    <w:rStyle w:val="Hyperlink"/>
                    <w:noProof/>
                  </w:rPr>
                  <w:t>6.</w:t>
                </w:r>
                <w:r>
                  <w:rPr>
                    <w:rFonts w:asciiTheme="minorHAnsi" w:eastAsiaTheme="minorEastAsia" w:hAnsiTheme="minorHAnsi" w:cstheme="minorBidi"/>
                    <w:noProof/>
                    <w:kern w:val="2"/>
                    <w:sz w:val="24"/>
                    <w:szCs w:val="24"/>
                    <w14:ligatures w14:val="standardContextual"/>
                  </w:rPr>
                  <w:tab/>
                </w:r>
                <w:r w:rsidRPr="00E41386">
                  <w:rPr>
                    <w:rStyle w:val="Hyperlink"/>
                    <w:noProof/>
                  </w:rPr>
                  <w:t>Specific Performance Characteristics</w:t>
                </w:r>
                <w:r>
                  <w:rPr>
                    <w:noProof/>
                    <w:webHidden/>
                  </w:rPr>
                  <w:tab/>
                </w:r>
                <w:r>
                  <w:rPr>
                    <w:noProof/>
                    <w:webHidden/>
                  </w:rPr>
                  <w:fldChar w:fldCharType="begin"/>
                </w:r>
                <w:r>
                  <w:rPr>
                    <w:noProof/>
                    <w:webHidden/>
                  </w:rPr>
                  <w:instrText xml:space="preserve"> PAGEREF _Toc195613957 \h </w:instrText>
                </w:r>
                <w:r>
                  <w:rPr>
                    <w:noProof/>
                    <w:webHidden/>
                  </w:rPr>
                </w:r>
                <w:r>
                  <w:rPr>
                    <w:noProof/>
                    <w:webHidden/>
                  </w:rPr>
                  <w:fldChar w:fldCharType="separate"/>
                </w:r>
                <w:r w:rsidR="00BF4B6B">
                  <w:rPr>
                    <w:noProof/>
                    <w:webHidden/>
                  </w:rPr>
                  <w:t>7</w:t>
                </w:r>
                <w:r>
                  <w:rPr>
                    <w:noProof/>
                    <w:webHidden/>
                  </w:rPr>
                  <w:fldChar w:fldCharType="end"/>
                </w:r>
              </w:hyperlink>
            </w:p>
            <w:p w14:paraId="3DFEC340" w14:textId="3EC10837" w:rsidR="00B57BBC" w:rsidRDefault="00B57BB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13958" w:history="1">
                <w:r w:rsidRPr="00E41386">
                  <w:rPr>
                    <w:rStyle w:val="Hyperlink"/>
                    <w:noProof/>
                  </w:rPr>
                  <w:t>7.</w:t>
                </w:r>
                <w:r>
                  <w:rPr>
                    <w:rFonts w:asciiTheme="minorHAnsi" w:eastAsiaTheme="minorEastAsia" w:hAnsiTheme="minorHAnsi" w:cstheme="minorBidi"/>
                    <w:noProof/>
                    <w:kern w:val="2"/>
                    <w:sz w:val="24"/>
                    <w:szCs w:val="24"/>
                    <w14:ligatures w14:val="standardContextual"/>
                  </w:rPr>
                  <w:tab/>
                </w:r>
                <w:r w:rsidRPr="00E41386">
                  <w:rPr>
                    <w:rStyle w:val="Hyperlink"/>
                    <w:noProof/>
                  </w:rPr>
                  <w:t>Type of Sample</w:t>
                </w:r>
                <w:r>
                  <w:rPr>
                    <w:noProof/>
                    <w:webHidden/>
                  </w:rPr>
                  <w:tab/>
                </w:r>
                <w:r>
                  <w:rPr>
                    <w:noProof/>
                    <w:webHidden/>
                  </w:rPr>
                  <w:fldChar w:fldCharType="begin"/>
                </w:r>
                <w:r>
                  <w:rPr>
                    <w:noProof/>
                    <w:webHidden/>
                  </w:rPr>
                  <w:instrText xml:space="preserve"> PAGEREF _Toc195613958 \h </w:instrText>
                </w:r>
                <w:r>
                  <w:rPr>
                    <w:noProof/>
                    <w:webHidden/>
                  </w:rPr>
                </w:r>
                <w:r>
                  <w:rPr>
                    <w:noProof/>
                    <w:webHidden/>
                  </w:rPr>
                  <w:fldChar w:fldCharType="separate"/>
                </w:r>
                <w:r w:rsidR="00BF4B6B">
                  <w:rPr>
                    <w:noProof/>
                    <w:webHidden/>
                  </w:rPr>
                  <w:t>8</w:t>
                </w:r>
                <w:r>
                  <w:rPr>
                    <w:noProof/>
                    <w:webHidden/>
                  </w:rPr>
                  <w:fldChar w:fldCharType="end"/>
                </w:r>
              </w:hyperlink>
            </w:p>
            <w:p w14:paraId="71953C53" w14:textId="54944300" w:rsidR="00B57BBC" w:rsidRDefault="00B57BB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13959" w:history="1">
                <w:r w:rsidRPr="00E41386">
                  <w:rPr>
                    <w:rStyle w:val="Hyperlink"/>
                    <w:noProof/>
                  </w:rPr>
                  <w:t>8.</w:t>
                </w:r>
                <w:r>
                  <w:rPr>
                    <w:rFonts w:asciiTheme="minorHAnsi" w:eastAsiaTheme="minorEastAsia" w:hAnsiTheme="minorHAnsi" w:cstheme="minorBidi"/>
                    <w:noProof/>
                    <w:kern w:val="2"/>
                    <w:sz w:val="24"/>
                    <w:szCs w:val="24"/>
                    <w14:ligatures w14:val="standardContextual"/>
                  </w:rPr>
                  <w:tab/>
                </w:r>
                <w:r w:rsidRPr="00E41386">
                  <w:rPr>
                    <w:rStyle w:val="Hyperlink"/>
                    <w:noProof/>
                  </w:rPr>
                  <w:t>Patient Preparation</w:t>
                </w:r>
                <w:r>
                  <w:rPr>
                    <w:noProof/>
                    <w:webHidden/>
                  </w:rPr>
                  <w:tab/>
                </w:r>
                <w:r>
                  <w:rPr>
                    <w:noProof/>
                    <w:webHidden/>
                  </w:rPr>
                  <w:fldChar w:fldCharType="begin"/>
                </w:r>
                <w:r>
                  <w:rPr>
                    <w:noProof/>
                    <w:webHidden/>
                  </w:rPr>
                  <w:instrText xml:space="preserve"> PAGEREF _Toc195613959 \h </w:instrText>
                </w:r>
                <w:r>
                  <w:rPr>
                    <w:noProof/>
                    <w:webHidden/>
                  </w:rPr>
                </w:r>
                <w:r>
                  <w:rPr>
                    <w:noProof/>
                    <w:webHidden/>
                  </w:rPr>
                  <w:fldChar w:fldCharType="separate"/>
                </w:r>
                <w:r w:rsidR="00BF4B6B">
                  <w:rPr>
                    <w:noProof/>
                    <w:webHidden/>
                  </w:rPr>
                  <w:t>8</w:t>
                </w:r>
                <w:r>
                  <w:rPr>
                    <w:noProof/>
                    <w:webHidden/>
                  </w:rPr>
                  <w:fldChar w:fldCharType="end"/>
                </w:r>
              </w:hyperlink>
            </w:p>
            <w:p w14:paraId="05382056" w14:textId="360C6A51" w:rsidR="00B57BBC" w:rsidRDefault="00B57BB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13960" w:history="1">
                <w:r w:rsidRPr="00E41386">
                  <w:rPr>
                    <w:rStyle w:val="Hyperlink"/>
                    <w:noProof/>
                  </w:rPr>
                  <w:t>9.</w:t>
                </w:r>
                <w:r>
                  <w:rPr>
                    <w:rFonts w:asciiTheme="minorHAnsi" w:eastAsiaTheme="minorEastAsia" w:hAnsiTheme="minorHAnsi" w:cstheme="minorBidi"/>
                    <w:noProof/>
                    <w:kern w:val="2"/>
                    <w:sz w:val="24"/>
                    <w:szCs w:val="24"/>
                    <w14:ligatures w14:val="standardContextual"/>
                  </w:rPr>
                  <w:tab/>
                </w:r>
                <w:r w:rsidRPr="00E41386">
                  <w:rPr>
                    <w:rStyle w:val="Hyperlink"/>
                    <w:noProof/>
                  </w:rPr>
                  <w:t>Type of Container &amp; Additives</w:t>
                </w:r>
                <w:r>
                  <w:rPr>
                    <w:noProof/>
                    <w:webHidden/>
                  </w:rPr>
                  <w:tab/>
                </w:r>
                <w:r>
                  <w:rPr>
                    <w:noProof/>
                    <w:webHidden/>
                  </w:rPr>
                  <w:fldChar w:fldCharType="begin"/>
                </w:r>
                <w:r>
                  <w:rPr>
                    <w:noProof/>
                    <w:webHidden/>
                  </w:rPr>
                  <w:instrText xml:space="preserve"> PAGEREF _Toc195613960 \h </w:instrText>
                </w:r>
                <w:r>
                  <w:rPr>
                    <w:noProof/>
                    <w:webHidden/>
                  </w:rPr>
                </w:r>
                <w:r>
                  <w:rPr>
                    <w:noProof/>
                    <w:webHidden/>
                  </w:rPr>
                  <w:fldChar w:fldCharType="separate"/>
                </w:r>
                <w:r w:rsidR="00BF4B6B">
                  <w:rPr>
                    <w:noProof/>
                    <w:webHidden/>
                  </w:rPr>
                  <w:t>8</w:t>
                </w:r>
                <w:r>
                  <w:rPr>
                    <w:noProof/>
                    <w:webHidden/>
                  </w:rPr>
                  <w:fldChar w:fldCharType="end"/>
                </w:r>
              </w:hyperlink>
            </w:p>
            <w:p w14:paraId="553D312C" w14:textId="56392237" w:rsidR="00B57BBC" w:rsidRDefault="00B57BB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13961" w:history="1">
                <w:r w:rsidRPr="00E41386">
                  <w:rPr>
                    <w:rStyle w:val="Hyperlink"/>
                    <w:noProof/>
                  </w:rPr>
                  <w:t>10.</w:t>
                </w:r>
                <w:r>
                  <w:rPr>
                    <w:rFonts w:asciiTheme="minorHAnsi" w:eastAsiaTheme="minorEastAsia" w:hAnsiTheme="minorHAnsi" w:cstheme="minorBidi"/>
                    <w:noProof/>
                    <w:kern w:val="2"/>
                    <w:sz w:val="24"/>
                    <w:szCs w:val="24"/>
                    <w14:ligatures w14:val="standardContextual"/>
                  </w:rPr>
                  <w:tab/>
                </w:r>
                <w:r w:rsidRPr="00E41386">
                  <w:rPr>
                    <w:rStyle w:val="Hyperlink"/>
                    <w:noProof/>
                  </w:rPr>
                  <w:t>Equipment &amp; Reagents</w:t>
                </w:r>
                <w:r>
                  <w:rPr>
                    <w:noProof/>
                    <w:webHidden/>
                  </w:rPr>
                  <w:tab/>
                </w:r>
                <w:r>
                  <w:rPr>
                    <w:noProof/>
                    <w:webHidden/>
                  </w:rPr>
                  <w:fldChar w:fldCharType="begin"/>
                </w:r>
                <w:r>
                  <w:rPr>
                    <w:noProof/>
                    <w:webHidden/>
                  </w:rPr>
                  <w:instrText xml:space="preserve"> PAGEREF _Toc195613961 \h </w:instrText>
                </w:r>
                <w:r>
                  <w:rPr>
                    <w:noProof/>
                    <w:webHidden/>
                  </w:rPr>
                </w:r>
                <w:r>
                  <w:rPr>
                    <w:noProof/>
                    <w:webHidden/>
                  </w:rPr>
                  <w:fldChar w:fldCharType="separate"/>
                </w:r>
                <w:r w:rsidR="00BF4B6B">
                  <w:rPr>
                    <w:noProof/>
                    <w:webHidden/>
                  </w:rPr>
                  <w:t>8</w:t>
                </w:r>
                <w:r>
                  <w:rPr>
                    <w:noProof/>
                    <w:webHidden/>
                  </w:rPr>
                  <w:fldChar w:fldCharType="end"/>
                </w:r>
              </w:hyperlink>
            </w:p>
            <w:p w14:paraId="27944C16" w14:textId="51E1FAB6" w:rsidR="00B57BBC" w:rsidRDefault="00B57BB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13962" w:history="1">
                <w:r w:rsidRPr="00E41386">
                  <w:rPr>
                    <w:rStyle w:val="Hyperlink"/>
                    <w:noProof/>
                  </w:rPr>
                  <w:t>11.</w:t>
                </w:r>
                <w:r>
                  <w:rPr>
                    <w:rFonts w:asciiTheme="minorHAnsi" w:eastAsiaTheme="minorEastAsia" w:hAnsiTheme="minorHAnsi" w:cstheme="minorBidi"/>
                    <w:noProof/>
                    <w:kern w:val="2"/>
                    <w:sz w:val="24"/>
                    <w:szCs w:val="24"/>
                    <w14:ligatures w14:val="standardContextual"/>
                  </w:rPr>
                  <w:tab/>
                </w:r>
                <w:r w:rsidRPr="00E41386">
                  <w:rPr>
                    <w:rStyle w:val="Hyperlink"/>
                    <w:noProof/>
                  </w:rPr>
                  <w:t>Safety</w:t>
                </w:r>
                <w:r>
                  <w:rPr>
                    <w:noProof/>
                    <w:webHidden/>
                  </w:rPr>
                  <w:tab/>
                </w:r>
                <w:r>
                  <w:rPr>
                    <w:noProof/>
                    <w:webHidden/>
                  </w:rPr>
                  <w:fldChar w:fldCharType="begin"/>
                </w:r>
                <w:r>
                  <w:rPr>
                    <w:noProof/>
                    <w:webHidden/>
                  </w:rPr>
                  <w:instrText xml:space="preserve"> PAGEREF _Toc195613962 \h </w:instrText>
                </w:r>
                <w:r>
                  <w:rPr>
                    <w:noProof/>
                    <w:webHidden/>
                  </w:rPr>
                </w:r>
                <w:r>
                  <w:rPr>
                    <w:noProof/>
                    <w:webHidden/>
                  </w:rPr>
                  <w:fldChar w:fldCharType="separate"/>
                </w:r>
                <w:r w:rsidR="00BF4B6B">
                  <w:rPr>
                    <w:noProof/>
                    <w:webHidden/>
                  </w:rPr>
                  <w:t>8</w:t>
                </w:r>
                <w:r>
                  <w:rPr>
                    <w:noProof/>
                    <w:webHidden/>
                  </w:rPr>
                  <w:fldChar w:fldCharType="end"/>
                </w:r>
              </w:hyperlink>
            </w:p>
            <w:p w14:paraId="7F37BF6E" w14:textId="13F66ED3" w:rsidR="00B57BBC" w:rsidRDefault="00B57BB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13963" w:history="1">
                <w:r w:rsidRPr="00E41386">
                  <w:rPr>
                    <w:rStyle w:val="Hyperlink"/>
                    <w:noProof/>
                  </w:rPr>
                  <w:t>12.</w:t>
                </w:r>
                <w:r>
                  <w:rPr>
                    <w:rFonts w:asciiTheme="minorHAnsi" w:eastAsiaTheme="minorEastAsia" w:hAnsiTheme="minorHAnsi" w:cstheme="minorBidi"/>
                    <w:noProof/>
                    <w:kern w:val="2"/>
                    <w:sz w:val="24"/>
                    <w:szCs w:val="24"/>
                    <w14:ligatures w14:val="standardContextual"/>
                  </w:rPr>
                  <w:tab/>
                </w:r>
                <w:r w:rsidRPr="00E41386">
                  <w:rPr>
                    <w:rStyle w:val="Hyperlink"/>
                    <w:noProof/>
                  </w:rPr>
                  <w:t>Calibration Procedure</w:t>
                </w:r>
                <w:r>
                  <w:rPr>
                    <w:noProof/>
                    <w:webHidden/>
                  </w:rPr>
                  <w:tab/>
                </w:r>
                <w:r>
                  <w:rPr>
                    <w:noProof/>
                    <w:webHidden/>
                  </w:rPr>
                  <w:fldChar w:fldCharType="begin"/>
                </w:r>
                <w:r>
                  <w:rPr>
                    <w:noProof/>
                    <w:webHidden/>
                  </w:rPr>
                  <w:instrText xml:space="preserve"> PAGEREF _Toc195613963 \h </w:instrText>
                </w:r>
                <w:r>
                  <w:rPr>
                    <w:noProof/>
                    <w:webHidden/>
                  </w:rPr>
                </w:r>
                <w:r>
                  <w:rPr>
                    <w:noProof/>
                    <w:webHidden/>
                  </w:rPr>
                  <w:fldChar w:fldCharType="separate"/>
                </w:r>
                <w:r w:rsidR="00BF4B6B">
                  <w:rPr>
                    <w:noProof/>
                    <w:webHidden/>
                  </w:rPr>
                  <w:t>9</w:t>
                </w:r>
                <w:r>
                  <w:rPr>
                    <w:noProof/>
                    <w:webHidden/>
                  </w:rPr>
                  <w:fldChar w:fldCharType="end"/>
                </w:r>
              </w:hyperlink>
            </w:p>
            <w:p w14:paraId="18B7DE31" w14:textId="3DBBF822" w:rsidR="00B57BBC" w:rsidRDefault="00B57BB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13964" w:history="1">
                <w:r w:rsidRPr="00E41386">
                  <w:rPr>
                    <w:rStyle w:val="Hyperlink"/>
                    <w:noProof/>
                  </w:rPr>
                  <w:t>13.</w:t>
                </w:r>
                <w:r>
                  <w:rPr>
                    <w:rFonts w:asciiTheme="minorHAnsi" w:eastAsiaTheme="minorEastAsia" w:hAnsiTheme="minorHAnsi" w:cstheme="minorBidi"/>
                    <w:noProof/>
                    <w:kern w:val="2"/>
                    <w:sz w:val="24"/>
                    <w:szCs w:val="24"/>
                    <w14:ligatures w14:val="standardContextual"/>
                  </w:rPr>
                  <w:tab/>
                </w:r>
                <w:r w:rsidRPr="00E41386">
                  <w:rPr>
                    <w:rStyle w:val="Hyperlink"/>
                    <w:noProof/>
                  </w:rPr>
                  <w:t>Test Procedure</w:t>
                </w:r>
                <w:r>
                  <w:rPr>
                    <w:noProof/>
                    <w:webHidden/>
                  </w:rPr>
                  <w:tab/>
                </w:r>
                <w:r>
                  <w:rPr>
                    <w:noProof/>
                    <w:webHidden/>
                  </w:rPr>
                  <w:fldChar w:fldCharType="begin"/>
                </w:r>
                <w:r>
                  <w:rPr>
                    <w:noProof/>
                    <w:webHidden/>
                  </w:rPr>
                  <w:instrText xml:space="preserve"> PAGEREF _Toc195613964 \h </w:instrText>
                </w:r>
                <w:r>
                  <w:rPr>
                    <w:noProof/>
                    <w:webHidden/>
                  </w:rPr>
                </w:r>
                <w:r>
                  <w:rPr>
                    <w:noProof/>
                    <w:webHidden/>
                  </w:rPr>
                  <w:fldChar w:fldCharType="separate"/>
                </w:r>
                <w:r w:rsidR="00BF4B6B">
                  <w:rPr>
                    <w:noProof/>
                    <w:webHidden/>
                  </w:rPr>
                  <w:t>9</w:t>
                </w:r>
                <w:r>
                  <w:rPr>
                    <w:noProof/>
                    <w:webHidden/>
                  </w:rPr>
                  <w:fldChar w:fldCharType="end"/>
                </w:r>
              </w:hyperlink>
            </w:p>
            <w:p w14:paraId="60D3C1C2" w14:textId="5FDF9ABB" w:rsidR="00B57BBC" w:rsidRDefault="00B57BB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13965" w:history="1">
                <w:r w:rsidRPr="00E41386">
                  <w:rPr>
                    <w:rStyle w:val="Hyperlink"/>
                    <w:noProof/>
                  </w:rPr>
                  <w:t>14.</w:t>
                </w:r>
                <w:r>
                  <w:rPr>
                    <w:rFonts w:asciiTheme="minorHAnsi" w:eastAsiaTheme="minorEastAsia" w:hAnsiTheme="minorHAnsi" w:cstheme="minorBidi"/>
                    <w:noProof/>
                    <w:kern w:val="2"/>
                    <w:sz w:val="24"/>
                    <w:szCs w:val="24"/>
                    <w14:ligatures w14:val="standardContextual"/>
                  </w:rPr>
                  <w:tab/>
                </w:r>
                <w:r w:rsidRPr="00E41386">
                  <w:rPr>
                    <w:rStyle w:val="Hyperlink"/>
                    <w:noProof/>
                  </w:rPr>
                  <w:t>Quality</w:t>
                </w:r>
                <w:r w:rsidRPr="00E41386">
                  <w:rPr>
                    <w:rStyle w:val="Hyperlink"/>
                    <w:bCs/>
                    <w:noProof/>
                  </w:rPr>
                  <w:t xml:space="preserve"> </w:t>
                </w:r>
                <w:r w:rsidRPr="00E41386">
                  <w:rPr>
                    <w:rStyle w:val="Hyperlink"/>
                    <w:noProof/>
                  </w:rPr>
                  <w:t>Control</w:t>
                </w:r>
                <w:r w:rsidRPr="00E41386">
                  <w:rPr>
                    <w:rStyle w:val="Hyperlink"/>
                    <w:bCs/>
                    <w:noProof/>
                  </w:rPr>
                  <w:t xml:space="preserve"> Procedure</w:t>
                </w:r>
                <w:r>
                  <w:rPr>
                    <w:noProof/>
                    <w:webHidden/>
                  </w:rPr>
                  <w:tab/>
                </w:r>
                <w:r>
                  <w:rPr>
                    <w:noProof/>
                    <w:webHidden/>
                  </w:rPr>
                  <w:fldChar w:fldCharType="begin"/>
                </w:r>
                <w:r>
                  <w:rPr>
                    <w:noProof/>
                    <w:webHidden/>
                  </w:rPr>
                  <w:instrText xml:space="preserve"> PAGEREF _Toc195613965 \h </w:instrText>
                </w:r>
                <w:r>
                  <w:rPr>
                    <w:noProof/>
                    <w:webHidden/>
                  </w:rPr>
                </w:r>
                <w:r>
                  <w:rPr>
                    <w:noProof/>
                    <w:webHidden/>
                  </w:rPr>
                  <w:fldChar w:fldCharType="separate"/>
                </w:r>
                <w:r w:rsidR="00BF4B6B">
                  <w:rPr>
                    <w:noProof/>
                    <w:webHidden/>
                  </w:rPr>
                  <w:t>10</w:t>
                </w:r>
                <w:r>
                  <w:rPr>
                    <w:noProof/>
                    <w:webHidden/>
                  </w:rPr>
                  <w:fldChar w:fldCharType="end"/>
                </w:r>
              </w:hyperlink>
            </w:p>
            <w:p w14:paraId="36BD2604" w14:textId="4F30BEA1" w:rsidR="00B57BBC" w:rsidRDefault="00B57BB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13966" w:history="1">
                <w:r w:rsidRPr="00E41386">
                  <w:rPr>
                    <w:rStyle w:val="Hyperlink"/>
                    <w:noProof/>
                  </w:rPr>
                  <w:t>15.</w:t>
                </w:r>
                <w:r>
                  <w:rPr>
                    <w:rFonts w:asciiTheme="minorHAnsi" w:eastAsiaTheme="minorEastAsia" w:hAnsiTheme="minorHAnsi" w:cstheme="minorBidi"/>
                    <w:noProof/>
                    <w:kern w:val="2"/>
                    <w:sz w:val="24"/>
                    <w:szCs w:val="24"/>
                    <w14:ligatures w14:val="standardContextual"/>
                  </w:rPr>
                  <w:tab/>
                </w:r>
                <w:r w:rsidRPr="00E41386">
                  <w:rPr>
                    <w:rStyle w:val="Hyperlink"/>
                    <w:noProof/>
                  </w:rPr>
                  <w:t>Interfering Substances</w:t>
                </w:r>
                <w:r>
                  <w:rPr>
                    <w:noProof/>
                    <w:webHidden/>
                  </w:rPr>
                  <w:tab/>
                </w:r>
                <w:r>
                  <w:rPr>
                    <w:noProof/>
                    <w:webHidden/>
                  </w:rPr>
                  <w:fldChar w:fldCharType="begin"/>
                </w:r>
                <w:r>
                  <w:rPr>
                    <w:noProof/>
                    <w:webHidden/>
                  </w:rPr>
                  <w:instrText xml:space="preserve"> PAGEREF _Toc195613966 \h </w:instrText>
                </w:r>
                <w:r>
                  <w:rPr>
                    <w:noProof/>
                    <w:webHidden/>
                  </w:rPr>
                </w:r>
                <w:r>
                  <w:rPr>
                    <w:noProof/>
                    <w:webHidden/>
                  </w:rPr>
                  <w:fldChar w:fldCharType="separate"/>
                </w:r>
                <w:r w:rsidR="00BF4B6B">
                  <w:rPr>
                    <w:noProof/>
                    <w:webHidden/>
                  </w:rPr>
                  <w:t>10</w:t>
                </w:r>
                <w:r>
                  <w:rPr>
                    <w:noProof/>
                    <w:webHidden/>
                  </w:rPr>
                  <w:fldChar w:fldCharType="end"/>
                </w:r>
              </w:hyperlink>
            </w:p>
            <w:p w14:paraId="11682892" w14:textId="62DB8968" w:rsidR="00B57BBC" w:rsidRDefault="00B57BB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13967" w:history="1">
                <w:r w:rsidRPr="00E41386">
                  <w:rPr>
                    <w:rStyle w:val="Hyperlink"/>
                    <w:noProof/>
                  </w:rPr>
                  <w:t>16.</w:t>
                </w:r>
                <w:r>
                  <w:rPr>
                    <w:rFonts w:asciiTheme="minorHAnsi" w:eastAsiaTheme="minorEastAsia" w:hAnsiTheme="minorHAnsi" w:cstheme="minorBidi"/>
                    <w:noProof/>
                    <w:kern w:val="2"/>
                    <w:sz w:val="24"/>
                    <w:szCs w:val="24"/>
                    <w14:ligatures w14:val="standardContextual"/>
                  </w:rPr>
                  <w:tab/>
                </w:r>
                <w:r w:rsidRPr="00E41386">
                  <w:rPr>
                    <w:rStyle w:val="Hyperlink"/>
                    <w:noProof/>
                  </w:rPr>
                  <w:t>Result Calculation</w:t>
                </w:r>
                <w:r>
                  <w:rPr>
                    <w:noProof/>
                    <w:webHidden/>
                  </w:rPr>
                  <w:tab/>
                </w:r>
                <w:r>
                  <w:rPr>
                    <w:noProof/>
                    <w:webHidden/>
                  </w:rPr>
                  <w:fldChar w:fldCharType="begin"/>
                </w:r>
                <w:r>
                  <w:rPr>
                    <w:noProof/>
                    <w:webHidden/>
                  </w:rPr>
                  <w:instrText xml:space="preserve"> PAGEREF _Toc195613967 \h </w:instrText>
                </w:r>
                <w:r>
                  <w:rPr>
                    <w:noProof/>
                    <w:webHidden/>
                  </w:rPr>
                </w:r>
                <w:r>
                  <w:rPr>
                    <w:noProof/>
                    <w:webHidden/>
                  </w:rPr>
                  <w:fldChar w:fldCharType="separate"/>
                </w:r>
                <w:r w:rsidR="00BF4B6B">
                  <w:rPr>
                    <w:noProof/>
                    <w:webHidden/>
                  </w:rPr>
                  <w:t>11</w:t>
                </w:r>
                <w:r>
                  <w:rPr>
                    <w:noProof/>
                    <w:webHidden/>
                  </w:rPr>
                  <w:fldChar w:fldCharType="end"/>
                </w:r>
              </w:hyperlink>
            </w:p>
            <w:p w14:paraId="63E91698" w14:textId="18E36D80" w:rsidR="00B57BBC" w:rsidRDefault="00B57BB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13968" w:history="1">
                <w:r w:rsidRPr="00E41386">
                  <w:rPr>
                    <w:rStyle w:val="Hyperlink"/>
                    <w:noProof/>
                  </w:rPr>
                  <w:t>17.</w:t>
                </w:r>
                <w:r>
                  <w:rPr>
                    <w:rFonts w:asciiTheme="minorHAnsi" w:eastAsiaTheme="minorEastAsia" w:hAnsiTheme="minorHAnsi" w:cstheme="minorBidi"/>
                    <w:noProof/>
                    <w:kern w:val="2"/>
                    <w:sz w:val="24"/>
                    <w:szCs w:val="24"/>
                    <w14:ligatures w14:val="standardContextual"/>
                  </w:rPr>
                  <w:tab/>
                </w:r>
                <w:r w:rsidRPr="00E41386">
                  <w:rPr>
                    <w:rStyle w:val="Hyperlink"/>
                    <w:noProof/>
                  </w:rPr>
                  <w:t>Biological Reference Interval</w:t>
                </w:r>
                <w:r>
                  <w:rPr>
                    <w:noProof/>
                    <w:webHidden/>
                  </w:rPr>
                  <w:tab/>
                </w:r>
                <w:r>
                  <w:rPr>
                    <w:noProof/>
                    <w:webHidden/>
                  </w:rPr>
                  <w:fldChar w:fldCharType="begin"/>
                </w:r>
                <w:r>
                  <w:rPr>
                    <w:noProof/>
                    <w:webHidden/>
                  </w:rPr>
                  <w:instrText xml:space="preserve"> PAGEREF _Toc195613968 \h </w:instrText>
                </w:r>
                <w:r>
                  <w:rPr>
                    <w:noProof/>
                    <w:webHidden/>
                  </w:rPr>
                </w:r>
                <w:r>
                  <w:rPr>
                    <w:noProof/>
                    <w:webHidden/>
                  </w:rPr>
                  <w:fldChar w:fldCharType="separate"/>
                </w:r>
                <w:r w:rsidR="00BF4B6B">
                  <w:rPr>
                    <w:noProof/>
                    <w:webHidden/>
                  </w:rPr>
                  <w:t>12</w:t>
                </w:r>
                <w:r>
                  <w:rPr>
                    <w:noProof/>
                    <w:webHidden/>
                  </w:rPr>
                  <w:fldChar w:fldCharType="end"/>
                </w:r>
              </w:hyperlink>
            </w:p>
            <w:p w14:paraId="0014AFD9" w14:textId="7ABA2680" w:rsidR="00B57BBC" w:rsidRDefault="00B57BB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13969" w:history="1">
                <w:r w:rsidRPr="00E41386">
                  <w:rPr>
                    <w:rStyle w:val="Hyperlink"/>
                    <w:noProof/>
                  </w:rPr>
                  <w:t>18.</w:t>
                </w:r>
                <w:r>
                  <w:rPr>
                    <w:rFonts w:asciiTheme="minorHAnsi" w:eastAsiaTheme="minorEastAsia" w:hAnsiTheme="minorHAnsi" w:cstheme="minorBidi"/>
                    <w:noProof/>
                    <w:kern w:val="2"/>
                    <w:sz w:val="24"/>
                    <w:szCs w:val="24"/>
                    <w14:ligatures w14:val="standardContextual"/>
                  </w:rPr>
                  <w:tab/>
                </w:r>
                <w:r w:rsidRPr="00E41386">
                  <w:rPr>
                    <w:rStyle w:val="Hyperlink"/>
                    <w:noProof/>
                  </w:rPr>
                  <w:t>Reportable Interval</w:t>
                </w:r>
                <w:r>
                  <w:rPr>
                    <w:noProof/>
                    <w:webHidden/>
                  </w:rPr>
                  <w:tab/>
                </w:r>
                <w:r>
                  <w:rPr>
                    <w:noProof/>
                    <w:webHidden/>
                  </w:rPr>
                  <w:fldChar w:fldCharType="begin"/>
                </w:r>
                <w:r>
                  <w:rPr>
                    <w:noProof/>
                    <w:webHidden/>
                  </w:rPr>
                  <w:instrText xml:space="preserve"> PAGEREF _Toc195613969 \h </w:instrText>
                </w:r>
                <w:r>
                  <w:rPr>
                    <w:noProof/>
                    <w:webHidden/>
                  </w:rPr>
                </w:r>
                <w:r>
                  <w:rPr>
                    <w:noProof/>
                    <w:webHidden/>
                  </w:rPr>
                  <w:fldChar w:fldCharType="separate"/>
                </w:r>
                <w:r w:rsidR="00BF4B6B">
                  <w:rPr>
                    <w:noProof/>
                    <w:webHidden/>
                  </w:rPr>
                  <w:t>12</w:t>
                </w:r>
                <w:r>
                  <w:rPr>
                    <w:noProof/>
                    <w:webHidden/>
                  </w:rPr>
                  <w:fldChar w:fldCharType="end"/>
                </w:r>
              </w:hyperlink>
            </w:p>
            <w:p w14:paraId="34AAB727" w14:textId="5FC2E412" w:rsidR="00B57BBC" w:rsidRDefault="00B57BB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13970" w:history="1">
                <w:r w:rsidRPr="00E41386">
                  <w:rPr>
                    <w:rStyle w:val="Hyperlink"/>
                    <w:noProof/>
                  </w:rPr>
                  <w:t>19.</w:t>
                </w:r>
                <w:r>
                  <w:rPr>
                    <w:rFonts w:asciiTheme="minorHAnsi" w:eastAsiaTheme="minorEastAsia" w:hAnsiTheme="minorHAnsi" w:cstheme="minorBidi"/>
                    <w:noProof/>
                    <w:kern w:val="2"/>
                    <w:sz w:val="24"/>
                    <w:szCs w:val="24"/>
                    <w14:ligatures w14:val="standardContextual"/>
                  </w:rPr>
                  <w:tab/>
                </w:r>
                <w:r w:rsidRPr="00E41386">
                  <w:rPr>
                    <w:rStyle w:val="Hyperlink"/>
                    <w:noProof/>
                  </w:rPr>
                  <w:t>Procedure when Results are not in Range</w:t>
                </w:r>
                <w:r>
                  <w:rPr>
                    <w:noProof/>
                    <w:webHidden/>
                  </w:rPr>
                  <w:tab/>
                </w:r>
                <w:r>
                  <w:rPr>
                    <w:noProof/>
                    <w:webHidden/>
                  </w:rPr>
                  <w:fldChar w:fldCharType="begin"/>
                </w:r>
                <w:r>
                  <w:rPr>
                    <w:noProof/>
                    <w:webHidden/>
                  </w:rPr>
                  <w:instrText xml:space="preserve"> PAGEREF _Toc195613970 \h </w:instrText>
                </w:r>
                <w:r>
                  <w:rPr>
                    <w:noProof/>
                    <w:webHidden/>
                  </w:rPr>
                </w:r>
                <w:r>
                  <w:rPr>
                    <w:noProof/>
                    <w:webHidden/>
                  </w:rPr>
                  <w:fldChar w:fldCharType="separate"/>
                </w:r>
                <w:r w:rsidR="00BF4B6B">
                  <w:rPr>
                    <w:noProof/>
                    <w:webHidden/>
                  </w:rPr>
                  <w:t>12</w:t>
                </w:r>
                <w:r>
                  <w:rPr>
                    <w:noProof/>
                    <w:webHidden/>
                  </w:rPr>
                  <w:fldChar w:fldCharType="end"/>
                </w:r>
              </w:hyperlink>
            </w:p>
            <w:p w14:paraId="14412A2A" w14:textId="6C60E0BA" w:rsidR="00B57BBC" w:rsidRDefault="00B57BB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13971" w:history="1">
                <w:r w:rsidRPr="00E41386">
                  <w:rPr>
                    <w:rStyle w:val="Hyperlink"/>
                    <w:noProof/>
                  </w:rPr>
                  <w:t>20.</w:t>
                </w:r>
                <w:r>
                  <w:rPr>
                    <w:rFonts w:asciiTheme="minorHAnsi" w:eastAsiaTheme="minorEastAsia" w:hAnsiTheme="minorHAnsi" w:cstheme="minorBidi"/>
                    <w:noProof/>
                    <w:kern w:val="2"/>
                    <w:sz w:val="24"/>
                    <w:szCs w:val="24"/>
                    <w14:ligatures w14:val="standardContextual"/>
                  </w:rPr>
                  <w:tab/>
                </w:r>
                <w:r w:rsidRPr="00E41386">
                  <w:rPr>
                    <w:rStyle w:val="Hyperlink"/>
                    <w:noProof/>
                  </w:rPr>
                  <w:t>Critical Alert Values</w:t>
                </w:r>
                <w:r>
                  <w:rPr>
                    <w:noProof/>
                    <w:webHidden/>
                  </w:rPr>
                  <w:tab/>
                </w:r>
                <w:r>
                  <w:rPr>
                    <w:noProof/>
                    <w:webHidden/>
                  </w:rPr>
                  <w:fldChar w:fldCharType="begin"/>
                </w:r>
                <w:r>
                  <w:rPr>
                    <w:noProof/>
                    <w:webHidden/>
                  </w:rPr>
                  <w:instrText xml:space="preserve"> PAGEREF _Toc195613971 \h </w:instrText>
                </w:r>
                <w:r>
                  <w:rPr>
                    <w:noProof/>
                    <w:webHidden/>
                  </w:rPr>
                </w:r>
                <w:r>
                  <w:rPr>
                    <w:noProof/>
                    <w:webHidden/>
                  </w:rPr>
                  <w:fldChar w:fldCharType="separate"/>
                </w:r>
                <w:r w:rsidR="00BF4B6B">
                  <w:rPr>
                    <w:noProof/>
                    <w:webHidden/>
                  </w:rPr>
                  <w:t>12</w:t>
                </w:r>
                <w:r>
                  <w:rPr>
                    <w:noProof/>
                    <w:webHidden/>
                  </w:rPr>
                  <w:fldChar w:fldCharType="end"/>
                </w:r>
              </w:hyperlink>
            </w:p>
            <w:p w14:paraId="22FB49F4" w14:textId="4687CC5F" w:rsidR="00B57BBC" w:rsidRDefault="00B57BB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13972" w:history="1">
                <w:r w:rsidRPr="00E41386">
                  <w:rPr>
                    <w:rStyle w:val="Hyperlink"/>
                    <w:noProof/>
                  </w:rPr>
                  <w:t>21.</w:t>
                </w:r>
                <w:r>
                  <w:rPr>
                    <w:rFonts w:asciiTheme="minorHAnsi" w:eastAsiaTheme="minorEastAsia" w:hAnsiTheme="minorHAnsi" w:cstheme="minorBidi"/>
                    <w:noProof/>
                    <w:kern w:val="2"/>
                    <w:sz w:val="24"/>
                    <w:szCs w:val="24"/>
                    <w14:ligatures w14:val="standardContextual"/>
                  </w:rPr>
                  <w:tab/>
                </w:r>
                <w:r w:rsidRPr="00E41386">
                  <w:rPr>
                    <w:rStyle w:val="Hyperlink"/>
                    <w:noProof/>
                  </w:rPr>
                  <w:t>Laboratory Clinical Interpretation</w:t>
                </w:r>
                <w:r>
                  <w:rPr>
                    <w:noProof/>
                    <w:webHidden/>
                  </w:rPr>
                  <w:tab/>
                </w:r>
                <w:r>
                  <w:rPr>
                    <w:noProof/>
                    <w:webHidden/>
                  </w:rPr>
                  <w:fldChar w:fldCharType="begin"/>
                </w:r>
                <w:r>
                  <w:rPr>
                    <w:noProof/>
                    <w:webHidden/>
                  </w:rPr>
                  <w:instrText xml:space="preserve"> PAGEREF _Toc195613972 \h </w:instrText>
                </w:r>
                <w:r>
                  <w:rPr>
                    <w:noProof/>
                    <w:webHidden/>
                  </w:rPr>
                </w:r>
                <w:r>
                  <w:rPr>
                    <w:noProof/>
                    <w:webHidden/>
                  </w:rPr>
                  <w:fldChar w:fldCharType="separate"/>
                </w:r>
                <w:r w:rsidR="00BF4B6B">
                  <w:rPr>
                    <w:noProof/>
                    <w:webHidden/>
                  </w:rPr>
                  <w:t>12</w:t>
                </w:r>
                <w:r>
                  <w:rPr>
                    <w:noProof/>
                    <w:webHidden/>
                  </w:rPr>
                  <w:fldChar w:fldCharType="end"/>
                </w:r>
              </w:hyperlink>
            </w:p>
            <w:p w14:paraId="1D50CE10" w14:textId="4E14A804" w:rsidR="00B57BBC" w:rsidRDefault="00B57BB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13973" w:history="1">
                <w:r w:rsidRPr="00E41386">
                  <w:rPr>
                    <w:rStyle w:val="Hyperlink"/>
                    <w:noProof/>
                  </w:rPr>
                  <w:t>22.</w:t>
                </w:r>
                <w:r>
                  <w:rPr>
                    <w:rFonts w:asciiTheme="minorHAnsi" w:eastAsiaTheme="minorEastAsia" w:hAnsiTheme="minorHAnsi" w:cstheme="minorBidi"/>
                    <w:noProof/>
                    <w:kern w:val="2"/>
                    <w:sz w:val="24"/>
                    <w:szCs w:val="24"/>
                    <w14:ligatures w14:val="standardContextual"/>
                  </w:rPr>
                  <w:tab/>
                </w:r>
                <w:r w:rsidRPr="00E41386">
                  <w:rPr>
                    <w:rStyle w:val="Hyperlink"/>
                    <w:noProof/>
                  </w:rPr>
                  <w:t>Potential Source of Variability</w:t>
                </w:r>
                <w:r>
                  <w:rPr>
                    <w:noProof/>
                    <w:webHidden/>
                  </w:rPr>
                  <w:tab/>
                </w:r>
                <w:r>
                  <w:rPr>
                    <w:noProof/>
                    <w:webHidden/>
                  </w:rPr>
                  <w:fldChar w:fldCharType="begin"/>
                </w:r>
                <w:r>
                  <w:rPr>
                    <w:noProof/>
                    <w:webHidden/>
                  </w:rPr>
                  <w:instrText xml:space="preserve"> PAGEREF _Toc195613973 \h </w:instrText>
                </w:r>
                <w:r>
                  <w:rPr>
                    <w:noProof/>
                    <w:webHidden/>
                  </w:rPr>
                </w:r>
                <w:r>
                  <w:rPr>
                    <w:noProof/>
                    <w:webHidden/>
                  </w:rPr>
                  <w:fldChar w:fldCharType="separate"/>
                </w:r>
                <w:r w:rsidR="00BF4B6B">
                  <w:rPr>
                    <w:noProof/>
                    <w:webHidden/>
                  </w:rPr>
                  <w:t>12</w:t>
                </w:r>
                <w:r>
                  <w:rPr>
                    <w:noProof/>
                    <w:webHidden/>
                  </w:rPr>
                  <w:fldChar w:fldCharType="end"/>
                </w:r>
              </w:hyperlink>
            </w:p>
            <w:p w14:paraId="3FFE0D09" w14:textId="54389ED3" w:rsidR="00B57BBC" w:rsidRDefault="00B57BB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13974" w:history="1">
                <w:r w:rsidRPr="00E41386">
                  <w:rPr>
                    <w:rStyle w:val="Hyperlink"/>
                    <w:noProof/>
                  </w:rPr>
                  <w:t>23.</w:t>
                </w:r>
                <w:r>
                  <w:rPr>
                    <w:rFonts w:asciiTheme="minorHAnsi" w:eastAsiaTheme="minorEastAsia" w:hAnsiTheme="minorHAnsi" w:cstheme="minorBidi"/>
                    <w:noProof/>
                    <w:kern w:val="2"/>
                    <w:sz w:val="24"/>
                    <w:szCs w:val="24"/>
                    <w14:ligatures w14:val="standardContextual"/>
                  </w:rPr>
                  <w:tab/>
                </w:r>
                <w:r w:rsidRPr="00E41386">
                  <w:rPr>
                    <w:rStyle w:val="Hyperlink"/>
                    <w:noProof/>
                  </w:rPr>
                  <w:t>References</w:t>
                </w:r>
                <w:r>
                  <w:rPr>
                    <w:noProof/>
                    <w:webHidden/>
                  </w:rPr>
                  <w:tab/>
                </w:r>
                <w:r>
                  <w:rPr>
                    <w:noProof/>
                    <w:webHidden/>
                  </w:rPr>
                  <w:fldChar w:fldCharType="begin"/>
                </w:r>
                <w:r>
                  <w:rPr>
                    <w:noProof/>
                    <w:webHidden/>
                  </w:rPr>
                  <w:instrText xml:space="preserve"> PAGEREF _Toc195613974 \h </w:instrText>
                </w:r>
                <w:r>
                  <w:rPr>
                    <w:noProof/>
                    <w:webHidden/>
                  </w:rPr>
                </w:r>
                <w:r>
                  <w:rPr>
                    <w:noProof/>
                    <w:webHidden/>
                  </w:rPr>
                  <w:fldChar w:fldCharType="separate"/>
                </w:r>
                <w:r w:rsidR="00BF4B6B">
                  <w:rPr>
                    <w:noProof/>
                    <w:webHidden/>
                  </w:rPr>
                  <w:t>12</w:t>
                </w:r>
                <w:r>
                  <w:rPr>
                    <w:noProof/>
                    <w:webHidden/>
                  </w:rPr>
                  <w:fldChar w:fldCharType="end"/>
                </w:r>
              </w:hyperlink>
            </w:p>
            <w:p w14:paraId="657141A1" w14:textId="1046E837"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3C051A9A"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613948"/>
          <w:r w:rsidRPr="00643AD6">
            <w:t xml:space="preserve">APPROVAL </w:t>
          </w:r>
          <w:r w:rsidRPr="006916C1">
            <w:rPr>
              <w:szCs w:val="28"/>
            </w:rPr>
            <w:t>AUTHORITY</w:t>
          </w:r>
          <w:bookmarkEnd w:id="6"/>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8812D3" w:rsidRPr="00156BFB" w14:paraId="1287AB6C" w14:textId="77777777" w:rsidTr="00F91BB0">
            <w:trPr>
              <w:trHeight w:val="1417"/>
            </w:trPr>
            <w:tc>
              <w:tcPr>
                <w:tcW w:w="1664" w:type="dxa"/>
                <w:vMerge w:val="restart"/>
                <w:shd w:val="clear" w:color="auto" w:fill="B4C6E7" w:themeFill="accent1" w:themeFillTint="66"/>
                <w:vAlign w:val="center"/>
              </w:tcPr>
              <w:p w14:paraId="074D8DA7" w14:textId="77777777" w:rsidR="008812D3" w:rsidRPr="00156BFB" w:rsidRDefault="008812D3" w:rsidP="00F91BB0">
                <w:pPr>
                  <w:pStyle w:val="BodyText"/>
                  <w:jc w:val="center"/>
                  <w:rPr>
                    <w:rFonts w:ascii="Palatino Linotype" w:hAnsi="Palatino Linotype"/>
                    <w:b/>
                    <w:bCs/>
                    <w:sz w:val="24"/>
                    <w:szCs w:val="24"/>
                  </w:rPr>
                </w:pPr>
                <w:bookmarkStart w:id="7" w:name="_Hlk199458905"/>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453FFF6F" w14:textId="77777777" w:rsidR="008812D3" w:rsidRPr="00156BFB" w:rsidRDefault="008812D3"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43370EE7" w14:textId="77777777" w:rsidR="008812D3" w:rsidRPr="008D0CC5" w:rsidRDefault="008812D3"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Sadiya Shahnaz</w:t>
                </w:r>
              </w:p>
              <w:p w14:paraId="32439BFF" w14:textId="77777777" w:rsidR="008812D3" w:rsidRPr="00156BFB" w:rsidRDefault="008812D3"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66C44493" w14:textId="77777777" w:rsidR="008812D3" w:rsidRPr="00156BFB" w:rsidRDefault="008812D3"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8812D3" w:rsidRPr="00156BFB" w14:paraId="68D37938" w14:textId="77777777" w:rsidTr="00F91BB0">
            <w:trPr>
              <w:trHeight w:val="1541"/>
            </w:trPr>
            <w:tc>
              <w:tcPr>
                <w:tcW w:w="1664" w:type="dxa"/>
                <w:vMerge/>
                <w:shd w:val="clear" w:color="auto" w:fill="B4C6E7" w:themeFill="accent1" w:themeFillTint="66"/>
                <w:vAlign w:val="center"/>
              </w:tcPr>
              <w:p w14:paraId="79C816E9" w14:textId="77777777" w:rsidR="008812D3" w:rsidRPr="00156BFB" w:rsidRDefault="008812D3"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0C23F031" w14:textId="77777777" w:rsidR="008812D3" w:rsidRPr="00156BFB" w:rsidRDefault="008812D3"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59C251E7" w14:textId="77777777" w:rsidR="008812D3" w:rsidRPr="00156BFB" w:rsidRDefault="008812D3" w:rsidP="00F91BB0">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42DDDC95" wp14:editId="4D234D6E">
                      <wp:extent cx="1238751" cy="552673"/>
                      <wp:effectExtent l="0" t="0" r="0" b="0"/>
                      <wp:docPr id="1113701854" name="Picture 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01854" name="Picture 4" descr="A black background with white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1238751" cy="552673"/>
                              </a:xfrm>
                              <a:prstGeom prst="rect">
                                <a:avLst/>
                              </a:prstGeom>
                            </pic:spPr>
                          </pic:pic>
                        </a:graphicData>
                      </a:graphic>
                    </wp:inline>
                  </w:drawing>
                </w:r>
              </w:p>
              <w:p w14:paraId="0ECCFD69" w14:textId="77777777" w:rsidR="008812D3" w:rsidRPr="00156BFB" w:rsidRDefault="008812D3"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69226D99" w14:textId="77777777" w:rsidR="008812D3" w:rsidRPr="00156BFB" w:rsidRDefault="008812D3" w:rsidP="00F91BB0">
                <w:pPr>
                  <w:pStyle w:val="BodyText"/>
                  <w:rPr>
                    <w:rFonts w:ascii="Palatino Linotype" w:hAnsi="Palatino Linotype"/>
                    <w:b/>
                    <w:bCs/>
                    <w:sz w:val="24"/>
                    <w:szCs w:val="24"/>
                  </w:rPr>
                </w:pPr>
              </w:p>
            </w:tc>
          </w:tr>
          <w:tr w:rsidR="008812D3" w:rsidRPr="00156BFB" w14:paraId="72BFA5EA" w14:textId="77777777" w:rsidTr="00F91BB0">
            <w:trPr>
              <w:trHeight w:val="1417"/>
            </w:trPr>
            <w:tc>
              <w:tcPr>
                <w:tcW w:w="1664" w:type="dxa"/>
                <w:vMerge w:val="restart"/>
                <w:shd w:val="clear" w:color="auto" w:fill="E2EFD9" w:themeFill="accent6" w:themeFillTint="33"/>
                <w:vAlign w:val="center"/>
              </w:tcPr>
              <w:p w14:paraId="13DE561A" w14:textId="77777777" w:rsidR="008812D3" w:rsidRPr="00156BFB" w:rsidRDefault="008812D3"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5399E77B" w14:textId="77777777" w:rsidR="008812D3" w:rsidRPr="00156BFB" w:rsidRDefault="008812D3" w:rsidP="00F91BB0">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525230D3" w14:textId="77777777" w:rsidR="008812D3" w:rsidRPr="008D0CC5" w:rsidRDefault="008812D3"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3627F202" w14:textId="77777777" w:rsidR="008812D3" w:rsidRPr="00156BFB" w:rsidRDefault="008812D3"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357C0B06" w14:textId="77777777" w:rsidR="008812D3" w:rsidRPr="00156BFB" w:rsidRDefault="008812D3"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8812D3" w:rsidRPr="00156BFB" w14:paraId="49083B2E" w14:textId="77777777" w:rsidTr="00F91BB0">
            <w:trPr>
              <w:trHeight w:val="1417"/>
            </w:trPr>
            <w:tc>
              <w:tcPr>
                <w:tcW w:w="1664" w:type="dxa"/>
                <w:vMerge/>
                <w:shd w:val="clear" w:color="auto" w:fill="E2EFD9" w:themeFill="accent6" w:themeFillTint="33"/>
                <w:vAlign w:val="center"/>
              </w:tcPr>
              <w:p w14:paraId="3D4CFFD0" w14:textId="77777777" w:rsidR="008812D3" w:rsidRPr="00156BFB" w:rsidRDefault="008812D3" w:rsidP="00F91BB0">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4DFEA780" w14:textId="77777777" w:rsidR="008812D3" w:rsidRPr="00156BFB" w:rsidRDefault="008812D3" w:rsidP="00F91BB0">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3D6CCAA4" w14:textId="77777777" w:rsidR="008812D3" w:rsidRPr="00156BFB" w:rsidRDefault="008812D3"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1DE0A0CE" wp14:editId="4D85BE26">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11A6DA0F" w14:textId="77777777" w:rsidR="008812D3" w:rsidRPr="00156BFB" w:rsidRDefault="008812D3" w:rsidP="00F91BB0">
                <w:pPr>
                  <w:pStyle w:val="BodyText"/>
                  <w:rPr>
                    <w:rFonts w:ascii="Palatino Linotype" w:hAnsi="Palatino Linotype"/>
                    <w:b/>
                    <w:bCs/>
                    <w:sz w:val="24"/>
                    <w:szCs w:val="24"/>
                  </w:rPr>
                </w:pPr>
              </w:p>
            </w:tc>
          </w:tr>
          <w:tr w:rsidR="008812D3" w:rsidRPr="00156BFB" w14:paraId="41D32144" w14:textId="77777777" w:rsidTr="00F91BB0">
            <w:trPr>
              <w:trHeight w:val="1417"/>
            </w:trPr>
            <w:tc>
              <w:tcPr>
                <w:tcW w:w="1664" w:type="dxa"/>
                <w:vMerge w:val="restart"/>
                <w:shd w:val="clear" w:color="auto" w:fill="B4C6E7" w:themeFill="accent1" w:themeFillTint="66"/>
                <w:vAlign w:val="center"/>
              </w:tcPr>
              <w:p w14:paraId="5BD3235C" w14:textId="77777777" w:rsidR="008812D3" w:rsidRPr="00156BFB" w:rsidRDefault="008812D3"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4E005D7B" w14:textId="77777777" w:rsidR="008812D3" w:rsidRPr="00156BFB" w:rsidRDefault="008812D3"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7F0F2872" w14:textId="77777777" w:rsidR="008812D3" w:rsidRDefault="008812D3" w:rsidP="00F91BB0">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038FABC8" w14:textId="77777777" w:rsidR="008812D3" w:rsidRPr="00156BFB" w:rsidRDefault="008812D3"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39BDCFA1" w14:textId="77777777" w:rsidR="008812D3" w:rsidRPr="00156BFB" w:rsidRDefault="008812D3"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8812D3" w:rsidRPr="00156BFB" w14:paraId="7DEE87D4" w14:textId="77777777" w:rsidTr="00F91BB0">
            <w:trPr>
              <w:trHeight w:val="1417"/>
            </w:trPr>
            <w:tc>
              <w:tcPr>
                <w:tcW w:w="1664" w:type="dxa"/>
                <w:vMerge/>
                <w:shd w:val="clear" w:color="auto" w:fill="B4C6E7" w:themeFill="accent1" w:themeFillTint="66"/>
                <w:vAlign w:val="center"/>
              </w:tcPr>
              <w:p w14:paraId="5BAFF602" w14:textId="77777777" w:rsidR="008812D3" w:rsidRPr="00156BFB" w:rsidRDefault="008812D3"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087D8F6F" w14:textId="77777777" w:rsidR="008812D3" w:rsidRPr="00156BFB" w:rsidRDefault="008812D3"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53F44D98" w14:textId="77777777" w:rsidR="008812D3" w:rsidRPr="00156BFB" w:rsidRDefault="008812D3" w:rsidP="00F91BB0">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1EDCA44E" wp14:editId="1197F86A">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4">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5E51A9DE" w14:textId="77777777" w:rsidR="008812D3" w:rsidRPr="00156BFB" w:rsidRDefault="008812D3" w:rsidP="00F91BB0">
                <w:pPr>
                  <w:pStyle w:val="BodyText"/>
                  <w:rPr>
                    <w:rFonts w:ascii="Palatino Linotype" w:hAnsi="Palatino Linotype"/>
                    <w:b/>
                    <w:bCs/>
                    <w:sz w:val="24"/>
                    <w:szCs w:val="24"/>
                  </w:rPr>
                </w:pPr>
              </w:p>
            </w:tc>
          </w:tr>
          <w:bookmarkEnd w:id="7"/>
        </w:tbl>
        <w:p w14:paraId="219B78C6" w14:textId="77777777" w:rsidR="008812D3" w:rsidRPr="00B70912" w:rsidRDefault="008812D3" w:rsidP="008812D3">
          <w:pPr>
            <w:pStyle w:val="TDPL-BodyTxt"/>
            <w:numPr>
              <w:ilvl w:val="0"/>
              <w:numId w:val="0"/>
            </w:numPr>
            <w:sectPr w:rsidR="008812D3" w:rsidRPr="00B70912" w:rsidSect="00B70912">
              <w:headerReference w:type="default" r:id="rId15"/>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8" w:name="_Record_of_Amendments"/>
          <w:bookmarkStart w:id="9" w:name="_Toc195613949"/>
          <w:bookmarkEnd w:id="8"/>
          <w:r w:rsidRPr="00EE1193">
            <w:lastRenderedPageBreak/>
            <w:t xml:space="preserve">RECORD OF </w:t>
          </w:r>
          <w:r w:rsidRPr="006916C1">
            <w:rPr>
              <w:szCs w:val="28"/>
            </w:rPr>
            <w:t>AMENDMENTS</w:t>
          </w:r>
          <w:bookmarkEnd w:id="9"/>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6"/>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10" w:name="_Distribution_List"/>
          <w:bookmarkStart w:id="11" w:name="_Toc195613950"/>
          <w:bookmarkEnd w:id="10"/>
          <w:r w:rsidRPr="009B0F39">
            <w:t>DISTRIBUTION LIST</w:t>
          </w:r>
          <w:bookmarkEnd w:id="11"/>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7"/>
              <w:pgSz w:w="11906" w:h="16838"/>
              <w:pgMar w:top="1440" w:right="1274" w:bottom="1440" w:left="1440" w:header="708" w:footer="708" w:gutter="0"/>
              <w:cols w:space="708"/>
              <w:docGrid w:linePitch="360"/>
            </w:sectPr>
          </w:pPr>
        </w:p>
        <w:p w14:paraId="70626AFB" w14:textId="77777777" w:rsidR="002A535F" w:rsidRPr="009B0F39" w:rsidRDefault="002A535F" w:rsidP="006916C1">
          <w:pPr>
            <w:pStyle w:val="TDPL-H1"/>
            <w:numPr>
              <w:ilvl w:val="0"/>
              <w:numId w:val="0"/>
            </w:numPr>
            <w:tabs>
              <w:tab w:val="clear" w:pos="1440"/>
              <w:tab w:val="left" w:pos="0"/>
            </w:tabs>
            <w:ind w:right="120"/>
            <w:jc w:val="center"/>
          </w:pPr>
          <w:bookmarkStart w:id="12" w:name="_List_of_Abbreviations"/>
          <w:bookmarkStart w:id="13" w:name="_Ref189068143"/>
          <w:bookmarkStart w:id="14" w:name="_Toc195613951"/>
          <w:bookmarkEnd w:id="12"/>
          <w:r w:rsidRPr="009B0F39">
            <w:lastRenderedPageBreak/>
            <w:t>L</w:t>
          </w:r>
          <w:bookmarkEnd w:id="13"/>
          <w:r w:rsidR="00C67260" w:rsidRPr="009B0F39">
            <w:t xml:space="preserve">IST OF </w:t>
          </w:r>
          <w:r w:rsidR="00C67260" w:rsidRPr="006916C1">
            <w:rPr>
              <w:szCs w:val="28"/>
            </w:rPr>
            <w:t>ABBREVIATIONS</w:t>
          </w:r>
          <w:bookmarkEnd w:id="14"/>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785408">
            <w:trPr>
              <w:trHeight w:val="539"/>
              <w:jc w:val="center"/>
            </w:trPr>
            <w:tc>
              <w:tcPr>
                <w:tcW w:w="1331" w:type="dxa"/>
                <w:shd w:val="clear" w:color="auto" w:fill="auto"/>
                <w:vAlign w:val="center"/>
              </w:tcPr>
              <w:p w14:paraId="0AAF1221" w14:textId="77777777" w:rsidR="00627A3A" w:rsidRPr="001064D5" w:rsidRDefault="00627A3A" w:rsidP="00785408">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8B005C" w:rsidRPr="001064D5" w14:paraId="597EE4C3" w14:textId="77777777" w:rsidTr="00785408">
            <w:trPr>
              <w:trHeight w:val="374"/>
              <w:jc w:val="center"/>
            </w:trPr>
            <w:tc>
              <w:tcPr>
                <w:tcW w:w="1331" w:type="dxa"/>
                <w:vAlign w:val="center"/>
              </w:tcPr>
              <w:p w14:paraId="343F74B0" w14:textId="6A965BAB" w:rsidR="008B005C" w:rsidRPr="006916C1" w:rsidRDefault="008B005C" w:rsidP="008B005C">
                <w:pPr>
                  <w:pStyle w:val="BodyText"/>
                  <w:jc w:val="center"/>
                  <w:rPr>
                    <w:rFonts w:ascii="Palatino Linotype" w:hAnsi="Palatino Linotype"/>
                  </w:rPr>
                </w:pPr>
                <w:r>
                  <w:rPr>
                    <w:rFonts w:ascii="Palatino Linotype" w:hAnsi="Palatino Linotype"/>
                  </w:rPr>
                  <w:t>1</w:t>
                </w:r>
              </w:p>
            </w:tc>
            <w:tc>
              <w:tcPr>
                <w:tcW w:w="1981" w:type="dxa"/>
              </w:tcPr>
              <w:p w14:paraId="016C5CA8" w14:textId="78AD249C" w:rsidR="008B005C" w:rsidRPr="006916C1" w:rsidRDefault="00DA07A2" w:rsidP="008B005C">
                <w:pPr>
                  <w:pStyle w:val="BodyText"/>
                  <w:jc w:val="center"/>
                  <w:rPr>
                    <w:rFonts w:ascii="Palatino Linotype" w:hAnsi="Palatino Linotype"/>
                  </w:rPr>
                </w:pPr>
                <w:r>
                  <w:rPr>
                    <w:rFonts w:ascii="Palatino Linotype" w:hAnsi="Palatino Linotype"/>
                  </w:rPr>
                  <w:t>BFP</w:t>
                </w:r>
              </w:p>
            </w:tc>
            <w:tc>
              <w:tcPr>
                <w:tcW w:w="5868" w:type="dxa"/>
              </w:tcPr>
              <w:p w14:paraId="352B4EE8" w14:textId="38037610" w:rsidR="008B005C" w:rsidRPr="006916C1" w:rsidRDefault="00DA07A2" w:rsidP="008B005C">
                <w:pPr>
                  <w:pStyle w:val="BodyText"/>
                  <w:jc w:val="center"/>
                  <w:rPr>
                    <w:rFonts w:ascii="Palatino Linotype" w:hAnsi="Palatino Linotype"/>
                  </w:rPr>
                </w:pPr>
                <w:r>
                  <w:rPr>
                    <w:rFonts w:ascii="Palatino Linotype" w:hAnsi="Palatino Linotype"/>
                  </w:rPr>
                  <w:t>Biological False Positive</w:t>
                </w:r>
              </w:p>
            </w:tc>
          </w:tr>
          <w:tr w:rsidR="00DA07A2" w:rsidRPr="001064D5" w14:paraId="1E204695" w14:textId="77777777" w:rsidTr="00785408">
            <w:trPr>
              <w:trHeight w:val="373"/>
              <w:jc w:val="center"/>
            </w:trPr>
            <w:tc>
              <w:tcPr>
                <w:tcW w:w="1331" w:type="dxa"/>
                <w:vAlign w:val="center"/>
              </w:tcPr>
              <w:p w14:paraId="0C2574C3" w14:textId="4A2C342D" w:rsidR="00DA07A2" w:rsidRPr="006916C1" w:rsidRDefault="00DA07A2" w:rsidP="00DA07A2">
                <w:pPr>
                  <w:pStyle w:val="BodyText"/>
                  <w:jc w:val="center"/>
                  <w:rPr>
                    <w:rFonts w:ascii="Palatino Linotype" w:hAnsi="Palatino Linotype"/>
                  </w:rPr>
                </w:pPr>
                <w:r>
                  <w:rPr>
                    <w:rFonts w:ascii="Palatino Linotype" w:hAnsi="Palatino Linotype"/>
                  </w:rPr>
                  <w:t>2</w:t>
                </w:r>
              </w:p>
            </w:tc>
            <w:tc>
              <w:tcPr>
                <w:tcW w:w="1981" w:type="dxa"/>
              </w:tcPr>
              <w:p w14:paraId="13FD0B73" w14:textId="68887E3F" w:rsidR="00DA07A2" w:rsidRPr="006916C1" w:rsidRDefault="00DA07A2" w:rsidP="00DA07A2">
                <w:pPr>
                  <w:pStyle w:val="BodyText"/>
                  <w:jc w:val="center"/>
                  <w:rPr>
                    <w:rFonts w:ascii="Palatino Linotype" w:hAnsi="Palatino Linotype"/>
                  </w:rPr>
                </w:pPr>
                <w:r>
                  <w:rPr>
                    <w:rFonts w:ascii="Palatino Linotype" w:hAnsi="Palatino Linotype"/>
                  </w:rPr>
                  <w:t>CDC</w:t>
                </w:r>
              </w:p>
            </w:tc>
            <w:tc>
              <w:tcPr>
                <w:tcW w:w="5868" w:type="dxa"/>
              </w:tcPr>
              <w:p w14:paraId="6DACED80" w14:textId="57601D9D" w:rsidR="00DA07A2" w:rsidRPr="006916C1" w:rsidRDefault="00DA07A2" w:rsidP="00DA07A2">
                <w:pPr>
                  <w:pStyle w:val="BodyText"/>
                  <w:jc w:val="center"/>
                  <w:rPr>
                    <w:rFonts w:ascii="Palatino Linotype" w:hAnsi="Palatino Linotype"/>
                  </w:rPr>
                </w:pPr>
                <w:r>
                  <w:rPr>
                    <w:rFonts w:ascii="Palatino Linotype" w:hAnsi="Palatino Linotype"/>
                  </w:rPr>
                  <w:t>Centre for Disease Control</w:t>
                </w:r>
              </w:p>
            </w:tc>
          </w:tr>
          <w:tr w:rsidR="00DA07A2" w:rsidRPr="001064D5" w14:paraId="7EE29163" w14:textId="77777777" w:rsidTr="00785408">
            <w:trPr>
              <w:trHeight w:val="373"/>
              <w:jc w:val="center"/>
            </w:trPr>
            <w:tc>
              <w:tcPr>
                <w:tcW w:w="1331" w:type="dxa"/>
                <w:vAlign w:val="center"/>
              </w:tcPr>
              <w:p w14:paraId="2B026E49" w14:textId="40A2CDA2" w:rsidR="00DA07A2" w:rsidRDefault="00DA07A2" w:rsidP="00DA07A2">
                <w:pPr>
                  <w:pStyle w:val="BodyText"/>
                  <w:jc w:val="center"/>
                  <w:rPr>
                    <w:rFonts w:ascii="Palatino Linotype" w:hAnsi="Palatino Linotype"/>
                  </w:rPr>
                </w:pPr>
                <w:r>
                  <w:rPr>
                    <w:rFonts w:ascii="Palatino Linotype" w:hAnsi="Palatino Linotype"/>
                  </w:rPr>
                  <w:t>3</w:t>
                </w:r>
              </w:p>
            </w:tc>
            <w:tc>
              <w:tcPr>
                <w:tcW w:w="1981" w:type="dxa"/>
              </w:tcPr>
              <w:p w14:paraId="174DC2E9" w14:textId="1D5CEB00" w:rsidR="00DA07A2" w:rsidRPr="006916C1" w:rsidRDefault="00DA07A2" w:rsidP="00DA07A2">
                <w:pPr>
                  <w:pStyle w:val="BodyText"/>
                  <w:jc w:val="center"/>
                  <w:rPr>
                    <w:rFonts w:ascii="Palatino Linotype" w:hAnsi="Palatino Linotype"/>
                  </w:rPr>
                </w:pPr>
                <w:r w:rsidRPr="006916C1">
                  <w:rPr>
                    <w:rFonts w:ascii="Palatino Linotype" w:hAnsi="Palatino Linotype"/>
                  </w:rPr>
                  <w:t>EDTA</w:t>
                </w:r>
              </w:p>
            </w:tc>
            <w:tc>
              <w:tcPr>
                <w:tcW w:w="5868" w:type="dxa"/>
              </w:tcPr>
              <w:p w14:paraId="1D3B16B3" w14:textId="10B0261C" w:rsidR="00DA07A2" w:rsidRPr="006916C1" w:rsidRDefault="00DA07A2" w:rsidP="00DA07A2">
                <w:pPr>
                  <w:pStyle w:val="BodyText"/>
                  <w:jc w:val="center"/>
                  <w:rPr>
                    <w:rFonts w:ascii="Palatino Linotype" w:hAnsi="Palatino Linotype"/>
                  </w:rPr>
                </w:pPr>
                <w:r w:rsidRPr="006916C1">
                  <w:rPr>
                    <w:rFonts w:ascii="Palatino Linotype" w:hAnsi="Palatino Linotype"/>
                  </w:rPr>
                  <w:t>Ethylenediaminetetraacetic Acid</w:t>
                </w:r>
              </w:p>
            </w:tc>
          </w:tr>
          <w:tr w:rsidR="00DA07A2" w:rsidRPr="001064D5" w14:paraId="3B5E223E" w14:textId="77777777" w:rsidTr="00785408">
            <w:trPr>
              <w:trHeight w:val="373"/>
              <w:jc w:val="center"/>
            </w:trPr>
            <w:tc>
              <w:tcPr>
                <w:tcW w:w="1331" w:type="dxa"/>
                <w:vAlign w:val="center"/>
              </w:tcPr>
              <w:p w14:paraId="34BC90DA" w14:textId="7F4F1ADF" w:rsidR="00DA07A2" w:rsidRPr="006916C1" w:rsidRDefault="00DA07A2" w:rsidP="00DA07A2">
                <w:pPr>
                  <w:pStyle w:val="BodyText"/>
                  <w:jc w:val="center"/>
                  <w:rPr>
                    <w:rFonts w:ascii="Palatino Linotype" w:hAnsi="Palatino Linotype"/>
                  </w:rPr>
                </w:pPr>
                <w:r>
                  <w:rPr>
                    <w:rFonts w:ascii="Palatino Linotype" w:hAnsi="Palatino Linotype"/>
                  </w:rPr>
                  <w:t>4</w:t>
                </w:r>
              </w:p>
            </w:tc>
            <w:tc>
              <w:tcPr>
                <w:tcW w:w="1981" w:type="dxa"/>
              </w:tcPr>
              <w:p w14:paraId="410DBC29" w14:textId="50B2C21C" w:rsidR="00DA07A2" w:rsidRPr="006916C1" w:rsidRDefault="00DA07A2" w:rsidP="00DA07A2">
                <w:pPr>
                  <w:pStyle w:val="BodyText"/>
                  <w:jc w:val="center"/>
                  <w:rPr>
                    <w:rFonts w:ascii="Palatino Linotype" w:hAnsi="Palatino Linotype"/>
                  </w:rPr>
                </w:pPr>
                <w:r w:rsidRPr="006916C1">
                  <w:rPr>
                    <w:rFonts w:ascii="Palatino Linotype" w:hAnsi="Palatino Linotype"/>
                  </w:rPr>
                  <w:t>EQAS</w:t>
                </w:r>
              </w:p>
            </w:tc>
            <w:tc>
              <w:tcPr>
                <w:tcW w:w="5868" w:type="dxa"/>
              </w:tcPr>
              <w:p w14:paraId="46F836E1" w14:textId="74CD8004" w:rsidR="00DA07A2" w:rsidRPr="006916C1" w:rsidRDefault="00DA07A2" w:rsidP="00DA07A2">
                <w:pPr>
                  <w:pStyle w:val="BodyText"/>
                  <w:jc w:val="center"/>
                  <w:rPr>
                    <w:rFonts w:ascii="Palatino Linotype" w:hAnsi="Palatino Linotype"/>
                  </w:rPr>
                </w:pPr>
                <w:r w:rsidRPr="006916C1">
                  <w:rPr>
                    <w:rFonts w:ascii="Palatino Linotype" w:hAnsi="Palatino Linotype"/>
                  </w:rPr>
                  <w:t>External Quality Assurance Scheme</w:t>
                </w:r>
              </w:p>
            </w:tc>
          </w:tr>
          <w:tr w:rsidR="00DA07A2" w:rsidRPr="001064D5" w14:paraId="3FB67492" w14:textId="77777777" w:rsidTr="00785408">
            <w:trPr>
              <w:trHeight w:val="373"/>
              <w:jc w:val="center"/>
            </w:trPr>
            <w:tc>
              <w:tcPr>
                <w:tcW w:w="1331" w:type="dxa"/>
                <w:vAlign w:val="center"/>
              </w:tcPr>
              <w:p w14:paraId="3214043A" w14:textId="3E8A3173" w:rsidR="00DA07A2" w:rsidRDefault="00DA07A2" w:rsidP="00DA07A2">
                <w:pPr>
                  <w:pStyle w:val="BodyText"/>
                  <w:jc w:val="center"/>
                  <w:rPr>
                    <w:rFonts w:ascii="Palatino Linotype" w:hAnsi="Palatino Linotype"/>
                  </w:rPr>
                </w:pPr>
                <w:r>
                  <w:rPr>
                    <w:rFonts w:ascii="Palatino Linotype" w:hAnsi="Palatino Linotype"/>
                  </w:rPr>
                  <w:t>5</w:t>
                </w:r>
              </w:p>
            </w:tc>
            <w:tc>
              <w:tcPr>
                <w:tcW w:w="1981" w:type="dxa"/>
              </w:tcPr>
              <w:p w14:paraId="44F2E668" w14:textId="0AB4FD1D" w:rsidR="00DA07A2" w:rsidRDefault="00DA07A2" w:rsidP="00DA07A2">
                <w:pPr>
                  <w:pStyle w:val="BodyText"/>
                  <w:jc w:val="center"/>
                  <w:rPr>
                    <w:rFonts w:ascii="Palatino Linotype" w:hAnsi="Palatino Linotype"/>
                  </w:rPr>
                </w:pPr>
                <w:r>
                  <w:rPr>
                    <w:rFonts w:ascii="Palatino Linotype" w:hAnsi="Palatino Linotype"/>
                  </w:rPr>
                  <w:t>FTA-ABS</w:t>
                </w:r>
              </w:p>
            </w:tc>
            <w:tc>
              <w:tcPr>
                <w:tcW w:w="5868" w:type="dxa"/>
              </w:tcPr>
              <w:p w14:paraId="357E0C9B" w14:textId="1EC4D60D" w:rsidR="00DA07A2" w:rsidRDefault="00DA07A2" w:rsidP="00DA07A2">
                <w:pPr>
                  <w:pStyle w:val="BodyText"/>
                  <w:jc w:val="center"/>
                  <w:rPr>
                    <w:rFonts w:ascii="Palatino Linotype" w:hAnsi="Palatino Linotype"/>
                  </w:rPr>
                </w:pPr>
                <w:r>
                  <w:rPr>
                    <w:rFonts w:ascii="Palatino Linotype" w:hAnsi="Palatino Linotype"/>
                  </w:rPr>
                  <w:t>F</w:t>
                </w:r>
                <w:r w:rsidRPr="00DA07A2">
                  <w:rPr>
                    <w:rFonts w:ascii="Palatino Linotype" w:hAnsi="Palatino Linotype"/>
                  </w:rPr>
                  <w:t>luorescent treponemal antibody absorption</w:t>
                </w:r>
              </w:p>
            </w:tc>
          </w:tr>
          <w:tr w:rsidR="00DA07A2" w:rsidRPr="001064D5" w14:paraId="03EEF9F0" w14:textId="77777777" w:rsidTr="00785408">
            <w:trPr>
              <w:trHeight w:val="373"/>
              <w:jc w:val="center"/>
            </w:trPr>
            <w:tc>
              <w:tcPr>
                <w:tcW w:w="1331" w:type="dxa"/>
                <w:vAlign w:val="center"/>
              </w:tcPr>
              <w:p w14:paraId="56B98C9D" w14:textId="5697CBE9" w:rsidR="00DA07A2" w:rsidRDefault="00DA07A2" w:rsidP="00DA07A2">
                <w:pPr>
                  <w:pStyle w:val="BodyText"/>
                  <w:jc w:val="center"/>
                  <w:rPr>
                    <w:rFonts w:ascii="Palatino Linotype" w:hAnsi="Palatino Linotype"/>
                  </w:rPr>
                </w:pPr>
                <w:r>
                  <w:rPr>
                    <w:rFonts w:ascii="Palatino Linotype" w:hAnsi="Palatino Linotype"/>
                  </w:rPr>
                  <w:t>6</w:t>
                </w:r>
              </w:p>
            </w:tc>
            <w:tc>
              <w:tcPr>
                <w:tcW w:w="1981" w:type="dxa"/>
              </w:tcPr>
              <w:p w14:paraId="27543695" w14:textId="5C5EE520" w:rsidR="00DA07A2" w:rsidRDefault="00DA07A2" w:rsidP="00DA07A2">
                <w:pPr>
                  <w:pStyle w:val="BodyText"/>
                  <w:jc w:val="center"/>
                  <w:rPr>
                    <w:rFonts w:ascii="Palatino Linotype" w:hAnsi="Palatino Linotype"/>
                  </w:rPr>
                </w:pPr>
                <w:r>
                  <w:rPr>
                    <w:rFonts w:ascii="Palatino Linotype" w:hAnsi="Palatino Linotype"/>
                  </w:rPr>
                  <w:t>IgG</w:t>
                </w:r>
              </w:p>
            </w:tc>
            <w:tc>
              <w:tcPr>
                <w:tcW w:w="5868" w:type="dxa"/>
              </w:tcPr>
              <w:p w14:paraId="64BEB9E9" w14:textId="3F88E12E" w:rsidR="00DA07A2" w:rsidRDefault="00DA07A2" w:rsidP="00DA07A2">
                <w:pPr>
                  <w:pStyle w:val="BodyText"/>
                  <w:jc w:val="center"/>
                  <w:rPr>
                    <w:rFonts w:ascii="Palatino Linotype" w:hAnsi="Palatino Linotype"/>
                  </w:rPr>
                </w:pPr>
                <w:r w:rsidRPr="008B005C">
                  <w:rPr>
                    <w:rFonts w:ascii="Palatino Linotype" w:hAnsi="Palatino Linotype"/>
                  </w:rPr>
                  <w:t>Immunoglobulin G</w:t>
                </w:r>
              </w:p>
            </w:tc>
          </w:tr>
          <w:tr w:rsidR="00DA07A2" w:rsidRPr="001064D5" w14:paraId="5090B533" w14:textId="77777777" w:rsidTr="00785408">
            <w:trPr>
              <w:trHeight w:val="373"/>
              <w:jc w:val="center"/>
            </w:trPr>
            <w:tc>
              <w:tcPr>
                <w:tcW w:w="1331" w:type="dxa"/>
                <w:vAlign w:val="center"/>
              </w:tcPr>
              <w:p w14:paraId="49EC2AD4" w14:textId="1876A042" w:rsidR="00DA07A2" w:rsidRPr="006916C1" w:rsidRDefault="00DA07A2" w:rsidP="00DA07A2">
                <w:pPr>
                  <w:pStyle w:val="BodyText"/>
                  <w:jc w:val="center"/>
                  <w:rPr>
                    <w:rFonts w:ascii="Palatino Linotype" w:hAnsi="Palatino Linotype"/>
                  </w:rPr>
                </w:pPr>
                <w:r>
                  <w:rPr>
                    <w:rFonts w:ascii="Palatino Linotype" w:hAnsi="Palatino Linotype"/>
                  </w:rPr>
                  <w:t>7</w:t>
                </w:r>
              </w:p>
            </w:tc>
            <w:tc>
              <w:tcPr>
                <w:tcW w:w="1981" w:type="dxa"/>
              </w:tcPr>
              <w:p w14:paraId="0433E2A8" w14:textId="0133726A" w:rsidR="00DA07A2" w:rsidRPr="006916C1" w:rsidRDefault="00DA07A2" w:rsidP="00DA07A2">
                <w:pPr>
                  <w:pStyle w:val="BodyText"/>
                  <w:jc w:val="center"/>
                  <w:rPr>
                    <w:rFonts w:ascii="Palatino Linotype" w:hAnsi="Palatino Linotype"/>
                  </w:rPr>
                </w:pPr>
                <w:r>
                  <w:rPr>
                    <w:rFonts w:ascii="Palatino Linotype" w:hAnsi="Palatino Linotype"/>
                  </w:rPr>
                  <w:t>IgM</w:t>
                </w:r>
              </w:p>
            </w:tc>
            <w:tc>
              <w:tcPr>
                <w:tcW w:w="5868" w:type="dxa"/>
              </w:tcPr>
              <w:p w14:paraId="558B0020" w14:textId="2DB8F1AC" w:rsidR="00DA07A2" w:rsidRPr="006916C1" w:rsidRDefault="00DA07A2" w:rsidP="00DA07A2">
                <w:pPr>
                  <w:pStyle w:val="BodyText"/>
                  <w:jc w:val="center"/>
                  <w:rPr>
                    <w:rFonts w:ascii="Palatino Linotype" w:hAnsi="Palatino Linotype"/>
                  </w:rPr>
                </w:pPr>
                <w:r w:rsidRPr="008B005C">
                  <w:rPr>
                    <w:rFonts w:ascii="Palatino Linotype" w:hAnsi="Palatino Linotype"/>
                  </w:rPr>
                  <w:t xml:space="preserve">Immunoglobulin </w:t>
                </w:r>
                <w:r>
                  <w:rPr>
                    <w:rFonts w:ascii="Palatino Linotype" w:hAnsi="Palatino Linotype"/>
                  </w:rPr>
                  <w:t>M</w:t>
                </w:r>
              </w:p>
            </w:tc>
          </w:tr>
          <w:tr w:rsidR="00DA07A2" w:rsidRPr="001064D5" w14:paraId="411173C6" w14:textId="77777777" w:rsidTr="00785408">
            <w:trPr>
              <w:trHeight w:val="373"/>
              <w:jc w:val="center"/>
            </w:trPr>
            <w:tc>
              <w:tcPr>
                <w:tcW w:w="1331" w:type="dxa"/>
                <w:vAlign w:val="center"/>
              </w:tcPr>
              <w:p w14:paraId="08CE5787" w14:textId="19EECC0F" w:rsidR="00DA07A2" w:rsidRPr="006916C1" w:rsidRDefault="00DA07A2" w:rsidP="00DA07A2">
                <w:pPr>
                  <w:pStyle w:val="BodyText"/>
                  <w:jc w:val="center"/>
                  <w:rPr>
                    <w:rFonts w:ascii="Palatino Linotype" w:hAnsi="Palatino Linotype"/>
                  </w:rPr>
                </w:pPr>
                <w:r w:rsidRPr="006916C1">
                  <w:rPr>
                    <w:rFonts w:ascii="Palatino Linotype" w:hAnsi="Palatino Linotype"/>
                  </w:rPr>
                  <w:t>8</w:t>
                </w:r>
              </w:p>
            </w:tc>
            <w:tc>
              <w:tcPr>
                <w:tcW w:w="1981" w:type="dxa"/>
              </w:tcPr>
              <w:p w14:paraId="6F009428" w14:textId="2B1C30EC" w:rsidR="00DA07A2" w:rsidRPr="006916C1" w:rsidRDefault="00DA07A2" w:rsidP="00DA07A2">
                <w:pPr>
                  <w:pStyle w:val="BodyText"/>
                  <w:jc w:val="center"/>
                  <w:rPr>
                    <w:rFonts w:ascii="Palatino Linotype" w:hAnsi="Palatino Linotype"/>
                  </w:rPr>
                </w:pPr>
                <w:r>
                  <w:rPr>
                    <w:rFonts w:ascii="Palatino Linotype" w:hAnsi="Palatino Linotype"/>
                  </w:rPr>
                  <w:t>NABL</w:t>
                </w:r>
              </w:p>
            </w:tc>
            <w:tc>
              <w:tcPr>
                <w:tcW w:w="5868" w:type="dxa"/>
              </w:tcPr>
              <w:p w14:paraId="0440B2A1" w14:textId="738DA01D" w:rsidR="00DA07A2" w:rsidRPr="006916C1" w:rsidRDefault="00DA07A2" w:rsidP="00DA07A2">
                <w:pPr>
                  <w:pStyle w:val="BodyText"/>
                  <w:jc w:val="center"/>
                  <w:rPr>
                    <w:rFonts w:ascii="Palatino Linotype" w:hAnsi="Palatino Linotype"/>
                  </w:rPr>
                </w:pPr>
                <w:r>
                  <w:rPr>
                    <w:rFonts w:ascii="Palatino Linotype" w:hAnsi="Palatino Linotype"/>
                  </w:rPr>
                  <w:t>National Accreditation Board for Testing and Calibration Laboratories</w:t>
                </w:r>
              </w:p>
            </w:tc>
          </w:tr>
          <w:tr w:rsidR="00DA07A2" w:rsidRPr="001064D5" w14:paraId="2487FEB1" w14:textId="77777777" w:rsidTr="00785408">
            <w:trPr>
              <w:trHeight w:val="373"/>
              <w:jc w:val="center"/>
            </w:trPr>
            <w:tc>
              <w:tcPr>
                <w:tcW w:w="1331" w:type="dxa"/>
                <w:vAlign w:val="center"/>
              </w:tcPr>
              <w:p w14:paraId="52BE233E" w14:textId="79172B3F" w:rsidR="00DA07A2" w:rsidRDefault="00DA07A2" w:rsidP="00DA07A2">
                <w:pPr>
                  <w:pStyle w:val="BodyText"/>
                  <w:jc w:val="center"/>
                  <w:rPr>
                    <w:rFonts w:ascii="Palatino Linotype" w:hAnsi="Palatino Linotype"/>
                  </w:rPr>
                </w:pPr>
                <w:r>
                  <w:rPr>
                    <w:rFonts w:ascii="Palatino Linotype" w:hAnsi="Palatino Linotype"/>
                  </w:rPr>
                  <w:t>9</w:t>
                </w:r>
              </w:p>
            </w:tc>
            <w:tc>
              <w:tcPr>
                <w:tcW w:w="1981" w:type="dxa"/>
              </w:tcPr>
              <w:p w14:paraId="635ADC2F" w14:textId="1B4480F2" w:rsidR="00DA07A2" w:rsidRPr="006916C1" w:rsidRDefault="00DA07A2" w:rsidP="00DA07A2">
                <w:pPr>
                  <w:pStyle w:val="BodyText"/>
                  <w:jc w:val="center"/>
                  <w:rPr>
                    <w:rFonts w:ascii="Palatino Linotype" w:hAnsi="Palatino Linotype"/>
                  </w:rPr>
                </w:pPr>
                <w:r>
                  <w:rPr>
                    <w:rFonts w:ascii="Palatino Linotype" w:hAnsi="Palatino Linotype"/>
                  </w:rPr>
                  <w:t>NS1</w:t>
                </w:r>
              </w:p>
            </w:tc>
            <w:tc>
              <w:tcPr>
                <w:tcW w:w="5868" w:type="dxa"/>
              </w:tcPr>
              <w:p w14:paraId="2FBDEF09" w14:textId="2E137E49" w:rsidR="00DA07A2" w:rsidRPr="006916C1" w:rsidRDefault="00DA07A2" w:rsidP="00DA07A2">
                <w:pPr>
                  <w:pStyle w:val="BodyText"/>
                  <w:jc w:val="center"/>
                  <w:rPr>
                    <w:rFonts w:ascii="Palatino Linotype" w:hAnsi="Palatino Linotype"/>
                  </w:rPr>
                </w:pPr>
                <w:r>
                  <w:rPr>
                    <w:rFonts w:ascii="Palatino Linotype" w:hAnsi="Palatino Linotype"/>
                  </w:rPr>
                  <w:t>N</w:t>
                </w:r>
                <w:r w:rsidRPr="008B005C">
                  <w:rPr>
                    <w:rFonts w:ascii="Palatino Linotype" w:hAnsi="Palatino Linotype"/>
                  </w:rPr>
                  <w:t>on-</w:t>
                </w:r>
                <w:r>
                  <w:rPr>
                    <w:rFonts w:ascii="Palatino Linotype" w:hAnsi="Palatino Linotype"/>
                  </w:rPr>
                  <w:t>S</w:t>
                </w:r>
                <w:r w:rsidRPr="008B005C">
                  <w:rPr>
                    <w:rFonts w:ascii="Palatino Linotype" w:hAnsi="Palatino Linotype"/>
                  </w:rPr>
                  <w:t>tructural protein 1</w:t>
                </w:r>
              </w:p>
            </w:tc>
          </w:tr>
          <w:tr w:rsidR="00DA07A2" w:rsidRPr="001064D5" w14:paraId="7065AD8F" w14:textId="77777777" w:rsidTr="00785408">
            <w:trPr>
              <w:trHeight w:val="373"/>
              <w:jc w:val="center"/>
            </w:trPr>
            <w:tc>
              <w:tcPr>
                <w:tcW w:w="1331" w:type="dxa"/>
                <w:vAlign w:val="center"/>
              </w:tcPr>
              <w:p w14:paraId="0379F2C3" w14:textId="77777777" w:rsidR="00DA07A2" w:rsidRDefault="00DA07A2" w:rsidP="00DA07A2">
                <w:pPr>
                  <w:pStyle w:val="BodyText"/>
                  <w:jc w:val="center"/>
                  <w:rPr>
                    <w:rFonts w:ascii="Palatino Linotype" w:hAnsi="Palatino Linotype"/>
                  </w:rPr>
                </w:pPr>
              </w:p>
            </w:tc>
            <w:tc>
              <w:tcPr>
                <w:tcW w:w="1981" w:type="dxa"/>
              </w:tcPr>
              <w:p w14:paraId="7862DD35" w14:textId="3CE07D1A" w:rsidR="00DA07A2" w:rsidRDefault="00DA07A2" w:rsidP="00DA07A2">
                <w:pPr>
                  <w:pStyle w:val="BodyText"/>
                  <w:jc w:val="center"/>
                  <w:rPr>
                    <w:rFonts w:ascii="Palatino Linotype" w:hAnsi="Palatino Linotype"/>
                  </w:rPr>
                </w:pPr>
                <w:r>
                  <w:rPr>
                    <w:rFonts w:ascii="Palatino Linotype" w:hAnsi="Palatino Linotype"/>
                  </w:rPr>
                  <w:t>rpm</w:t>
                </w:r>
              </w:p>
            </w:tc>
            <w:tc>
              <w:tcPr>
                <w:tcW w:w="5868" w:type="dxa"/>
              </w:tcPr>
              <w:p w14:paraId="03CD2734" w14:textId="0B2C2C56" w:rsidR="00DA07A2" w:rsidRDefault="00DA07A2" w:rsidP="00DA07A2">
                <w:pPr>
                  <w:pStyle w:val="BodyText"/>
                  <w:jc w:val="center"/>
                  <w:rPr>
                    <w:rFonts w:ascii="Palatino Linotype" w:hAnsi="Palatino Linotype"/>
                  </w:rPr>
                </w:pPr>
                <w:r>
                  <w:rPr>
                    <w:rFonts w:ascii="Palatino Linotype" w:hAnsi="Palatino Linotype"/>
                  </w:rPr>
                  <w:t>Revolutions per minute</w:t>
                </w:r>
              </w:p>
            </w:tc>
          </w:tr>
          <w:tr w:rsidR="00DA07A2" w:rsidRPr="001064D5" w14:paraId="6084804B" w14:textId="77777777" w:rsidTr="00785408">
            <w:trPr>
              <w:trHeight w:val="373"/>
              <w:jc w:val="center"/>
            </w:trPr>
            <w:tc>
              <w:tcPr>
                <w:tcW w:w="1331" w:type="dxa"/>
                <w:vAlign w:val="center"/>
              </w:tcPr>
              <w:p w14:paraId="4E4189D1" w14:textId="08E2FAE3" w:rsidR="00DA07A2" w:rsidRDefault="00DA07A2" w:rsidP="00DA07A2">
                <w:pPr>
                  <w:pStyle w:val="BodyText"/>
                  <w:jc w:val="center"/>
                  <w:rPr>
                    <w:rFonts w:ascii="Palatino Linotype" w:hAnsi="Palatino Linotype"/>
                  </w:rPr>
                </w:pPr>
                <w:r>
                  <w:rPr>
                    <w:rFonts w:ascii="Palatino Linotype" w:hAnsi="Palatino Linotype"/>
                  </w:rPr>
                  <w:t>10</w:t>
                </w:r>
              </w:p>
            </w:tc>
            <w:tc>
              <w:tcPr>
                <w:tcW w:w="1981" w:type="dxa"/>
              </w:tcPr>
              <w:p w14:paraId="4350EFB7" w14:textId="38AD8335" w:rsidR="00DA07A2" w:rsidRPr="006916C1" w:rsidRDefault="00DA07A2" w:rsidP="00DA07A2">
                <w:pPr>
                  <w:pStyle w:val="BodyText"/>
                  <w:jc w:val="center"/>
                  <w:rPr>
                    <w:rFonts w:ascii="Palatino Linotype" w:hAnsi="Palatino Linotype"/>
                  </w:rPr>
                </w:pPr>
                <w:r>
                  <w:rPr>
                    <w:rFonts w:ascii="Palatino Linotype" w:hAnsi="Palatino Linotype"/>
                  </w:rPr>
                  <w:t>RPR</w:t>
                </w:r>
              </w:p>
            </w:tc>
            <w:tc>
              <w:tcPr>
                <w:tcW w:w="5868" w:type="dxa"/>
              </w:tcPr>
              <w:p w14:paraId="130922B0" w14:textId="738F6949" w:rsidR="00DA07A2" w:rsidRPr="006916C1" w:rsidRDefault="00DA07A2" w:rsidP="00DA07A2">
                <w:pPr>
                  <w:pStyle w:val="BodyText"/>
                  <w:jc w:val="center"/>
                  <w:rPr>
                    <w:rFonts w:ascii="Palatino Linotype" w:hAnsi="Palatino Linotype"/>
                  </w:rPr>
                </w:pPr>
                <w:r w:rsidRPr="00DA07A2">
                  <w:rPr>
                    <w:rFonts w:ascii="Palatino Linotype" w:hAnsi="Palatino Linotype"/>
                  </w:rPr>
                  <w:t>Rapid Plasma Reagin</w:t>
                </w:r>
              </w:p>
            </w:tc>
          </w:tr>
          <w:tr w:rsidR="00DA07A2" w:rsidRPr="001064D5" w14:paraId="62CCC795" w14:textId="77777777" w:rsidTr="00785408">
            <w:trPr>
              <w:trHeight w:val="373"/>
              <w:jc w:val="center"/>
            </w:trPr>
            <w:tc>
              <w:tcPr>
                <w:tcW w:w="1331" w:type="dxa"/>
                <w:vAlign w:val="center"/>
              </w:tcPr>
              <w:p w14:paraId="73A69B85" w14:textId="06BF98A1" w:rsidR="00DA07A2" w:rsidRDefault="00DA07A2" w:rsidP="00DA07A2">
                <w:pPr>
                  <w:pStyle w:val="BodyText"/>
                  <w:jc w:val="center"/>
                  <w:rPr>
                    <w:rFonts w:ascii="Palatino Linotype" w:hAnsi="Palatino Linotype"/>
                  </w:rPr>
                </w:pPr>
                <w:r>
                  <w:rPr>
                    <w:rFonts w:ascii="Palatino Linotype" w:hAnsi="Palatino Linotype"/>
                  </w:rPr>
                  <w:t>11</w:t>
                </w:r>
              </w:p>
            </w:tc>
            <w:tc>
              <w:tcPr>
                <w:tcW w:w="1981" w:type="dxa"/>
              </w:tcPr>
              <w:p w14:paraId="59A9338D" w14:textId="5FC6F7F9" w:rsidR="00DA07A2" w:rsidRPr="006916C1" w:rsidRDefault="00DA07A2" w:rsidP="00DA07A2">
                <w:pPr>
                  <w:pStyle w:val="BodyText"/>
                  <w:jc w:val="center"/>
                  <w:rPr>
                    <w:rFonts w:ascii="Palatino Linotype" w:hAnsi="Palatino Linotype"/>
                  </w:rPr>
                </w:pPr>
                <w:r>
                  <w:rPr>
                    <w:rFonts w:ascii="Palatino Linotype" w:hAnsi="Palatino Linotype"/>
                  </w:rPr>
                  <w:t>SE</w:t>
                </w:r>
              </w:p>
            </w:tc>
            <w:tc>
              <w:tcPr>
                <w:tcW w:w="5868" w:type="dxa"/>
              </w:tcPr>
              <w:p w14:paraId="4B2B9A57" w14:textId="6F23FF5E" w:rsidR="00DA07A2" w:rsidRPr="006916C1" w:rsidRDefault="00DA07A2" w:rsidP="00DA07A2">
                <w:pPr>
                  <w:pStyle w:val="BodyText"/>
                  <w:jc w:val="center"/>
                  <w:rPr>
                    <w:rFonts w:ascii="Palatino Linotype" w:hAnsi="Palatino Linotype"/>
                  </w:rPr>
                </w:pPr>
                <w:r>
                  <w:rPr>
                    <w:rFonts w:ascii="Palatino Linotype" w:hAnsi="Palatino Linotype"/>
                  </w:rPr>
                  <w:t>Serology</w:t>
                </w:r>
              </w:p>
            </w:tc>
          </w:tr>
          <w:tr w:rsidR="00DA07A2" w:rsidRPr="001064D5" w14:paraId="32B5AF1C" w14:textId="77777777" w:rsidTr="00785408">
            <w:trPr>
              <w:trHeight w:val="373"/>
              <w:jc w:val="center"/>
            </w:trPr>
            <w:tc>
              <w:tcPr>
                <w:tcW w:w="1331" w:type="dxa"/>
                <w:vAlign w:val="center"/>
              </w:tcPr>
              <w:p w14:paraId="3A082862" w14:textId="5F0F5A77" w:rsidR="00DA07A2" w:rsidRDefault="00DA07A2" w:rsidP="00DA07A2">
                <w:pPr>
                  <w:pStyle w:val="BodyText"/>
                  <w:jc w:val="center"/>
                  <w:rPr>
                    <w:rFonts w:ascii="Palatino Linotype" w:hAnsi="Palatino Linotype"/>
                  </w:rPr>
                </w:pPr>
                <w:r>
                  <w:rPr>
                    <w:rFonts w:ascii="Palatino Linotype" w:hAnsi="Palatino Linotype"/>
                  </w:rPr>
                  <w:t>12</w:t>
                </w:r>
              </w:p>
            </w:tc>
            <w:tc>
              <w:tcPr>
                <w:tcW w:w="1981" w:type="dxa"/>
              </w:tcPr>
              <w:p w14:paraId="66020AEB" w14:textId="5308B946" w:rsidR="00DA07A2" w:rsidRPr="006916C1" w:rsidRDefault="00DA07A2" w:rsidP="00DA07A2">
                <w:pPr>
                  <w:pStyle w:val="BodyText"/>
                  <w:jc w:val="center"/>
                  <w:rPr>
                    <w:rFonts w:ascii="Palatino Linotype" w:hAnsi="Palatino Linotype"/>
                  </w:rPr>
                </w:pPr>
                <w:r>
                  <w:rPr>
                    <w:rFonts w:ascii="Palatino Linotype" w:hAnsi="Palatino Linotype"/>
                  </w:rPr>
                  <w:t>SOP</w:t>
                </w:r>
              </w:p>
            </w:tc>
            <w:tc>
              <w:tcPr>
                <w:tcW w:w="5868" w:type="dxa"/>
              </w:tcPr>
              <w:p w14:paraId="7769D8F9" w14:textId="10B8A3A6" w:rsidR="00DA07A2" w:rsidRPr="006916C1" w:rsidRDefault="00DA07A2" w:rsidP="00DA07A2">
                <w:pPr>
                  <w:pStyle w:val="BodyText"/>
                  <w:jc w:val="center"/>
                  <w:rPr>
                    <w:rFonts w:ascii="Palatino Linotype" w:hAnsi="Palatino Linotype"/>
                  </w:rPr>
                </w:pPr>
                <w:r>
                  <w:rPr>
                    <w:rFonts w:ascii="Palatino Linotype" w:hAnsi="Palatino Linotype"/>
                  </w:rPr>
                  <w:t>Standard Operating Procedure</w:t>
                </w:r>
              </w:p>
            </w:tc>
          </w:tr>
          <w:tr w:rsidR="00DA07A2" w:rsidRPr="001064D5" w14:paraId="09DD2ED6" w14:textId="77777777" w:rsidTr="00785408">
            <w:trPr>
              <w:trHeight w:val="373"/>
              <w:jc w:val="center"/>
            </w:trPr>
            <w:tc>
              <w:tcPr>
                <w:tcW w:w="1331" w:type="dxa"/>
                <w:vAlign w:val="center"/>
              </w:tcPr>
              <w:p w14:paraId="7D3EB923" w14:textId="4B531C55" w:rsidR="00DA07A2" w:rsidRDefault="00DA07A2" w:rsidP="00DA07A2">
                <w:pPr>
                  <w:pStyle w:val="BodyText"/>
                  <w:jc w:val="center"/>
                  <w:rPr>
                    <w:rFonts w:ascii="Palatino Linotype" w:hAnsi="Palatino Linotype"/>
                  </w:rPr>
                </w:pPr>
                <w:r>
                  <w:rPr>
                    <w:rFonts w:ascii="Palatino Linotype" w:hAnsi="Palatino Linotype"/>
                  </w:rPr>
                  <w:t>13</w:t>
                </w:r>
              </w:p>
            </w:tc>
            <w:tc>
              <w:tcPr>
                <w:tcW w:w="1981" w:type="dxa"/>
              </w:tcPr>
              <w:p w14:paraId="6A516AB3" w14:textId="166ADC64" w:rsidR="00DA07A2" w:rsidRPr="006916C1" w:rsidRDefault="00DA07A2" w:rsidP="00DA07A2">
                <w:pPr>
                  <w:pStyle w:val="BodyText"/>
                  <w:jc w:val="center"/>
                  <w:rPr>
                    <w:rFonts w:ascii="Palatino Linotype" w:hAnsi="Palatino Linotype"/>
                  </w:rPr>
                </w:pPr>
                <w:r w:rsidRPr="006916C1">
                  <w:rPr>
                    <w:rFonts w:ascii="Palatino Linotype" w:hAnsi="Palatino Linotype"/>
                  </w:rPr>
                  <w:t>TDPL</w:t>
                </w:r>
              </w:p>
            </w:tc>
            <w:tc>
              <w:tcPr>
                <w:tcW w:w="5868" w:type="dxa"/>
              </w:tcPr>
              <w:p w14:paraId="50773FF3" w14:textId="1C95ADF0" w:rsidR="00DA07A2" w:rsidRPr="006916C1" w:rsidRDefault="00DA07A2" w:rsidP="00DA07A2">
                <w:pPr>
                  <w:pStyle w:val="BodyText"/>
                  <w:jc w:val="center"/>
                  <w:rPr>
                    <w:rFonts w:ascii="Palatino Linotype" w:hAnsi="Palatino Linotype"/>
                  </w:rPr>
                </w:pPr>
                <w:r w:rsidRPr="006916C1">
                  <w:rPr>
                    <w:rFonts w:ascii="Palatino Linotype" w:hAnsi="Palatino Linotype"/>
                  </w:rPr>
                  <w:t>TRUSTlab Diagnostics Private Limited</w:t>
                </w:r>
              </w:p>
            </w:tc>
          </w:tr>
          <w:tr w:rsidR="00DA07A2" w:rsidRPr="001064D5" w14:paraId="681E3DBC" w14:textId="77777777" w:rsidTr="00785408">
            <w:trPr>
              <w:trHeight w:val="373"/>
              <w:jc w:val="center"/>
            </w:trPr>
            <w:tc>
              <w:tcPr>
                <w:tcW w:w="1331" w:type="dxa"/>
                <w:vAlign w:val="center"/>
              </w:tcPr>
              <w:p w14:paraId="7A48C5A0" w14:textId="226B8C9D" w:rsidR="00DA07A2" w:rsidRDefault="00DA07A2" w:rsidP="00DA07A2">
                <w:pPr>
                  <w:pStyle w:val="BodyText"/>
                  <w:jc w:val="center"/>
                  <w:rPr>
                    <w:rFonts w:ascii="Palatino Linotype" w:hAnsi="Palatino Linotype"/>
                  </w:rPr>
                </w:pPr>
                <w:r>
                  <w:rPr>
                    <w:rFonts w:ascii="Palatino Linotype" w:hAnsi="Palatino Linotype"/>
                  </w:rPr>
                  <w:t>14</w:t>
                </w:r>
              </w:p>
            </w:tc>
            <w:tc>
              <w:tcPr>
                <w:tcW w:w="1981" w:type="dxa"/>
              </w:tcPr>
              <w:p w14:paraId="54D2845C" w14:textId="353EA036" w:rsidR="00DA07A2" w:rsidRPr="006916C1" w:rsidRDefault="00DA07A2" w:rsidP="00DA07A2">
                <w:pPr>
                  <w:pStyle w:val="BodyText"/>
                  <w:jc w:val="center"/>
                  <w:rPr>
                    <w:rFonts w:ascii="Palatino Linotype" w:hAnsi="Palatino Linotype"/>
                  </w:rPr>
                </w:pPr>
                <w:r>
                  <w:rPr>
                    <w:rFonts w:ascii="Palatino Linotype" w:hAnsi="Palatino Linotype"/>
                  </w:rPr>
                  <w:t>TPHA</w:t>
                </w:r>
              </w:p>
            </w:tc>
            <w:tc>
              <w:tcPr>
                <w:tcW w:w="5868" w:type="dxa"/>
              </w:tcPr>
              <w:p w14:paraId="2B2C935E" w14:textId="0A9F1A79" w:rsidR="00DA07A2" w:rsidRPr="006916C1" w:rsidRDefault="00DA07A2" w:rsidP="00DA07A2">
                <w:pPr>
                  <w:pStyle w:val="BodyText"/>
                  <w:jc w:val="center"/>
                  <w:rPr>
                    <w:rFonts w:ascii="Palatino Linotype" w:hAnsi="Palatino Linotype"/>
                  </w:rPr>
                </w:pPr>
                <w:r w:rsidRPr="00DA07A2">
                  <w:rPr>
                    <w:rFonts w:ascii="Palatino Linotype" w:hAnsi="Palatino Linotype"/>
                  </w:rPr>
                  <w:t>Treponema pallidum hemagglutination assay</w:t>
                </w:r>
              </w:p>
            </w:tc>
          </w:tr>
          <w:tr w:rsidR="00DA07A2" w:rsidRPr="001064D5" w14:paraId="7A3E5E46" w14:textId="77777777" w:rsidTr="00785408">
            <w:trPr>
              <w:trHeight w:val="373"/>
              <w:jc w:val="center"/>
            </w:trPr>
            <w:tc>
              <w:tcPr>
                <w:tcW w:w="1331" w:type="dxa"/>
                <w:vAlign w:val="center"/>
              </w:tcPr>
              <w:p w14:paraId="5E4DC886" w14:textId="021EDC8D" w:rsidR="00DA07A2" w:rsidRDefault="00DA07A2" w:rsidP="00DA07A2">
                <w:pPr>
                  <w:pStyle w:val="BodyText"/>
                  <w:jc w:val="center"/>
                  <w:rPr>
                    <w:rFonts w:ascii="Palatino Linotype" w:hAnsi="Palatino Linotype"/>
                  </w:rPr>
                </w:pPr>
                <w:r>
                  <w:rPr>
                    <w:rFonts w:ascii="Palatino Linotype" w:hAnsi="Palatino Linotype"/>
                  </w:rPr>
                  <w:t>15</w:t>
                </w:r>
              </w:p>
            </w:tc>
            <w:tc>
              <w:tcPr>
                <w:tcW w:w="1981" w:type="dxa"/>
              </w:tcPr>
              <w:p w14:paraId="6912A859" w14:textId="3E951128" w:rsidR="00DA07A2" w:rsidRDefault="00DA07A2" w:rsidP="00DA07A2">
                <w:pPr>
                  <w:pStyle w:val="BodyText"/>
                  <w:jc w:val="center"/>
                  <w:rPr>
                    <w:rFonts w:ascii="Palatino Linotype" w:hAnsi="Palatino Linotype"/>
                  </w:rPr>
                </w:pPr>
                <w:r>
                  <w:rPr>
                    <w:rFonts w:ascii="Palatino Linotype" w:hAnsi="Palatino Linotype"/>
                  </w:rPr>
                  <w:t>VDRL</w:t>
                </w:r>
              </w:p>
            </w:tc>
            <w:tc>
              <w:tcPr>
                <w:tcW w:w="5868" w:type="dxa"/>
              </w:tcPr>
              <w:p w14:paraId="0BD15F36" w14:textId="77C007B1" w:rsidR="00DA07A2" w:rsidRPr="00DA07A2" w:rsidRDefault="00DA07A2" w:rsidP="00DA07A2">
                <w:pPr>
                  <w:pStyle w:val="BodyText"/>
                  <w:jc w:val="center"/>
                  <w:rPr>
                    <w:rFonts w:ascii="Palatino Linotype" w:hAnsi="Palatino Linotype"/>
                  </w:rPr>
                </w:pPr>
                <w:r w:rsidRPr="00DA07A2">
                  <w:rPr>
                    <w:rFonts w:ascii="Palatino Linotype" w:hAnsi="Palatino Linotype"/>
                  </w:rPr>
                  <w:t>Venereal Disease Research Laboratory</w:t>
                </w:r>
              </w:p>
            </w:tc>
          </w:tr>
        </w:tbl>
        <w:p w14:paraId="47E0C28B" w14:textId="77777777" w:rsidR="009F78A1" w:rsidRDefault="00000000" w:rsidP="00E53550">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14943CDE" w14:textId="77777777" w:rsidR="006B48BF" w:rsidRDefault="006B48BF" w:rsidP="006B48BF">
      <w:pPr>
        <w:pStyle w:val="TDPL-H1"/>
        <w:numPr>
          <w:ilvl w:val="0"/>
          <w:numId w:val="88"/>
        </w:numPr>
        <w:tabs>
          <w:tab w:val="clear" w:pos="1440"/>
        </w:tabs>
        <w:spacing w:before="100" w:beforeAutospacing="1" w:afterLines="80" w:after="192"/>
        <w:jc w:val="both"/>
        <w:rPr>
          <w:szCs w:val="28"/>
        </w:rPr>
        <w:sectPr w:rsidR="006B48BF" w:rsidSect="00B70912">
          <w:headerReference w:type="default" r:id="rId18"/>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88"/>
        </w:numPr>
        <w:tabs>
          <w:tab w:val="clear" w:pos="1440"/>
        </w:tabs>
        <w:spacing w:before="120" w:after="80"/>
        <w:ind w:right="-692"/>
        <w:jc w:val="both"/>
        <w:pPrChange w:id="15" w:author="Dr. Vinitha Purushothaman" w:date="2025-04-05T17:58:00Z" w16du:dateUtc="2025-04-05T12:28:00Z">
          <w:pPr>
            <w:pStyle w:val="L2-TDPLSubheading"/>
          </w:pPr>
        </w:pPrChange>
      </w:pPr>
      <w:bookmarkStart w:id="16" w:name="_Toc195613952"/>
      <w:r w:rsidRPr="00B23D57">
        <w:lastRenderedPageBreak/>
        <w:t>Objective</w:t>
      </w:r>
      <w:bookmarkEnd w:id="16"/>
    </w:p>
    <w:p w14:paraId="2D770C71" w14:textId="4F149533" w:rsidR="00592801" w:rsidRPr="009F5184" w:rsidRDefault="00CE17EC" w:rsidP="006916C1">
      <w:pPr>
        <w:pStyle w:val="TDPL-BodyTxt"/>
        <w:numPr>
          <w:ilvl w:val="1"/>
          <w:numId w:val="178"/>
        </w:numPr>
        <w:spacing w:before="200"/>
        <w:ind w:right="-22"/>
        <w:jc w:val="both"/>
        <w:rPr>
          <w:rFonts w:eastAsiaTheme="majorEastAsia" w:cs="Quire Sans"/>
          <w:b/>
          <w:color w:val="231F20"/>
          <w:spacing w:val="-1"/>
          <w:sz w:val="28"/>
          <w:szCs w:val="28"/>
        </w:rPr>
      </w:pPr>
      <w:r w:rsidRPr="00CE17EC">
        <w:rPr>
          <w:rFonts w:cs="Times New Roman"/>
          <w:color w:val="000000"/>
        </w:rPr>
        <w:t xml:space="preserve">This procedure describes the step-by-step tasks involved in the </w:t>
      </w:r>
      <w:r w:rsidR="00644F1F">
        <w:rPr>
          <w:rFonts w:cs="Times New Roman"/>
          <w:color w:val="000000"/>
        </w:rPr>
        <w:t>process</w:t>
      </w:r>
      <w:r w:rsidRPr="00CE17EC">
        <w:rPr>
          <w:rFonts w:cs="Times New Roman"/>
          <w:color w:val="000000"/>
        </w:rPr>
        <w:t xml:space="preserve"> of th</w:t>
      </w:r>
      <w:r w:rsidR="00B801B6">
        <w:rPr>
          <w:rFonts w:cs="Times New Roman"/>
          <w:color w:val="000000"/>
        </w:rPr>
        <w:t xml:space="preserve">e </w:t>
      </w:r>
      <w:r w:rsidR="001C6715">
        <w:rPr>
          <w:rFonts w:cs="Times New Roman"/>
          <w:color w:val="000000"/>
        </w:rPr>
        <w:t>Rapid Plasma Reagin (RPR) test</w:t>
      </w:r>
      <w:r w:rsidR="00AB7730" w:rsidRPr="009F5184">
        <w:rPr>
          <w:rFonts w:cs="Times New Roman"/>
          <w:color w:val="000000"/>
        </w:rPr>
        <w:t>.</w:t>
      </w:r>
    </w:p>
    <w:p w14:paraId="4B250CD6" w14:textId="77777777" w:rsidR="009F5184" w:rsidRDefault="00C00762" w:rsidP="00A4768A">
      <w:pPr>
        <w:pStyle w:val="TDPL-H1"/>
        <w:numPr>
          <w:ilvl w:val="0"/>
          <w:numId w:val="88"/>
        </w:numPr>
        <w:tabs>
          <w:tab w:val="clear" w:pos="1440"/>
        </w:tabs>
        <w:spacing w:before="120" w:after="80"/>
        <w:ind w:right="-692"/>
        <w:jc w:val="both"/>
        <w:rPr>
          <w:szCs w:val="28"/>
        </w:rPr>
      </w:pPr>
      <w:bookmarkStart w:id="17" w:name="_Toc195613953"/>
      <w:r w:rsidRPr="00A4768A">
        <w:t>Scope</w:t>
      </w:r>
      <w:bookmarkEnd w:id="17"/>
    </w:p>
    <w:p w14:paraId="676A5A03" w14:textId="13333499" w:rsidR="00FC0EF4" w:rsidRPr="009F5184" w:rsidRDefault="00CE17EC" w:rsidP="006916C1">
      <w:pPr>
        <w:pStyle w:val="TDPL-BodyTxt"/>
        <w:jc w:val="both"/>
        <w:rPr>
          <w:sz w:val="28"/>
          <w:szCs w:val="28"/>
        </w:rPr>
      </w:pPr>
      <w:r w:rsidRPr="00CE17EC">
        <w:t>This procedure applies to all staff of the Serology Department tasked with the duty of performing these tests</w:t>
      </w:r>
      <w:r w:rsidR="00AB7730" w:rsidRPr="009F5184">
        <w:t>.</w:t>
      </w:r>
    </w:p>
    <w:p w14:paraId="760C10FC" w14:textId="77777777" w:rsidR="009F5184" w:rsidRDefault="002E57B3" w:rsidP="00A4768A">
      <w:pPr>
        <w:pStyle w:val="TDPL-H1"/>
        <w:numPr>
          <w:ilvl w:val="0"/>
          <w:numId w:val="88"/>
        </w:numPr>
        <w:tabs>
          <w:tab w:val="clear" w:pos="1440"/>
        </w:tabs>
        <w:spacing w:before="120" w:after="80"/>
        <w:ind w:right="-692"/>
        <w:jc w:val="both"/>
        <w:rPr>
          <w:szCs w:val="28"/>
        </w:rPr>
      </w:pPr>
      <w:bookmarkStart w:id="18" w:name="_Toc195613954"/>
      <w:r w:rsidRPr="00A4768A">
        <w:t>Responsibilitie</w:t>
      </w:r>
      <w:r w:rsidR="00FC0EF4" w:rsidRPr="00A4768A">
        <w:t>s</w:t>
      </w:r>
      <w:bookmarkEnd w:id="18"/>
    </w:p>
    <w:p w14:paraId="3C4EE1BF" w14:textId="64238598" w:rsidR="00EC2C44" w:rsidRPr="00D8479E" w:rsidRDefault="00EC2C44" w:rsidP="00EC2C44">
      <w:pPr>
        <w:pStyle w:val="TDPL-BodyTxt"/>
        <w:jc w:val="both"/>
      </w:pPr>
      <w:r w:rsidRPr="00D8479E">
        <w:t xml:space="preserve">It is the responsibility of the technicians of the </w:t>
      </w:r>
      <w:r>
        <w:t>Serology</w:t>
      </w:r>
      <w:r w:rsidRPr="00D8479E">
        <w:t xml:space="preserve"> Department to comply with this SOP.</w:t>
      </w:r>
    </w:p>
    <w:p w14:paraId="39373D1F" w14:textId="77777777" w:rsidR="00EC2C44" w:rsidRPr="00D8479E" w:rsidRDefault="00EC2C44" w:rsidP="00EC2C44">
      <w:pPr>
        <w:pStyle w:val="TDPL-BodyTxt"/>
        <w:jc w:val="both"/>
      </w:pPr>
      <w:r w:rsidRPr="00D8479E">
        <w:t>HOD shall ensure implementation.</w:t>
      </w:r>
    </w:p>
    <w:p w14:paraId="173094D9" w14:textId="77777777" w:rsidR="00EC2C44" w:rsidRPr="00D8479E" w:rsidRDefault="00EC2C44" w:rsidP="00EC2C44">
      <w:pPr>
        <w:pStyle w:val="TDPL-BodyTxt"/>
        <w:jc w:val="both"/>
      </w:pPr>
      <w:r w:rsidRPr="00D8479E">
        <w:t>The Quality Manager is responsible for monitoring, reviewing and ensuring compliance with this procedure.</w:t>
      </w:r>
    </w:p>
    <w:p w14:paraId="0A511B78" w14:textId="3DCB005B" w:rsidR="00BB59CE" w:rsidRPr="009F5184" w:rsidRDefault="00EC2C44" w:rsidP="00EC2C44">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A4768A">
      <w:pPr>
        <w:pStyle w:val="TDPL-H1"/>
        <w:numPr>
          <w:ilvl w:val="0"/>
          <w:numId w:val="88"/>
        </w:numPr>
        <w:tabs>
          <w:tab w:val="clear" w:pos="1440"/>
        </w:tabs>
        <w:spacing w:before="120" w:after="80"/>
        <w:ind w:right="-692"/>
        <w:jc w:val="both"/>
        <w:rPr>
          <w:szCs w:val="28"/>
        </w:rPr>
      </w:pPr>
      <w:bookmarkStart w:id="19" w:name="_Toc195613955"/>
      <w:r w:rsidRPr="00A4768A">
        <w:t>Definition</w:t>
      </w:r>
      <w:bookmarkEnd w:id="19"/>
    </w:p>
    <w:p w14:paraId="65250C19" w14:textId="1BF50E78" w:rsidR="00CE17EC" w:rsidRDefault="001C6715" w:rsidP="001C6715">
      <w:pPr>
        <w:pStyle w:val="TDPL-BodyTxt"/>
        <w:jc w:val="both"/>
      </w:pPr>
      <w:r w:rsidRPr="001C6715">
        <w:t>The Rapid Plasma Reagin (RPR) test is an in</w:t>
      </w:r>
      <w:r>
        <w:t xml:space="preserve"> </w:t>
      </w:r>
      <w:r w:rsidRPr="001C6715">
        <w:t>vitro qualitative and semi quantitative test to diagnose Syphilis using human serum/plasma for detection of non-specific antibodies to Treponema pallidum</w:t>
      </w:r>
      <w:r w:rsidR="00CE17EC">
        <w:t>.</w:t>
      </w:r>
    </w:p>
    <w:p w14:paraId="24225AD3" w14:textId="044C1E2C" w:rsidR="00AB7730" w:rsidRDefault="00CE17EC" w:rsidP="00A4768A">
      <w:pPr>
        <w:pStyle w:val="TDPL-H1"/>
        <w:numPr>
          <w:ilvl w:val="0"/>
          <w:numId w:val="88"/>
        </w:numPr>
        <w:tabs>
          <w:tab w:val="clear" w:pos="1440"/>
        </w:tabs>
        <w:spacing w:before="120" w:after="80"/>
        <w:ind w:right="-692"/>
        <w:jc w:val="both"/>
        <w:rPr>
          <w:szCs w:val="28"/>
        </w:rPr>
      </w:pPr>
      <w:bookmarkStart w:id="20" w:name="_Toc195613956"/>
      <w:r w:rsidRPr="00A4768A">
        <w:t>Test</w:t>
      </w:r>
      <w:r>
        <w:rPr>
          <w:szCs w:val="28"/>
        </w:rPr>
        <w:t xml:space="preserve"> Principle</w:t>
      </w:r>
      <w:bookmarkEnd w:id="20"/>
    </w:p>
    <w:p w14:paraId="4EF71955" w14:textId="77777777" w:rsidR="001C6715" w:rsidRDefault="001C6715" w:rsidP="001C6715">
      <w:pPr>
        <w:pStyle w:val="TDPL-BodyTxt"/>
        <w:jc w:val="both"/>
      </w:pPr>
      <w:r>
        <w:t>The RPR reagent contains modified VDRL Antigen coated with microparticulate             carbon particles which flocculate when mixed with sample containing Reagin.</w:t>
      </w:r>
    </w:p>
    <w:p w14:paraId="7893BF7F" w14:textId="53406474" w:rsidR="001C6715" w:rsidRDefault="001C6715" w:rsidP="001C6715">
      <w:pPr>
        <w:pStyle w:val="TDPL-BodyTxt"/>
        <w:jc w:val="both"/>
      </w:pPr>
      <w:r>
        <w:t xml:space="preserve">A reactive specimen is indicated macroscopically by visible black clumps against the white </w:t>
      </w:r>
      <w:proofErr w:type="gramStart"/>
      <w:r>
        <w:t>background,</w:t>
      </w:r>
      <w:proofErr w:type="gramEnd"/>
      <w:r>
        <w:t xml:space="preserve"> in contrast a non-reactive specimen appears to have a smooth uniform light gray colour.</w:t>
      </w:r>
    </w:p>
    <w:p w14:paraId="5726615F" w14:textId="6ECC3BC1" w:rsidR="001C6715" w:rsidRDefault="001C6715" w:rsidP="001C6715">
      <w:pPr>
        <w:pStyle w:val="TDPL-BodyTxt"/>
        <w:jc w:val="both"/>
      </w:pPr>
      <w:r>
        <w:t>This test is a screening test and if positive, further testing with specific confirmatory tests is required.</w:t>
      </w:r>
    </w:p>
    <w:p w14:paraId="3303AF03" w14:textId="0ECE6486" w:rsidR="00644F1F" w:rsidRDefault="00CE17EC" w:rsidP="00972F79">
      <w:pPr>
        <w:pStyle w:val="TDPL-H1"/>
        <w:numPr>
          <w:ilvl w:val="0"/>
          <w:numId w:val="88"/>
        </w:numPr>
        <w:tabs>
          <w:tab w:val="clear" w:pos="1440"/>
        </w:tabs>
        <w:spacing w:before="120" w:after="80"/>
        <w:ind w:right="-692"/>
        <w:jc w:val="both"/>
        <w:rPr>
          <w:szCs w:val="28"/>
        </w:rPr>
      </w:pPr>
      <w:bookmarkStart w:id="21" w:name="_Toc195613957"/>
      <w:r w:rsidRPr="00A4768A">
        <w:t>Specific</w:t>
      </w:r>
      <w:r w:rsidRPr="00CE17EC">
        <w:rPr>
          <w:szCs w:val="28"/>
        </w:rPr>
        <w:t xml:space="preserve"> Performance Characteristics</w:t>
      </w:r>
      <w:bookmarkEnd w:id="21"/>
    </w:p>
    <w:p w14:paraId="7B39DBB5" w14:textId="7AF5052F" w:rsidR="001C6715" w:rsidRPr="0053592B" w:rsidRDefault="001C6715" w:rsidP="001C6715">
      <w:pPr>
        <w:pStyle w:val="TDPL-BodyTxt"/>
      </w:pPr>
      <w:r>
        <w:t>N/A.</w:t>
      </w:r>
    </w:p>
    <w:p w14:paraId="507C266D" w14:textId="14FF9276" w:rsidR="00CE17EC" w:rsidRDefault="00CE17EC" w:rsidP="00A4768A">
      <w:pPr>
        <w:pStyle w:val="TDPL-H1"/>
        <w:numPr>
          <w:ilvl w:val="0"/>
          <w:numId w:val="88"/>
        </w:numPr>
        <w:tabs>
          <w:tab w:val="clear" w:pos="1440"/>
        </w:tabs>
        <w:spacing w:before="120" w:after="80"/>
        <w:ind w:right="-692"/>
        <w:jc w:val="both"/>
      </w:pPr>
      <w:bookmarkStart w:id="22" w:name="_Toc195613958"/>
      <w:r>
        <w:lastRenderedPageBreak/>
        <w:t>Type of Sample</w:t>
      </w:r>
      <w:bookmarkEnd w:id="22"/>
    </w:p>
    <w:p w14:paraId="16408DE4" w14:textId="1F84669E" w:rsidR="00CE17EC" w:rsidRDefault="00CE17EC" w:rsidP="00A4768A">
      <w:pPr>
        <w:pStyle w:val="TDPL-BodyTxt"/>
        <w:numPr>
          <w:ilvl w:val="0"/>
          <w:numId w:val="0"/>
        </w:numPr>
        <w:ind w:left="1134"/>
        <w:jc w:val="both"/>
      </w:pPr>
      <w:r w:rsidRPr="00CE17EC">
        <w:t>Serum</w:t>
      </w:r>
      <w:r w:rsidR="00972F79">
        <w:t>/</w:t>
      </w:r>
      <w:r w:rsidRPr="00CE17EC">
        <w:t xml:space="preserve">Plasma </w:t>
      </w:r>
      <w:r w:rsidR="00972F79">
        <w:t xml:space="preserve">or Whole Blood </w:t>
      </w:r>
      <w:r w:rsidRPr="00CE17EC">
        <w:t xml:space="preserve">must be used for testing. Should a delay in testing occur, store the sample at 2-8°C. Samples can be stored for </w:t>
      </w:r>
      <w:r w:rsidR="00644F1F" w:rsidRPr="00CE17EC">
        <w:t>up to</w:t>
      </w:r>
      <w:r w:rsidRPr="00CE17EC">
        <w:t xml:space="preserve"> a week. Do not use </w:t>
      </w:r>
      <w:proofErr w:type="spellStart"/>
      <w:r w:rsidRPr="00CE17EC">
        <w:t>hemolysed</w:t>
      </w:r>
      <w:proofErr w:type="spellEnd"/>
      <w:r w:rsidRPr="00CE17EC">
        <w:t>, icteric, lipemic serum.</w:t>
      </w:r>
    </w:p>
    <w:p w14:paraId="1BB882A1" w14:textId="7AA8D75F" w:rsidR="00CE17EC" w:rsidRDefault="00CE17EC" w:rsidP="00A4768A">
      <w:pPr>
        <w:pStyle w:val="TDPL-H1"/>
        <w:numPr>
          <w:ilvl w:val="0"/>
          <w:numId w:val="88"/>
        </w:numPr>
        <w:tabs>
          <w:tab w:val="clear" w:pos="1440"/>
        </w:tabs>
        <w:spacing w:before="120" w:after="80"/>
        <w:ind w:right="-692"/>
        <w:jc w:val="both"/>
      </w:pPr>
      <w:bookmarkStart w:id="23" w:name="_Toc195613959"/>
      <w:r>
        <w:t>Patient Preparation</w:t>
      </w:r>
      <w:bookmarkEnd w:id="23"/>
    </w:p>
    <w:p w14:paraId="3F354085" w14:textId="5DC99A45" w:rsidR="00052BBD" w:rsidRDefault="00CE17EC" w:rsidP="00A4768A">
      <w:pPr>
        <w:pStyle w:val="TDPL-BodyTxt"/>
        <w:numPr>
          <w:ilvl w:val="0"/>
          <w:numId w:val="0"/>
        </w:numPr>
        <w:ind w:left="1134"/>
        <w:jc w:val="both"/>
      </w:pPr>
      <w:r w:rsidRPr="00CE17EC">
        <w:t>No special preparation of the patient is required prior to specimen collection by approved techniques.</w:t>
      </w:r>
    </w:p>
    <w:p w14:paraId="564A03E1" w14:textId="299C11A8" w:rsidR="00052BBD" w:rsidRDefault="00052BBD" w:rsidP="00A4768A">
      <w:pPr>
        <w:pStyle w:val="TDPL-H1"/>
        <w:numPr>
          <w:ilvl w:val="0"/>
          <w:numId w:val="88"/>
        </w:numPr>
        <w:tabs>
          <w:tab w:val="clear" w:pos="1440"/>
        </w:tabs>
        <w:spacing w:before="120" w:after="80"/>
        <w:ind w:right="-692"/>
        <w:jc w:val="both"/>
      </w:pPr>
      <w:bookmarkStart w:id="24" w:name="_Toc195613960"/>
      <w:r>
        <w:t>Type of Container &amp; Additives</w:t>
      </w:r>
      <w:bookmarkEnd w:id="24"/>
    </w:p>
    <w:p w14:paraId="2EF32F74" w14:textId="69CF067D" w:rsidR="00052BBD" w:rsidRPr="00CE17EC" w:rsidRDefault="00052BBD" w:rsidP="00A4768A">
      <w:pPr>
        <w:pStyle w:val="TDPL-BodyTxt"/>
        <w:numPr>
          <w:ilvl w:val="0"/>
          <w:numId w:val="0"/>
        </w:numPr>
        <w:ind w:left="1134"/>
        <w:jc w:val="both"/>
      </w:pPr>
      <w:r w:rsidRPr="00052BBD">
        <w:t>Collect 2 ml of venous blood in a plain red topped/ yellow gel/ EDTA vacutainer.</w:t>
      </w:r>
    </w:p>
    <w:p w14:paraId="4CF666AF" w14:textId="4C19D89A" w:rsidR="00052BBD" w:rsidRDefault="00052BBD" w:rsidP="00A4768A">
      <w:pPr>
        <w:pStyle w:val="TDPL-H1"/>
        <w:numPr>
          <w:ilvl w:val="0"/>
          <w:numId w:val="88"/>
        </w:numPr>
        <w:tabs>
          <w:tab w:val="clear" w:pos="1440"/>
        </w:tabs>
        <w:spacing w:before="120" w:after="80"/>
        <w:ind w:right="-692"/>
        <w:jc w:val="both"/>
        <w:rPr>
          <w:szCs w:val="28"/>
        </w:rPr>
      </w:pPr>
      <w:bookmarkStart w:id="25" w:name="_Toc195613961"/>
      <w:r w:rsidRPr="00A4768A">
        <w:t>Equipment</w:t>
      </w:r>
      <w:r>
        <w:rPr>
          <w:szCs w:val="28"/>
        </w:rPr>
        <w:t xml:space="preserve"> &amp; Reagents</w:t>
      </w:r>
      <w:bookmarkEnd w:id="25"/>
    </w:p>
    <w:p w14:paraId="28CA662C" w14:textId="77777777" w:rsidR="001C6715" w:rsidRDefault="001C6715" w:rsidP="001C6715">
      <w:pPr>
        <w:pStyle w:val="TDPL-BodyTxt"/>
      </w:pPr>
      <w:r>
        <w:t>RPR Kit – Reagent, Control serum, Disposable plastic cards, Applicator sticks</w:t>
      </w:r>
    </w:p>
    <w:p w14:paraId="77BE7FBF" w14:textId="77777777" w:rsidR="001C6715" w:rsidRDefault="001C6715" w:rsidP="001C6715">
      <w:pPr>
        <w:pStyle w:val="TDPL-BodyTxt"/>
      </w:pPr>
      <w:r>
        <w:t>Plastic droppers</w:t>
      </w:r>
    </w:p>
    <w:p w14:paraId="6237B374" w14:textId="77777777" w:rsidR="001C6715" w:rsidRDefault="001C6715" w:rsidP="001C6715">
      <w:pPr>
        <w:pStyle w:val="TDPL-BodyTxt"/>
      </w:pPr>
      <w:r>
        <w:t>Centrifuge</w:t>
      </w:r>
    </w:p>
    <w:p w14:paraId="48202D97" w14:textId="0DEC46BB" w:rsidR="00052BBD" w:rsidRDefault="001C6715" w:rsidP="001C6715">
      <w:pPr>
        <w:pStyle w:val="TDPL-BodyTxt"/>
      </w:pPr>
      <w:r>
        <w:t>Normal Saline</w:t>
      </w:r>
    </w:p>
    <w:p w14:paraId="56D3FB9A" w14:textId="5A9CBCA7" w:rsidR="00052BBD" w:rsidRDefault="00052BBD" w:rsidP="00A4768A">
      <w:pPr>
        <w:pStyle w:val="TDPL-H1"/>
        <w:numPr>
          <w:ilvl w:val="0"/>
          <w:numId w:val="88"/>
        </w:numPr>
        <w:tabs>
          <w:tab w:val="clear" w:pos="1440"/>
        </w:tabs>
        <w:spacing w:before="120" w:after="80"/>
        <w:ind w:right="-692"/>
        <w:jc w:val="both"/>
        <w:rPr>
          <w:szCs w:val="28"/>
        </w:rPr>
      </w:pPr>
      <w:bookmarkStart w:id="26" w:name="_Toc195613962"/>
      <w:r w:rsidRPr="00A4768A">
        <w:t>Safety</w:t>
      </w:r>
      <w:bookmarkEnd w:id="26"/>
    </w:p>
    <w:p w14:paraId="0D9352E3" w14:textId="77777777" w:rsidR="00052BBD" w:rsidRDefault="00052BBD" w:rsidP="00A4768A">
      <w:pPr>
        <w:pStyle w:val="TDPL-BodyTxt"/>
        <w:jc w:val="both"/>
      </w:pPr>
      <w:r>
        <w:t xml:space="preserve">The use of disposable gloves and proper biohazardous clothing is strongly recommended while running the test. </w:t>
      </w:r>
    </w:p>
    <w:p w14:paraId="67DF7C78" w14:textId="77777777" w:rsidR="00052BBD" w:rsidRDefault="00052BBD" w:rsidP="00A4768A">
      <w:pPr>
        <w:pStyle w:val="TDPL-BodyTxt"/>
        <w:jc w:val="both"/>
      </w:pPr>
      <w:r>
        <w:t xml:space="preserve">In case there is a cut or wound in hand, do not perform the test. </w:t>
      </w:r>
    </w:p>
    <w:p w14:paraId="03B6F5AB" w14:textId="77777777" w:rsidR="00052BBD" w:rsidRDefault="00052BBD" w:rsidP="00A4768A">
      <w:pPr>
        <w:pStyle w:val="TDPL-BodyTxt"/>
        <w:jc w:val="both"/>
      </w:pPr>
      <w:r>
        <w:t>Do not smoke, drink or eat in areas where specimens or kit reagents are being handled.</w:t>
      </w:r>
    </w:p>
    <w:p w14:paraId="1CFB4E15" w14:textId="4A40C660" w:rsidR="00052BBD" w:rsidRDefault="00052BBD" w:rsidP="00785408">
      <w:pPr>
        <w:pStyle w:val="TDPL-BodyTxt"/>
        <w:keepNext/>
        <w:keepLines/>
        <w:jc w:val="both"/>
      </w:pPr>
      <w:r>
        <w:t>Tests are for in</w:t>
      </w:r>
      <w:r w:rsidR="0053592B">
        <w:t>-</w:t>
      </w:r>
      <w:r>
        <w:t>vitro diagnostic use only and should be run by competent person</w:t>
      </w:r>
      <w:r w:rsidR="0053592B">
        <w:t>nel</w:t>
      </w:r>
      <w:r>
        <w:t xml:space="preserve"> only. </w:t>
      </w:r>
    </w:p>
    <w:p w14:paraId="6FEF2E81" w14:textId="77777777" w:rsidR="00052BBD" w:rsidRDefault="00052BBD" w:rsidP="006916C1">
      <w:pPr>
        <w:pStyle w:val="TDPL-BodyTxt"/>
        <w:jc w:val="both"/>
      </w:pPr>
      <w:r>
        <w:t xml:space="preserve">Do not pipette by mouth. </w:t>
      </w:r>
    </w:p>
    <w:p w14:paraId="45D7F184" w14:textId="5837FD91" w:rsidR="00052BBD" w:rsidRDefault="00052BBD" w:rsidP="006916C1">
      <w:pPr>
        <w:pStyle w:val="TDPL-BodyTxt"/>
        <w:jc w:val="both"/>
      </w:pPr>
      <w:r>
        <w:t xml:space="preserve">All materials used in the assay and samples should be decontaminated in 1% sodium hypochlorite solution for 30-60 min. They should be disposed </w:t>
      </w:r>
      <w:r w:rsidR="0053592B">
        <w:t>of</w:t>
      </w:r>
      <w:r>
        <w:t xml:space="preserve"> in accordance with established safety procedures. </w:t>
      </w:r>
    </w:p>
    <w:p w14:paraId="16B1DDCF" w14:textId="153ABBCA" w:rsidR="00644F1F" w:rsidRDefault="00052BBD" w:rsidP="0053592B">
      <w:pPr>
        <w:pStyle w:val="TDPL-BodyTxt"/>
        <w:jc w:val="both"/>
      </w:pPr>
      <w:r>
        <w:t xml:space="preserve">Wash hands thoroughly with soap or any suitable detergent, after the use of the kit. Consult a physician immediately in case of accident or contact with eyes, </w:t>
      </w:r>
      <w:proofErr w:type="gramStart"/>
      <w:r>
        <w:t>in the event that</w:t>
      </w:r>
      <w:proofErr w:type="gramEnd"/>
      <w:r>
        <w:t xml:space="preserve"> contaminated material </w:t>
      </w:r>
      <w:r w:rsidR="0053592B">
        <w:t>is</w:t>
      </w:r>
      <w:r>
        <w:t xml:space="preserve"> ingested or </w:t>
      </w:r>
      <w:proofErr w:type="gramStart"/>
      <w:r>
        <w:t>come</w:t>
      </w:r>
      <w:r w:rsidR="0053592B">
        <w:t>s</w:t>
      </w:r>
      <w:r>
        <w:t xml:space="preserve"> in contact with</w:t>
      </w:r>
      <w:proofErr w:type="gramEnd"/>
      <w:r>
        <w:t xml:space="preserve"> skin puncture</w:t>
      </w:r>
      <w:r w:rsidR="0053592B">
        <w:t>s</w:t>
      </w:r>
      <w:r>
        <w:t xml:space="preserve"> or wounds. </w:t>
      </w:r>
    </w:p>
    <w:p w14:paraId="3A3FE365" w14:textId="00389B7E" w:rsidR="00052BBD" w:rsidRDefault="00052BBD" w:rsidP="00644F1F">
      <w:pPr>
        <w:pStyle w:val="TDPL-BodyTxt"/>
        <w:jc w:val="both"/>
      </w:pPr>
      <w:r>
        <w:lastRenderedPageBreak/>
        <w:t>Spills should be decontaminated promptly with Sodium Hypochlorite or any other suitable disinfectant.</w:t>
      </w:r>
    </w:p>
    <w:p w14:paraId="668C372E" w14:textId="372DA8EC" w:rsidR="0053592B" w:rsidRDefault="0053592B" w:rsidP="00644F1F">
      <w:pPr>
        <w:pStyle w:val="TDPL-BodyTxt"/>
        <w:jc w:val="both"/>
      </w:pPr>
      <w:r w:rsidRPr="0053592B">
        <w:t>Protein-A Conjugate and Buffer Solution contain Sodium Azide as a preservative. If these material</w:t>
      </w:r>
      <w:r w:rsidR="00657FEA">
        <w:t>s</w:t>
      </w:r>
      <w:r w:rsidRPr="0053592B">
        <w:t xml:space="preserve"> are to be disposed </w:t>
      </w:r>
      <w:r w:rsidR="00657FEA" w:rsidRPr="0053592B">
        <w:t>of</w:t>
      </w:r>
      <w:r w:rsidRPr="0053592B">
        <w:t xml:space="preserve"> </w:t>
      </w:r>
      <w:r w:rsidR="00657FEA">
        <w:t>in</w:t>
      </w:r>
      <w:r w:rsidRPr="0053592B">
        <w:t xml:space="preserve"> a sink or other common plumbing systems, </w:t>
      </w:r>
      <w:proofErr w:type="gramStart"/>
      <w:r w:rsidR="001C6715">
        <w:t>ensure to</w:t>
      </w:r>
      <w:proofErr w:type="gramEnd"/>
      <w:r w:rsidR="001C6715">
        <w:t xml:space="preserve"> </w:t>
      </w:r>
      <w:r w:rsidRPr="0053592B">
        <w:t>flush with generous amounts of water to prevent accumulation of potentially explosive compounds. In addition, consult the manual guideline "Safety Management No. CDC-22", Decontamination of Laboratory Sink Drains to remove Azide salts" (Centre for Disease Control, Atlanta, Georgia, April 30, 1976.)</w:t>
      </w:r>
    </w:p>
    <w:p w14:paraId="6035E8E4" w14:textId="58BC4904" w:rsidR="00052BBD" w:rsidRDefault="00052BBD" w:rsidP="00A4768A">
      <w:pPr>
        <w:pStyle w:val="TDPL-H1"/>
        <w:numPr>
          <w:ilvl w:val="0"/>
          <w:numId w:val="88"/>
        </w:numPr>
        <w:tabs>
          <w:tab w:val="clear" w:pos="1440"/>
        </w:tabs>
        <w:spacing w:before="120" w:after="80"/>
        <w:ind w:right="-692"/>
        <w:jc w:val="both"/>
        <w:rPr>
          <w:szCs w:val="28"/>
        </w:rPr>
      </w:pPr>
      <w:bookmarkStart w:id="27" w:name="_Toc195613963"/>
      <w:r w:rsidRPr="00A4768A">
        <w:t>Calibration</w:t>
      </w:r>
      <w:r>
        <w:rPr>
          <w:szCs w:val="28"/>
        </w:rPr>
        <w:t xml:space="preserve"> Procedure</w:t>
      </w:r>
      <w:bookmarkEnd w:id="27"/>
    </w:p>
    <w:p w14:paraId="16BAF966" w14:textId="14357BA1" w:rsidR="00052BBD" w:rsidRPr="00052BBD" w:rsidRDefault="00052BBD" w:rsidP="006916C1">
      <w:pPr>
        <w:pStyle w:val="TDPL-BodyTxt"/>
        <w:numPr>
          <w:ilvl w:val="0"/>
          <w:numId w:val="0"/>
        </w:numPr>
        <w:ind w:left="1134"/>
        <w:jc w:val="both"/>
      </w:pPr>
      <w:r w:rsidRPr="00052BBD">
        <w:t xml:space="preserve">Centrifuge calibration </w:t>
      </w:r>
      <w:r w:rsidR="00032811" w:rsidRPr="00052BBD">
        <w:t>is done</w:t>
      </w:r>
      <w:r w:rsidRPr="00052BBD">
        <w:t xml:space="preserve"> on an annual basis by a</w:t>
      </w:r>
      <w:r w:rsidR="00644F1F">
        <w:t>n</w:t>
      </w:r>
      <w:r w:rsidRPr="00052BBD">
        <w:t xml:space="preserve"> NABL accredited calibration agency.</w:t>
      </w:r>
    </w:p>
    <w:p w14:paraId="55030BFF" w14:textId="14A2017F" w:rsidR="009F5184" w:rsidRDefault="00052BBD" w:rsidP="00A4768A">
      <w:pPr>
        <w:pStyle w:val="TDPL-H1"/>
        <w:numPr>
          <w:ilvl w:val="0"/>
          <w:numId w:val="88"/>
        </w:numPr>
        <w:tabs>
          <w:tab w:val="clear" w:pos="1440"/>
        </w:tabs>
        <w:spacing w:before="120" w:after="80"/>
        <w:ind w:right="-692"/>
        <w:jc w:val="both"/>
        <w:rPr>
          <w:szCs w:val="28"/>
        </w:rPr>
      </w:pPr>
      <w:bookmarkStart w:id="28" w:name="_Toc195613964"/>
      <w:r w:rsidRPr="00A4768A">
        <w:t>Test</w:t>
      </w:r>
      <w:r>
        <w:rPr>
          <w:szCs w:val="28"/>
        </w:rPr>
        <w:t xml:space="preserve"> </w:t>
      </w:r>
      <w:r w:rsidR="00592801" w:rsidRPr="00D06879">
        <w:rPr>
          <w:szCs w:val="28"/>
        </w:rPr>
        <w:t>Procedure</w:t>
      </w:r>
      <w:bookmarkEnd w:id="28"/>
    </w:p>
    <w:p w14:paraId="4CF191ED" w14:textId="173657D7" w:rsidR="00972F79" w:rsidRPr="00972F79" w:rsidRDefault="001C6715" w:rsidP="00657FEA">
      <w:pPr>
        <w:pStyle w:val="TDPL-BodyTxt"/>
        <w:jc w:val="both"/>
        <w:rPr>
          <w:rFonts w:ascii="Times New Roman" w:hAnsi="Times New Roman"/>
          <w:b/>
          <w:bCs/>
          <w:sz w:val="24"/>
          <w:szCs w:val="24"/>
        </w:rPr>
      </w:pPr>
      <w:r w:rsidRPr="001C6715">
        <w:rPr>
          <w:b/>
          <w:bCs/>
          <w:sz w:val="24"/>
          <w:szCs w:val="24"/>
        </w:rPr>
        <w:t>Precautions</w:t>
      </w:r>
    </w:p>
    <w:p w14:paraId="4D5363E3" w14:textId="77777777" w:rsidR="001C6715" w:rsidRPr="001C6715" w:rsidRDefault="001C6715" w:rsidP="001C6715">
      <w:pPr>
        <w:pStyle w:val="TDPL-BodyTxt"/>
        <w:numPr>
          <w:ilvl w:val="3"/>
          <w:numId w:val="182"/>
        </w:numPr>
        <w:jc w:val="both"/>
        <w:rPr>
          <w:rFonts w:ascii="Times New Roman" w:hAnsi="Times New Roman"/>
          <w:sz w:val="24"/>
          <w:szCs w:val="24"/>
        </w:rPr>
      </w:pPr>
      <w:r w:rsidRPr="001C6715">
        <w:rPr>
          <w:rFonts w:ascii="Times New Roman" w:hAnsi="Times New Roman"/>
          <w:sz w:val="24"/>
          <w:szCs w:val="24"/>
        </w:rPr>
        <w:t>For every new kit, check the intactness of the reagent bottle, do not use the reagents if they are opened or leaked.</w:t>
      </w:r>
    </w:p>
    <w:p w14:paraId="132BE1AC" w14:textId="77777777" w:rsidR="001C6715" w:rsidRPr="001C6715" w:rsidRDefault="001C6715" w:rsidP="001C6715">
      <w:pPr>
        <w:pStyle w:val="TDPL-BodyTxt"/>
        <w:numPr>
          <w:ilvl w:val="3"/>
          <w:numId w:val="182"/>
        </w:numPr>
        <w:jc w:val="both"/>
        <w:rPr>
          <w:rFonts w:ascii="Times New Roman" w:hAnsi="Times New Roman"/>
          <w:sz w:val="24"/>
          <w:szCs w:val="24"/>
        </w:rPr>
      </w:pPr>
      <w:r w:rsidRPr="001C6715">
        <w:rPr>
          <w:rFonts w:ascii="Times New Roman" w:hAnsi="Times New Roman"/>
          <w:sz w:val="24"/>
          <w:szCs w:val="24"/>
        </w:rPr>
        <w:t>Do not use the reagents after expiry date.</w:t>
      </w:r>
    </w:p>
    <w:p w14:paraId="157D2DAC" w14:textId="77777777" w:rsidR="001C6715" w:rsidRPr="001C6715" w:rsidRDefault="001C6715" w:rsidP="001C6715">
      <w:pPr>
        <w:pStyle w:val="TDPL-BodyTxt"/>
        <w:numPr>
          <w:ilvl w:val="3"/>
          <w:numId w:val="182"/>
        </w:numPr>
        <w:jc w:val="both"/>
        <w:rPr>
          <w:rFonts w:ascii="Times New Roman" w:hAnsi="Times New Roman"/>
          <w:sz w:val="24"/>
          <w:szCs w:val="24"/>
        </w:rPr>
      </w:pPr>
      <w:r w:rsidRPr="001C6715">
        <w:rPr>
          <w:rFonts w:ascii="Times New Roman" w:hAnsi="Times New Roman"/>
          <w:sz w:val="24"/>
          <w:szCs w:val="24"/>
        </w:rPr>
        <w:t>Do not use the reagents from different lots of kits.</w:t>
      </w:r>
    </w:p>
    <w:p w14:paraId="7E4DDD12" w14:textId="77777777" w:rsidR="001C6715" w:rsidRPr="001C6715" w:rsidRDefault="001C6715" w:rsidP="001C6715">
      <w:pPr>
        <w:pStyle w:val="TDPL-BodyTxt"/>
        <w:numPr>
          <w:ilvl w:val="3"/>
          <w:numId w:val="182"/>
        </w:numPr>
        <w:jc w:val="both"/>
        <w:rPr>
          <w:rFonts w:ascii="Times New Roman" w:hAnsi="Times New Roman"/>
          <w:sz w:val="24"/>
          <w:szCs w:val="24"/>
        </w:rPr>
      </w:pPr>
      <w:r w:rsidRPr="001C6715">
        <w:rPr>
          <w:rFonts w:ascii="Times New Roman" w:hAnsi="Times New Roman"/>
          <w:sz w:val="24"/>
          <w:szCs w:val="24"/>
        </w:rPr>
        <w:t xml:space="preserve">Do not use the reagents, if they appear turbid or </w:t>
      </w:r>
      <w:proofErr w:type="spellStart"/>
      <w:r w:rsidRPr="001C6715">
        <w:rPr>
          <w:rFonts w:ascii="Times New Roman" w:hAnsi="Times New Roman"/>
          <w:sz w:val="24"/>
          <w:szCs w:val="24"/>
        </w:rPr>
        <w:t>discoloured</w:t>
      </w:r>
      <w:proofErr w:type="spellEnd"/>
      <w:r w:rsidRPr="001C6715">
        <w:rPr>
          <w:rFonts w:ascii="Times New Roman" w:hAnsi="Times New Roman"/>
          <w:sz w:val="24"/>
          <w:szCs w:val="24"/>
        </w:rPr>
        <w:t>.</w:t>
      </w:r>
    </w:p>
    <w:p w14:paraId="0C270795" w14:textId="45710394" w:rsidR="001C6715" w:rsidRPr="001C6715" w:rsidRDefault="001C6715" w:rsidP="001C6715">
      <w:pPr>
        <w:pStyle w:val="TDPL-BodyTxt"/>
        <w:numPr>
          <w:ilvl w:val="3"/>
          <w:numId w:val="182"/>
        </w:numPr>
        <w:jc w:val="both"/>
        <w:rPr>
          <w:rFonts w:ascii="Times New Roman" w:hAnsi="Times New Roman"/>
          <w:sz w:val="24"/>
          <w:szCs w:val="24"/>
        </w:rPr>
      </w:pPr>
      <w:r w:rsidRPr="001C6715">
        <w:rPr>
          <w:rFonts w:ascii="Times New Roman" w:hAnsi="Times New Roman"/>
          <w:sz w:val="24"/>
          <w:szCs w:val="24"/>
        </w:rPr>
        <w:t xml:space="preserve">Bring all the reagents and samples to room temperature before starting the procedure. If the temperature of reagents </w:t>
      </w:r>
      <w:r w:rsidR="00112362" w:rsidRPr="001C6715">
        <w:rPr>
          <w:rFonts w:ascii="Times New Roman" w:hAnsi="Times New Roman"/>
          <w:sz w:val="24"/>
          <w:szCs w:val="24"/>
        </w:rPr>
        <w:t>is</w:t>
      </w:r>
      <w:r w:rsidRPr="001C6715">
        <w:rPr>
          <w:rFonts w:ascii="Times New Roman" w:hAnsi="Times New Roman"/>
          <w:sz w:val="24"/>
          <w:szCs w:val="24"/>
        </w:rPr>
        <w:t xml:space="preserve"> less than 23°C test reactivity decreases and at temperatures greater than 29°C the test reactivity increases.</w:t>
      </w:r>
    </w:p>
    <w:p w14:paraId="505AA556" w14:textId="1176DD68" w:rsidR="001C6715" w:rsidRPr="001C6715" w:rsidRDefault="001C6715" w:rsidP="001C6715">
      <w:pPr>
        <w:pStyle w:val="TDPL-BodyTxt"/>
        <w:numPr>
          <w:ilvl w:val="3"/>
          <w:numId w:val="182"/>
        </w:numPr>
        <w:jc w:val="both"/>
        <w:rPr>
          <w:rFonts w:ascii="Times New Roman" w:hAnsi="Times New Roman"/>
          <w:sz w:val="24"/>
          <w:szCs w:val="24"/>
        </w:rPr>
      </w:pPr>
      <w:r w:rsidRPr="001C6715">
        <w:rPr>
          <w:rFonts w:ascii="Times New Roman" w:hAnsi="Times New Roman"/>
          <w:sz w:val="24"/>
          <w:szCs w:val="24"/>
        </w:rPr>
        <w:t>Avoid</w:t>
      </w:r>
      <w:r w:rsidR="00112362">
        <w:rPr>
          <w:rFonts w:ascii="Times New Roman" w:hAnsi="Times New Roman"/>
          <w:sz w:val="24"/>
          <w:szCs w:val="24"/>
        </w:rPr>
        <w:t xml:space="preserve"> the</w:t>
      </w:r>
      <w:r w:rsidRPr="001C6715">
        <w:rPr>
          <w:rFonts w:ascii="Times New Roman" w:hAnsi="Times New Roman"/>
          <w:sz w:val="24"/>
          <w:szCs w:val="24"/>
        </w:rPr>
        <w:t xml:space="preserve"> contact </w:t>
      </w:r>
      <w:r w:rsidR="00112362">
        <w:rPr>
          <w:rFonts w:ascii="Times New Roman" w:hAnsi="Times New Roman"/>
          <w:sz w:val="24"/>
          <w:szCs w:val="24"/>
        </w:rPr>
        <w:t xml:space="preserve">of </w:t>
      </w:r>
      <w:r w:rsidRPr="001C6715">
        <w:rPr>
          <w:rFonts w:ascii="Times New Roman" w:hAnsi="Times New Roman"/>
          <w:sz w:val="24"/>
          <w:szCs w:val="24"/>
        </w:rPr>
        <w:t>test circles as the oily deposits formed thereof may invalidate the test results. Avoid touching the dropper tip to the reagent.</w:t>
      </w:r>
    </w:p>
    <w:p w14:paraId="4085B5A6" w14:textId="1F1E40C6" w:rsidR="001C6715" w:rsidRPr="001C6715" w:rsidRDefault="001C6715" w:rsidP="001C6715">
      <w:pPr>
        <w:pStyle w:val="TDPL-BodyTxt"/>
        <w:numPr>
          <w:ilvl w:val="3"/>
          <w:numId w:val="182"/>
        </w:numPr>
        <w:jc w:val="both"/>
        <w:rPr>
          <w:rFonts w:ascii="Times New Roman" w:hAnsi="Times New Roman"/>
          <w:sz w:val="24"/>
          <w:szCs w:val="24"/>
        </w:rPr>
      </w:pPr>
      <w:r w:rsidRPr="001C6715">
        <w:rPr>
          <w:rFonts w:ascii="Times New Roman" w:hAnsi="Times New Roman"/>
          <w:sz w:val="24"/>
          <w:szCs w:val="24"/>
        </w:rPr>
        <w:t xml:space="preserve">If the moistened humidifying cover is not used while rotating, proper humidity will not be </w:t>
      </w:r>
      <w:r w:rsidR="00112362" w:rsidRPr="001C6715">
        <w:rPr>
          <w:rFonts w:ascii="Times New Roman" w:hAnsi="Times New Roman"/>
          <w:sz w:val="24"/>
          <w:szCs w:val="24"/>
        </w:rPr>
        <w:t>maintained,</w:t>
      </w:r>
      <w:r w:rsidRPr="001C6715">
        <w:rPr>
          <w:rFonts w:ascii="Times New Roman" w:hAnsi="Times New Roman"/>
          <w:sz w:val="24"/>
          <w:szCs w:val="24"/>
        </w:rPr>
        <w:t xml:space="preserve"> and the test component may dry on the card giving rise to false reactive results.</w:t>
      </w:r>
    </w:p>
    <w:p w14:paraId="6496803D" w14:textId="0D0B9777" w:rsidR="001C6715" w:rsidRPr="001C6715" w:rsidRDefault="001C6715" w:rsidP="001C6715">
      <w:pPr>
        <w:pStyle w:val="TDPL-BodyTxt"/>
        <w:numPr>
          <w:ilvl w:val="3"/>
          <w:numId w:val="182"/>
        </w:numPr>
        <w:jc w:val="both"/>
        <w:rPr>
          <w:rFonts w:ascii="Times New Roman" w:hAnsi="Times New Roman"/>
          <w:sz w:val="24"/>
          <w:szCs w:val="24"/>
        </w:rPr>
      </w:pPr>
      <w:r w:rsidRPr="001C6715">
        <w:rPr>
          <w:rFonts w:ascii="Times New Roman" w:hAnsi="Times New Roman"/>
          <w:sz w:val="24"/>
          <w:szCs w:val="24"/>
        </w:rPr>
        <w:t xml:space="preserve">Too fast or too slow </w:t>
      </w:r>
      <w:proofErr w:type="gramStart"/>
      <w:r w:rsidRPr="001C6715">
        <w:rPr>
          <w:rFonts w:ascii="Times New Roman" w:hAnsi="Times New Roman"/>
          <w:sz w:val="24"/>
          <w:szCs w:val="24"/>
        </w:rPr>
        <w:t>speed</w:t>
      </w:r>
      <w:r w:rsidR="00112362">
        <w:rPr>
          <w:rFonts w:ascii="Times New Roman" w:hAnsi="Times New Roman"/>
          <w:sz w:val="24"/>
          <w:szCs w:val="24"/>
        </w:rPr>
        <w:t>s</w:t>
      </w:r>
      <w:proofErr w:type="gramEnd"/>
      <w:r w:rsidRPr="001C6715">
        <w:rPr>
          <w:rFonts w:ascii="Times New Roman" w:hAnsi="Times New Roman"/>
          <w:sz w:val="24"/>
          <w:szCs w:val="24"/>
        </w:rPr>
        <w:t xml:space="preserve"> of </w:t>
      </w:r>
      <w:r w:rsidR="00112362">
        <w:rPr>
          <w:rFonts w:ascii="Times New Roman" w:hAnsi="Times New Roman"/>
          <w:sz w:val="24"/>
          <w:szCs w:val="24"/>
        </w:rPr>
        <w:t xml:space="preserve">the </w:t>
      </w:r>
      <w:r w:rsidRPr="001C6715">
        <w:rPr>
          <w:rFonts w:ascii="Times New Roman" w:hAnsi="Times New Roman"/>
          <w:sz w:val="24"/>
          <w:szCs w:val="24"/>
        </w:rPr>
        <w:t>mechanical rotator may produce unpredictable test results due to improper antigen antibody interaction.</w:t>
      </w:r>
    </w:p>
    <w:p w14:paraId="7CC28351" w14:textId="56AA690C" w:rsidR="001C6715" w:rsidRPr="001C6715" w:rsidRDefault="001C6715" w:rsidP="001C6715">
      <w:pPr>
        <w:pStyle w:val="TDPL-BodyTxt"/>
        <w:numPr>
          <w:ilvl w:val="3"/>
          <w:numId w:val="182"/>
        </w:numPr>
        <w:jc w:val="both"/>
        <w:rPr>
          <w:rFonts w:ascii="Times New Roman" w:hAnsi="Times New Roman"/>
          <w:sz w:val="24"/>
          <w:szCs w:val="24"/>
        </w:rPr>
      </w:pPr>
      <w:r w:rsidRPr="001C6715">
        <w:rPr>
          <w:rFonts w:ascii="Times New Roman" w:hAnsi="Times New Roman"/>
          <w:sz w:val="24"/>
          <w:szCs w:val="24"/>
        </w:rPr>
        <w:t xml:space="preserve">Rotation of the reaction mixture for longer than recommended time increases the test reactivity whereas too short </w:t>
      </w:r>
      <w:r w:rsidR="00112362" w:rsidRPr="001C6715">
        <w:rPr>
          <w:rFonts w:ascii="Times New Roman" w:hAnsi="Times New Roman"/>
          <w:sz w:val="24"/>
          <w:szCs w:val="24"/>
        </w:rPr>
        <w:t>a rotation</w:t>
      </w:r>
      <w:r w:rsidRPr="001C6715">
        <w:rPr>
          <w:rFonts w:ascii="Times New Roman" w:hAnsi="Times New Roman"/>
          <w:sz w:val="24"/>
          <w:szCs w:val="24"/>
        </w:rPr>
        <w:t xml:space="preserve"> period decreases the test reactivity.</w:t>
      </w:r>
    </w:p>
    <w:p w14:paraId="4D34AE7D" w14:textId="77777777" w:rsidR="001C6715" w:rsidRPr="001C6715" w:rsidRDefault="001C6715" w:rsidP="001C6715">
      <w:pPr>
        <w:pStyle w:val="TDPL-BodyTxt"/>
        <w:numPr>
          <w:ilvl w:val="3"/>
          <w:numId w:val="182"/>
        </w:numPr>
        <w:jc w:val="both"/>
        <w:rPr>
          <w:rFonts w:ascii="Times New Roman" w:hAnsi="Times New Roman"/>
          <w:sz w:val="24"/>
          <w:szCs w:val="24"/>
        </w:rPr>
      </w:pPr>
      <w:r w:rsidRPr="001C6715">
        <w:rPr>
          <w:rFonts w:ascii="Times New Roman" w:hAnsi="Times New Roman"/>
          <w:sz w:val="24"/>
          <w:szCs w:val="24"/>
        </w:rPr>
        <w:t>Tilt the card gently by hand after removal from the rotator. Vigorous movements can hamper flocculation.</w:t>
      </w:r>
    </w:p>
    <w:p w14:paraId="0D973A02" w14:textId="7916D92F" w:rsidR="00052BBD" w:rsidRPr="00C237FC" w:rsidRDefault="001C6715" w:rsidP="001C6715">
      <w:pPr>
        <w:pStyle w:val="TDPL-BodyTxt"/>
        <w:numPr>
          <w:ilvl w:val="3"/>
          <w:numId w:val="182"/>
        </w:numPr>
        <w:jc w:val="both"/>
        <w:rPr>
          <w:b/>
        </w:rPr>
      </w:pPr>
      <w:r w:rsidRPr="001C6715">
        <w:rPr>
          <w:rFonts w:ascii="Times New Roman" w:hAnsi="Times New Roman"/>
          <w:sz w:val="24"/>
          <w:szCs w:val="24"/>
        </w:rPr>
        <w:t xml:space="preserve">Read the test results immediately (after card rotation) under a high intensity lamp </w:t>
      </w:r>
      <w:r w:rsidRPr="001C6715">
        <w:rPr>
          <w:rFonts w:ascii="Times New Roman" w:hAnsi="Times New Roman"/>
          <w:sz w:val="24"/>
          <w:szCs w:val="24"/>
        </w:rPr>
        <w:lastRenderedPageBreak/>
        <w:t>or strong daylight. While interpreting the results, if the light produces glare on the card may obscure the reaction</w:t>
      </w:r>
      <w:r w:rsidR="00140F20">
        <w:rPr>
          <w:rFonts w:ascii="Times New Roman" w:hAnsi="Times New Roman"/>
          <w:sz w:val="24"/>
          <w:szCs w:val="24"/>
        </w:rPr>
        <w:t>.</w:t>
      </w:r>
    </w:p>
    <w:p w14:paraId="1151C1D7" w14:textId="3E3FDD0C" w:rsidR="00C237FC" w:rsidRPr="001C6715" w:rsidRDefault="001C6715" w:rsidP="001C6715">
      <w:pPr>
        <w:pStyle w:val="TDPL-BodyTxt"/>
        <w:jc w:val="both"/>
        <w:rPr>
          <w:b/>
          <w:bCs/>
          <w:sz w:val="24"/>
          <w:szCs w:val="24"/>
        </w:rPr>
      </w:pPr>
      <w:r w:rsidRPr="001C6715">
        <w:rPr>
          <w:b/>
          <w:bCs/>
          <w:sz w:val="24"/>
          <w:szCs w:val="24"/>
        </w:rPr>
        <w:t>Procedure</w:t>
      </w:r>
    </w:p>
    <w:p w14:paraId="3E9EEAEF" w14:textId="42ED5AAF" w:rsidR="00C237FC" w:rsidRPr="001C6715" w:rsidRDefault="001C6715" w:rsidP="001C6715">
      <w:pPr>
        <w:pStyle w:val="TDPL-BodyTxt"/>
        <w:numPr>
          <w:ilvl w:val="2"/>
          <w:numId w:val="182"/>
        </w:numPr>
        <w:jc w:val="both"/>
        <w:rPr>
          <w:b/>
          <w:bCs/>
        </w:rPr>
      </w:pPr>
      <w:r w:rsidRPr="001C6715">
        <w:rPr>
          <w:b/>
          <w:bCs/>
        </w:rPr>
        <w:t>Qualitative</w:t>
      </w:r>
      <w:r>
        <w:rPr>
          <w:b/>
          <w:bCs/>
        </w:rPr>
        <w:t xml:space="preserve"> Test</w:t>
      </w:r>
    </w:p>
    <w:p w14:paraId="71A7A937" w14:textId="4D370264" w:rsidR="00C237FC" w:rsidRDefault="001C6715" w:rsidP="001C6715">
      <w:pPr>
        <w:pStyle w:val="TDPL-BodyTxt"/>
        <w:numPr>
          <w:ilvl w:val="3"/>
          <w:numId w:val="182"/>
        </w:numPr>
        <w:jc w:val="both"/>
      </w:pPr>
      <w:r w:rsidRPr="001C6715">
        <w:t xml:space="preserve">Place one drop (50 µl) of positive, negative control serum and </w:t>
      </w:r>
      <w:r w:rsidR="00112362" w:rsidRPr="001C6715">
        <w:t>test</w:t>
      </w:r>
      <w:r w:rsidRPr="001C6715">
        <w:t xml:space="preserve"> samples on the card in separate well. Add a drop of </w:t>
      </w:r>
      <w:proofErr w:type="spellStart"/>
      <w:proofErr w:type="gramStart"/>
      <w:r w:rsidRPr="001C6715">
        <w:t>reagin</w:t>
      </w:r>
      <w:proofErr w:type="spellEnd"/>
      <w:proofErr w:type="gramEnd"/>
      <w:r w:rsidRPr="001C6715">
        <w:t xml:space="preserve"> reagent and place the card on the VDRL rotator and rotate for 8 minutes at 180 rpm. Read the result immediately after the rotation. Positive control serum reaction should show black needle shape floccules in the reaction mixture, while the negative control serum should show no clumps</w:t>
      </w:r>
      <w:r w:rsidR="00C237FC">
        <w:t>.</w:t>
      </w:r>
    </w:p>
    <w:p w14:paraId="48138D61" w14:textId="53A48C04" w:rsidR="00C237FC" w:rsidRPr="001C6715" w:rsidRDefault="001C6715" w:rsidP="001C6715">
      <w:pPr>
        <w:pStyle w:val="TDPL-BodyTxt"/>
        <w:numPr>
          <w:ilvl w:val="2"/>
          <w:numId w:val="182"/>
        </w:numPr>
        <w:jc w:val="both"/>
        <w:rPr>
          <w:b/>
          <w:bCs/>
        </w:rPr>
      </w:pPr>
      <w:r w:rsidRPr="001C6715">
        <w:rPr>
          <w:b/>
          <w:bCs/>
        </w:rPr>
        <w:t>Semi-</w:t>
      </w:r>
      <w:r>
        <w:rPr>
          <w:b/>
          <w:bCs/>
        </w:rPr>
        <w:t>Q</w:t>
      </w:r>
      <w:r w:rsidRPr="001C6715">
        <w:rPr>
          <w:b/>
          <w:bCs/>
        </w:rPr>
        <w:t>uantitative</w:t>
      </w:r>
      <w:r>
        <w:rPr>
          <w:b/>
          <w:bCs/>
        </w:rPr>
        <w:t xml:space="preserve"> Test</w:t>
      </w:r>
    </w:p>
    <w:p w14:paraId="2AF0ECDE" w14:textId="1695D45D" w:rsidR="001C6715" w:rsidRDefault="001C6715" w:rsidP="001C6715">
      <w:pPr>
        <w:pStyle w:val="TDPL-BodyTxt"/>
        <w:numPr>
          <w:ilvl w:val="3"/>
          <w:numId w:val="182"/>
        </w:numPr>
        <w:jc w:val="both"/>
      </w:pPr>
      <w:r>
        <w:t>Place one drop (50 µl) of 0.9 % saline in 2</w:t>
      </w:r>
      <w:r w:rsidR="00112362" w:rsidRPr="00112362">
        <w:rPr>
          <w:vertAlign w:val="superscript"/>
        </w:rPr>
        <w:t>nd</w:t>
      </w:r>
      <w:r w:rsidR="00112362">
        <w:t>, 3</w:t>
      </w:r>
      <w:r w:rsidR="00112362" w:rsidRPr="00112362">
        <w:rPr>
          <w:vertAlign w:val="superscript"/>
        </w:rPr>
        <w:t>rd</w:t>
      </w:r>
      <w:r w:rsidR="00112362">
        <w:t>,</w:t>
      </w:r>
      <w:r>
        <w:t xml:space="preserve"> 4</w:t>
      </w:r>
      <w:r w:rsidR="00112362" w:rsidRPr="00112362">
        <w:rPr>
          <w:vertAlign w:val="superscript"/>
        </w:rPr>
        <w:t>th</w:t>
      </w:r>
      <w:r w:rsidR="00112362">
        <w:t xml:space="preserve"> and</w:t>
      </w:r>
      <w:r>
        <w:t xml:space="preserve"> 5</w:t>
      </w:r>
      <w:r w:rsidR="00112362" w:rsidRPr="00112362">
        <w:rPr>
          <w:vertAlign w:val="superscript"/>
        </w:rPr>
        <w:t>th</w:t>
      </w:r>
      <w:r w:rsidR="00112362">
        <w:t xml:space="preserve"> </w:t>
      </w:r>
      <w:r>
        <w:t xml:space="preserve">circles of the </w:t>
      </w:r>
      <w:r w:rsidR="00112362">
        <w:t>card</w:t>
      </w:r>
      <w:r>
        <w:t xml:space="preserve"> using a micropipette. Do not spread the saline solution.</w:t>
      </w:r>
    </w:p>
    <w:p w14:paraId="77BBCEDF" w14:textId="4B96DD46" w:rsidR="001C6715" w:rsidRDefault="001C6715" w:rsidP="001C6715">
      <w:pPr>
        <w:pStyle w:val="TDPL-BodyTxt"/>
        <w:numPr>
          <w:ilvl w:val="3"/>
          <w:numId w:val="182"/>
        </w:numPr>
        <w:jc w:val="both"/>
      </w:pPr>
      <w:r>
        <w:t xml:space="preserve">Using a micro-pipette, add 0.05 ml (50 µl) of the sample to </w:t>
      </w:r>
      <w:r w:rsidR="00112362">
        <w:t>the 1</w:t>
      </w:r>
      <w:r w:rsidR="00112362" w:rsidRPr="00112362">
        <w:rPr>
          <w:vertAlign w:val="superscript"/>
        </w:rPr>
        <w:t>st</w:t>
      </w:r>
      <w:r w:rsidR="00112362">
        <w:t xml:space="preserve"> </w:t>
      </w:r>
      <w:r>
        <w:t>and 2</w:t>
      </w:r>
      <w:r w:rsidR="00112362" w:rsidRPr="00112362">
        <w:rPr>
          <w:vertAlign w:val="superscript"/>
        </w:rPr>
        <w:t>nd</w:t>
      </w:r>
      <w:r w:rsidR="00112362">
        <w:t xml:space="preserve"> </w:t>
      </w:r>
      <w:r>
        <w:t>circle.</w:t>
      </w:r>
    </w:p>
    <w:p w14:paraId="3842450B" w14:textId="076615FB" w:rsidR="001C6715" w:rsidRDefault="001C6715" w:rsidP="001C6715">
      <w:pPr>
        <w:pStyle w:val="TDPL-BodyTxt"/>
        <w:numPr>
          <w:ilvl w:val="3"/>
          <w:numId w:val="182"/>
        </w:numPr>
        <w:jc w:val="both"/>
      </w:pPr>
      <w:r>
        <w:t>Using the same micro</w:t>
      </w:r>
      <w:r w:rsidR="00112362">
        <w:t>-pipette</w:t>
      </w:r>
      <w:r>
        <w:t>, mix the sample with saline by aspirating back and forth several times. Aspirate (50 µl) from the 2</w:t>
      </w:r>
      <w:r w:rsidR="00112362" w:rsidRPr="00112362">
        <w:rPr>
          <w:vertAlign w:val="superscript"/>
        </w:rPr>
        <w:t>nd</w:t>
      </w:r>
      <w:r w:rsidR="00112362">
        <w:t xml:space="preserve"> </w:t>
      </w:r>
      <w:r>
        <w:t>circle and transfer it to the 3</w:t>
      </w:r>
      <w:r w:rsidR="00112362" w:rsidRPr="00112362">
        <w:rPr>
          <w:vertAlign w:val="superscript"/>
        </w:rPr>
        <w:t>rd</w:t>
      </w:r>
      <w:r w:rsidR="00112362">
        <w:t xml:space="preserve"> </w:t>
      </w:r>
      <w:r>
        <w:t xml:space="preserve">circle. Repeat the same operation successively </w:t>
      </w:r>
      <w:r w:rsidR="00112362">
        <w:t>up to</w:t>
      </w:r>
      <w:r>
        <w:t xml:space="preserve"> 5</w:t>
      </w:r>
      <w:r w:rsidR="00112362" w:rsidRPr="00112362">
        <w:rPr>
          <w:vertAlign w:val="superscript"/>
        </w:rPr>
        <w:t>th</w:t>
      </w:r>
      <w:r w:rsidR="00112362">
        <w:t xml:space="preserve"> </w:t>
      </w:r>
      <w:r>
        <w:t>circle. Aspirate (50 µl) from 5</w:t>
      </w:r>
      <w:r w:rsidR="00112362" w:rsidRPr="00112362">
        <w:rPr>
          <w:vertAlign w:val="superscript"/>
        </w:rPr>
        <w:t>th</w:t>
      </w:r>
      <w:r w:rsidR="00112362">
        <w:t xml:space="preserve"> </w:t>
      </w:r>
      <w:r>
        <w:t xml:space="preserve">circle and discard. This creates a </w:t>
      </w:r>
      <w:proofErr w:type="spellStart"/>
      <w:r>
        <w:t>titre</w:t>
      </w:r>
      <w:proofErr w:type="spellEnd"/>
      <w:r>
        <w:t xml:space="preserve"> series of 1:2, 1:4, 1:8, 1:16, 1:32 starting from the </w:t>
      </w:r>
      <w:r w:rsidR="00112362">
        <w:t>1</w:t>
      </w:r>
      <w:r w:rsidR="00112362" w:rsidRPr="00112362">
        <w:rPr>
          <w:vertAlign w:val="superscript"/>
        </w:rPr>
        <w:t>st</w:t>
      </w:r>
      <w:r w:rsidR="00112362">
        <w:t xml:space="preserve"> </w:t>
      </w:r>
      <w:r>
        <w:t xml:space="preserve">circle to the </w:t>
      </w:r>
      <w:r w:rsidR="00112362">
        <w:t>5</w:t>
      </w:r>
      <w:r w:rsidR="00112362" w:rsidRPr="00112362">
        <w:rPr>
          <w:vertAlign w:val="superscript"/>
        </w:rPr>
        <w:t>th</w:t>
      </w:r>
      <w:r w:rsidR="00112362">
        <w:t xml:space="preserve"> </w:t>
      </w:r>
      <w:r>
        <w:t>circle.</w:t>
      </w:r>
    </w:p>
    <w:p w14:paraId="26A0DD51" w14:textId="4C587B5F" w:rsidR="001C6715" w:rsidRDefault="001C6715" w:rsidP="00112362">
      <w:pPr>
        <w:pStyle w:val="TDPL-BodyTxt"/>
        <w:numPr>
          <w:ilvl w:val="3"/>
          <w:numId w:val="182"/>
        </w:numPr>
        <w:jc w:val="both"/>
      </w:pPr>
      <w:r>
        <w:t xml:space="preserve">Add a drop of </w:t>
      </w:r>
      <w:proofErr w:type="spellStart"/>
      <w:proofErr w:type="gramStart"/>
      <w:r>
        <w:t>reagin</w:t>
      </w:r>
      <w:proofErr w:type="spellEnd"/>
      <w:proofErr w:type="gramEnd"/>
      <w:r>
        <w:t xml:space="preserve"> reagent and place the card on the VDRL rotator and rotate for 8</w:t>
      </w:r>
      <w:r w:rsidR="00112362">
        <w:t xml:space="preserve"> </w:t>
      </w:r>
      <w:r>
        <w:t>minutes at 180 rpm. Read the result immediately after the rotation.</w:t>
      </w:r>
    </w:p>
    <w:p w14:paraId="0108F6D2" w14:textId="04573E54" w:rsidR="00C237FC" w:rsidRPr="00657FEA" w:rsidRDefault="001C6715" w:rsidP="001C6715">
      <w:pPr>
        <w:pStyle w:val="TDPL-BodyTxt"/>
        <w:numPr>
          <w:ilvl w:val="3"/>
          <w:numId w:val="182"/>
        </w:numPr>
        <w:jc w:val="both"/>
      </w:pPr>
      <w:r>
        <w:t>The end point is the highest dilution showing any visible black clumps</w:t>
      </w:r>
      <w:r w:rsidR="00C237FC">
        <w:t>.</w:t>
      </w:r>
    </w:p>
    <w:p w14:paraId="68F4A0F4" w14:textId="1F957C40" w:rsidR="00C963BC" w:rsidRPr="00C963BC" w:rsidRDefault="00C963BC" w:rsidP="00A4768A">
      <w:pPr>
        <w:pStyle w:val="TDPL-H1"/>
        <w:numPr>
          <w:ilvl w:val="0"/>
          <w:numId w:val="88"/>
        </w:numPr>
        <w:tabs>
          <w:tab w:val="clear" w:pos="1440"/>
        </w:tabs>
        <w:spacing w:before="120" w:after="80"/>
        <w:ind w:right="-692"/>
        <w:jc w:val="both"/>
      </w:pPr>
      <w:bookmarkStart w:id="29" w:name="_Toc195613965"/>
      <w:r w:rsidRPr="00A4768A">
        <w:t>Quality</w:t>
      </w:r>
      <w:r>
        <w:rPr>
          <w:bCs/>
        </w:rPr>
        <w:t xml:space="preserve"> </w:t>
      </w:r>
      <w:r w:rsidRPr="00C963BC">
        <w:rPr>
          <w:szCs w:val="28"/>
        </w:rPr>
        <w:t>Control</w:t>
      </w:r>
      <w:r>
        <w:rPr>
          <w:bCs/>
        </w:rPr>
        <w:t xml:space="preserve"> Procedure</w:t>
      </w:r>
      <w:bookmarkEnd w:id="29"/>
    </w:p>
    <w:p w14:paraId="4F794542" w14:textId="77777777" w:rsidR="00C963BC" w:rsidRDefault="00C963BC" w:rsidP="006916C1">
      <w:pPr>
        <w:pStyle w:val="TDPL-BodyTxt"/>
        <w:jc w:val="both"/>
      </w:pPr>
      <w:r>
        <w:t xml:space="preserve">Each testing device has an inbuilt Control Dot to confirm the validity of the device. The appearance of the control dot after completing the procedural test indicates a valid test. </w:t>
      </w:r>
    </w:p>
    <w:p w14:paraId="7A62C36C" w14:textId="77777777" w:rsidR="00C963BC" w:rsidRDefault="00C963BC" w:rsidP="006916C1">
      <w:pPr>
        <w:pStyle w:val="TDPL-BodyTxt"/>
        <w:jc w:val="both"/>
      </w:pPr>
      <w:r>
        <w:t>All kits and lots will be tested as per reagent acceptability criteria.</w:t>
      </w:r>
    </w:p>
    <w:p w14:paraId="69E3120A" w14:textId="39F00D42" w:rsidR="00C963BC" w:rsidRDefault="00C963BC" w:rsidP="006916C1">
      <w:pPr>
        <w:pStyle w:val="TDPL-BodyTxt"/>
        <w:jc w:val="both"/>
      </w:pPr>
      <w:r>
        <w:t>EQAS participation – IAMM VIROLOGY EQAS, MHL EQAS</w:t>
      </w:r>
    </w:p>
    <w:p w14:paraId="62CAE183" w14:textId="561B6C82" w:rsidR="009A08D5" w:rsidRDefault="009A08D5" w:rsidP="00A4768A">
      <w:pPr>
        <w:pStyle w:val="TDPL-H1"/>
        <w:numPr>
          <w:ilvl w:val="0"/>
          <w:numId w:val="88"/>
        </w:numPr>
        <w:tabs>
          <w:tab w:val="clear" w:pos="1440"/>
        </w:tabs>
        <w:spacing w:before="120" w:after="80"/>
        <w:ind w:right="-692"/>
        <w:jc w:val="both"/>
      </w:pPr>
      <w:bookmarkStart w:id="30" w:name="_Toc195613966"/>
      <w:r>
        <w:t>Interfering Substances</w:t>
      </w:r>
      <w:bookmarkEnd w:id="30"/>
    </w:p>
    <w:p w14:paraId="4BF6B663" w14:textId="2241E8B8" w:rsidR="00657FEA" w:rsidRDefault="00657FEA" w:rsidP="00140F20">
      <w:pPr>
        <w:pStyle w:val="TDPL-BodyTxt"/>
        <w:jc w:val="both"/>
      </w:pPr>
      <w:r w:rsidRPr="00657FEA">
        <w:rPr>
          <w:b/>
          <w:bCs/>
        </w:rPr>
        <w:t>Frozen Samples</w:t>
      </w:r>
    </w:p>
    <w:p w14:paraId="26D3B5BF" w14:textId="3E7A8089" w:rsidR="009A08D5" w:rsidRPr="00112362" w:rsidRDefault="00C237FC" w:rsidP="00657FEA">
      <w:pPr>
        <w:pStyle w:val="TDPL-BodyTxt"/>
        <w:numPr>
          <w:ilvl w:val="3"/>
          <w:numId w:val="182"/>
        </w:numPr>
        <w:jc w:val="both"/>
      </w:pPr>
      <w:r w:rsidRPr="00112362">
        <w:t xml:space="preserve">The Test is best when used with fresh samples that have not been frozen and thawed. However, most frozen samples will perform well if the following </w:t>
      </w:r>
      <w:r w:rsidRPr="00112362">
        <w:lastRenderedPageBreak/>
        <w:t xml:space="preserve">suggested procedure is followed. Allow the sample to thaw in a vertical position in the rack. Do not shake the sample. This allows particles to settle to the bottom. If a centrifuge is available, the sample can be centrifuged at 3500 </w:t>
      </w:r>
      <w:r w:rsidR="00112362">
        <w:t>rpm</w:t>
      </w:r>
      <w:r w:rsidRPr="00112362">
        <w:t xml:space="preserve"> for 15 min</w:t>
      </w:r>
      <w:r w:rsidR="009A08D5" w:rsidRPr="00112362">
        <w:t>.</w:t>
      </w:r>
    </w:p>
    <w:p w14:paraId="6E930949" w14:textId="1E9FC9E0" w:rsidR="00112362" w:rsidRDefault="00112362" w:rsidP="00657FEA">
      <w:pPr>
        <w:pStyle w:val="TDPL-BodyTxt"/>
        <w:numPr>
          <w:ilvl w:val="3"/>
          <w:numId w:val="182"/>
        </w:numPr>
        <w:jc w:val="both"/>
      </w:pPr>
      <w:r w:rsidRPr="00112362">
        <w:t>Insert the dropper just below the top surface of the sample and withdraw one drop of sample</w:t>
      </w:r>
      <w:r>
        <w:t>.</w:t>
      </w:r>
    </w:p>
    <w:p w14:paraId="57CAA9DE" w14:textId="4DC2F589" w:rsidR="00112362" w:rsidRDefault="00112362" w:rsidP="00657FEA">
      <w:pPr>
        <w:pStyle w:val="TDPL-BodyTxt"/>
        <w:numPr>
          <w:ilvl w:val="3"/>
          <w:numId w:val="182"/>
        </w:numPr>
        <w:jc w:val="both"/>
      </w:pPr>
      <w:r w:rsidRPr="00112362">
        <w:t>If the above procedure still yields a high background, dilute 1 drop of sample with 2 drops of normal saline. Use 1 drop of this diluted sample in the test</w:t>
      </w:r>
      <w:r>
        <w:t>.</w:t>
      </w:r>
    </w:p>
    <w:p w14:paraId="67C7B2BD" w14:textId="39CD6B41" w:rsidR="00657FEA" w:rsidRDefault="00657FEA" w:rsidP="00657FEA">
      <w:pPr>
        <w:pStyle w:val="TDPL-BodyTxt"/>
        <w:jc w:val="both"/>
        <w:rPr>
          <w:b/>
          <w:bCs/>
        </w:rPr>
      </w:pPr>
      <w:r w:rsidRPr="00657FEA">
        <w:rPr>
          <w:b/>
          <w:bCs/>
        </w:rPr>
        <w:t>Thick or Viscous Samples</w:t>
      </w:r>
    </w:p>
    <w:p w14:paraId="2C97AB38" w14:textId="6F9D5A31" w:rsidR="00657FEA" w:rsidRPr="00657FEA" w:rsidRDefault="00657FEA" w:rsidP="00657FEA">
      <w:pPr>
        <w:pStyle w:val="TDPL-BodyTxt"/>
        <w:numPr>
          <w:ilvl w:val="3"/>
          <w:numId w:val="182"/>
        </w:numPr>
        <w:jc w:val="both"/>
      </w:pPr>
      <w:r w:rsidRPr="00657FEA">
        <w:t>Whenever possible, clear specimens should be used. However, viscous, thick or turbid samples which may sometimes take more than 40-60 seconds to flow through the membrane should be centrifuged at 3500 r</w:t>
      </w:r>
      <w:r>
        <w:t>pm</w:t>
      </w:r>
      <w:r w:rsidRPr="00657FEA">
        <w:t xml:space="preserve"> for 15 minutes and retested on a fresh device to avoid inconsistent results</w:t>
      </w:r>
      <w:r>
        <w:t>.</w:t>
      </w:r>
    </w:p>
    <w:p w14:paraId="2C5DB0CA" w14:textId="0E3F5A09" w:rsidR="009A08D5" w:rsidRDefault="009A08D5" w:rsidP="00A4768A">
      <w:pPr>
        <w:pStyle w:val="TDPL-H1"/>
        <w:numPr>
          <w:ilvl w:val="0"/>
          <w:numId w:val="88"/>
        </w:numPr>
        <w:tabs>
          <w:tab w:val="clear" w:pos="1440"/>
        </w:tabs>
        <w:spacing w:before="120" w:after="80"/>
        <w:ind w:right="-692"/>
        <w:jc w:val="both"/>
      </w:pPr>
      <w:bookmarkStart w:id="31" w:name="_Toc195613967"/>
      <w:r>
        <w:t>Result Calculation</w:t>
      </w:r>
      <w:bookmarkEnd w:id="31"/>
    </w:p>
    <w:p w14:paraId="2E9094BE" w14:textId="3F551BE8" w:rsidR="00080DDE" w:rsidRDefault="00080DDE" w:rsidP="007E5ACC">
      <w:pPr>
        <w:pStyle w:val="TDPL-BodyTxt"/>
        <w:keepNext/>
        <w:jc w:val="both"/>
        <w:rPr>
          <w:b/>
          <w:bCs/>
          <w:sz w:val="24"/>
          <w:szCs w:val="24"/>
        </w:rPr>
      </w:pPr>
      <w:r>
        <w:rPr>
          <w:b/>
          <w:bCs/>
          <w:sz w:val="24"/>
          <w:szCs w:val="24"/>
        </w:rPr>
        <w:t>Qualitative Test</w:t>
      </w:r>
    </w:p>
    <w:p w14:paraId="4D0513D7" w14:textId="69C11006" w:rsidR="00C237FC" w:rsidRPr="00FB4900" w:rsidRDefault="00112362" w:rsidP="00080DDE">
      <w:pPr>
        <w:pStyle w:val="TDPL-BodyTxt"/>
        <w:keepNext/>
        <w:numPr>
          <w:ilvl w:val="3"/>
          <w:numId w:val="182"/>
        </w:numPr>
        <w:jc w:val="both"/>
        <w:rPr>
          <w:b/>
          <w:bCs/>
          <w:sz w:val="24"/>
          <w:szCs w:val="24"/>
        </w:rPr>
      </w:pPr>
      <w:r>
        <w:rPr>
          <w:b/>
          <w:bCs/>
          <w:sz w:val="24"/>
          <w:szCs w:val="24"/>
        </w:rPr>
        <w:t>REACTIVE</w:t>
      </w:r>
    </w:p>
    <w:p w14:paraId="20D0F056" w14:textId="233CF233" w:rsidR="009A08D5" w:rsidRPr="00112362" w:rsidRDefault="00112362" w:rsidP="00DA07A2">
      <w:pPr>
        <w:pStyle w:val="TDPL-BodyTxt"/>
        <w:numPr>
          <w:ilvl w:val="0"/>
          <w:numId w:val="0"/>
        </w:numPr>
        <w:ind w:left="1560"/>
        <w:jc w:val="both"/>
        <w:rPr>
          <w:rFonts w:ascii="Times New Roman" w:hAnsi="Times New Roman"/>
          <w:sz w:val="24"/>
          <w:szCs w:val="24"/>
        </w:rPr>
      </w:pPr>
      <w:r w:rsidRPr="00112362">
        <w:t xml:space="preserve">Characteristic clumping ranging from marked and intense (Reactive) to slight but definite (minimally to moderate reactive) clumps against white background, indicates that the sample is reactive for </w:t>
      </w:r>
      <w:r>
        <w:t>regain.</w:t>
      </w:r>
    </w:p>
    <w:p w14:paraId="678CFC63" w14:textId="3FD588F0" w:rsidR="00C237FC" w:rsidRPr="00FB4900" w:rsidRDefault="00112362" w:rsidP="00080DDE">
      <w:pPr>
        <w:pStyle w:val="TDPL-BodyTxt"/>
        <w:keepNext/>
        <w:numPr>
          <w:ilvl w:val="3"/>
          <w:numId w:val="182"/>
        </w:numPr>
        <w:jc w:val="both"/>
        <w:rPr>
          <w:b/>
          <w:bCs/>
          <w:sz w:val="24"/>
          <w:szCs w:val="24"/>
        </w:rPr>
      </w:pPr>
      <w:r>
        <w:rPr>
          <w:b/>
          <w:bCs/>
          <w:sz w:val="24"/>
          <w:szCs w:val="24"/>
        </w:rPr>
        <w:t>NON-REACTIVE</w:t>
      </w:r>
    </w:p>
    <w:p w14:paraId="65513E37" w14:textId="7E2DF47D" w:rsidR="00C237FC" w:rsidRDefault="00112362" w:rsidP="00DA07A2">
      <w:pPr>
        <w:pStyle w:val="TDPL-BodyTxt"/>
        <w:numPr>
          <w:ilvl w:val="0"/>
          <w:numId w:val="0"/>
        </w:numPr>
        <w:ind w:left="1560"/>
        <w:jc w:val="both"/>
      </w:pPr>
      <w:r w:rsidRPr="00112362">
        <w:t xml:space="preserve">Absence of clumps or slight roughness indicates that the sample is nonreactive for </w:t>
      </w:r>
      <w:proofErr w:type="spellStart"/>
      <w:r w:rsidRPr="00112362">
        <w:t>reagin</w:t>
      </w:r>
      <w:proofErr w:type="spellEnd"/>
      <w:r w:rsidR="00FB4900">
        <w:t>.</w:t>
      </w:r>
    </w:p>
    <w:p w14:paraId="34F98F21" w14:textId="781BF181" w:rsidR="00112362" w:rsidRDefault="00112362" w:rsidP="00080DDE">
      <w:pPr>
        <w:pStyle w:val="TDPL-BodyTxt"/>
        <w:keepNext/>
        <w:jc w:val="both"/>
        <w:rPr>
          <w:b/>
          <w:bCs/>
          <w:sz w:val="24"/>
          <w:szCs w:val="24"/>
        </w:rPr>
      </w:pPr>
      <w:r w:rsidRPr="00080DDE">
        <w:rPr>
          <w:b/>
          <w:bCs/>
          <w:sz w:val="24"/>
          <w:szCs w:val="24"/>
        </w:rPr>
        <w:t>Semi</w:t>
      </w:r>
      <w:r w:rsidR="00080DDE" w:rsidRPr="00080DDE">
        <w:rPr>
          <w:b/>
          <w:bCs/>
          <w:sz w:val="24"/>
          <w:szCs w:val="24"/>
        </w:rPr>
        <w:t>-</w:t>
      </w:r>
      <w:r w:rsidRPr="00080DDE">
        <w:rPr>
          <w:b/>
          <w:bCs/>
          <w:sz w:val="24"/>
          <w:szCs w:val="24"/>
        </w:rPr>
        <w:t>Quantitative Test</w:t>
      </w:r>
    </w:p>
    <w:tbl>
      <w:tblPr>
        <w:tblW w:w="0" w:type="auto"/>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55"/>
        <w:gridCol w:w="1467"/>
        <w:gridCol w:w="1467"/>
        <w:gridCol w:w="1467"/>
        <w:gridCol w:w="1448"/>
        <w:gridCol w:w="1390"/>
      </w:tblGrid>
      <w:tr w:rsidR="00080DDE" w:rsidRPr="00080DDE" w14:paraId="1F81FA2D" w14:textId="77777777" w:rsidTr="00080DDE">
        <w:trPr>
          <w:trHeight w:val="621"/>
        </w:trPr>
        <w:tc>
          <w:tcPr>
            <w:tcW w:w="901" w:type="dxa"/>
            <w:vAlign w:val="center"/>
          </w:tcPr>
          <w:p w14:paraId="42524952" w14:textId="77777777" w:rsidR="00080DDE" w:rsidRPr="00080DDE" w:rsidRDefault="00080DDE" w:rsidP="00080DDE">
            <w:pPr>
              <w:pStyle w:val="TableParagraph"/>
              <w:jc w:val="center"/>
              <w:rPr>
                <w:rFonts w:ascii="Palatino Linotype" w:hAnsi="Palatino Linotype"/>
                <w:b/>
                <w:bCs/>
                <w:sz w:val="20"/>
                <w:szCs w:val="20"/>
              </w:rPr>
            </w:pPr>
            <w:r w:rsidRPr="00080DDE">
              <w:rPr>
                <w:rFonts w:ascii="Palatino Linotype" w:hAnsi="Palatino Linotype"/>
                <w:b/>
                <w:bCs/>
                <w:sz w:val="20"/>
                <w:szCs w:val="20"/>
              </w:rPr>
              <w:t>Undiluted 1:1</w:t>
            </w:r>
          </w:p>
        </w:tc>
        <w:tc>
          <w:tcPr>
            <w:tcW w:w="0" w:type="auto"/>
            <w:vAlign w:val="center"/>
          </w:tcPr>
          <w:p w14:paraId="69D39632" w14:textId="30B2F3C0" w:rsidR="00080DDE" w:rsidRPr="00080DDE" w:rsidRDefault="00080DDE" w:rsidP="00080DDE">
            <w:pPr>
              <w:pStyle w:val="TableParagraph"/>
              <w:jc w:val="center"/>
              <w:rPr>
                <w:rFonts w:ascii="Palatino Linotype" w:hAnsi="Palatino Linotype"/>
                <w:b/>
                <w:bCs/>
                <w:sz w:val="20"/>
                <w:szCs w:val="20"/>
              </w:rPr>
            </w:pPr>
            <w:r w:rsidRPr="00080DDE">
              <w:rPr>
                <w:rFonts w:ascii="Palatino Linotype" w:hAnsi="Palatino Linotype"/>
                <w:b/>
                <w:bCs/>
                <w:sz w:val="20"/>
                <w:szCs w:val="20"/>
              </w:rPr>
              <w:t>Serum dilution 1:2</w:t>
            </w:r>
          </w:p>
        </w:tc>
        <w:tc>
          <w:tcPr>
            <w:tcW w:w="0" w:type="auto"/>
            <w:vAlign w:val="center"/>
          </w:tcPr>
          <w:p w14:paraId="7535D9F9" w14:textId="5C3DD9B3" w:rsidR="00080DDE" w:rsidRPr="00080DDE" w:rsidRDefault="00080DDE" w:rsidP="00080DDE">
            <w:pPr>
              <w:pStyle w:val="TableParagraph"/>
              <w:jc w:val="center"/>
              <w:rPr>
                <w:rFonts w:ascii="Palatino Linotype" w:hAnsi="Palatino Linotype"/>
                <w:b/>
                <w:bCs/>
                <w:sz w:val="20"/>
                <w:szCs w:val="20"/>
              </w:rPr>
            </w:pPr>
            <w:r w:rsidRPr="00080DDE">
              <w:rPr>
                <w:rFonts w:ascii="Palatino Linotype" w:hAnsi="Palatino Linotype"/>
                <w:b/>
                <w:bCs/>
                <w:sz w:val="20"/>
                <w:szCs w:val="20"/>
              </w:rPr>
              <w:t>Serum dilution 1:4</w:t>
            </w:r>
          </w:p>
        </w:tc>
        <w:tc>
          <w:tcPr>
            <w:tcW w:w="0" w:type="auto"/>
            <w:vAlign w:val="center"/>
          </w:tcPr>
          <w:p w14:paraId="2DF80F2F" w14:textId="4BD596C5" w:rsidR="00080DDE" w:rsidRPr="00080DDE" w:rsidRDefault="00080DDE" w:rsidP="00080DDE">
            <w:pPr>
              <w:pStyle w:val="TableParagraph"/>
              <w:jc w:val="center"/>
              <w:rPr>
                <w:rFonts w:ascii="Palatino Linotype" w:hAnsi="Palatino Linotype"/>
                <w:b/>
                <w:bCs/>
                <w:sz w:val="20"/>
                <w:szCs w:val="20"/>
              </w:rPr>
            </w:pPr>
            <w:r w:rsidRPr="00080DDE">
              <w:rPr>
                <w:rFonts w:ascii="Palatino Linotype" w:hAnsi="Palatino Linotype"/>
                <w:b/>
                <w:bCs/>
                <w:sz w:val="20"/>
                <w:szCs w:val="20"/>
              </w:rPr>
              <w:t>Serum dilution 1:8</w:t>
            </w:r>
          </w:p>
        </w:tc>
        <w:tc>
          <w:tcPr>
            <w:tcW w:w="1448" w:type="dxa"/>
            <w:vAlign w:val="center"/>
          </w:tcPr>
          <w:p w14:paraId="206B3CF1" w14:textId="5C05EF3D" w:rsidR="00080DDE" w:rsidRPr="00080DDE" w:rsidRDefault="00080DDE" w:rsidP="00080DDE">
            <w:pPr>
              <w:pStyle w:val="TableParagraph"/>
              <w:jc w:val="center"/>
              <w:rPr>
                <w:rFonts w:ascii="Palatino Linotype" w:hAnsi="Palatino Linotype"/>
                <w:b/>
                <w:bCs/>
                <w:sz w:val="20"/>
                <w:szCs w:val="20"/>
              </w:rPr>
            </w:pPr>
            <w:r w:rsidRPr="00080DDE">
              <w:rPr>
                <w:rFonts w:ascii="Palatino Linotype" w:hAnsi="Palatino Linotype"/>
                <w:b/>
                <w:bCs/>
                <w:sz w:val="20"/>
                <w:szCs w:val="20"/>
              </w:rPr>
              <w:t>Serum dilution</w:t>
            </w:r>
          </w:p>
          <w:p w14:paraId="4D0DAC3D" w14:textId="77777777" w:rsidR="00080DDE" w:rsidRPr="00080DDE" w:rsidRDefault="00080DDE" w:rsidP="00080DDE">
            <w:pPr>
              <w:pStyle w:val="TableParagraph"/>
              <w:jc w:val="center"/>
              <w:rPr>
                <w:rFonts w:ascii="Palatino Linotype" w:hAnsi="Palatino Linotype"/>
                <w:b/>
                <w:bCs/>
                <w:sz w:val="20"/>
                <w:szCs w:val="20"/>
              </w:rPr>
            </w:pPr>
            <w:r w:rsidRPr="00080DDE">
              <w:rPr>
                <w:rFonts w:ascii="Palatino Linotype" w:hAnsi="Palatino Linotype"/>
                <w:b/>
                <w:bCs/>
                <w:sz w:val="20"/>
                <w:szCs w:val="20"/>
              </w:rPr>
              <w:t>1:16</w:t>
            </w:r>
          </w:p>
        </w:tc>
        <w:tc>
          <w:tcPr>
            <w:tcW w:w="1390" w:type="dxa"/>
            <w:vAlign w:val="center"/>
          </w:tcPr>
          <w:p w14:paraId="20956CF7" w14:textId="77777777" w:rsidR="00080DDE" w:rsidRPr="00080DDE" w:rsidRDefault="00080DDE" w:rsidP="00080DDE">
            <w:pPr>
              <w:pStyle w:val="TableParagraph"/>
              <w:jc w:val="center"/>
              <w:rPr>
                <w:rFonts w:ascii="Palatino Linotype" w:hAnsi="Palatino Linotype"/>
                <w:b/>
                <w:bCs/>
                <w:sz w:val="20"/>
                <w:szCs w:val="20"/>
              </w:rPr>
            </w:pPr>
            <w:r w:rsidRPr="00080DDE">
              <w:rPr>
                <w:rFonts w:ascii="Palatino Linotype" w:hAnsi="Palatino Linotype"/>
                <w:b/>
                <w:bCs/>
                <w:sz w:val="20"/>
                <w:szCs w:val="20"/>
              </w:rPr>
              <w:t>Report</w:t>
            </w:r>
          </w:p>
        </w:tc>
      </w:tr>
      <w:tr w:rsidR="00080DDE" w:rsidRPr="00080DDE" w14:paraId="3625EBF5" w14:textId="77777777" w:rsidTr="00080DDE">
        <w:trPr>
          <w:trHeight w:val="481"/>
        </w:trPr>
        <w:tc>
          <w:tcPr>
            <w:tcW w:w="901" w:type="dxa"/>
            <w:vAlign w:val="center"/>
          </w:tcPr>
          <w:p w14:paraId="58675DE6" w14:textId="77777777" w:rsidR="00080DDE" w:rsidRPr="00080DDE" w:rsidRDefault="00080DDE" w:rsidP="00080DDE">
            <w:pPr>
              <w:pStyle w:val="TableParagraph"/>
              <w:jc w:val="center"/>
              <w:rPr>
                <w:rFonts w:ascii="Palatino Linotype" w:hAnsi="Palatino Linotype"/>
                <w:sz w:val="20"/>
                <w:szCs w:val="20"/>
              </w:rPr>
            </w:pPr>
            <w:r w:rsidRPr="00080DDE">
              <w:rPr>
                <w:rFonts w:ascii="Palatino Linotype" w:hAnsi="Palatino Linotype"/>
                <w:sz w:val="20"/>
                <w:szCs w:val="20"/>
              </w:rPr>
              <w:t>R</w:t>
            </w:r>
          </w:p>
        </w:tc>
        <w:tc>
          <w:tcPr>
            <w:tcW w:w="0" w:type="auto"/>
            <w:vAlign w:val="center"/>
          </w:tcPr>
          <w:p w14:paraId="108A1A52" w14:textId="77777777" w:rsidR="00080DDE" w:rsidRPr="00080DDE" w:rsidRDefault="00080DDE" w:rsidP="00080DDE">
            <w:pPr>
              <w:pStyle w:val="TableParagraph"/>
              <w:jc w:val="center"/>
              <w:rPr>
                <w:rFonts w:ascii="Palatino Linotype" w:hAnsi="Palatino Linotype"/>
                <w:sz w:val="20"/>
                <w:szCs w:val="20"/>
              </w:rPr>
            </w:pPr>
            <w:r w:rsidRPr="00080DDE">
              <w:rPr>
                <w:rFonts w:ascii="Palatino Linotype" w:hAnsi="Palatino Linotype"/>
                <w:sz w:val="20"/>
                <w:szCs w:val="20"/>
              </w:rPr>
              <w:t>N</w:t>
            </w:r>
          </w:p>
        </w:tc>
        <w:tc>
          <w:tcPr>
            <w:tcW w:w="0" w:type="auto"/>
            <w:vAlign w:val="center"/>
          </w:tcPr>
          <w:p w14:paraId="1D20867F" w14:textId="77777777" w:rsidR="00080DDE" w:rsidRPr="00080DDE" w:rsidRDefault="00080DDE" w:rsidP="00080DDE">
            <w:pPr>
              <w:pStyle w:val="TableParagraph"/>
              <w:jc w:val="center"/>
              <w:rPr>
                <w:rFonts w:ascii="Palatino Linotype" w:hAnsi="Palatino Linotype"/>
                <w:sz w:val="20"/>
                <w:szCs w:val="20"/>
              </w:rPr>
            </w:pPr>
            <w:r w:rsidRPr="00080DDE">
              <w:rPr>
                <w:rFonts w:ascii="Palatino Linotype" w:hAnsi="Palatino Linotype"/>
                <w:sz w:val="20"/>
                <w:szCs w:val="20"/>
              </w:rPr>
              <w:t>N</w:t>
            </w:r>
          </w:p>
        </w:tc>
        <w:tc>
          <w:tcPr>
            <w:tcW w:w="0" w:type="auto"/>
            <w:vAlign w:val="center"/>
          </w:tcPr>
          <w:p w14:paraId="03D46D4A" w14:textId="77777777" w:rsidR="00080DDE" w:rsidRPr="00080DDE" w:rsidRDefault="00080DDE" w:rsidP="00080DDE">
            <w:pPr>
              <w:pStyle w:val="TableParagraph"/>
              <w:jc w:val="center"/>
              <w:rPr>
                <w:rFonts w:ascii="Palatino Linotype" w:hAnsi="Palatino Linotype"/>
                <w:sz w:val="20"/>
                <w:szCs w:val="20"/>
              </w:rPr>
            </w:pPr>
            <w:r w:rsidRPr="00080DDE">
              <w:rPr>
                <w:rFonts w:ascii="Palatino Linotype" w:hAnsi="Palatino Linotype"/>
                <w:sz w:val="20"/>
                <w:szCs w:val="20"/>
              </w:rPr>
              <w:t>N</w:t>
            </w:r>
          </w:p>
        </w:tc>
        <w:tc>
          <w:tcPr>
            <w:tcW w:w="1448" w:type="dxa"/>
            <w:vAlign w:val="center"/>
          </w:tcPr>
          <w:p w14:paraId="07715760" w14:textId="77777777" w:rsidR="00080DDE" w:rsidRPr="00080DDE" w:rsidRDefault="00080DDE" w:rsidP="00080DDE">
            <w:pPr>
              <w:pStyle w:val="TableParagraph"/>
              <w:jc w:val="center"/>
              <w:rPr>
                <w:rFonts w:ascii="Palatino Linotype" w:hAnsi="Palatino Linotype"/>
                <w:sz w:val="20"/>
                <w:szCs w:val="20"/>
              </w:rPr>
            </w:pPr>
            <w:r w:rsidRPr="00080DDE">
              <w:rPr>
                <w:rFonts w:ascii="Palatino Linotype" w:hAnsi="Palatino Linotype"/>
                <w:sz w:val="20"/>
                <w:szCs w:val="20"/>
              </w:rPr>
              <w:t>N</w:t>
            </w:r>
          </w:p>
        </w:tc>
        <w:tc>
          <w:tcPr>
            <w:tcW w:w="1390" w:type="dxa"/>
            <w:vAlign w:val="center"/>
          </w:tcPr>
          <w:p w14:paraId="2231A6CA" w14:textId="77777777" w:rsidR="00080DDE" w:rsidRPr="00080DDE" w:rsidRDefault="00080DDE" w:rsidP="00080DDE">
            <w:pPr>
              <w:pStyle w:val="TableParagraph"/>
              <w:jc w:val="center"/>
              <w:rPr>
                <w:rFonts w:ascii="Palatino Linotype" w:hAnsi="Palatino Linotype"/>
                <w:sz w:val="20"/>
                <w:szCs w:val="20"/>
              </w:rPr>
            </w:pPr>
            <w:r w:rsidRPr="00080DDE">
              <w:rPr>
                <w:rFonts w:ascii="Palatino Linotype" w:hAnsi="Palatino Linotype"/>
                <w:sz w:val="20"/>
                <w:szCs w:val="20"/>
              </w:rPr>
              <w:t>Reactive</w:t>
            </w:r>
          </w:p>
          <w:p w14:paraId="65D84D9A" w14:textId="77777777" w:rsidR="00080DDE" w:rsidRPr="00080DDE" w:rsidRDefault="00080DDE" w:rsidP="00080DDE">
            <w:pPr>
              <w:pStyle w:val="TableParagraph"/>
              <w:jc w:val="center"/>
              <w:rPr>
                <w:rFonts w:ascii="Palatino Linotype" w:hAnsi="Palatino Linotype"/>
                <w:sz w:val="20"/>
                <w:szCs w:val="20"/>
              </w:rPr>
            </w:pPr>
            <w:r w:rsidRPr="00080DDE">
              <w:rPr>
                <w:rFonts w:ascii="Palatino Linotype" w:hAnsi="Palatino Linotype"/>
                <w:sz w:val="20"/>
                <w:szCs w:val="20"/>
              </w:rPr>
              <w:t>Undiluted (1:1)/ R1</w:t>
            </w:r>
          </w:p>
        </w:tc>
      </w:tr>
      <w:tr w:rsidR="00080DDE" w:rsidRPr="00080DDE" w14:paraId="08CBDAC8" w14:textId="77777777" w:rsidTr="00080DDE">
        <w:trPr>
          <w:trHeight w:val="635"/>
        </w:trPr>
        <w:tc>
          <w:tcPr>
            <w:tcW w:w="901" w:type="dxa"/>
            <w:vAlign w:val="center"/>
          </w:tcPr>
          <w:p w14:paraId="67D9D5C4" w14:textId="77777777" w:rsidR="00080DDE" w:rsidRPr="00080DDE" w:rsidRDefault="00080DDE" w:rsidP="00080DDE">
            <w:pPr>
              <w:pStyle w:val="TableParagraph"/>
              <w:jc w:val="center"/>
              <w:rPr>
                <w:rFonts w:ascii="Palatino Linotype" w:hAnsi="Palatino Linotype"/>
                <w:sz w:val="20"/>
                <w:szCs w:val="20"/>
              </w:rPr>
            </w:pPr>
            <w:r w:rsidRPr="00080DDE">
              <w:rPr>
                <w:rFonts w:ascii="Palatino Linotype" w:hAnsi="Palatino Linotype"/>
                <w:sz w:val="20"/>
                <w:szCs w:val="20"/>
              </w:rPr>
              <w:t>R</w:t>
            </w:r>
          </w:p>
        </w:tc>
        <w:tc>
          <w:tcPr>
            <w:tcW w:w="0" w:type="auto"/>
            <w:vAlign w:val="center"/>
          </w:tcPr>
          <w:p w14:paraId="2AEAB026" w14:textId="77777777" w:rsidR="00080DDE" w:rsidRPr="00080DDE" w:rsidRDefault="00080DDE" w:rsidP="00080DDE">
            <w:pPr>
              <w:pStyle w:val="TableParagraph"/>
              <w:jc w:val="center"/>
              <w:rPr>
                <w:rFonts w:ascii="Palatino Linotype" w:hAnsi="Palatino Linotype"/>
                <w:sz w:val="20"/>
                <w:szCs w:val="20"/>
              </w:rPr>
            </w:pPr>
            <w:r w:rsidRPr="00080DDE">
              <w:rPr>
                <w:rFonts w:ascii="Palatino Linotype" w:hAnsi="Palatino Linotype"/>
                <w:sz w:val="20"/>
                <w:szCs w:val="20"/>
              </w:rPr>
              <w:t>R</w:t>
            </w:r>
          </w:p>
        </w:tc>
        <w:tc>
          <w:tcPr>
            <w:tcW w:w="0" w:type="auto"/>
            <w:vAlign w:val="center"/>
          </w:tcPr>
          <w:p w14:paraId="08746385" w14:textId="77777777" w:rsidR="00080DDE" w:rsidRPr="00080DDE" w:rsidRDefault="00080DDE" w:rsidP="00080DDE">
            <w:pPr>
              <w:pStyle w:val="TableParagraph"/>
              <w:jc w:val="center"/>
              <w:rPr>
                <w:rFonts w:ascii="Palatino Linotype" w:hAnsi="Palatino Linotype"/>
                <w:sz w:val="20"/>
                <w:szCs w:val="20"/>
              </w:rPr>
            </w:pPr>
            <w:r w:rsidRPr="00080DDE">
              <w:rPr>
                <w:rFonts w:ascii="Palatino Linotype" w:hAnsi="Palatino Linotype"/>
                <w:sz w:val="20"/>
                <w:szCs w:val="20"/>
              </w:rPr>
              <w:t>N</w:t>
            </w:r>
          </w:p>
        </w:tc>
        <w:tc>
          <w:tcPr>
            <w:tcW w:w="0" w:type="auto"/>
            <w:vAlign w:val="center"/>
          </w:tcPr>
          <w:p w14:paraId="741AA441" w14:textId="77777777" w:rsidR="00080DDE" w:rsidRPr="00080DDE" w:rsidRDefault="00080DDE" w:rsidP="00080DDE">
            <w:pPr>
              <w:pStyle w:val="TableParagraph"/>
              <w:jc w:val="center"/>
              <w:rPr>
                <w:rFonts w:ascii="Palatino Linotype" w:hAnsi="Palatino Linotype"/>
                <w:sz w:val="20"/>
                <w:szCs w:val="20"/>
              </w:rPr>
            </w:pPr>
            <w:r w:rsidRPr="00080DDE">
              <w:rPr>
                <w:rFonts w:ascii="Palatino Linotype" w:hAnsi="Palatino Linotype"/>
                <w:sz w:val="20"/>
                <w:szCs w:val="20"/>
              </w:rPr>
              <w:t>N</w:t>
            </w:r>
          </w:p>
        </w:tc>
        <w:tc>
          <w:tcPr>
            <w:tcW w:w="1448" w:type="dxa"/>
            <w:vAlign w:val="center"/>
          </w:tcPr>
          <w:p w14:paraId="3D1C41A2" w14:textId="77777777" w:rsidR="00080DDE" w:rsidRPr="00080DDE" w:rsidRDefault="00080DDE" w:rsidP="00080DDE">
            <w:pPr>
              <w:pStyle w:val="TableParagraph"/>
              <w:jc w:val="center"/>
              <w:rPr>
                <w:rFonts w:ascii="Palatino Linotype" w:hAnsi="Palatino Linotype"/>
                <w:sz w:val="20"/>
                <w:szCs w:val="20"/>
              </w:rPr>
            </w:pPr>
            <w:r w:rsidRPr="00080DDE">
              <w:rPr>
                <w:rFonts w:ascii="Palatino Linotype" w:hAnsi="Palatino Linotype"/>
                <w:sz w:val="20"/>
                <w:szCs w:val="20"/>
              </w:rPr>
              <w:t>N</w:t>
            </w:r>
          </w:p>
        </w:tc>
        <w:tc>
          <w:tcPr>
            <w:tcW w:w="1390" w:type="dxa"/>
            <w:vAlign w:val="center"/>
          </w:tcPr>
          <w:p w14:paraId="000EAC9C" w14:textId="7FDDCD37" w:rsidR="00080DDE" w:rsidRPr="00080DDE" w:rsidRDefault="00080DDE" w:rsidP="00080DDE">
            <w:pPr>
              <w:pStyle w:val="TableParagraph"/>
              <w:jc w:val="center"/>
              <w:rPr>
                <w:rFonts w:ascii="Palatino Linotype" w:hAnsi="Palatino Linotype"/>
                <w:sz w:val="20"/>
                <w:szCs w:val="20"/>
              </w:rPr>
            </w:pPr>
            <w:r w:rsidRPr="00080DDE">
              <w:rPr>
                <w:rFonts w:ascii="Palatino Linotype" w:hAnsi="Palatino Linotype"/>
                <w:sz w:val="20"/>
                <w:szCs w:val="20"/>
              </w:rPr>
              <w:t>Reactive</w:t>
            </w:r>
            <w:r>
              <w:rPr>
                <w:rFonts w:ascii="Palatino Linotype" w:hAnsi="Palatino Linotype"/>
                <w:sz w:val="20"/>
                <w:szCs w:val="20"/>
              </w:rPr>
              <w:t xml:space="preserve"> </w:t>
            </w:r>
            <w:r w:rsidRPr="00080DDE">
              <w:rPr>
                <w:rFonts w:ascii="Palatino Linotype" w:hAnsi="Palatino Linotype"/>
                <w:sz w:val="20"/>
                <w:szCs w:val="20"/>
              </w:rPr>
              <w:t>1:2</w:t>
            </w:r>
          </w:p>
          <w:p w14:paraId="4E009E75" w14:textId="0FBCE0E1" w:rsidR="00080DDE" w:rsidRPr="00080DDE" w:rsidRDefault="00080DDE" w:rsidP="00080DDE">
            <w:pPr>
              <w:pStyle w:val="TableParagraph"/>
              <w:jc w:val="center"/>
              <w:rPr>
                <w:rFonts w:ascii="Palatino Linotype" w:hAnsi="Palatino Linotype"/>
                <w:sz w:val="20"/>
                <w:szCs w:val="20"/>
              </w:rPr>
            </w:pPr>
            <w:r w:rsidRPr="00080DDE">
              <w:rPr>
                <w:rFonts w:ascii="Palatino Linotype" w:hAnsi="Palatino Linotype"/>
                <w:sz w:val="20"/>
                <w:szCs w:val="20"/>
              </w:rPr>
              <w:t>dilution</w:t>
            </w:r>
          </w:p>
        </w:tc>
      </w:tr>
      <w:tr w:rsidR="00080DDE" w:rsidRPr="00080DDE" w14:paraId="58CF79B1" w14:textId="77777777" w:rsidTr="00080DDE">
        <w:trPr>
          <w:trHeight w:val="635"/>
        </w:trPr>
        <w:tc>
          <w:tcPr>
            <w:tcW w:w="901" w:type="dxa"/>
            <w:vAlign w:val="center"/>
          </w:tcPr>
          <w:p w14:paraId="0F94D777" w14:textId="77777777" w:rsidR="00080DDE" w:rsidRPr="00080DDE" w:rsidRDefault="00080DDE" w:rsidP="00080DDE">
            <w:pPr>
              <w:pStyle w:val="TableParagraph"/>
              <w:jc w:val="center"/>
              <w:rPr>
                <w:rFonts w:ascii="Palatino Linotype" w:hAnsi="Palatino Linotype"/>
                <w:sz w:val="20"/>
                <w:szCs w:val="20"/>
              </w:rPr>
            </w:pPr>
            <w:r w:rsidRPr="00080DDE">
              <w:rPr>
                <w:rFonts w:ascii="Palatino Linotype" w:hAnsi="Palatino Linotype"/>
                <w:sz w:val="20"/>
                <w:szCs w:val="20"/>
              </w:rPr>
              <w:t>R</w:t>
            </w:r>
          </w:p>
        </w:tc>
        <w:tc>
          <w:tcPr>
            <w:tcW w:w="0" w:type="auto"/>
            <w:vAlign w:val="center"/>
          </w:tcPr>
          <w:p w14:paraId="5C1ABB88" w14:textId="77777777" w:rsidR="00080DDE" w:rsidRPr="00080DDE" w:rsidRDefault="00080DDE" w:rsidP="00080DDE">
            <w:pPr>
              <w:pStyle w:val="TableParagraph"/>
              <w:jc w:val="center"/>
              <w:rPr>
                <w:rFonts w:ascii="Palatino Linotype" w:hAnsi="Palatino Linotype"/>
                <w:sz w:val="20"/>
                <w:szCs w:val="20"/>
              </w:rPr>
            </w:pPr>
            <w:r w:rsidRPr="00080DDE">
              <w:rPr>
                <w:rFonts w:ascii="Palatino Linotype" w:hAnsi="Palatino Linotype"/>
                <w:sz w:val="20"/>
                <w:szCs w:val="20"/>
              </w:rPr>
              <w:t>R</w:t>
            </w:r>
          </w:p>
        </w:tc>
        <w:tc>
          <w:tcPr>
            <w:tcW w:w="0" w:type="auto"/>
            <w:vAlign w:val="center"/>
          </w:tcPr>
          <w:p w14:paraId="08993F4E" w14:textId="77777777" w:rsidR="00080DDE" w:rsidRPr="00080DDE" w:rsidRDefault="00080DDE" w:rsidP="00080DDE">
            <w:pPr>
              <w:pStyle w:val="TableParagraph"/>
              <w:jc w:val="center"/>
              <w:rPr>
                <w:rFonts w:ascii="Palatino Linotype" w:hAnsi="Palatino Linotype"/>
                <w:sz w:val="20"/>
                <w:szCs w:val="20"/>
              </w:rPr>
            </w:pPr>
            <w:r w:rsidRPr="00080DDE">
              <w:rPr>
                <w:rFonts w:ascii="Palatino Linotype" w:hAnsi="Palatino Linotype"/>
                <w:sz w:val="20"/>
                <w:szCs w:val="20"/>
              </w:rPr>
              <w:t>R</w:t>
            </w:r>
          </w:p>
        </w:tc>
        <w:tc>
          <w:tcPr>
            <w:tcW w:w="0" w:type="auto"/>
            <w:vAlign w:val="center"/>
          </w:tcPr>
          <w:p w14:paraId="7A1E4037" w14:textId="77777777" w:rsidR="00080DDE" w:rsidRPr="00080DDE" w:rsidRDefault="00080DDE" w:rsidP="00080DDE">
            <w:pPr>
              <w:pStyle w:val="TableParagraph"/>
              <w:jc w:val="center"/>
              <w:rPr>
                <w:rFonts w:ascii="Palatino Linotype" w:hAnsi="Palatino Linotype"/>
                <w:sz w:val="20"/>
                <w:szCs w:val="20"/>
              </w:rPr>
            </w:pPr>
            <w:r w:rsidRPr="00080DDE">
              <w:rPr>
                <w:rFonts w:ascii="Palatino Linotype" w:hAnsi="Palatino Linotype"/>
                <w:sz w:val="20"/>
                <w:szCs w:val="20"/>
              </w:rPr>
              <w:t>N</w:t>
            </w:r>
          </w:p>
        </w:tc>
        <w:tc>
          <w:tcPr>
            <w:tcW w:w="1448" w:type="dxa"/>
            <w:vAlign w:val="center"/>
          </w:tcPr>
          <w:p w14:paraId="7592769D" w14:textId="77777777" w:rsidR="00080DDE" w:rsidRPr="00080DDE" w:rsidRDefault="00080DDE" w:rsidP="00080DDE">
            <w:pPr>
              <w:pStyle w:val="TableParagraph"/>
              <w:jc w:val="center"/>
              <w:rPr>
                <w:rFonts w:ascii="Palatino Linotype" w:hAnsi="Palatino Linotype"/>
                <w:sz w:val="20"/>
                <w:szCs w:val="20"/>
              </w:rPr>
            </w:pPr>
            <w:r w:rsidRPr="00080DDE">
              <w:rPr>
                <w:rFonts w:ascii="Palatino Linotype" w:hAnsi="Palatino Linotype"/>
                <w:sz w:val="20"/>
                <w:szCs w:val="20"/>
              </w:rPr>
              <w:t>N</w:t>
            </w:r>
          </w:p>
        </w:tc>
        <w:tc>
          <w:tcPr>
            <w:tcW w:w="1390" w:type="dxa"/>
            <w:vAlign w:val="center"/>
          </w:tcPr>
          <w:p w14:paraId="0EDD4FF6" w14:textId="77777777" w:rsidR="00080DDE" w:rsidRPr="00080DDE" w:rsidRDefault="00080DDE" w:rsidP="00080DDE">
            <w:pPr>
              <w:pStyle w:val="TableParagraph"/>
              <w:jc w:val="center"/>
              <w:rPr>
                <w:rFonts w:ascii="Palatino Linotype" w:hAnsi="Palatino Linotype"/>
                <w:sz w:val="20"/>
                <w:szCs w:val="20"/>
              </w:rPr>
            </w:pPr>
            <w:r w:rsidRPr="00080DDE">
              <w:rPr>
                <w:rFonts w:ascii="Palatino Linotype" w:hAnsi="Palatino Linotype"/>
                <w:sz w:val="20"/>
                <w:szCs w:val="20"/>
              </w:rPr>
              <w:t>Reactive 1:4</w:t>
            </w:r>
          </w:p>
          <w:p w14:paraId="5B514BA2" w14:textId="5C0BE13E" w:rsidR="00080DDE" w:rsidRPr="00080DDE" w:rsidRDefault="00080DDE" w:rsidP="00080DDE">
            <w:pPr>
              <w:pStyle w:val="TableParagraph"/>
              <w:jc w:val="center"/>
              <w:rPr>
                <w:rFonts w:ascii="Palatino Linotype" w:hAnsi="Palatino Linotype"/>
                <w:sz w:val="20"/>
                <w:szCs w:val="20"/>
              </w:rPr>
            </w:pPr>
            <w:r w:rsidRPr="00080DDE">
              <w:rPr>
                <w:rFonts w:ascii="Palatino Linotype" w:hAnsi="Palatino Linotype"/>
                <w:sz w:val="20"/>
                <w:szCs w:val="20"/>
              </w:rPr>
              <w:t>dilution</w:t>
            </w:r>
          </w:p>
        </w:tc>
      </w:tr>
      <w:tr w:rsidR="00080DDE" w:rsidRPr="00080DDE" w14:paraId="148C1A44" w14:textId="77777777" w:rsidTr="00080DDE">
        <w:trPr>
          <w:trHeight w:val="579"/>
        </w:trPr>
        <w:tc>
          <w:tcPr>
            <w:tcW w:w="901" w:type="dxa"/>
            <w:tcBorders>
              <w:bottom w:val="single" w:sz="6" w:space="0" w:color="000000"/>
            </w:tcBorders>
            <w:vAlign w:val="center"/>
          </w:tcPr>
          <w:p w14:paraId="2A7C4E19" w14:textId="77777777" w:rsidR="00080DDE" w:rsidRPr="00080DDE" w:rsidRDefault="00080DDE" w:rsidP="00080DDE">
            <w:pPr>
              <w:pStyle w:val="TableParagraph"/>
              <w:jc w:val="center"/>
              <w:rPr>
                <w:rFonts w:ascii="Palatino Linotype" w:hAnsi="Palatino Linotype"/>
                <w:sz w:val="20"/>
                <w:szCs w:val="20"/>
              </w:rPr>
            </w:pPr>
            <w:r w:rsidRPr="00080DDE">
              <w:rPr>
                <w:rFonts w:ascii="Palatino Linotype" w:hAnsi="Palatino Linotype"/>
                <w:sz w:val="20"/>
                <w:szCs w:val="20"/>
              </w:rPr>
              <w:lastRenderedPageBreak/>
              <w:t>R</w:t>
            </w:r>
          </w:p>
        </w:tc>
        <w:tc>
          <w:tcPr>
            <w:tcW w:w="0" w:type="auto"/>
            <w:tcBorders>
              <w:bottom w:val="single" w:sz="6" w:space="0" w:color="000000"/>
            </w:tcBorders>
            <w:vAlign w:val="center"/>
          </w:tcPr>
          <w:p w14:paraId="7DCCE3E7" w14:textId="77777777" w:rsidR="00080DDE" w:rsidRPr="00080DDE" w:rsidRDefault="00080DDE" w:rsidP="00080DDE">
            <w:pPr>
              <w:pStyle w:val="TableParagraph"/>
              <w:jc w:val="center"/>
              <w:rPr>
                <w:rFonts w:ascii="Palatino Linotype" w:hAnsi="Palatino Linotype"/>
                <w:sz w:val="20"/>
                <w:szCs w:val="20"/>
              </w:rPr>
            </w:pPr>
            <w:r w:rsidRPr="00080DDE">
              <w:rPr>
                <w:rFonts w:ascii="Palatino Linotype" w:hAnsi="Palatino Linotype"/>
                <w:sz w:val="20"/>
                <w:szCs w:val="20"/>
              </w:rPr>
              <w:t>R</w:t>
            </w:r>
          </w:p>
        </w:tc>
        <w:tc>
          <w:tcPr>
            <w:tcW w:w="0" w:type="auto"/>
            <w:tcBorders>
              <w:bottom w:val="single" w:sz="6" w:space="0" w:color="000000"/>
            </w:tcBorders>
            <w:vAlign w:val="center"/>
          </w:tcPr>
          <w:p w14:paraId="3850186B" w14:textId="77777777" w:rsidR="00080DDE" w:rsidRPr="00080DDE" w:rsidRDefault="00080DDE" w:rsidP="00080DDE">
            <w:pPr>
              <w:pStyle w:val="TableParagraph"/>
              <w:jc w:val="center"/>
              <w:rPr>
                <w:rFonts w:ascii="Palatino Linotype" w:hAnsi="Palatino Linotype"/>
                <w:sz w:val="20"/>
                <w:szCs w:val="20"/>
              </w:rPr>
            </w:pPr>
            <w:r w:rsidRPr="00080DDE">
              <w:rPr>
                <w:rFonts w:ascii="Palatino Linotype" w:hAnsi="Palatino Linotype"/>
                <w:sz w:val="20"/>
                <w:szCs w:val="20"/>
              </w:rPr>
              <w:t>R</w:t>
            </w:r>
          </w:p>
        </w:tc>
        <w:tc>
          <w:tcPr>
            <w:tcW w:w="0" w:type="auto"/>
            <w:tcBorders>
              <w:bottom w:val="single" w:sz="6" w:space="0" w:color="000000"/>
            </w:tcBorders>
            <w:vAlign w:val="center"/>
          </w:tcPr>
          <w:p w14:paraId="73C59251" w14:textId="77777777" w:rsidR="00080DDE" w:rsidRPr="00080DDE" w:rsidRDefault="00080DDE" w:rsidP="00080DDE">
            <w:pPr>
              <w:pStyle w:val="TableParagraph"/>
              <w:jc w:val="center"/>
              <w:rPr>
                <w:rFonts w:ascii="Palatino Linotype" w:hAnsi="Palatino Linotype"/>
                <w:sz w:val="20"/>
                <w:szCs w:val="20"/>
              </w:rPr>
            </w:pPr>
            <w:r w:rsidRPr="00080DDE">
              <w:rPr>
                <w:rFonts w:ascii="Palatino Linotype" w:hAnsi="Palatino Linotype"/>
                <w:sz w:val="20"/>
                <w:szCs w:val="20"/>
              </w:rPr>
              <w:t>R</w:t>
            </w:r>
          </w:p>
        </w:tc>
        <w:tc>
          <w:tcPr>
            <w:tcW w:w="1448" w:type="dxa"/>
            <w:tcBorders>
              <w:bottom w:val="single" w:sz="6" w:space="0" w:color="000000"/>
            </w:tcBorders>
            <w:vAlign w:val="center"/>
          </w:tcPr>
          <w:p w14:paraId="7D8B1845" w14:textId="77777777" w:rsidR="00080DDE" w:rsidRPr="00080DDE" w:rsidRDefault="00080DDE" w:rsidP="00080DDE">
            <w:pPr>
              <w:pStyle w:val="TableParagraph"/>
              <w:jc w:val="center"/>
              <w:rPr>
                <w:rFonts w:ascii="Palatino Linotype" w:hAnsi="Palatino Linotype"/>
                <w:sz w:val="20"/>
                <w:szCs w:val="20"/>
              </w:rPr>
            </w:pPr>
            <w:r w:rsidRPr="00080DDE">
              <w:rPr>
                <w:rFonts w:ascii="Palatino Linotype" w:hAnsi="Palatino Linotype"/>
                <w:sz w:val="20"/>
                <w:szCs w:val="20"/>
              </w:rPr>
              <w:t>N</w:t>
            </w:r>
          </w:p>
        </w:tc>
        <w:tc>
          <w:tcPr>
            <w:tcW w:w="1390" w:type="dxa"/>
            <w:tcBorders>
              <w:bottom w:val="single" w:sz="6" w:space="0" w:color="000000"/>
            </w:tcBorders>
            <w:vAlign w:val="center"/>
          </w:tcPr>
          <w:p w14:paraId="5C2F102B" w14:textId="140E6350" w:rsidR="00080DDE" w:rsidRPr="00080DDE" w:rsidRDefault="00080DDE" w:rsidP="00080DDE">
            <w:pPr>
              <w:pStyle w:val="TableParagraph"/>
              <w:jc w:val="center"/>
              <w:rPr>
                <w:rFonts w:ascii="Palatino Linotype" w:hAnsi="Palatino Linotype"/>
                <w:sz w:val="20"/>
                <w:szCs w:val="20"/>
              </w:rPr>
            </w:pPr>
            <w:r w:rsidRPr="00080DDE">
              <w:rPr>
                <w:rFonts w:ascii="Palatino Linotype" w:hAnsi="Palatino Linotype"/>
                <w:sz w:val="20"/>
                <w:szCs w:val="20"/>
              </w:rPr>
              <w:t>Reactive 1:8</w:t>
            </w:r>
            <w:r>
              <w:rPr>
                <w:rFonts w:ascii="Palatino Linotype" w:hAnsi="Palatino Linotype"/>
                <w:sz w:val="20"/>
                <w:szCs w:val="20"/>
              </w:rPr>
              <w:t xml:space="preserve"> </w:t>
            </w:r>
            <w:r w:rsidRPr="00080DDE">
              <w:rPr>
                <w:rFonts w:ascii="Palatino Linotype" w:hAnsi="Palatino Linotype"/>
                <w:sz w:val="20"/>
                <w:szCs w:val="20"/>
              </w:rPr>
              <w:t>dilution</w:t>
            </w:r>
          </w:p>
        </w:tc>
      </w:tr>
    </w:tbl>
    <w:p w14:paraId="30D748FA" w14:textId="7C5B5B6F" w:rsidR="00080DDE" w:rsidRPr="00DA07A2" w:rsidRDefault="00DA07A2" w:rsidP="00080DDE">
      <w:pPr>
        <w:pStyle w:val="TDPL-BodyTxt"/>
        <w:keepNext/>
        <w:numPr>
          <w:ilvl w:val="0"/>
          <w:numId w:val="0"/>
        </w:numPr>
        <w:jc w:val="both"/>
        <w:rPr>
          <w:sz w:val="24"/>
          <w:szCs w:val="24"/>
        </w:rPr>
      </w:pPr>
      <w:r>
        <w:rPr>
          <w:b/>
          <w:bCs/>
          <w:sz w:val="24"/>
          <w:szCs w:val="24"/>
        </w:rPr>
        <w:tab/>
      </w:r>
      <w:r>
        <w:rPr>
          <w:b/>
          <w:bCs/>
          <w:sz w:val="24"/>
          <w:szCs w:val="24"/>
        </w:rPr>
        <w:tab/>
      </w:r>
      <w:r w:rsidRPr="00DA07A2">
        <w:rPr>
          <w:sz w:val="24"/>
          <w:szCs w:val="24"/>
        </w:rPr>
        <w:t xml:space="preserve">R = Reactive; N = </w:t>
      </w:r>
      <w:proofErr w:type="gramStart"/>
      <w:r w:rsidRPr="00DA07A2">
        <w:rPr>
          <w:sz w:val="24"/>
          <w:szCs w:val="24"/>
        </w:rPr>
        <w:t>Non-reactive</w:t>
      </w:r>
      <w:proofErr w:type="gramEnd"/>
    </w:p>
    <w:p w14:paraId="27E4B63F" w14:textId="5E967513" w:rsidR="009A08D5" w:rsidRDefault="009A08D5" w:rsidP="006916C1">
      <w:pPr>
        <w:pStyle w:val="TDPL-H1"/>
        <w:numPr>
          <w:ilvl w:val="0"/>
          <w:numId w:val="88"/>
        </w:numPr>
        <w:tabs>
          <w:tab w:val="clear" w:pos="1440"/>
        </w:tabs>
        <w:spacing w:before="200" w:after="80"/>
        <w:ind w:right="-692"/>
        <w:jc w:val="both"/>
      </w:pPr>
      <w:bookmarkStart w:id="32" w:name="_Toc195613968"/>
      <w:r>
        <w:t>Biological Reference Interval</w:t>
      </w:r>
      <w:bookmarkEnd w:id="32"/>
    </w:p>
    <w:p w14:paraId="6B8906A1" w14:textId="142EE91E" w:rsidR="009A08D5" w:rsidRDefault="00140F20" w:rsidP="006916C1">
      <w:pPr>
        <w:pStyle w:val="TDPL-BodyTxt"/>
        <w:numPr>
          <w:ilvl w:val="0"/>
          <w:numId w:val="0"/>
        </w:numPr>
        <w:ind w:left="1134"/>
        <w:jc w:val="both"/>
      </w:pPr>
      <w:r>
        <w:t>N</w:t>
      </w:r>
      <w:r w:rsidR="00A12087">
        <w:t>on-Reac</w:t>
      </w:r>
      <w:r>
        <w:t>tive</w:t>
      </w:r>
    </w:p>
    <w:p w14:paraId="523DCECD" w14:textId="30C6D011" w:rsidR="009A08D5" w:rsidRDefault="009A08D5" w:rsidP="00A4768A">
      <w:pPr>
        <w:pStyle w:val="TDPL-H1"/>
        <w:numPr>
          <w:ilvl w:val="0"/>
          <w:numId w:val="88"/>
        </w:numPr>
        <w:tabs>
          <w:tab w:val="clear" w:pos="1440"/>
        </w:tabs>
        <w:spacing w:before="120" w:after="80"/>
        <w:ind w:right="-692"/>
        <w:jc w:val="both"/>
      </w:pPr>
      <w:bookmarkStart w:id="33" w:name="_Toc195613969"/>
      <w:r>
        <w:t>Reportable Interval</w:t>
      </w:r>
      <w:bookmarkEnd w:id="33"/>
    </w:p>
    <w:p w14:paraId="7A56616F" w14:textId="52246C7A" w:rsidR="009A08D5" w:rsidRDefault="009A08D5" w:rsidP="006916C1">
      <w:pPr>
        <w:pStyle w:val="TDPL-BodyTxt"/>
        <w:numPr>
          <w:ilvl w:val="0"/>
          <w:numId w:val="0"/>
        </w:numPr>
        <w:ind w:left="1134"/>
        <w:jc w:val="both"/>
      </w:pPr>
      <w:r>
        <w:t>4 Hours</w:t>
      </w:r>
    </w:p>
    <w:p w14:paraId="0BD43049" w14:textId="3C630C47" w:rsidR="009A08D5" w:rsidRDefault="009A08D5" w:rsidP="00A4768A">
      <w:pPr>
        <w:pStyle w:val="TDPL-H1"/>
        <w:numPr>
          <w:ilvl w:val="0"/>
          <w:numId w:val="88"/>
        </w:numPr>
        <w:tabs>
          <w:tab w:val="clear" w:pos="1440"/>
        </w:tabs>
        <w:spacing w:before="120" w:after="80"/>
        <w:ind w:right="-692"/>
        <w:jc w:val="both"/>
      </w:pPr>
      <w:bookmarkStart w:id="34" w:name="_Toc195613970"/>
      <w:r>
        <w:t>Procedure when Results are not in Range</w:t>
      </w:r>
      <w:bookmarkEnd w:id="34"/>
    </w:p>
    <w:p w14:paraId="6CCD8E2B" w14:textId="4FD3B41B" w:rsidR="009A08D5" w:rsidRDefault="00FB4900" w:rsidP="00A4768A">
      <w:pPr>
        <w:pStyle w:val="TDPL-BodyTxt"/>
        <w:numPr>
          <w:ilvl w:val="0"/>
          <w:numId w:val="0"/>
        </w:numPr>
        <w:ind w:left="1134"/>
        <w:jc w:val="both"/>
      </w:pPr>
      <w:r>
        <w:t>N/A</w:t>
      </w:r>
      <w:r w:rsidR="009A08D5" w:rsidRPr="009A08D5">
        <w:t>.</w:t>
      </w:r>
    </w:p>
    <w:p w14:paraId="74C4F1F0" w14:textId="2A6FDD90" w:rsidR="00156FF2" w:rsidRDefault="00156FF2" w:rsidP="00A4768A">
      <w:pPr>
        <w:pStyle w:val="TDPL-H1"/>
        <w:numPr>
          <w:ilvl w:val="0"/>
          <w:numId w:val="88"/>
        </w:numPr>
        <w:tabs>
          <w:tab w:val="clear" w:pos="1440"/>
        </w:tabs>
        <w:spacing w:before="120" w:after="80"/>
        <w:ind w:right="-692"/>
        <w:jc w:val="both"/>
      </w:pPr>
      <w:bookmarkStart w:id="35" w:name="_Toc195613971"/>
      <w:r>
        <w:t>Critical Alert Values</w:t>
      </w:r>
      <w:bookmarkEnd w:id="35"/>
    </w:p>
    <w:p w14:paraId="5C2E58A0" w14:textId="1525D79A" w:rsidR="00156FF2" w:rsidRDefault="00DA07A2" w:rsidP="006916C1">
      <w:pPr>
        <w:pStyle w:val="TDPL-BodyTxt"/>
        <w:numPr>
          <w:ilvl w:val="0"/>
          <w:numId w:val="0"/>
        </w:numPr>
        <w:ind w:left="1134"/>
        <w:jc w:val="both"/>
      </w:pPr>
      <w:r>
        <w:t>N/A</w:t>
      </w:r>
      <w:r w:rsidR="00FB4900">
        <w:t>.</w:t>
      </w:r>
    </w:p>
    <w:p w14:paraId="1624F3B8" w14:textId="2A403609" w:rsidR="00156FF2" w:rsidRDefault="00156FF2" w:rsidP="00A4768A">
      <w:pPr>
        <w:pStyle w:val="TDPL-H1"/>
        <w:numPr>
          <w:ilvl w:val="0"/>
          <w:numId w:val="88"/>
        </w:numPr>
        <w:tabs>
          <w:tab w:val="clear" w:pos="1440"/>
        </w:tabs>
        <w:spacing w:before="120" w:after="80"/>
        <w:ind w:right="-692"/>
        <w:jc w:val="both"/>
      </w:pPr>
      <w:bookmarkStart w:id="36" w:name="_Toc195613972"/>
      <w:r>
        <w:t>Laboratory Clinical Interpretation</w:t>
      </w:r>
      <w:bookmarkEnd w:id="36"/>
    </w:p>
    <w:p w14:paraId="6417AA43" w14:textId="7239D00B" w:rsidR="00156FF2" w:rsidRDefault="00DA07A2" w:rsidP="006916C1">
      <w:pPr>
        <w:pStyle w:val="TDPL-BodyTxt"/>
        <w:numPr>
          <w:ilvl w:val="0"/>
          <w:numId w:val="0"/>
        </w:numPr>
        <w:ind w:left="1134"/>
        <w:jc w:val="both"/>
      </w:pPr>
      <w:r w:rsidRPr="00DA07A2">
        <w:t>Rapid Plasma Reagin Test is a non-specific flocculation test used to determine infection with Treponema pallidum. The test described here is primarily valid as a screening procedure. It is advisable to confirm positive samples with other methods employing specific treponemal antigen</w:t>
      </w:r>
      <w:r>
        <w:t xml:space="preserve">, </w:t>
      </w:r>
      <w:r w:rsidRPr="00DA07A2">
        <w:t xml:space="preserve">e.g. TPHA, FTA-ABS etc. A serum </w:t>
      </w:r>
      <w:proofErr w:type="spellStart"/>
      <w:r w:rsidRPr="00DA07A2">
        <w:t>titre</w:t>
      </w:r>
      <w:proofErr w:type="spellEnd"/>
      <w:r w:rsidRPr="00DA07A2">
        <w:t xml:space="preserve"> of &gt;=</w:t>
      </w:r>
      <w:r>
        <w:t xml:space="preserve"> </w:t>
      </w:r>
      <w:r w:rsidRPr="00DA07A2">
        <w:t>1:8 is considered significant. The test has prognostic value during treatment</w:t>
      </w:r>
      <w:r w:rsidR="00156FF2">
        <w:t>.</w:t>
      </w:r>
    </w:p>
    <w:p w14:paraId="1D6B1435" w14:textId="21A13707" w:rsidR="00156FF2" w:rsidRDefault="00156FF2" w:rsidP="00A4768A">
      <w:pPr>
        <w:pStyle w:val="TDPL-H1"/>
        <w:numPr>
          <w:ilvl w:val="0"/>
          <w:numId w:val="88"/>
        </w:numPr>
        <w:tabs>
          <w:tab w:val="clear" w:pos="1440"/>
        </w:tabs>
        <w:spacing w:before="120" w:after="80"/>
        <w:ind w:right="-692"/>
        <w:jc w:val="both"/>
      </w:pPr>
      <w:bookmarkStart w:id="37" w:name="_Toc195613973"/>
      <w:r>
        <w:t>Potential Source of Variability</w:t>
      </w:r>
      <w:bookmarkEnd w:id="37"/>
    </w:p>
    <w:p w14:paraId="1FC07183" w14:textId="1FFE2B02" w:rsidR="00DA07A2" w:rsidRDefault="00DA07A2" w:rsidP="00DA07A2">
      <w:pPr>
        <w:pStyle w:val="TDPL-BodyTxt"/>
        <w:jc w:val="both"/>
      </w:pPr>
      <w:r>
        <w:t xml:space="preserve">This method may give biological false positive </w:t>
      </w:r>
      <w:r w:rsidR="00B57BBC">
        <w:t xml:space="preserve">(BFP) </w:t>
      </w:r>
      <w:r>
        <w:t xml:space="preserve">results in the presence of diseases such as leprosy, malaria, infectious mononucleosis, hepatitis, mumps, rheumatoid arthritis and collagen disease. When BFPs do occur, they may be of low </w:t>
      </w:r>
      <w:proofErr w:type="spellStart"/>
      <w:r>
        <w:t>titre</w:t>
      </w:r>
      <w:proofErr w:type="spellEnd"/>
      <w:r>
        <w:t xml:space="preserve"> (&lt;1:8).</w:t>
      </w:r>
    </w:p>
    <w:p w14:paraId="791E1CFB" w14:textId="34CF7D1E" w:rsidR="00156FF2" w:rsidRPr="00052BBD" w:rsidRDefault="00DA07A2" w:rsidP="00DA07A2">
      <w:pPr>
        <w:pStyle w:val="TDPL-BodyTxt"/>
        <w:jc w:val="both"/>
      </w:pPr>
      <w:r>
        <w:t>Presence of dust, high heat, poor light and the drying of the reaction mixture before being read also affects results, particularly when the test is performed in field conditions</w:t>
      </w:r>
      <w:r w:rsidR="00156FF2">
        <w:t>.</w:t>
      </w:r>
    </w:p>
    <w:p w14:paraId="291A3C24" w14:textId="77777777" w:rsidR="00501254" w:rsidRDefault="001608C0" w:rsidP="00A12087">
      <w:pPr>
        <w:pStyle w:val="TDPL-H1"/>
        <w:numPr>
          <w:ilvl w:val="0"/>
          <w:numId w:val="88"/>
        </w:numPr>
        <w:tabs>
          <w:tab w:val="clear" w:pos="1440"/>
        </w:tabs>
        <w:spacing w:before="120" w:after="80"/>
        <w:ind w:right="-692"/>
        <w:jc w:val="both"/>
        <w:rPr>
          <w:szCs w:val="28"/>
        </w:rPr>
      </w:pPr>
      <w:bookmarkStart w:id="38" w:name="_Toc195613974"/>
      <w:r w:rsidRPr="00A4768A">
        <w:t>Re</w:t>
      </w:r>
      <w:r w:rsidR="00501254" w:rsidRPr="00A4768A">
        <w:t>ferences</w:t>
      </w:r>
      <w:bookmarkEnd w:id="38"/>
    </w:p>
    <w:p w14:paraId="3F5C0011" w14:textId="421B9AAC" w:rsidR="00501254" w:rsidRPr="00501254" w:rsidRDefault="00DA07A2" w:rsidP="008B005C">
      <w:pPr>
        <w:pStyle w:val="TDPL-BodyTxt"/>
        <w:numPr>
          <w:ilvl w:val="0"/>
          <w:numId w:val="0"/>
        </w:numPr>
        <w:ind w:left="1134"/>
        <w:jc w:val="both"/>
      </w:pPr>
      <w:r>
        <w:t>RPR Test –</w:t>
      </w:r>
      <w:r w:rsidR="00501254">
        <w:t xml:space="preserve"> </w:t>
      </w:r>
      <w:r>
        <w:t>RECKON</w:t>
      </w:r>
      <w:r w:rsidR="00501254">
        <w:t xml:space="preserve"> kit insert</w:t>
      </w:r>
    </w:p>
    <w:sectPr w:rsidR="00501254" w:rsidRPr="00501254" w:rsidSect="00B70912">
      <w:headerReference w:type="default" r:id="rId19"/>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30218" w14:textId="77777777" w:rsidR="006722B5" w:rsidRDefault="006722B5" w:rsidP="008072D6">
      <w:pPr>
        <w:spacing w:after="0"/>
      </w:pPr>
      <w:r>
        <w:separator/>
      </w:r>
    </w:p>
  </w:endnote>
  <w:endnote w:type="continuationSeparator" w:id="0">
    <w:p w14:paraId="6D4B0F21" w14:textId="77777777" w:rsidR="006722B5" w:rsidRDefault="006722B5" w:rsidP="008072D6">
      <w:pPr>
        <w:spacing w:after="0"/>
      </w:pPr>
      <w:r>
        <w:continuationSeparator/>
      </w:r>
    </w:p>
  </w:endnote>
  <w:endnote w:type="continuationNotice" w:id="1">
    <w:p w14:paraId="05BAAF27" w14:textId="77777777" w:rsidR="006722B5" w:rsidRDefault="006722B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6870322F" w:rsidR="00455F81" w:rsidRPr="00A047D5" w:rsidRDefault="008812D3"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62336" behindDoc="1" locked="0" layoutInCell="1" allowOverlap="1" wp14:anchorId="33422398" wp14:editId="6561F66C">
          <wp:simplePos x="0" y="0"/>
          <wp:positionH relativeFrom="column">
            <wp:posOffset>-283210</wp:posOffset>
          </wp:positionH>
          <wp:positionV relativeFrom="page">
            <wp:posOffset>9941669</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hAnsi="Palatino Linotype" w:cs="Arial"/>
        <w:b/>
        <w:bCs/>
        <w:noProof/>
        <w:color w:val="000000" w:themeColor="text1"/>
        <w:sz w:val="24"/>
        <w:szCs w:val="24"/>
        <w14:ligatures w14:val="standardContextual"/>
      </w:rPr>
      <w:drawing>
        <wp:anchor distT="0" distB="0" distL="114300" distR="114300" simplePos="0" relativeHeight="251659264" behindDoc="1" locked="0" layoutInCell="1" allowOverlap="1" wp14:anchorId="7B7367B5" wp14:editId="155E8ABC">
          <wp:simplePos x="0" y="0"/>
          <wp:positionH relativeFrom="column">
            <wp:posOffset>-285750</wp:posOffset>
          </wp:positionH>
          <wp:positionV relativeFrom="page">
            <wp:posOffset>9953625</wp:posOffset>
          </wp:positionV>
          <wp:extent cx="1114425" cy="399415"/>
          <wp:effectExtent l="0" t="0" r="9525" b="635"/>
          <wp:wrapNone/>
          <wp:docPr id="1294003735" name="Picture 5" descr="A black and white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168393" name="Picture 5" descr="A black and white sign with black text&#10;&#10;Description automatically generated"/>
                  <pic:cNvPicPr/>
                </pic:nvPicPr>
                <pic:blipFill>
                  <a:blip r:embed="rId3" cstate="print">
                    <a:extLst>
                      <a:ext uri="{28A0092B-C50C-407E-A947-70E740481C1C}">
                        <a14:useLocalDpi xmlns:a14="http://schemas.microsoft.com/office/drawing/2010/main" val="0"/>
                      </a:ext>
                    </a:extLst>
                  </a:blip>
                  <a:stretch>
                    <a:fillRect/>
                  </a:stretch>
                </pic:blipFill>
                <pic:spPr>
                  <a:xfrm>
                    <a:off x="0" y="0"/>
                    <a:ext cx="1114425" cy="399415"/>
                  </a:xfrm>
                  <a:prstGeom prst="rect">
                    <a:avLst/>
                  </a:prstGeom>
                </pic:spPr>
              </pic:pic>
            </a:graphicData>
          </a:graphic>
          <wp14:sizeRelH relativeFrom="margin">
            <wp14:pctWidth>0</wp14:pctWidth>
          </wp14:sizeRelH>
          <wp14:sizeRelV relativeFrom="margin">
            <wp14:pctHeight>0</wp14:pctHeight>
          </wp14:sizeRelV>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149E4A91">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7AF5C" w14:textId="77777777" w:rsidR="006722B5" w:rsidRDefault="006722B5" w:rsidP="008072D6">
      <w:pPr>
        <w:spacing w:after="0"/>
      </w:pPr>
      <w:r>
        <w:separator/>
      </w:r>
    </w:p>
  </w:footnote>
  <w:footnote w:type="continuationSeparator" w:id="0">
    <w:p w14:paraId="49FE38B8" w14:textId="77777777" w:rsidR="006722B5" w:rsidRDefault="006722B5" w:rsidP="008072D6">
      <w:pPr>
        <w:spacing w:after="0"/>
      </w:pPr>
      <w:r>
        <w:continuationSeparator/>
      </w:r>
    </w:p>
  </w:footnote>
  <w:footnote w:type="continuationNotice" w:id="1">
    <w:p w14:paraId="0851C4F1" w14:textId="77777777" w:rsidR="006722B5" w:rsidRDefault="006722B5">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1D89DC08"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20652083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23710CE2"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41308E">
            <w:rPr>
              <w:rFonts w:ascii="Palatino Linotype" w:hAnsi="Palatino Linotype"/>
              <w:b/>
              <w:bCs/>
              <w:sz w:val="16"/>
              <w:szCs w:val="16"/>
            </w:rPr>
            <w:t>SE</w:t>
          </w:r>
          <w:r w:rsidRPr="004B4A99">
            <w:rPr>
              <w:rFonts w:ascii="Palatino Linotype" w:hAnsi="Palatino Linotype"/>
              <w:b/>
              <w:bCs/>
              <w:sz w:val="16"/>
              <w:szCs w:val="16"/>
            </w:rPr>
            <w:t>/</w:t>
          </w:r>
          <w:r w:rsidR="0041308E">
            <w:rPr>
              <w:rFonts w:ascii="Palatino Linotype" w:hAnsi="Palatino Linotype"/>
              <w:b/>
              <w:bCs/>
              <w:sz w:val="16"/>
              <w:szCs w:val="16"/>
            </w:rPr>
            <w:t>SOP-00</w:t>
          </w:r>
          <w:r w:rsidR="00063699">
            <w:rPr>
              <w:rFonts w:ascii="Palatino Linotype" w:hAnsi="Palatino Linotype"/>
              <w:b/>
              <w:bCs/>
              <w:sz w:val="16"/>
              <w:szCs w:val="16"/>
            </w:rPr>
            <w:t>6</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63EA28D" w14:textId="77777777" w:rsidR="00063699" w:rsidRDefault="0041308E" w:rsidP="00AE7DF8">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6CCE2845" w14:textId="67878D25" w:rsidR="00C2562C" w:rsidRPr="004B4A99" w:rsidRDefault="00063699" w:rsidP="00AE7DF8">
          <w:pPr>
            <w:pStyle w:val="TableParagraph"/>
            <w:jc w:val="center"/>
            <w:rPr>
              <w:rFonts w:ascii="Palatino Linotype" w:hAnsi="Palatino Linotype"/>
              <w:b/>
              <w:bCs/>
              <w:sz w:val="16"/>
              <w:szCs w:val="16"/>
            </w:rPr>
          </w:pPr>
          <w:r>
            <w:rPr>
              <w:rFonts w:ascii="Palatino Linotype" w:hAnsi="Palatino Linotype"/>
              <w:b/>
              <w:bCs/>
              <w:sz w:val="16"/>
              <w:szCs w:val="16"/>
            </w:rPr>
            <w:t>RAPID PLASMA REAGIN (RPR)</w:t>
          </w:r>
          <w:r w:rsidR="0041308E">
            <w:rPr>
              <w:rFonts w:ascii="Palatino Linotype" w:hAnsi="Palatino Linotype"/>
              <w:b/>
              <w:bCs/>
              <w:sz w:val="16"/>
              <w:szCs w:val="16"/>
            </w:rPr>
            <w:t xml:space="preserve"> TEST</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63699" w:rsidRPr="004B4A99" w14:paraId="3A078B58" w14:textId="77777777" w:rsidTr="00FF227F">
      <w:trPr>
        <w:cantSplit/>
        <w:trHeight w:val="340"/>
        <w:jc w:val="center"/>
      </w:trPr>
      <w:tc>
        <w:tcPr>
          <w:tcW w:w="1300" w:type="pct"/>
          <w:vMerge w:val="restart"/>
          <w:vAlign w:val="center"/>
        </w:tcPr>
        <w:p w14:paraId="1F801B95" w14:textId="77777777" w:rsidR="000636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10AEF40E" w:rsidR="00063699" w:rsidRPr="004B4A99" w:rsidRDefault="00063699" w:rsidP="00063699">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6FED14D2" w14:textId="77777777"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6BA48DF4"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SOP-006</w:t>
          </w:r>
        </w:p>
      </w:tc>
    </w:tr>
    <w:tr w:rsidR="00063699" w:rsidRPr="004B4A99" w14:paraId="5292651C" w14:textId="77777777" w:rsidTr="00FF227F">
      <w:trPr>
        <w:cantSplit/>
        <w:trHeight w:val="340"/>
        <w:jc w:val="center"/>
      </w:trPr>
      <w:tc>
        <w:tcPr>
          <w:tcW w:w="1300" w:type="pct"/>
          <w:vMerge/>
          <w:vAlign w:val="center"/>
        </w:tcPr>
        <w:p w14:paraId="4E798848" w14:textId="77777777" w:rsidR="00063699" w:rsidRPr="004B4A99" w:rsidRDefault="00063699" w:rsidP="00063699">
          <w:pPr>
            <w:pStyle w:val="TableParagraph"/>
            <w:jc w:val="center"/>
            <w:rPr>
              <w:rFonts w:ascii="Palatino Linotype" w:hAnsi="Palatino Linotype"/>
              <w:b/>
              <w:bCs/>
              <w:sz w:val="16"/>
              <w:szCs w:val="16"/>
            </w:rPr>
          </w:pPr>
        </w:p>
      </w:tc>
      <w:tc>
        <w:tcPr>
          <w:tcW w:w="2162" w:type="pct"/>
          <w:vMerge/>
          <w:vAlign w:val="center"/>
        </w:tcPr>
        <w:p w14:paraId="276E1FC7" w14:textId="77777777" w:rsidR="00063699" w:rsidRPr="004B4A99" w:rsidRDefault="00063699" w:rsidP="00063699">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63699" w:rsidRPr="004B4A99" w14:paraId="0AD975B3" w14:textId="77777777" w:rsidTr="00FF227F">
      <w:trPr>
        <w:cantSplit/>
        <w:trHeight w:val="340"/>
        <w:jc w:val="center"/>
      </w:trPr>
      <w:tc>
        <w:tcPr>
          <w:tcW w:w="1300" w:type="pct"/>
          <w:vMerge w:val="restart"/>
          <w:vAlign w:val="center"/>
        </w:tcPr>
        <w:p w14:paraId="5385F8FD" w14:textId="77777777"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063699" w:rsidRPr="004B4A99" w:rsidRDefault="00063699" w:rsidP="00063699">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063699" w:rsidRPr="004B4A99" w:rsidRDefault="00063699" w:rsidP="00063699">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063699" w:rsidRPr="004B4A99" w:rsidRDefault="00063699" w:rsidP="00063699">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63699" w:rsidRPr="004B4A99" w14:paraId="09129753" w14:textId="77777777" w:rsidTr="00FF227F">
      <w:trPr>
        <w:cantSplit/>
        <w:trHeight w:val="340"/>
        <w:jc w:val="center"/>
      </w:trPr>
      <w:tc>
        <w:tcPr>
          <w:tcW w:w="1300" w:type="pct"/>
          <w:vMerge/>
          <w:vAlign w:val="center"/>
        </w:tcPr>
        <w:p w14:paraId="53850D0C" w14:textId="77777777" w:rsidR="00063699" w:rsidRPr="004B4A99" w:rsidRDefault="00063699" w:rsidP="00063699">
          <w:pPr>
            <w:pStyle w:val="TableParagraph"/>
            <w:jc w:val="center"/>
            <w:rPr>
              <w:rFonts w:ascii="Palatino Linotype" w:hAnsi="Palatino Linotype"/>
              <w:b/>
              <w:bCs/>
              <w:sz w:val="16"/>
              <w:szCs w:val="16"/>
            </w:rPr>
          </w:pPr>
        </w:p>
      </w:tc>
      <w:tc>
        <w:tcPr>
          <w:tcW w:w="2162" w:type="pct"/>
          <w:vMerge/>
          <w:vAlign w:val="center"/>
        </w:tcPr>
        <w:p w14:paraId="325267F7" w14:textId="77777777" w:rsidR="00063699" w:rsidRPr="004B4A99" w:rsidRDefault="00063699" w:rsidP="00063699">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63699" w:rsidRPr="004B4A99" w14:paraId="7C5BB1D7" w14:textId="77777777" w:rsidTr="00FF227F">
      <w:trPr>
        <w:cantSplit/>
        <w:trHeight w:val="340"/>
        <w:jc w:val="center"/>
      </w:trPr>
      <w:tc>
        <w:tcPr>
          <w:tcW w:w="1300" w:type="pct"/>
          <w:vAlign w:val="center"/>
        </w:tcPr>
        <w:p w14:paraId="2943FA82" w14:textId="77777777"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525F481" w14:textId="77777777" w:rsidR="00063699" w:rsidRDefault="00063699" w:rsidP="00063699">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FEE1F46" w14:textId="2C21D686" w:rsidR="00063699" w:rsidRPr="004B4A99" w:rsidRDefault="00063699" w:rsidP="00063699">
          <w:pPr>
            <w:pStyle w:val="TableParagraph"/>
            <w:jc w:val="center"/>
            <w:rPr>
              <w:rFonts w:ascii="Palatino Linotype" w:hAnsi="Palatino Linotype"/>
              <w:b/>
              <w:bCs/>
              <w:sz w:val="16"/>
              <w:szCs w:val="16"/>
            </w:rPr>
          </w:pPr>
          <w:r>
            <w:rPr>
              <w:rFonts w:ascii="Palatino Linotype" w:hAnsi="Palatino Linotype"/>
              <w:b/>
              <w:bCs/>
              <w:sz w:val="16"/>
              <w:szCs w:val="16"/>
            </w:rPr>
            <w:t>RAPID PLASMA REAGIN (RPR) TEST</w:t>
          </w:r>
        </w:p>
      </w:tc>
      <w:tc>
        <w:tcPr>
          <w:tcW w:w="737" w:type="pct"/>
          <w:vAlign w:val="center"/>
        </w:tcPr>
        <w:p w14:paraId="5D32964C" w14:textId="77777777"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63699" w:rsidRPr="004B4A99" w14:paraId="313C78B7" w14:textId="77777777" w:rsidTr="00FF227F">
      <w:trPr>
        <w:cantSplit/>
        <w:trHeight w:val="369"/>
        <w:jc w:val="center"/>
      </w:trPr>
      <w:tc>
        <w:tcPr>
          <w:tcW w:w="1300" w:type="pct"/>
          <w:vAlign w:val="center"/>
        </w:tcPr>
        <w:p w14:paraId="64C28C33" w14:textId="77777777"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063699" w:rsidRPr="004B4A99" w:rsidRDefault="00063699" w:rsidP="00063699">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63699" w:rsidRPr="004B4A99" w14:paraId="2F2DBE48" w14:textId="77777777" w:rsidTr="00FF227F">
      <w:trPr>
        <w:cantSplit/>
        <w:trHeight w:val="340"/>
        <w:jc w:val="center"/>
      </w:trPr>
      <w:tc>
        <w:tcPr>
          <w:tcW w:w="1300" w:type="pct"/>
          <w:vMerge w:val="restart"/>
          <w:vAlign w:val="center"/>
        </w:tcPr>
        <w:p w14:paraId="5B08CF20" w14:textId="77777777" w:rsidR="000636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7BFED850" w:rsidR="00063699" w:rsidRPr="004B4A99" w:rsidRDefault="00063699" w:rsidP="00063699">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683F62F7" w14:textId="77777777"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713F38C9"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SOP-006</w:t>
          </w:r>
        </w:p>
      </w:tc>
    </w:tr>
    <w:tr w:rsidR="00063699" w:rsidRPr="004B4A99" w14:paraId="7E480127" w14:textId="77777777" w:rsidTr="00FF227F">
      <w:trPr>
        <w:cantSplit/>
        <w:trHeight w:val="340"/>
        <w:jc w:val="center"/>
      </w:trPr>
      <w:tc>
        <w:tcPr>
          <w:tcW w:w="1300" w:type="pct"/>
          <w:vMerge/>
          <w:vAlign w:val="center"/>
        </w:tcPr>
        <w:p w14:paraId="08E996F8" w14:textId="77777777" w:rsidR="00063699" w:rsidRPr="004B4A99" w:rsidRDefault="00063699" w:rsidP="00063699">
          <w:pPr>
            <w:pStyle w:val="TableParagraph"/>
            <w:jc w:val="center"/>
            <w:rPr>
              <w:rFonts w:ascii="Palatino Linotype" w:hAnsi="Palatino Linotype"/>
              <w:b/>
              <w:bCs/>
              <w:sz w:val="16"/>
              <w:szCs w:val="16"/>
            </w:rPr>
          </w:pPr>
        </w:p>
      </w:tc>
      <w:tc>
        <w:tcPr>
          <w:tcW w:w="2162" w:type="pct"/>
          <w:vMerge/>
          <w:vAlign w:val="center"/>
        </w:tcPr>
        <w:p w14:paraId="04514E29" w14:textId="77777777" w:rsidR="00063699" w:rsidRPr="004B4A99" w:rsidRDefault="00063699" w:rsidP="00063699">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63699" w:rsidRPr="004B4A99" w14:paraId="244CC1DE" w14:textId="77777777" w:rsidTr="00FF227F">
      <w:trPr>
        <w:cantSplit/>
        <w:trHeight w:val="340"/>
        <w:jc w:val="center"/>
      </w:trPr>
      <w:tc>
        <w:tcPr>
          <w:tcW w:w="1300" w:type="pct"/>
          <w:vMerge w:val="restart"/>
          <w:vAlign w:val="center"/>
        </w:tcPr>
        <w:p w14:paraId="19088C28" w14:textId="77777777"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063699" w:rsidRPr="004B4A99" w:rsidRDefault="00063699" w:rsidP="00063699">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063699" w:rsidRPr="004B4A99" w:rsidRDefault="00063699" w:rsidP="00063699">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063699" w:rsidRPr="004B4A99" w:rsidRDefault="00063699" w:rsidP="00063699">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63699" w:rsidRPr="004B4A99" w14:paraId="1431D515" w14:textId="77777777" w:rsidTr="00FF227F">
      <w:trPr>
        <w:cantSplit/>
        <w:trHeight w:val="340"/>
        <w:jc w:val="center"/>
      </w:trPr>
      <w:tc>
        <w:tcPr>
          <w:tcW w:w="1300" w:type="pct"/>
          <w:vMerge/>
          <w:vAlign w:val="center"/>
        </w:tcPr>
        <w:p w14:paraId="2FB6339F" w14:textId="77777777" w:rsidR="00063699" w:rsidRPr="004B4A99" w:rsidRDefault="00063699" w:rsidP="00063699">
          <w:pPr>
            <w:pStyle w:val="TableParagraph"/>
            <w:jc w:val="center"/>
            <w:rPr>
              <w:rFonts w:ascii="Palatino Linotype" w:hAnsi="Palatino Linotype"/>
              <w:b/>
              <w:bCs/>
              <w:sz w:val="16"/>
              <w:szCs w:val="16"/>
            </w:rPr>
          </w:pPr>
        </w:p>
      </w:tc>
      <w:tc>
        <w:tcPr>
          <w:tcW w:w="2162" w:type="pct"/>
          <w:vMerge/>
          <w:vAlign w:val="center"/>
        </w:tcPr>
        <w:p w14:paraId="7BE729A8" w14:textId="77777777" w:rsidR="00063699" w:rsidRPr="004B4A99" w:rsidRDefault="00063699" w:rsidP="00063699">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63699" w:rsidRPr="004B4A99" w14:paraId="41C9FDC6" w14:textId="77777777" w:rsidTr="00FF227F">
      <w:trPr>
        <w:cantSplit/>
        <w:trHeight w:val="340"/>
        <w:jc w:val="center"/>
      </w:trPr>
      <w:tc>
        <w:tcPr>
          <w:tcW w:w="1300" w:type="pct"/>
          <w:vAlign w:val="center"/>
        </w:tcPr>
        <w:p w14:paraId="56C8426C" w14:textId="77777777"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ADB7541" w14:textId="77777777" w:rsidR="00063699" w:rsidRDefault="00063699" w:rsidP="00063699">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A90120" w14:textId="202DEF52" w:rsidR="00063699" w:rsidRPr="004B4A99" w:rsidRDefault="00063699" w:rsidP="00063699">
          <w:pPr>
            <w:pStyle w:val="TableParagraph"/>
            <w:jc w:val="center"/>
            <w:rPr>
              <w:rFonts w:ascii="Palatino Linotype" w:hAnsi="Palatino Linotype"/>
              <w:b/>
              <w:bCs/>
              <w:sz w:val="16"/>
              <w:szCs w:val="16"/>
            </w:rPr>
          </w:pPr>
          <w:r>
            <w:rPr>
              <w:rFonts w:ascii="Palatino Linotype" w:hAnsi="Palatino Linotype"/>
              <w:b/>
              <w:bCs/>
              <w:sz w:val="16"/>
              <w:szCs w:val="16"/>
            </w:rPr>
            <w:t>RAPID PLASMA REAGIN (RPR) TEST</w:t>
          </w:r>
        </w:p>
      </w:tc>
      <w:tc>
        <w:tcPr>
          <w:tcW w:w="737" w:type="pct"/>
          <w:vAlign w:val="center"/>
        </w:tcPr>
        <w:p w14:paraId="7D9D04EF" w14:textId="77777777"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63699" w:rsidRPr="004B4A99" w14:paraId="31E3915D" w14:textId="77777777" w:rsidTr="00FF227F">
      <w:trPr>
        <w:cantSplit/>
        <w:trHeight w:val="369"/>
        <w:jc w:val="center"/>
      </w:trPr>
      <w:tc>
        <w:tcPr>
          <w:tcW w:w="1300" w:type="pct"/>
          <w:vAlign w:val="center"/>
        </w:tcPr>
        <w:p w14:paraId="7D19767C" w14:textId="77777777"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063699" w:rsidRPr="004B4A99" w:rsidRDefault="00063699" w:rsidP="00063699">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63699" w:rsidRPr="004B4A99" w14:paraId="3916B46D" w14:textId="77777777" w:rsidTr="00FF227F">
      <w:trPr>
        <w:cantSplit/>
        <w:trHeight w:val="340"/>
        <w:jc w:val="center"/>
      </w:trPr>
      <w:tc>
        <w:tcPr>
          <w:tcW w:w="1300" w:type="pct"/>
          <w:vMerge w:val="restart"/>
          <w:vAlign w:val="center"/>
        </w:tcPr>
        <w:p w14:paraId="33F4038F" w14:textId="77777777" w:rsidR="000636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333944B7" w:rsidR="00063699" w:rsidRPr="004B4A99" w:rsidRDefault="00063699" w:rsidP="00063699">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64DC5CD9" w14:textId="77777777"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35ED3D84"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SOP-006</w:t>
          </w:r>
        </w:p>
      </w:tc>
    </w:tr>
    <w:tr w:rsidR="00063699" w:rsidRPr="004B4A99" w14:paraId="13720DA9" w14:textId="77777777" w:rsidTr="00FF227F">
      <w:trPr>
        <w:cantSplit/>
        <w:trHeight w:val="340"/>
        <w:jc w:val="center"/>
      </w:trPr>
      <w:tc>
        <w:tcPr>
          <w:tcW w:w="1300" w:type="pct"/>
          <w:vMerge/>
          <w:vAlign w:val="center"/>
        </w:tcPr>
        <w:p w14:paraId="37148520" w14:textId="77777777" w:rsidR="00063699" w:rsidRPr="004B4A99" w:rsidRDefault="00063699" w:rsidP="00063699">
          <w:pPr>
            <w:pStyle w:val="TableParagraph"/>
            <w:jc w:val="center"/>
            <w:rPr>
              <w:rFonts w:ascii="Palatino Linotype" w:hAnsi="Palatino Linotype"/>
              <w:b/>
              <w:bCs/>
              <w:sz w:val="16"/>
              <w:szCs w:val="16"/>
            </w:rPr>
          </w:pPr>
        </w:p>
      </w:tc>
      <w:tc>
        <w:tcPr>
          <w:tcW w:w="2162" w:type="pct"/>
          <w:vMerge/>
          <w:vAlign w:val="center"/>
        </w:tcPr>
        <w:p w14:paraId="2943FA10" w14:textId="77777777" w:rsidR="00063699" w:rsidRPr="004B4A99" w:rsidRDefault="00063699" w:rsidP="00063699">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63699" w:rsidRPr="004B4A99" w14:paraId="5737AB9A" w14:textId="77777777" w:rsidTr="00FF227F">
      <w:trPr>
        <w:cantSplit/>
        <w:trHeight w:val="340"/>
        <w:jc w:val="center"/>
      </w:trPr>
      <w:tc>
        <w:tcPr>
          <w:tcW w:w="1300" w:type="pct"/>
          <w:vMerge w:val="restart"/>
          <w:vAlign w:val="center"/>
        </w:tcPr>
        <w:p w14:paraId="4E72BDB6" w14:textId="77777777"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063699" w:rsidRPr="004B4A99" w:rsidRDefault="00063699" w:rsidP="00063699">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063699" w:rsidRPr="004B4A99" w:rsidRDefault="00063699" w:rsidP="00063699">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063699" w:rsidRPr="004B4A99" w:rsidRDefault="00063699" w:rsidP="00063699">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63699" w:rsidRPr="004B4A99" w14:paraId="0813DEE3" w14:textId="77777777" w:rsidTr="00FF227F">
      <w:trPr>
        <w:cantSplit/>
        <w:trHeight w:val="340"/>
        <w:jc w:val="center"/>
      </w:trPr>
      <w:tc>
        <w:tcPr>
          <w:tcW w:w="1300" w:type="pct"/>
          <w:vMerge/>
          <w:vAlign w:val="center"/>
        </w:tcPr>
        <w:p w14:paraId="0DBF06F1" w14:textId="77777777" w:rsidR="00063699" w:rsidRPr="004B4A99" w:rsidRDefault="00063699" w:rsidP="00063699">
          <w:pPr>
            <w:pStyle w:val="TableParagraph"/>
            <w:jc w:val="center"/>
            <w:rPr>
              <w:rFonts w:ascii="Palatino Linotype" w:hAnsi="Palatino Linotype"/>
              <w:b/>
              <w:bCs/>
              <w:sz w:val="16"/>
              <w:szCs w:val="16"/>
            </w:rPr>
          </w:pPr>
        </w:p>
      </w:tc>
      <w:tc>
        <w:tcPr>
          <w:tcW w:w="2162" w:type="pct"/>
          <w:vMerge/>
          <w:vAlign w:val="center"/>
        </w:tcPr>
        <w:p w14:paraId="747A16C7" w14:textId="77777777" w:rsidR="00063699" w:rsidRPr="004B4A99" w:rsidRDefault="00063699" w:rsidP="00063699">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63699" w:rsidRPr="004B4A99" w14:paraId="467E5DE5" w14:textId="77777777" w:rsidTr="00FF227F">
      <w:trPr>
        <w:cantSplit/>
        <w:trHeight w:val="340"/>
        <w:jc w:val="center"/>
      </w:trPr>
      <w:tc>
        <w:tcPr>
          <w:tcW w:w="1300" w:type="pct"/>
          <w:vAlign w:val="center"/>
        </w:tcPr>
        <w:p w14:paraId="7D5A6E46" w14:textId="77777777"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932F7EB" w14:textId="77777777" w:rsidR="00063699" w:rsidRDefault="00063699" w:rsidP="00063699">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11455C08" w14:textId="635DD6D9" w:rsidR="00063699" w:rsidRPr="004B4A99" w:rsidRDefault="00063699" w:rsidP="00063699">
          <w:pPr>
            <w:pStyle w:val="TableParagraph"/>
            <w:jc w:val="center"/>
            <w:rPr>
              <w:rFonts w:ascii="Palatino Linotype" w:hAnsi="Palatino Linotype"/>
              <w:b/>
              <w:bCs/>
              <w:sz w:val="16"/>
              <w:szCs w:val="16"/>
            </w:rPr>
          </w:pPr>
          <w:r>
            <w:rPr>
              <w:rFonts w:ascii="Palatino Linotype" w:hAnsi="Palatino Linotype"/>
              <w:b/>
              <w:bCs/>
              <w:sz w:val="16"/>
              <w:szCs w:val="16"/>
            </w:rPr>
            <w:t>RAPID PLASMA REAGIN (RPR) TEST</w:t>
          </w:r>
        </w:p>
      </w:tc>
      <w:tc>
        <w:tcPr>
          <w:tcW w:w="737" w:type="pct"/>
          <w:vAlign w:val="center"/>
        </w:tcPr>
        <w:p w14:paraId="2CE86843" w14:textId="77777777"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63699" w:rsidRPr="004B4A99" w14:paraId="7076EC4D" w14:textId="77777777" w:rsidTr="00FF227F">
      <w:trPr>
        <w:cantSplit/>
        <w:trHeight w:val="369"/>
        <w:jc w:val="center"/>
      </w:trPr>
      <w:tc>
        <w:tcPr>
          <w:tcW w:w="1300" w:type="pct"/>
          <w:vAlign w:val="center"/>
        </w:tcPr>
        <w:p w14:paraId="78E4E2CB" w14:textId="77777777"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063699" w:rsidRPr="004B4A99" w:rsidRDefault="00063699" w:rsidP="00063699">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63699" w:rsidRPr="004B4A99" w14:paraId="70F16FC8" w14:textId="77777777" w:rsidTr="00FF227F">
      <w:trPr>
        <w:cantSplit/>
        <w:trHeight w:val="340"/>
        <w:jc w:val="center"/>
      </w:trPr>
      <w:tc>
        <w:tcPr>
          <w:tcW w:w="1300" w:type="pct"/>
          <w:vMerge w:val="restart"/>
          <w:vAlign w:val="center"/>
        </w:tcPr>
        <w:p w14:paraId="384ACB6C" w14:textId="77777777" w:rsidR="000636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286AC407" w:rsidR="00063699" w:rsidRPr="004B4A99" w:rsidRDefault="00063699" w:rsidP="00063699">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51DE7552" w14:textId="77777777"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7AF2D0AF"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SOP-006</w:t>
          </w:r>
        </w:p>
      </w:tc>
    </w:tr>
    <w:tr w:rsidR="00063699" w:rsidRPr="004B4A99" w14:paraId="615C5189" w14:textId="77777777" w:rsidTr="00FF227F">
      <w:trPr>
        <w:cantSplit/>
        <w:trHeight w:val="340"/>
        <w:jc w:val="center"/>
      </w:trPr>
      <w:tc>
        <w:tcPr>
          <w:tcW w:w="1300" w:type="pct"/>
          <w:vMerge/>
          <w:vAlign w:val="center"/>
        </w:tcPr>
        <w:p w14:paraId="795A3454" w14:textId="77777777" w:rsidR="00063699" w:rsidRPr="004B4A99" w:rsidRDefault="00063699" w:rsidP="00063699">
          <w:pPr>
            <w:pStyle w:val="TableParagraph"/>
            <w:jc w:val="center"/>
            <w:rPr>
              <w:rFonts w:ascii="Palatino Linotype" w:hAnsi="Palatino Linotype"/>
              <w:b/>
              <w:bCs/>
              <w:sz w:val="16"/>
              <w:szCs w:val="16"/>
            </w:rPr>
          </w:pPr>
        </w:p>
      </w:tc>
      <w:tc>
        <w:tcPr>
          <w:tcW w:w="2162" w:type="pct"/>
          <w:vMerge/>
          <w:vAlign w:val="center"/>
        </w:tcPr>
        <w:p w14:paraId="14967148" w14:textId="77777777" w:rsidR="00063699" w:rsidRPr="004B4A99" w:rsidRDefault="00063699" w:rsidP="00063699">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63699" w:rsidRPr="004B4A99" w14:paraId="053B4F16" w14:textId="77777777" w:rsidTr="00FF227F">
      <w:trPr>
        <w:cantSplit/>
        <w:trHeight w:val="340"/>
        <w:jc w:val="center"/>
      </w:trPr>
      <w:tc>
        <w:tcPr>
          <w:tcW w:w="1300" w:type="pct"/>
          <w:vMerge w:val="restart"/>
          <w:vAlign w:val="center"/>
        </w:tcPr>
        <w:p w14:paraId="525835BE" w14:textId="77777777"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063699" w:rsidRPr="004B4A99" w:rsidRDefault="00063699" w:rsidP="00063699">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063699" w:rsidRPr="004B4A99" w:rsidRDefault="00063699" w:rsidP="00063699">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063699" w:rsidRPr="004B4A99" w:rsidRDefault="00063699" w:rsidP="00063699">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63699" w:rsidRPr="004B4A99" w14:paraId="6EB4168F" w14:textId="77777777" w:rsidTr="00FF227F">
      <w:trPr>
        <w:cantSplit/>
        <w:trHeight w:val="340"/>
        <w:jc w:val="center"/>
      </w:trPr>
      <w:tc>
        <w:tcPr>
          <w:tcW w:w="1300" w:type="pct"/>
          <w:vMerge/>
          <w:vAlign w:val="center"/>
        </w:tcPr>
        <w:p w14:paraId="4F55C041" w14:textId="77777777" w:rsidR="00063699" w:rsidRPr="004B4A99" w:rsidRDefault="00063699" w:rsidP="00063699">
          <w:pPr>
            <w:pStyle w:val="TableParagraph"/>
            <w:jc w:val="center"/>
            <w:rPr>
              <w:rFonts w:ascii="Palatino Linotype" w:hAnsi="Palatino Linotype"/>
              <w:b/>
              <w:bCs/>
              <w:sz w:val="16"/>
              <w:szCs w:val="16"/>
            </w:rPr>
          </w:pPr>
        </w:p>
      </w:tc>
      <w:tc>
        <w:tcPr>
          <w:tcW w:w="2162" w:type="pct"/>
          <w:vMerge/>
          <w:vAlign w:val="center"/>
        </w:tcPr>
        <w:p w14:paraId="27BD5F79" w14:textId="77777777" w:rsidR="00063699" w:rsidRPr="004B4A99" w:rsidRDefault="00063699" w:rsidP="00063699">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63699" w:rsidRPr="004B4A99" w14:paraId="59FDD851" w14:textId="77777777" w:rsidTr="00FF227F">
      <w:trPr>
        <w:cantSplit/>
        <w:trHeight w:val="340"/>
        <w:jc w:val="center"/>
      </w:trPr>
      <w:tc>
        <w:tcPr>
          <w:tcW w:w="1300" w:type="pct"/>
          <w:vAlign w:val="center"/>
        </w:tcPr>
        <w:p w14:paraId="0DD264F6" w14:textId="77777777"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65882EA" w14:textId="77777777" w:rsidR="00063699" w:rsidRDefault="00063699" w:rsidP="00063699">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77F254" w14:textId="1CA339D4" w:rsidR="00063699" w:rsidRPr="004B4A99" w:rsidRDefault="00063699" w:rsidP="00063699">
          <w:pPr>
            <w:pStyle w:val="TableParagraph"/>
            <w:jc w:val="center"/>
            <w:rPr>
              <w:rFonts w:ascii="Palatino Linotype" w:hAnsi="Palatino Linotype"/>
              <w:b/>
              <w:bCs/>
              <w:sz w:val="16"/>
              <w:szCs w:val="16"/>
            </w:rPr>
          </w:pPr>
          <w:r>
            <w:rPr>
              <w:rFonts w:ascii="Palatino Linotype" w:hAnsi="Palatino Linotype"/>
              <w:b/>
              <w:bCs/>
              <w:sz w:val="16"/>
              <w:szCs w:val="16"/>
            </w:rPr>
            <w:t>RAPID PLASMA REAGIN (RPR) TEST</w:t>
          </w:r>
        </w:p>
      </w:tc>
      <w:tc>
        <w:tcPr>
          <w:tcW w:w="737" w:type="pct"/>
          <w:vAlign w:val="center"/>
        </w:tcPr>
        <w:p w14:paraId="23986CDD" w14:textId="77777777"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63699" w:rsidRPr="004B4A99" w14:paraId="1346FD4B" w14:textId="77777777" w:rsidTr="00FF227F">
      <w:trPr>
        <w:cantSplit/>
        <w:trHeight w:val="369"/>
        <w:jc w:val="center"/>
      </w:trPr>
      <w:tc>
        <w:tcPr>
          <w:tcW w:w="1300" w:type="pct"/>
          <w:vAlign w:val="center"/>
        </w:tcPr>
        <w:p w14:paraId="7A607975" w14:textId="77777777"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063699" w:rsidRPr="004B4A99" w:rsidRDefault="00063699" w:rsidP="00063699">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63699" w:rsidRPr="004B4A99" w14:paraId="1DD833AB" w14:textId="77777777" w:rsidTr="00FF227F">
      <w:trPr>
        <w:cantSplit/>
        <w:trHeight w:val="340"/>
        <w:jc w:val="center"/>
      </w:trPr>
      <w:tc>
        <w:tcPr>
          <w:tcW w:w="1300" w:type="pct"/>
          <w:vMerge w:val="restart"/>
          <w:vAlign w:val="center"/>
        </w:tcPr>
        <w:p w14:paraId="69F48477" w14:textId="77777777" w:rsidR="000636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4A57347" w14:textId="648ABAF8" w:rsidR="00063699" w:rsidRPr="004B4A99" w:rsidRDefault="00063699" w:rsidP="00063699">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2A44217E" w14:textId="77777777"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78713CF" wp14:editId="740FCA4E">
                <wp:extent cx="2106655" cy="714375"/>
                <wp:effectExtent l="0" t="0" r="8255" b="0"/>
                <wp:docPr id="665678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2C5A92E" w14:textId="77777777"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3F80B59" w14:textId="63239766"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SOP-006</w:t>
          </w:r>
        </w:p>
      </w:tc>
    </w:tr>
    <w:tr w:rsidR="00063699" w:rsidRPr="004B4A99" w14:paraId="75039F1F" w14:textId="77777777" w:rsidTr="00FF227F">
      <w:trPr>
        <w:cantSplit/>
        <w:trHeight w:val="340"/>
        <w:jc w:val="center"/>
      </w:trPr>
      <w:tc>
        <w:tcPr>
          <w:tcW w:w="1300" w:type="pct"/>
          <w:vMerge/>
          <w:vAlign w:val="center"/>
        </w:tcPr>
        <w:p w14:paraId="0A42F4E6" w14:textId="77777777" w:rsidR="00063699" w:rsidRPr="004B4A99" w:rsidRDefault="00063699" w:rsidP="00063699">
          <w:pPr>
            <w:pStyle w:val="TableParagraph"/>
            <w:jc w:val="center"/>
            <w:rPr>
              <w:rFonts w:ascii="Palatino Linotype" w:hAnsi="Palatino Linotype"/>
              <w:b/>
              <w:bCs/>
              <w:sz w:val="16"/>
              <w:szCs w:val="16"/>
            </w:rPr>
          </w:pPr>
        </w:p>
      </w:tc>
      <w:tc>
        <w:tcPr>
          <w:tcW w:w="2162" w:type="pct"/>
          <w:vMerge/>
          <w:vAlign w:val="center"/>
        </w:tcPr>
        <w:p w14:paraId="45B9E3DC" w14:textId="77777777" w:rsidR="00063699" w:rsidRPr="004B4A99" w:rsidRDefault="00063699" w:rsidP="00063699">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76753A1" w14:textId="77777777"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1FFFFC3" w14:textId="77777777"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63699" w:rsidRPr="004B4A99" w14:paraId="776E0F1D" w14:textId="77777777" w:rsidTr="00FF227F">
      <w:trPr>
        <w:cantSplit/>
        <w:trHeight w:val="340"/>
        <w:jc w:val="center"/>
      </w:trPr>
      <w:tc>
        <w:tcPr>
          <w:tcW w:w="1300" w:type="pct"/>
          <w:vMerge w:val="restart"/>
          <w:vAlign w:val="center"/>
        </w:tcPr>
        <w:p w14:paraId="213D8A49" w14:textId="77777777"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CE7277A" w14:textId="50EEE04B" w:rsidR="00063699" w:rsidRPr="004B4A99" w:rsidRDefault="00063699" w:rsidP="00063699">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AE24AD7" w14:textId="77777777" w:rsidR="00063699" w:rsidRPr="004B4A99" w:rsidRDefault="00063699" w:rsidP="00063699">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65DD394" w14:textId="77777777"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88A9474" w14:textId="77777777" w:rsidR="00063699" w:rsidRPr="004B4A99" w:rsidRDefault="00063699" w:rsidP="00063699">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63699" w:rsidRPr="004B4A99" w14:paraId="1866370D" w14:textId="77777777" w:rsidTr="00FF227F">
      <w:trPr>
        <w:cantSplit/>
        <w:trHeight w:val="340"/>
        <w:jc w:val="center"/>
      </w:trPr>
      <w:tc>
        <w:tcPr>
          <w:tcW w:w="1300" w:type="pct"/>
          <w:vMerge/>
          <w:vAlign w:val="center"/>
        </w:tcPr>
        <w:p w14:paraId="5446B7CE" w14:textId="77777777" w:rsidR="00063699" w:rsidRPr="004B4A99" w:rsidRDefault="00063699" w:rsidP="00063699">
          <w:pPr>
            <w:pStyle w:val="TableParagraph"/>
            <w:jc w:val="center"/>
            <w:rPr>
              <w:rFonts w:ascii="Palatino Linotype" w:hAnsi="Palatino Linotype"/>
              <w:b/>
              <w:bCs/>
              <w:sz w:val="16"/>
              <w:szCs w:val="16"/>
            </w:rPr>
          </w:pPr>
        </w:p>
      </w:tc>
      <w:tc>
        <w:tcPr>
          <w:tcW w:w="2162" w:type="pct"/>
          <w:vMerge/>
          <w:vAlign w:val="center"/>
        </w:tcPr>
        <w:p w14:paraId="380645CF" w14:textId="77777777" w:rsidR="00063699" w:rsidRPr="004B4A99" w:rsidRDefault="00063699" w:rsidP="00063699">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3B0E639" w14:textId="77777777"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47CF240" w14:textId="77777777"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63699" w:rsidRPr="004B4A99" w14:paraId="5781774C" w14:textId="77777777" w:rsidTr="00FF227F">
      <w:trPr>
        <w:cantSplit/>
        <w:trHeight w:val="340"/>
        <w:jc w:val="center"/>
      </w:trPr>
      <w:tc>
        <w:tcPr>
          <w:tcW w:w="1300" w:type="pct"/>
          <w:vAlign w:val="center"/>
        </w:tcPr>
        <w:p w14:paraId="245AB13C" w14:textId="77777777"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40E18E3" w14:textId="77777777" w:rsidR="00063699" w:rsidRDefault="00063699" w:rsidP="00063699">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464E1786" w14:textId="3BDDA990" w:rsidR="00063699" w:rsidRPr="004B4A99" w:rsidRDefault="00063699" w:rsidP="00063699">
          <w:pPr>
            <w:pStyle w:val="TableParagraph"/>
            <w:jc w:val="center"/>
            <w:rPr>
              <w:rFonts w:ascii="Palatino Linotype" w:hAnsi="Palatino Linotype"/>
              <w:b/>
              <w:bCs/>
              <w:sz w:val="16"/>
              <w:szCs w:val="16"/>
            </w:rPr>
          </w:pPr>
          <w:r>
            <w:rPr>
              <w:rFonts w:ascii="Palatino Linotype" w:hAnsi="Palatino Linotype"/>
              <w:b/>
              <w:bCs/>
              <w:sz w:val="16"/>
              <w:szCs w:val="16"/>
            </w:rPr>
            <w:t>RAPID PLASMA REAGIN (RPR) TEST</w:t>
          </w:r>
        </w:p>
      </w:tc>
      <w:tc>
        <w:tcPr>
          <w:tcW w:w="737" w:type="pct"/>
          <w:vAlign w:val="center"/>
        </w:tcPr>
        <w:p w14:paraId="3CE94985" w14:textId="77777777"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CB644FD" w14:textId="77777777"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63699" w:rsidRPr="004B4A99" w14:paraId="50B8B122" w14:textId="77777777" w:rsidTr="00FF227F">
      <w:trPr>
        <w:cantSplit/>
        <w:trHeight w:val="369"/>
        <w:jc w:val="center"/>
      </w:trPr>
      <w:tc>
        <w:tcPr>
          <w:tcW w:w="1300" w:type="pct"/>
          <w:vAlign w:val="center"/>
        </w:tcPr>
        <w:p w14:paraId="1CCA9333" w14:textId="77777777"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27DD748" w14:textId="77777777" w:rsidR="00063699" w:rsidRPr="004B4A99" w:rsidRDefault="00063699" w:rsidP="00063699">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70463C"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EC2F5C" w:rsidRPr="004B4A99" w14:paraId="3FE71133" w14:textId="77777777" w:rsidTr="00FF227F">
      <w:trPr>
        <w:cantSplit/>
        <w:trHeight w:val="340"/>
        <w:jc w:val="center"/>
      </w:trPr>
      <w:tc>
        <w:tcPr>
          <w:tcW w:w="1300" w:type="pct"/>
          <w:vMerge w:val="restart"/>
          <w:vAlign w:val="center"/>
        </w:tcPr>
        <w:p w14:paraId="4CC2B1FE" w14:textId="77777777" w:rsidR="00EC2F5C"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4332F78" w:rsidR="00EC2F5C" w:rsidRPr="004B4A99" w:rsidRDefault="00EC2F5C" w:rsidP="00EC2F5C">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0313B164"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1B0E5569"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SOP-00</w:t>
          </w:r>
          <w:r w:rsidR="00063699">
            <w:rPr>
              <w:rFonts w:ascii="Palatino Linotype" w:hAnsi="Palatino Linotype"/>
              <w:b/>
              <w:bCs/>
              <w:sz w:val="16"/>
              <w:szCs w:val="16"/>
            </w:rPr>
            <w:t>6</w:t>
          </w:r>
        </w:p>
      </w:tc>
    </w:tr>
    <w:tr w:rsidR="00EC2F5C" w:rsidRPr="004B4A99" w14:paraId="7F8F7B66" w14:textId="77777777" w:rsidTr="00FF227F">
      <w:trPr>
        <w:cantSplit/>
        <w:trHeight w:val="340"/>
        <w:jc w:val="center"/>
      </w:trPr>
      <w:tc>
        <w:tcPr>
          <w:tcW w:w="1300" w:type="pct"/>
          <w:vMerge/>
          <w:vAlign w:val="center"/>
        </w:tcPr>
        <w:p w14:paraId="1E8BB389" w14:textId="77777777" w:rsidR="00EC2F5C" w:rsidRPr="004B4A99" w:rsidRDefault="00EC2F5C" w:rsidP="00EC2F5C">
          <w:pPr>
            <w:pStyle w:val="TableParagraph"/>
            <w:jc w:val="center"/>
            <w:rPr>
              <w:rFonts w:ascii="Palatino Linotype" w:hAnsi="Palatino Linotype"/>
              <w:b/>
              <w:bCs/>
              <w:sz w:val="16"/>
              <w:szCs w:val="16"/>
            </w:rPr>
          </w:pPr>
        </w:p>
      </w:tc>
      <w:tc>
        <w:tcPr>
          <w:tcW w:w="2162" w:type="pct"/>
          <w:vMerge/>
          <w:vAlign w:val="center"/>
        </w:tcPr>
        <w:p w14:paraId="707358B9" w14:textId="77777777" w:rsidR="00EC2F5C" w:rsidRPr="004B4A99" w:rsidRDefault="00EC2F5C" w:rsidP="00EC2F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EC2F5C" w:rsidRPr="004B4A99" w14:paraId="38BD2163" w14:textId="77777777" w:rsidTr="00FF227F">
      <w:trPr>
        <w:cantSplit/>
        <w:trHeight w:val="340"/>
        <w:jc w:val="center"/>
      </w:trPr>
      <w:tc>
        <w:tcPr>
          <w:tcW w:w="1300" w:type="pct"/>
          <w:vMerge w:val="restart"/>
          <w:vAlign w:val="center"/>
        </w:tcPr>
        <w:p w14:paraId="6D9E4B55"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EC2F5C" w:rsidRPr="004B4A99" w:rsidRDefault="00EC2F5C" w:rsidP="00EC2F5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EC2F5C" w:rsidRPr="004B4A99" w:rsidRDefault="00EC2F5C" w:rsidP="00EC2F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EC2F5C" w:rsidRPr="004B4A99" w:rsidRDefault="00EC2F5C" w:rsidP="00EC2F5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EC2F5C" w:rsidRPr="004B4A99" w14:paraId="744F1841" w14:textId="77777777" w:rsidTr="00FF227F">
      <w:trPr>
        <w:cantSplit/>
        <w:trHeight w:val="340"/>
        <w:jc w:val="center"/>
      </w:trPr>
      <w:tc>
        <w:tcPr>
          <w:tcW w:w="1300" w:type="pct"/>
          <w:vMerge/>
          <w:vAlign w:val="center"/>
        </w:tcPr>
        <w:p w14:paraId="4AB6AE4D" w14:textId="77777777" w:rsidR="00EC2F5C" w:rsidRPr="004B4A99" w:rsidRDefault="00EC2F5C" w:rsidP="00EC2F5C">
          <w:pPr>
            <w:pStyle w:val="TableParagraph"/>
            <w:jc w:val="center"/>
            <w:rPr>
              <w:rFonts w:ascii="Palatino Linotype" w:hAnsi="Palatino Linotype"/>
              <w:b/>
              <w:bCs/>
              <w:sz w:val="16"/>
              <w:szCs w:val="16"/>
            </w:rPr>
          </w:pPr>
        </w:p>
      </w:tc>
      <w:tc>
        <w:tcPr>
          <w:tcW w:w="2162" w:type="pct"/>
          <w:vMerge/>
          <w:vAlign w:val="center"/>
        </w:tcPr>
        <w:p w14:paraId="5D49A9EB" w14:textId="77777777" w:rsidR="00EC2F5C" w:rsidRPr="004B4A99" w:rsidRDefault="00EC2F5C" w:rsidP="00EC2F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63699" w:rsidRPr="004B4A99" w14:paraId="590F5EEA" w14:textId="77777777" w:rsidTr="00FF227F">
      <w:trPr>
        <w:cantSplit/>
        <w:trHeight w:val="340"/>
        <w:jc w:val="center"/>
      </w:trPr>
      <w:tc>
        <w:tcPr>
          <w:tcW w:w="1300" w:type="pct"/>
          <w:vAlign w:val="center"/>
        </w:tcPr>
        <w:p w14:paraId="196271D9" w14:textId="77777777"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43C2D0B" w14:textId="77777777" w:rsidR="00063699" w:rsidRDefault="00063699" w:rsidP="00063699">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0B64B99" w14:textId="3398CD86" w:rsidR="00063699" w:rsidRPr="004B4A99" w:rsidRDefault="00063699" w:rsidP="00063699">
          <w:pPr>
            <w:pStyle w:val="TableParagraph"/>
            <w:jc w:val="center"/>
            <w:rPr>
              <w:rFonts w:ascii="Palatino Linotype" w:hAnsi="Palatino Linotype"/>
              <w:b/>
              <w:bCs/>
              <w:sz w:val="16"/>
              <w:szCs w:val="16"/>
            </w:rPr>
          </w:pPr>
          <w:r>
            <w:rPr>
              <w:rFonts w:ascii="Palatino Linotype" w:hAnsi="Palatino Linotype"/>
              <w:b/>
              <w:bCs/>
              <w:sz w:val="16"/>
              <w:szCs w:val="16"/>
            </w:rPr>
            <w:t>RAPID PLASMA REAGIN (RPR) TEST</w:t>
          </w:r>
        </w:p>
      </w:tc>
      <w:tc>
        <w:tcPr>
          <w:tcW w:w="737" w:type="pct"/>
          <w:vAlign w:val="center"/>
        </w:tcPr>
        <w:p w14:paraId="1C7F2E83" w14:textId="77777777"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63699" w:rsidRPr="004B4A99" w14:paraId="2C0BB8AD" w14:textId="77777777" w:rsidTr="00FF227F">
      <w:trPr>
        <w:cantSplit/>
        <w:trHeight w:val="369"/>
        <w:jc w:val="center"/>
      </w:trPr>
      <w:tc>
        <w:tcPr>
          <w:tcW w:w="1300" w:type="pct"/>
          <w:vAlign w:val="center"/>
        </w:tcPr>
        <w:p w14:paraId="3DB92BF9" w14:textId="77777777" w:rsidR="00063699" w:rsidRPr="004B4A99" w:rsidRDefault="00063699" w:rsidP="00063699">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7E995591" w:rsidR="00063699" w:rsidRPr="004B4A99" w:rsidRDefault="00063699" w:rsidP="00063699">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8B8813D" w14:textId="77777777" w:rsidR="006B48BF" w:rsidRDefault="006B4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9"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0"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2"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3"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4"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5"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37"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38"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0"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1"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2"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4"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5"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6"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47"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48"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49"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0"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1"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2"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3"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4"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5"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57"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58"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59"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0"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1"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2"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3"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4"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65"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6"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67"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68"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69"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0"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1"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3"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74"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75"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76"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77"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0"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81"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82"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83"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84"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85"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6"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87"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88"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89"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0"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92"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93"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94"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96"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97"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98"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99"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0"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01"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02"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03"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04"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05"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06"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07"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08"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09"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0"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11"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13"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14"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15"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16"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17"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18"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19"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0"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21"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22"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23"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25"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6"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27"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28"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29"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30"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31"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num w:numId="1" w16cid:durableId="1987659818">
    <w:abstractNumId w:val="33"/>
  </w:num>
  <w:num w:numId="2" w16cid:durableId="328558221">
    <w:abstractNumId w:val="79"/>
  </w:num>
  <w:num w:numId="3" w16cid:durableId="2114860016">
    <w:abstractNumId w:val="34"/>
  </w:num>
  <w:num w:numId="4" w16cid:durableId="976956637">
    <w:abstractNumId w:val="99"/>
  </w:num>
  <w:num w:numId="5" w16cid:durableId="1188834601">
    <w:abstractNumId w:val="114"/>
  </w:num>
  <w:num w:numId="6" w16cid:durableId="1564368234">
    <w:abstractNumId w:val="26"/>
  </w:num>
  <w:num w:numId="7" w16cid:durableId="30694389">
    <w:abstractNumId w:val="17"/>
  </w:num>
  <w:num w:numId="8" w16cid:durableId="1526403841">
    <w:abstractNumId w:val="83"/>
  </w:num>
  <w:num w:numId="9" w16cid:durableId="1452162734">
    <w:abstractNumId w:val="53"/>
  </w:num>
  <w:num w:numId="10" w16cid:durableId="702097048">
    <w:abstractNumId w:val="97"/>
  </w:num>
  <w:num w:numId="11" w16cid:durableId="889148566">
    <w:abstractNumId w:val="84"/>
  </w:num>
  <w:num w:numId="12" w16cid:durableId="1063141793">
    <w:abstractNumId w:val="58"/>
  </w:num>
  <w:num w:numId="13" w16cid:durableId="1689481395">
    <w:abstractNumId w:val="49"/>
  </w:num>
  <w:num w:numId="14" w16cid:durableId="16472345">
    <w:abstractNumId w:val="120"/>
  </w:num>
  <w:num w:numId="15" w16cid:durableId="1225607512">
    <w:abstractNumId w:val="0"/>
  </w:num>
  <w:num w:numId="16" w16cid:durableId="528690212">
    <w:abstractNumId w:val="93"/>
  </w:num>
  <w:num w:numId="17" w16cid:durableId="1228490976">
    <w:abstractNumId w:val="92"/>
  </w:num>
  <w:num w:numId="18" w16cid:durableId="461390753">
    <w:abstractNumId w:val="98"/>
  </w:num>
  <w:num w:numId="19" w16cid:durableId="1906143628">
    <w:abstractNumId w:val="50"/>
  </w:num>
  <w:num w:numId="20" w16cid:durableId="673068718">
    <w:abstractNumId w:val="59"/>
  </w:num>
  <w:num w:numId="21" w16cid:durableId="986671472">
    <w:abstractNumId w:val="116"/>
  </w:num>
  <w:num w:numId="22" w16cid:durableId="489952515">
    <w:abstractNumId w:val="100"/>
  </w:num>
  <w:num w:numId="23" w16cid:durableId="1764958231">
    <w:abstractNumId w:val="106"/>
  </w:num>
  <w:num w:numId="24" w16cid:durableId="1724788323">
    <w:abstractNumId w:val="9"/>
  </w:num>
  <w:num w:numId="25" w16cid:durableId="362288275">
    <w:abstractNumId w:val="63"/>
  </w:num>
  <w:num w:numId="26" w16cid:durableId="979841804">
    <w:abstractNumId w:val="82"/>
  </w:num>
  <w:num w:numId="27" w16cid:durableId="1665744626">
    <w:abstractNumId w:val="42"/>
  </w:num>
  <w:num w:numId="28" w16cid:durableId="987782949">
    <w:abstractNumId w:val="52"/>
  </w:num>
  <w:num w:numId="29" w16cid:durableId="1293827231">
    <w:abstractNumId w:val="88"/>
  </w:num>
  <w:num w:numId="30" w16cid:durableId="379135026">
    <w:abstractNumId w:val="107"/>
  </w:num>
  <w:num w:numId="31" w16cid:durableId="1843859924">
    <w:abstractNumId w:val="91"/>
  </w:num>
  <w:num w:numId="32" w16cid:durableId="295261672">
    <w:abstractNumId w:val="11"/>
  </w:num>
  <w:num w:numId="33" w16cid:durableId="1151022248">
    <w:abstractNumId w:val="104"/>
  </w:num>
  <w:num w:numId="34" w16cid:durableId="770975191">
    <w:abstractNumId w:val="86"/>
  </w:num>
  <w:num w:numId="35" w16cid:durableId="1924989720">
    <w:abstractNumId w:val="56"/>
  </w:num>
  <w:num w:numId="36" w16cid:durableId="1623531135">
    <w:abstractNumId w:val="43"/>
  </w:num>
  <w:num w:numId="37" w16cid:durableId="1134832664">
    <w:abstractNumId w:val="6"/>
  </w:num>
  <w:num w:numId="38" w16cid:durableId="1295674516">
    <w:abstractNumId w:val="37"/>
  </w:num>
  <w:num w:numId="39" w16cid:durableId="1385131835">
    <w:abstractNumId w:val="46"/>
  </w:num>
  <w:num w:numId="40" w16cid:durableId="1340431564">
    <w:abstractNumId w:val="16"/>
  </w:num>
  <w:num w:numId="41" w16cid:durableId="1318799393">
    <w:abstractNumId w:val="103"/>
  </w:num>
  <w:num w:numId="42" w16cid:durableId="345981846">
    <w:abstractNumId w:val="10"/>
  </w:num>
  <w:num w:numId="43" w16cid:durableId="559246414">
    <w:abstractNumId w:val="128"/>
  </w:num>
  <w:num w:numId="44" w16cid:durableId="827013003">
    <w:abstractNumId w:val="112"/>
  </w:num>
  <w:num w:numId="45" w16cid:durableId="569998002">
    <w:abstractNumId w:val="110"/>
  </w:num>
  <w:num w:numId="46" w16cid:durableId="2067949774">
    <w:abstractNumId w:val="117"/>
  </w:num>
  <w:num w:numId="47" w16cid:durableId="2030716657">
    <w:abstractNumId w:val="57"/>
  </w:num>
  <w:num w:numId="48" w16cid:durableId="89590989">
    <w:abstractNumId w:val="113"/>
  </w:num>
  <w:num w:numId="49" w16cid:durableId="1578637234">
    <w:abstractNumId w:val="68"/>
  </w:num>
  <w:num w:numId="50" w16cid:durableId="67850146">
    <w:abstractNumId w:val="62"/>
  </w:num>
  <w:num w:numId="51" w16cid:durableId="1471441400">
    <w:abstractNumId w:val="36"/>
  </w:num>
  <w:num w:numId="52" w16cid:durableId="1403529382">
    <w:abstractNumId w:val="20"/>
  </w:num>
  <w:num w:numId="53" w16cid:durableId="1353919139">
    <w:abstractNumId w:val="74"/>
  </w:num>
  <w:num w:numId="54" w16cid:durableId="1057820311">
    <w:abstractNumId w:val="18"/>
  </w:num>
  <w:num w:numId="55" w16cid:durableId="271667536">
    <w:abstractNumId w:val="7"/>
  </w:num>
  <w:num w:numId="56" w16cid:durableId="997271973">
    <w:abstractNumId w:val="108"/>
  </w:num>
  <w:num w:numId="57" w16cid:durableId="820971834">
    <w:abstractNumId w:val="41"/>
  </w:num>
  <w:num w:numId="58" w16cid:durableId="1413621118">
    <w:abstractNumId w:val="61"/>
  </w:num>
  <w:num w:numId="59" w16cid:durableId="579288286">
    <w:abstractNumId w:val="22"/>
  </w:num>
  <w:num w:numId="60" w16cid:durableId="1696693769">
    <w:abstractNumId w:val="66"/>
  </w:num>
  <w:num w:numId="61" w16cid:durableId="481892597">
    <w:abstractNumId w:val="12"/>
  </w:num>
  <w:num w:numId="62" w16cid:durableId="456532197">
    <w:abstractNumId w:val="31"/>
  </w:num>
  <w:num w:numId="63" w16cid:durableId="125049019">
    <w:abstractNumId w:val="69"/>
  </w:num>
  <w:num w:numId="64" w16cid:durableId="1960523054">
    <w:abstractNumId w:val="32"/>
  </w:num>
  <w:num w:numId="65" w16cid:durableId="546112330">
    <w:abstractNumId w:val="102"/>
  </w:num>
  <w:num w:numId="66" w16cid:durableId="194738668">
    <w:abstractNumId w:val="27"/>
  </w:num>
  <w:num w:numId="67" w16cid:durableId="2015112674">
    <w:abstractNumId w:val="87"/>
  </w:num>
  <w:num w:numId="68" w16cid:durableId="1837917813">
    <w:abstractNumId w:val="3"/>
  </w:num>
  <w:num w:numId="69" w16cid:durableId="2140299371">
    <w:abstractNumId w:val="75"/>
  </w:num>
  <w:num w:numId="70" w16cid:durableId="563570850">
    <w:abstractNumId w:val="80"/>
  </w:num>
  <w:num w:numId="71" w16cid:durableId="1216770527">
    <w:abstractNumId w:val="14"/>
  </w:num>
  <w:num w:numId="72" w16cid:durableId="239102316">
    <w:abstractNumId w:val="30"/>
  </w:num>
  <w:num w:numId="73" w16cid:durableId="1319310466">
    <w:abstractNumId w:val="125"/>
  </w:num>
  <w:num w:numId="74" w16cid:durableId="944851513">
    <w:abstractNumId w:val="124"/>
  </w:num>
  <w:num w:numId="75" w16cid:durableId="2100635004">
    <w:abstractNumId w:val="71"/>
  </w:num>
  <w:num w:numId="76" w16cid:durableId="1803495518">
    <w:abstractNumId w:val="115"/>
  </w:num>
  <w:num w:numId="77" w16cid:durableId="97721124">
    <w:abstractNumId w:val="28"/>
  </w:num>
  <w:num w:numId="78" w16cid:durableId="697781539">
    <w:abstractNumId w:val="129"/>
  </w:num>
  <w:num w:numId="79" w16cid:durableId="529880653">
    <w:abstractNumId w:val="67"/>
  </w:num>
  <w:num w:numId="80" w16cid:durableId="1102993993">
    <w:abstractNumId w:val="122"/>
  </w:num>
  <w:num w:numId="81" w16cid:durableId="209221441">
    <w:abstractNumId w:val="127"/>
  </w:num>
  <w:num w:numId="82" w16cid:durableId="412774527">
    <w:abstractNumId w:val="23"/>
  </w:num>
  <w:num w:numId="83" w16cid:durableId="1516264159">
    <w:abstractNumId w:val="90"/>
  </w:num>
  <w:num w:numId="84" w16cid:durableId="2024360544">
    <w:abstractNumId w:val="4"/>
  </w:num>
  <w:num w:numId="85" w16cid:durableId="1131630974">
    <w:abstractNumId w:val="13"/>
  </w:num>
  <w:num w:numId="86" w16cid:durableId="1439332297">
    <w:abstractNumId w:val="121"/>
  </w:num>
  <w:num w:numId="87" w16cid:durableId="2059040259">
    <w:abstractNumId w:val="24"/>
  </w:num>
  <w:num w:numId="88" w16cid:durableId="1617103228">
    <w:abstractNumId w:val="5"/>
  </w:num>
  <w:num w:numId="89" w16cid:durableId="952323569">
    <w:abstractNumId w:val="78"/>
  </w:num>
  <w:num w:numId="90" w16cid:durableId="1152259122">
    <w:abstractNumId w:val="118"/>
  </w:num>
  <w:num w:numId="91" w16cid:durableId="2078625577">
    <w:abstractNumId w:val="73"/>
  </w:num>
  <w:num w:numId="92" w16cid:durableId="786772709">
    <w:abstractNumId w:val="55"/>
  </w:num>
  <w:num w:numId="93" w16cid:durableId="563877914">
    <w:abstractNumId w:val="119"/>
  </w:num>
  <w:num w:numId="94" w16cid:durableId="890076004">
    <w:abstractNumId w:val="132"/>
  </w:num>
  <w:num w:numId="95" w16cid:durableId="763964342">
    <w:abstractNumId w:val="35"/>
  </w:num>
  <w:num w:numId="96" w16cid:durableId="1890527292">
    <w:abstractNumId w:val="60"/>
  </w:num>
  <w:num w:numId="97" w16cid:durableId="1699230993">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23"/>
  </w:num>
  <w:num w:numId="101" w16cid:durableId="1634485187">
    <w:abstractNumId w:val="123"/>
  </w:num>
  <w:num w:numId="102" w16cid:durableId="1257591615">
    <w:abstractNumId w:val="123"/>
  </w:num>
  <w:num w:numId="103" w16cid:durableId="1325471124">
    <w:abstractNumId w:val="123"/>
    <w:lvlOverride w:ilvl="0">
      <w:startOverride w:val="4"/>
    </w:lvlOverride>
  </w:num>
  <w:num w:numId="104" w16cid:durableId="1821580435">
    <w:abstractNumId w:val="51"/>
  </w:num>
  <w:num w:numId="105" w16cid:durableId="1608073494">
    <w:abstractNumId w:val="101"/>
  </w:num>
  <w:num w:numId="106" w16cid:durableId="1399980624">
    <w:abstractNumId w:val="81"/>
  </w:num>
  <w:num w:numId="107" w16cid:durableId="1883782339">
    <w:abstractNumId w:val="60"/>
  </w:num>
  <w:num w:numId="108" w16cid:durableId="1136143195">
    <w:abstractNumId w:val="60"/>
  </w:num>
  <w:num w:numId="109" w16cid:durableId="1718894863">
    <w:abstractNumId w:val="54"/>
  </w:num>
  <w:num w:numId="110" w16cid:durableId="1794786730">
    <w:abstractNumId w:val="94"/>
  </w:num>
  <w:num w:numId="111" w16cid:durableId="2045249459">
    <w:abstractNumId w:val="77"/>
  </w:num>
  <w:num w:numId="112" w16cid:durableId="1578175330">
    <w:abstractNumId w:val="111"/>
  </w:num>
  <w:num w:numId="113" w16cid:durableId="1280573987">
    <w:abstractNumId w:val="47"/>
  </w:num>
  <w:num w:numId="114" w16cid:durableId="190152479">
    <w:abstractNumId w:val="48"/>
  </w:num>
  <w:num w:numId="115" w16cid:durableId="2049408529">
    <w:abstractNumId w:val="60"/>
  </w:num>
  <w:num w:numId="116" w16cid:durableId="1091775961">
    <w:abstractNumId w:val="60"/>
  </w:num>
  <w:num w:numId="117" w16cid:durableId="347024563">
    <w:abstractNumId w:val="95"/>
  </w:num>
  <w:num w:numId="118" w16cid:durableId="154805345">
    <w:abstractNumId w:val="123"/>
  </w:num>
  <w:num w:numId="119" w16cid:durableId="325322694">
    <w:abstractNumId w:val="123"/>
  </w:num>
  <w:num w:numId="120" w16cid:durableId="266618376">
    <w:abstractNumId w:val="123"/>
  </w:num>
  <w:num w:numId="121" w16cid:durableId="1808543214">
    <w:abstractNumId w:val="15"/>
  </w:num>
  <w:num w:numId="122" w16cid:durableId="1773435704">
    <w:abstractNumId w:val="76"/>
  </w:num>
  <w:num w:numId="123" w16cid:durableId="1775664041">
    <w:abstractNumId w:val="8"/>
  </w:num>
  <w:num w:numId="124" w16cid:durableId="1946427441">
    <w:abstractNumId w:val="39"/>
  </w:num>
  <w:num w:numId="125" w16cid:durableId="342753852">
    <w:abstractNumId w:val="70"/>
  </w:num>
  <w:num w:numId="126" w16cid:durableId="893740874">
    <w:abstractNumId w:val="123"/>
  </w:num>
  <w:num w:numId="127" w16cid:durableId="1934244261">
    <w:abstractNumId w:val="123"/>
  </w:num>
  <w:num w:numId="128" w16cid:durableId="127675313">
    <w:abstractNumId w:val="123"/>
  </w:num>
  <w:num w:numId="129" w16cid:durableId="1562718511">
    <w:abstractNumId w:val="123"/>
  </w:num>
  <w:num w:numId="130" w16cid:durableId="1099333589">
    <w:abstractNumId w:val="123"/>
  </w:num>
  <w:num w:numId="131" w16cid:durableId="439759541">
    <w:abstractNumId w:val="123"/>
  </w:num>
  <w:num w:numId="132" w16cid:durableId="473261098">
    <w:abstractNumId w:val="123"/>
  </w:num>
  <w:num w:numId="133" w16cid:durableId="2023775613">
    <w:abstractNumId w:val="60"/>
  </w:num>
  <w:num w:numId="134" w16cid:durableId="516047604">
    <w:abstractNumId w:val="60"/>
  </w:num>
  <w:num w:numId="135" w16cid:durableId="1291284777">
    <w:abstractNumId w:val="130"/>
  </w:num>
  <w:num w:numId="136" w16cid:durableId="1508863592">
    <w:abstractNumId w:val="60"/>
  </w:num>
  <w:num w:numId="137" w16cid:durableId="573971377">
    <w:abstractNumId w:val="60"/>
  </w:num>
  <w:num w:numId="138" w16cid:durableId="136386279">
    <w:abstractNumId w:val="2"/>
  </w:num>
  <w:num w:numId="139" w16cid:durableId="1065689775">
    <w:abstractNumId w:val="29"/>
  </w:num>
  <w:num w:numId="140" w16cid:durableId="484664228">
    <w:abstractNumId w:val="89"/>
  </w:num>
  <w:num w:numId="141" w16cid:durableId="766653306">
    <w:abstractNumId w:val="126"/>
  </w:num>
  <w:num w:numId="142" w16cid:durableId="378867249">
    <w:abstractNumId w:val="44"/>
  </w:num>
  <w:num w:numId="143" w16cid:durableId="1190335260">
    <w:abstractNumId w:val="72"/>
  </w:num>
  <w:num w:numId="144" w16cid:durableId="2068726552">
    <w:abstractNumId w:val="64"/>
  </w:num>
  <w:num w:numId="145" w16cid:durableId="1942833756">
    <w:abstractNumId w:val="65"/>
  </w:num>
  <w:num w:numId="146" w16cid:durableId="1667316689">
    <w:abstractNumId w:val="131"/>
  </w:num>
  <w:num w:numId="147" w16cid:durableId="2005474115">
    <w:abstractNumId w:val="123"/>
  </w:num>
  <w:num w:numId="148" w16cid:durableId="1811054240">
    <w:abstractNumId w:val="123"/>
  </w:num>
  <w:num w:numId="149" w16cid:durableId="717095336">
    <w:abstractNumId w:val="1"/>
  </w:num>
  <w:num w:numId="150" w16cid:durableId="188958576">
    <w:abstractNumId w:val="40"/>
  </w:num>
  <w:num w:numId="151" w16cid:durableId="1995183823">
    <w:abstractNumId w:val="60"/>
  </w:num>
  <w:num w:numId="152" w16cid:durableId="1120107032">
    <w:abstractNumId w:val="60"/>
  </w:num>
  <w:num w:numId="153" w16cid:durableId="762530872">
    <w:abstractNumId w:val="60"/>
  </w:num>
  <w:num w:numId="154" w16cid:durableId="1547182704">
    <w:abstractNumId w:val="60"/>
  </w:num>
  <w:num w:numId="155" w16cid:durableId="409232911">
    <w:abstractNumId w:val="60"/>
  </w:num>
  <w:num w:numId="156" w16cid:durableId="1335911179">
    <w:abstractNumId w:val="60"/>
  </w:num>
  <w:num w:numId="157" w16cid:durableId="1749572873">
    <w:abstractNumId w:val="123"/>
  </w:num>
  <w:num w:numId="158" w16cid:durableId="195387611">
    <w:abstractNumId w:val="123"/>
  </w:num>
  <w:num w:numId="159" w16cid:durableId="547910447">
    <w:abstractNumId w:val="123"/>
  </w:num>
  <w:num w:numId="160" w16cid:durableId="1448159289">
    <w:abstractNumId w:val="85"/>
  </w:num>
  <w:num w:numId="161" w16cid:durableId="1493716044">
    <w:abstractNumId w:val="21"/>
  </w:num>
  <w:num w:numId="162" w16cid:durableId="789082333">
    <w:abstractNumId w:val="45"/>
  </w:num>
  <w:num w:numId="163" w16cid:durableId="1348294275">
    <w:abstractNumId w:val="60"/>
  </w:num>
  <w:num w:numId="164" w16cid:durableId="1092890820">
    <w:abstractNumId w:val="105"/>
  </w:num>
  <w:num w:numId="165" w16cid:durableId="1317761731">
    <w:abstractNumId w:val="60"/>
  </w:num>
  <w:num w:numId="166" w16cid:durableId="222060939">
    <w:abstractNumId w:val="60"/>
  </w:num>
  <w:num w:numId="167" w16cid:durableId="237058285">
    <w:abstractNumId w:val="60"/>
  </w:num>
  <w:num w:numId="168" w16cid:durableId="1928923821">
    <w:abstractNumId w:val="60"/>
  </w:num>
  <w:num w:numId="169" w16cid:durableId="156574838">
    <w:abstractNumId w:val="60"/>
  </w:num>
  <w:num w:numId="170" w16cid:durableId="1790657511">
    <w:abstractNumId w:val="60"/>
  </w:num>
  <w:num w:numId="171" w16cid:durableId="1104420104">
    <w:abstractNumId w:val="60"/>
  </w:num>
  <w:num w:numId="172" w16cid:durableId="1321731609">
    <w:abstractNumId w:val="60"/>
  </w:num>
  <w:num w:numId="173" w16cid:durableId="234970144">
    <w:abstractNumId w:val="60"/>
  </w:num>
  <w:num w:numId="174" w16cid:durableId="1877498600">
    <w:abstractNumId w:val="60"/>
  </w:num>
  <w:num w:numId="175" w16cid:durableId="607276285">
    <w:abstractNumId w:val="60"/>
  </w:num>
  <w:num w:numId="176" w16cid:durableId="1945579094">
    <w:abstractNumId w:val="96"/>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num>
  <w:num w:numId="183" w16cid:durableId="1305237327">
    <w:abstractNumId w:val="109"/>
  </w:num>
  <w:num w:numId="184" w16cid:durableId="891187090">
    <w:abstractNumId w:val="109"/>
  </w:num>
  <w:num w:numId="185" w16cid:durableId="127162020">
    <w:abstractNumId w:val="109"/>
  </w:num>
  <w:num w:numId="186" w16cid:durableId="572590241">
    <w:abstractNumId w:val="109"/>
  </w:num>
  <w:num w:numId="187" w16cid:durableId="1849369284">
    <w:abstractNumId w:val="109"/>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09"/>
  </w:num>
  <w:num w:numId="192" w16cid:durableId="834339889">
    <w:abstractNumId w:val="109"/>
  </w:num>
  <w:num w:numId="193" w16cid:durableId="1807963422">
    <w:abstractNumId w:val="109"/>
  </w:num>
  <w:num w:numId="194" w16cid:durableId="982196955">
    <w:abstractNumId w:val="38"/>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09"/>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09"/>
  </w:num>
  <w:num w:numId="204" w16cid:durableId="120878737">
    <w:abstractNumId w:val="109"/>
  </w:num>
  <w:num w:numId="205" w16cid:durableId="781265213">
    <w:abstractNumId w:val="109"/>
  </w:num>
  <w:num w:numId="206" w16cid:durableId="1591892613">
    <w:abstractNumId w:val="109"/>
  </w:num>
  <w:num w:numId="207" w16cid:durableId="1862039854">
    <w:abstractNumId w:val="109"/>
  </w:num>
  <w:num w:numId="208" w16cid:durableId="1531844124">
    <w:abstractNumId w:val="109"/>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09"/>
  </w:num>
  <w:num w:numId="213" w16cid:durableId="1560940826">
    <w:abstractNumId w:val="109"/>
  </w:num>
  <w:num w:numId="214" w16cid:durableId="749011518">
    <w:abstractNumId w:val="109"/>
  </w:num>
  <w:num w:numId="215" w16cid:durableId="81605446">
    <w:abstractNumId w:val="109"/>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19606448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22088603">
    <w:abstractNumId w:val="109"/>
  </w:num>
  <w:num w:numId="219" w16cid:durableId="386076954">
    <w:abstractNumId w:val="109"/>
  </w:num>
  <w:num w:numId="220" w16cid:durableId="1140731284">
    <w:abstractNumId w:val="109"/>
  </w:num>
  <w:num w:numId="221" w16cid:durableId="1776365442">
    <w:abstractNumId w:val="109"/>
  </w:num>
  <w:num w:numId="222" w16cid:durableId="1683584429">
    <w:abstractNumId w:val="109"/>
  </w:num>
  <w:num w:numId="223" w16cid:durableId="644628105">
    <w:abstractNumId w:val="109"/>
  </w:num>
  <w:num w:numId="224" w16cid:durableId="751590219">
    <w:abstractNumId w:val="109"/>
  </w:num>
  <w:num w:numId="225" w16cid:durableId="956179548">
    <w:abstractNumId w:val="109"/>
  </w:num>
  <w:num w:numId="226" w16cid:durableId="716248299">
    <w:abstractNumId w:val="109"/>
  </w:num>
  <w:num w:numId="227" w16cid:durableId="797334057">
    <w:abstractNumId w:val="109"/>
  </w:num>
  <w:num w:numId="228" w16cid:durableId="2101022448">
    <w:abstractNumId w:val="109"/>
  </w:num>
  <w:num w:numId="229" w16cid:durableId="1287731786">
    <w:abstractNumId w:val="109"/>
  </w:num>
  <w:num w:numId="230" w16cid:durableId="626930140">
    <w:abstractNumId w:val="109"/>
  </w:num>
  <w:num w:numId="231" w16cid:durableId="1631127887">
    <w:abstractNumId w:val="109"/>
  </w:num>
  <w:num w:numId="232" w16cid:durableId="86969804">
    <w:abstractNumId w:val="109"/>
  </w:num>
  <w:num w:numId="233" w16cid:durableId="1699694194">
    <w:abstractNumId w:val="109"/>
  </w:num>
  <w:num w:numId="234" w16cid:durableId="1386948476">
    <w:abstractNumId w:val="109"/>
  </w:num>
  <w:num w:numId="235" w16cid:durableId="1478496681">
    <w:abstractNumId w:val="109"/>
  </w:num>
  <w:num w:numId="236" w16cid:durableId="654381520">
    <w:abstractNumId w:val="109"/>
  </w:num>
  <w:num w:numId="237" w16cid:durableId="438767477">
    <w:abstractNumId w:val="109"/>
  </w:num>
  <w:num w:numId="238" w16cid:durableId="39130748">
    <w:abstractNumId w:val="109"/>
  </w:num>
  <w:num w:numId="239" w16cid:durableId="1526213872">
    <w:abstractNumId w:val="109"/>
  </w:num>
  <w:num w:numId="240" w16cid:durableId="887840904">
    <w:abstractNumId w:val="5"/>
  </w:num>
  <w:num w:numId="241" w16cid:durableId="1387991439">
    <w:abstractNumId w:val="5"/>
  </w:num>
  <w:num w:numId="242" w16cid:durableId="518549783">
    <w:abstractNumId w:val="5"/>
  </w:num>
  <w:num w:numId="243" w16cid:durableId="467867324">
    <w:abstractNumId w:val="5"/>
  </w:num>
  <w:num w:numId="244" w16cid:durableId="1885868510">
    <w:abstractNumId w:val="5"/>
  </w:num>
  <w:num w:numId="245" w16cid:durableId="1983265792">
    <w:abstractNumId w:val="5"/>
  </w:num>
  <w:num w:numId="246" w16cid:durableId="1730033262">
    <w:abstractNumId w:val="5"/>
  </w:num>
  <w:num w:numId="247" w16cid:durableId="2016764752">
    <w:abstractNumId w:val="5"/>
  </w:num>
  <w:num w:numId="248" w16cid:durableId="1532841513">
    <w:abstractNumId w:val="5"/>
  </w:num>
  <w:num w:numId="249" w16cid:durableId="325599767">
    <w:abstractNumId w:val="5"/>
  </w:num>
  <w:num w:numId="250" w16cid:durableId="525337692">
    <w:abstractNumId w:val="5"/>
  </w:num>
  <w:num w:numId="251" w16cid:durableId="328558135">
    <w:abstractNumId w:val="5"/>
  </w:num>
  <w:num w:numId="252" w16cid:durableId="1017655901">
    <w:abstractNumId w:val="5"/>
  </w:num>
  <w:num w:numId="253" w16cid:durableId="320694595">
    <w:abstractNumId w:val="5"/>
  </w:num>
  <w:num w:numId="254" w16cid:durableId="1621062267">
    <w:abstractNumId w:val="5"/>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attachedTemplate r:id="rId1"/>
  <w:revisionView w:markup="0" w:insDel="0" w:formatting="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07AC"/>
    <w:rsid w:val="00021A4E"/>
    <w:rsid w:val="00023F4F"/>
    <w:rsid w:val="0002646F"/>
    <w:rsid w:val="000274B2"/>
    <w:rsid w:val="0002761E"/>
    <w:rsid w:val="000315C6"/>
    <w:rsid w:val="00032811"/>
    <w:rsid w:val="00033F09"/>
    <w:rsid w:val="00035A9F"/>
    <w:rsid w:val="00037A37"/>
    <w:rsid w:val="00037F7D"/>
    <w:rsid w:val="00042D62"/>
    <w:rsid w:val="00043580"/>
    <w:rsid w:val="000474C0"/>
    <w:rsid w:val="0005036E"/>
    <w:rsid w:val="00050CAA"/>
    <w:rsid w:val="00051BA5"/>
    <w:rsid w:val="0005289A"/>
    <w:rsid w:val="00052BBD"/>
    <w:rsid w:val="0005471A"/>
    <w:rsid w:val="00056CC4"/>
    <w:rsid w:val="00057544"/>
    <w:rsid w:val="00063699"/>
    <w:rsid w:val="000644CF"/>
    <w:rsid w:val="00064FC1"/>
    <w:rsid w:val="00065C96"/>
    <w:rsid w:val="000713AB"/>
    <w:rsid w:val="0007184D"/>
    <w:rsid w:val="00077444"/>
    <w:rsid w:val="00077DEE"/>
    <w:rsid w:val="00080DDE"/>
    <w:rsid w:val="00081BB7"/>
    <w:rsid w:val="000840DD"/>
    <w:rsid w:val="00084A3D"/>
    <w:rsid w:val="000859D3"/>
    <w:rsid w:val="0008667E"/>
    <w:rsid w:val="00086D0C"/>
    <w:rsid w:val="00093114"/>
    <w:rsid w:val="000A0425"/>
    <w:rsid w:val="000A17D5"/>
    <w:rsid w:val="000A2898"/>
    <w:rsid w:val="000A292E"/>
    <w:rsid w:val="000A2ADA"/>
    <w:rsid w:val="000A440E"/>
    <w:rsid w:val="000A4E7C"/>
    <w:rsid w:val="000A5620"/>
    <w:rsid w:val="000A64FC"/>
    <w:rsid w:val="000B0721"/>
    <w:rsid w:val="000B24FC"/>
    <w:rsid w:val="000B4105"/>
    <w:rsid w:val="000C043F"/>
    <w:rsid w:val="000C168E"/>
    <w:rsid w:val="000C2F69"/>
    <w:rsid w:val="000C30FA"/>
    <w:rsid w:val="000C482A"/>
    <w:rsid w:val="000C4E60"/>
    <w:rsid w:val="000D01D2"/>
    <w:rsid w:val="000D20A2"/>
    <w:rsid w:val="000D5CED"/>
    <w:rsid w:val="000E304E"/>
    <w:rsid w:val="000F4196"/>
    <w:rsid w:val="000F4FF8"/>
    <w:rsid w:val="00104CDD"/>
    <w:rsid w:val="001064D5"/>
    <w:rsid w:val="00107343"/>
    <w:rsid w:val="001101DA"/>
    <w:rsid w:val="00110B9F"/>
    <w:rsid w:val="00112362"/>
    <w:rsid w:val="001140C2"/>
    <w:rsid w:val="001156EE"/>
    <w:rsid w:val="00121494"/>
    <w:rsid w:val="0012408B"/>
    <w:rsid w:val="001247B9"/>
    <w:rsid w:val="0012488A"/>
    <w:rsid w:val="00125338"/>
    <w:rsid w:val="00125BBA"/>
    <w:rsid w:val="00126F23"/>
    <w:rsid w:val="00127CC8"/>
    <w:rsid w:val="00131A10"/>
    <w:rsid w:val="00132F29"/>
    <w:rsid w:val="00137C17"/>
    <w:rsid w:val="00140644"/>
    <w:rsid w:val="001407CF"/>
    <w:rsid w:val="00140E90"/>
    <w:rsid w:val="00140F20"/>
    <w:rsid w:val="00142B68"/>
    <w:rsid w:val="00145BFD"/>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743A8"/>
    <w:rsid w:val="00176F01"/>
    <w:rsid w:val="00182202"/>
    <w:rsid w:val="0018516C"/>
    <w:rsid w:val="001864E3"/>
    <w:rsid w:val="00186A9D"/>
    <w:rsid w:val="001920F0"/>
    <w:rsid w:val="00193471"/>
    <w:rsid w:val="00194B60"/>
    <w:rsid w:val="001969A6"/>
    <w:rsid w:val="00196DCE"/>
    <w:rsid w:val="001A0F5C"/>
    <w:rsid w:val="001A3832"/>
    <w:rsid w:val="001A3D03"/>
    <w:rsid w:val="001B0835"/>
    <w:rsid w:val="001B5BE5"/>
    <w:rsid w:val="001B7796"/>
    <w:rsid w:val="001C28D3"/>
    <w:rsid w:val="001C3551"/>
    <w:rsid w:val="001C36F4"/>
    <w:rsid w:val="001C609E"/>
    <w:rsid w:val="001C6715"/>
    <w:rsid w:val="001D00B3"/>
    <w:rsid w:val="001E2E1C"/>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312A1"/>
    <w:rsid w:val="00233949"/>
    <w:rsid w:val="00234043"/>
    <w:rsid w:val="00241830"/>
    <w:rsid w:val="00241C6A"/>
    <w:rsid w:val="00242DF2"/>
    <w:rsid w:val="002442E9"/>
    <w:rsid w:val="0025454C"/>
    <w:rsid w:val="00254BBA"/>
    <w:rsid w:val="00257739"/>
    <w:rsid w:val="00257C84"/>
    <w:rsid w:val="00260573"/>
    <w:rsid w:val="0026149F"/>
    <w:rsid w:val="00267130"/>
    <w:rsid w:val="00267332"/>
    <w:rsid w:val="00284DD3"/>
    <w:rsid w:val="00285B95"/>
    <w:rsid w:val="00286A4E"/>
    <w:rsid w:val="00290604"/>
    <w:rsid w:val="00293A0F"/>
    <w:rsid w:val="00294365"/>
    <w:rsid w:val="002A3A4B"/>
    <w:rsid w:val="002A535F"/>
    <w:rsid w:val="002A7396"/>
    <w:rsid w:val="002A7431"/>
    <w:rsid w:val="002B09FE"/>
    <w:rsid w:val="002B2919"/>
    <w:rsid w:val="002B5A3C"/>
    <w:rsid w:val="002B7A89"/>
    <w:rsid w:val="002C5057"/>
    <w:rsid w:val="002C6BC7"/>
    <w:rsid w:val="002D2FCF"/>
    <w:rsid w:val="002D44F1"/>
    <w:rsid w:val="002D5F6A"/>
    <w:rsid w:val="002D61EC"/>
    <w:rsid w:val="002E05EF"/>
    <w:rsid w:val="002E11FF"/>
    <w:rsid w:val="002E1A4E"/>
    <w:rsid w:val="002E234C"/>
    <w:rsid w:val="002E4C84"/>
    <w:rsid w:val="002E57B3"/>
    <w:rsid w:val="002E7CAF"/>
    <w:rsid w:val="002E7E2D"/>
    <w:rsid w:val="002F29D5"/>
    <w:rsid w:val="002F7D95"/>
    <w:rsid w:val="00303685"/>
    <w:rsid w:val="00304620"/>
    <w:rsid w:val="00306245"/>
    <w:rsid w:val="00306E91"/>
    <w:rsid w:val="00307D8E"/>
    <w:rsid w:val="00312AF9"/>
    <w:rsid w:val="00314BE9"/>
    <w:rsid w:val="00315799"/>
    <w:rsid w:val="00316F51"/>
    <w:rsid w:val="00316FAA"/>
    <w:rsid w:val="00316FF9"/>
    <w:rsid w:val="003274B8"/>
    <w:rsid w:val="00327685"/>
    <w:rsid w:val="00330115"/>
    <w:rsid w:val="0033084D"/>
    <w:rsid w:val="0033154B"/>
    <w:rsid w:val="00333B3D"/>
    <w:rsid w:val="00333D65"/>
    <w:rsid w:val="00337A51"/>
    <w:rsid w:val="00345733"/>
    <w:rsid w:val="00346320"/>
    <w:rsid w:val="003511E0"/>
    <w:rsid w:val="003516C6"/>
    <w:rsid w:val="003525DA"/>
    <w:rsid w:val="00352DE9"/>
    <w:rsid w:val="00355A6A"/>
    <w:rsid w:val="003564F0"/>
    <w:rsid w:val="00363DC7"/>
    <w:rsid w:val="0036529B"/>
    <w:rsid w:val="003659A6"/>
    <w:rsid w:val="0036624F"/>
    <w:rsid w:val="00373713"/>
    <w:rsid w:val="00376AAC"/>
    <w:rsid w:val="0038305D"/>
    <w:rsid w:val="00384529"/>
    <w:rsid w:val="00386004"/>
    <w:rsid w:val="003914FC"/>
    <w:rsid w:val="0039167F"/>
    <w:rsid w:val="00396693"/>
    <w:rsid w:val="00397BEB"/>
    <w:rsid w:val="003A28EB"/>
    <w:rsid w:val="003A31F1"/>
    <w:rsid w:val="003B1963"/>
    <w:rsid w:val="003D0481"/>
    <w:rsid w:val="003D1FE3"/>
    <w:rsid w:val="003D2A2E"/>
    <w:rsid w:val="003D4BD5"/>
    <w:rsid w:val="003D55FE"/>
    <w:rsid w:val="003D56BB"/>
    <w:rsid w:val="003E06D3"/>
    <w:rsid w:val="003E3F3E"/>
    <w:rsid w:val="003E50ED"/>
    <w:rsid w:val="003E6934"/>
    <w:rsid w:val="003E6DA5"/>
    <w:rsid w:val="003F2871"/>
    <w:rsid w:val="003F31D8"/>
    <w:rsid w:val="0040363A"/>
    <w:rsid w:val="00405316"/>
    <w:rsid w:val="00405683"/>
    <w:rsid w:val="0040680F"/>
    <w:rsid w:val="00412AE7"/>
    <w:rsid w:val="0041308E"/>
    <w:rsid w:val="00414442"/>
    <w:rsid w:val="004157F4"/>
    <w:rsid w:val="00420E6F"/>
    <w:rsid w:val="004213EA"/>
    <w:rsid w:val="00425B96"/>
    <w:rsid w:val="0043060B"/>
    <w:rsid w:val="00437DFA"/>
    <w:rsid w:val="004407C0"/>
    <w:rsid w:val="00440DA9"/>
    <w:rsid w:val="0044465A"/>
    <w:rsid w:val="004508A0"/>
    <w:rsid w:val="00451126"/>
    <w:rsid w:val="0045371F"/>
    <w:rsid w:val="00454E02"/>
    <w:rsid w:val="004559CC"/>
    <w:rsid w:val="00455F81"/>
    <w:rsid w:val="00455FD2"/>
    <w:rsid w:val="00462105"/>
    <w:rsid w:val="00470CEF"/>
    <w:rsid w:val="00471BEA"/>
    <w:rsid w:val="0047711D"/>
    <w:rsid w:val="004806DB"/>
    <w:rsid w:val="004810BA"/>
    <w:rsid w:val="00486417"/>
    <w:rsid w:val="00490754"/>
    <w:rsid w:val="0049093B"/>
    <w:rsid w:val="00495142"/>
    <w:rsid w:val="00495413"/>
    <w:rsid w:val="004963FB"/>
    <w:rsid w:val="00497C80"/>
    <w:rsid w:val="00497F55"/>
    <w:rsid w:val="004B4A99"/>
    <w:rsid w:val="004B4E90"/>
    <w:rsid w:val="004B5CC5"/>
    <w:rsid w:val="004B6D4A"/>
    <w:rsid w:val="004B77FE"/>
    <w:rsid w:val="004C227D"/>
    <w:rsid w:val="004C263F"/>
    <w:rsid w:val="004C4B03"/>
    <w:rsid w:val="004C763C"/>
    <w:rsid w:val="004D46CB"/>
    <w:rsid w:val="004D582A"/>
    <w:rsid w:val="004D6657"/>
    <w:rsid w:val="004E5D43"/>
    <w:rsid w:val="004E6BB3"/>
    <w:rsid w:val="004E7CF8"/>
    <w:rsid w:val="004F0E91"/>
    <w:rsid w:val="004F1BEC"/>
    <w:rsid w:val="004F5D12"/>
    <w:rsid w:val="00501254"/>
    <w:rsid w:val="00515631"/>
    <w:rsid w:val="0051763F"/>
    <w:rsid w:val="0052227A"/>
    <w:rsid w:val="00522DDE"/>
    <w:rsid w:val="00525D57"/>
    <w:rsid w:val="00526414"/>
    <w:rsid w:val="00526C1E"/>
    <w:rsid w:val="00527DCF"/>
    <w:rsid w:val="0053218B"/>
    <w:rsid w:val="005339C3"/>
    <w:rsid w:val="00534145"/>
    <w:rsid w:val="0053592B"/>
    <w:rsid w:val="00540B16"/>
    <w:rsid w:val="00542E3B"/>
    <w:rsid w:val="00543E50"/>
    <w:rsid w:val="00543FC3"/>
    <w:rsid w:val="0054483E"/>
    <w:rsid w:val="005450A1"/>
    <w:rsid w:val="005459C5"/>
    <w:rsid w:val="00546725"/>
    <w:rsid w:val="00553DE8"/>
    <w:rsid w:val="005545BF"/>
    <w:rsid w:val="0055537F"/>
    <w:rsid w:val="00560532"/>
    <w:rsid w:val="0056077C"/>
    <w:rsid w:val="00564C09"/>
    <w:rsid w:val="00564D86"/>
    <w:rsid w:val="00570692"/>
    <w:rsid w:val="00570D17"/>
    <w:rsid w:val="0057107F"/>
    <w:rsid w:val="0057119B"/>
    <w:rsid w:val="00571EC3"/>
    <w:rsid w:val="005726E6"/>
    <w:rsid w:val="00575317"/>
    <w:rsid w:val="0058010B"/>
    <w:rsid w:val="00586553"/>
    <w:rsid w:val="00586958"/>
    <w:rsid w:val="00592801"/>
    <w:rsid w:val="00593D81"/>
    <w:rsid w:val="00594082"/>
    <w:rsid w:val="00595801"/>
    <w:rsid w:val="005973E7"/>
    <w:rsid w:val="005A04D4"/>
    <w:rsid w:val="005A0C74"/>
    <w:rsid w:val="005A3E69"/>
    <w:rsid w:val="005A496F"/>
    <w:rsid w:val="005A7B68"/>
    <w:rsid w:val="005B0ADB"/>
    <w:rsid w:val="005B1719"/>
    <w:rsid w:val="005B1C53"/>
    <w:rsid w:val="005B4ECD"/>
    <w:rsid w:val="005B5365"/>
    <w:rsid w:val="005B7E51"/>
    <w:rsid w:val="005C1CE4"/>
    <w:rsid w:val="005C3BF0"/>
    <w:rsid w:val="005C3D98"/>
    <w:rsid w:val="005C48AA"/>
    <w:rsid w:val="005C4F52"/>
    <w:rsid w:val="005C7276"/>
    <w:rsid w:val="005C7C1B"/>
    <w:rsid w:val="005D0FA8"/>
    <w:rsid w:val="005D4DDB"/>
    <w:rsid w:val="005D4FAA"/>
    <w:rsid w:val="005D5058"/>
    <w:rsid w:val="005D7640"/>
    <w:rsid w:val="005E1023"/>
    <w:rsid w:val="005E4C39"/>
    <w:rsid w:val="005F29CC"/>
    <w:rsid w:val="005F2F89"/>
    <w:rsid w:val="005F79CB"/>
    <w:rsid w:val="005F7C7B"/>
    <w:rsid w:val="006033A0"/>
    <w:rsid w:val="006057A9"/>
    <w:rsid w:val="0060655E"/>
    <w:rsid w:val="00610D52"/>
    <w:rsid w:val="00611F7A"/>
    <w:rsid w:val="006153C7"/>
    <w:rsid w:val="006172AC"/>
    <w:rsid w:val="006205B3"/>
    <w:rsid w:val="00621AC1"/>
    <w:rsid w:val="00623FB9"/>
    <w:rsid w:val="0062759D"/>
    <w:rsid w:val="00627A3A"/>
    <w:rsid w:val="006306AB"/>
    <w:rsid w:val="00630A2C"/>
    <w:rsid w:val="00632F0F"/>
    <w:rsid w:val="006351EE"/>
    <w:rsid w:val="00641BCF"/>
    <w:rsid w:val="00642267"/>
    <w:rsid w:val="00643B6C"/>
    <w:rsid w:val="00644F1F"/>
    <w:rsid w:val="00644F7F"/>
    <w:rsid w:val="006501B1"/>
    <w:rsid w:val="00657FEA"/>
    <w:rsid w:val="0066402A"/>
    <w:rsid w:val="006646EC"/>
    <w:rsid w:val="00670147"/>
    <w:rsid w:val="006722B5"/>
    <w:rsid w:val="0067369B"/>
    <w:rsid w:val="006772F0"/>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48BF"/>
    <w:rsid w:val="006B514C"/>
    <w:rsid w:val="006B545A"/>
    <w:rsid w:val="006B7C54"/>
    <w:rsid w:val="006C298C"/>
    <w:rsid w:val="006C5ACF"/>
    <w:rsid w:val="006C5E0C"/>
    <w:rsid w:val="006C64B6"/>
    <w:rsid w:val="006C66A9"/>
    <w:rsid w:val="006D30EF"/>
    <w:rsid w:val="006D5C82"/>
    <w:rsid w:val="006D7BAB"/>
    <w:rsid w:val="006E2CED"/>
    <w:rsid w:val="006E4ADB"/>
    <w:rsid w:val="006F0CC1"/>
    <w:rsid w:val="00700E12"/>
    <w:rsid w:val="00701CD8"/>
    <w:rsid w:val="00704464"/>
    <w:rsid w:val="00705EF1"/>
    <w:rsid w:val="00711D76"/>
    <w:rsid w:val="00711FA1"/>
    <w:rsid w:val="00716F98"/>
    <w:rsid w:val="00717258"/>
    <w:rsid w:val="007208F6"/>
    <w:rsid w:val="00720FEF"/>
    <w:rsid w:val="00721232"/>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57FA"/>
    <w:rsid w:val="00756FBD"/>
    <w:rsid w:val="0077122A"/>
    <w:rsid w:val="007713CA"/>
    <w:rsid w:val="00773691"/>
    <w:rsid w:val="007741A5"/>
    <w:rsid w:val="007761A2"/>
    <w:rsid w:val="00783C15"/>
    <w:rsid w:val="00785408"/>
    <w:rsid w:val="00786D07"/>
    <w:rsid w:val="00787ED5"/>
    <w:rsid w:val="00797B64"/>
    <w:rsid w:val="007A029B"/>
    <w:rsid w:val="007A5202"/>
    <w:rsid w:val="007B1CED"/>
    <w:rsid w:val="007B2F56"/>
    <w:rsid w:val="007B4C62"/>
    <w:rsid w:val="007C4F76"/>
    <w:rsid w:val="007C5403"/>
    <w:rsid w:val="007C5639"/>
    <w:rsid w:val="007C5725"/>
    <w:rsid w:val="007C79A1"/>
    <w:rsid w:val="007D598A"/>
    <w:rsid w:val="007E2417"/>
    <w:rsid w:val="007E5ACC"/>
    <w:rsid w:val="007F7466"/>
    <w:rsid w:val="0080054A"/>
    <w:rsid w:val="00800CE6"/>
    <w:rsid w:val="00801F2C"/>
    <w:rsid w:val="00802808"/>
    <w:rsid w:val="008060C1"/>
    <w:rsid w:val="00806C7B"/>
    <w:rsid w:val="00806D89"/>
    <w:rsid w:val="008072D6"/>
    <w:rsid w:val="00810A68"/>
    <w:rsid w:val="00811DDB"/>
    <w:rsid w:val="0081704B"/>
    <w:rsid w:val="00817E81"/>
    <w:rsid w:val="008202C9"/>
    <w:rsid w:val="00823C33"/>
    <w:rsid w:val="008303DD"/>
    <w:rsid w:val="008310F6"/>
    <w:rsid w:val="00832E02"/>
    <w:rsid w:val="00833A44"/>
    <w:rsid w:val="00835189"/>
    <w:rsid w:val="008403C1"/>
    <w:rsid w:val="008433A4"/>
    <w:rsid w:val="0084365D"/>
    <w:rsid w:val="00843891"/>
    <w:rsid w:val="008438DA"/>
    <w:rsid w:val="00843BE5"/>
    <w:rsid w:val="00844162"/>
    <w:rsid w:val="00852F1F"/>
    <w:rsid w:val="0085602D"/>
    <w:rsid w:val="00870169"/>
    <w:rsid w:val="00870E39"/>
    <w:rsid w:val="008759D3"/>
    <w:rsid w:val="00875CCD"/>
    <w:rsid w:val="008812D3"/>
    <w:rsid w:val="00882A3B"/>
    <w:rsid w:val="0088558F"/>
    <w:rsid w:val="00885674"/>
    <w:rsid w:val="0089537D"/>
    <w:rsid w:val="008A094A"/>
    <w:rsid w:val="008A1EFC"/>
    <w:rsid w:val="008A329B"/>
    <w:rsid w:val="008A3765"/>
    <w:rsid w:val="008A5213"/>
    <w:rsid w:val="008A545C"/>
    <w:rsid w:val="008A5DB1"/>
    <w:rsid w:val="008B005C"/>
    <w:rsid w:val="008B7C83"/>
    <w:rsid w:val="008C21A1"/>
    <w:rsid w:val="008C58AD"/>
    <w:rsid w:val="008C6ACF"/>
    <w:rsid w:val="008D0B20"/>
    <w:rsid w:val="008D244C"/>
    <w:rsid w:val="008D4776"/>
    <w:rsid w:val="008D61FC"/>
    <w:rsid w:val="008D6588"/>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6FF2"/>
    <w:rsid w:val="009106C1"/>
    <w:rsid w:val="00911571"/>
    <w:rsid w:val="00915644"/>
    <w:rsid w:val="00917BFD"/>
    <w:rsid w:val="009204F4"/>
    <w:rsid w:val="00921000"/>
    <w:rsid w:val="00921BC8"/>
    <w:rsid w:val="00923A62"/>
    <w:rsid w:val="009262BC"/>
    <w:rsid w:val="009344A5"/>
    <w:rsid w:val="00934A70"/>
    <w:rsid w:val="00937CE3"/>
    <w:rsid w:val="0094198B"/>
    <w:rsid w:val="00951743"/>
    <w:rsid w:val="00951C00"/>
    <w:rsid w:val="00955257"/>
    <w:rsid w:val="009709E0"/>
    <w:rsid w:val="00971350"/>
    <w:rsid w:val="009720C2"/>
    <w:rsid w:val="009724FE"/>
    <w:rsid w:val="0097290F"/>
    <w:rsid w:val="00972F79"/>
    <w:rsid w:val="00975139"/>
    <w:rsid w:val="00980D30"/>
    <w:rsid w:val="00980DE2"/>
    <w:rsid w:val="0098237C"/>
    <w:rsid w:val="00983186"/>
    <w:rsid w:val="009901DB"/>
    <w:rsid w:val="00992060"/>
    <w:rsid w:val="009929BD"/>
    <w:rsid w:val="009932F9"/>
    <w:rsid w:val="009A08D5"/>
    <w:rsid w:val="009A6D50"/>
    <w:rsid w:val="009B0F39"/>
    <w:rsid w:val="009B51B7"/>
    <w:rsid w:val="009B5892"/>
    <w:rsid w:val="009B6ABF"/>
    <w:rsid w:val="009C381B"/>
    <w:rsid w:val="009C6817"/>
    <w:rsid w:val="009C6EB2"/>
    <w:rsid w:val="009D5F5D"/>
    <w:rsid w:val="009E01E8"/>
    <w:rsid w:val="009E3254"/>
    <w:rsid w:val="009E5405"/>
    <w:rsid w:val="009E7FD5"/>
    <w:rsid w:val="009F0796"/>
    <w:rsid w:val="009F238D"/>
    <w:rsid w:val="009F42AB"/>
    <w:rsid w:val="009F5184"/>
    <w:rsid w:val="009F78A1"/>
    <w:rsid w:val="00A00D9A"/>
    <w:rsid w:val="00A01678"/>
    <w:rsid w:val="00A03266"/>
    <w:rsid w:val="00A03F68"/>
    <w:rsid w:val="00A04724"/>
    <w:rsid w:val="00A047D5"/>
    <w:rsid w:val="00A055D3"/>
    <w:rsid w:val="00A062BB"/>
    <w:rsid w:val="00A12087"/>
    <w:rsid w:val="00A22A56"/>
    <w:rsid w:val="00A231B4"/>
    <w:rsid w:val="00A275BE"/>
    <w:rsid w:val="00A3152B"/>
    <w:rsid w:val="00A32931"/>
    <w:rsid w:val="00A3482B"/>
    <w:rsid w:val="00A35553"/>
    <w:rsid w:val="00A35A80"/>
    <w:rsid w:val="00A366E2"/>
    <w:rsid w:val="00A36F71"/>
    <w:rsid w:val="00A3722F"/>
    <w:rsid w:val="00A37343"/>
    <w:rsid w:val="00A37572"/>
    <w:rsid w:val="00A40B6E"/>
    <w:rsid w:val="00A42AA5"/>
    <w:rsid w:val="00A441A8"/>
    <w:rsid w:val="00A44E7D"/>
    <w:rsid w:val="00A473FA"/>
    <w:rsid w:val="00A4768A"/>
    <w:rsid w:val="00A509B3"/>
    <w:rsid w:val="00A54956"/>
    <w:rsid w:val="00A54CB4"/>
    <w:rsid w:val="00A56058"/>
    <w:rsid w:val="00A5694F"/>
    <w:rsid w:val="00A56B0B"/>
    <w:rsid w:val="00A5714E"/>
    <w:rsid w:val="00A572A4"/>
    <w:rsid w:val="00A60CA2"/>
    <w:rsid w:val="00A60CFE"/>
    <w:rsid w:val="00A61E31"/>
    <w:rsid w:val="00A62AD8"/>
    <w:rsid w:val="00A6357A"/>
    <w:rsid w:val="00A706A0"/>
    <w:rsid w:val="00A779A4"/>
    <w:rsid w:val="00A81437"/>
    <w:rsid w:val="00A815A3"/>
    <w:rsid w:val="00A847D3"/>
    <w:rsid w:val="00A84C71"/>
    <w:rsid w:val="00A90A65"/>
    <w:rsid w:val="00A94311"/>
    <w:rsid w:val="00AA0FE1"/>
    <w:rsid w:val="00AA3102"/>
    <w:rsid w:val="00AA7CDF"/>
    <w:rsid w:val="00AB1A02"/>
    <w:rsid w:val="00AB3A48"/>
    <w:rsid w:val="00AB3AA8"/>
    <w:rsid w:val="00AB7730"/>
    <w:rsid w:val="00AC119C"/>
    <w:rsid w:val="00AC5F63"/>
    <w:rsid w:val="00AD1AF2"/>
    <w:rsid w:val="00AD4C04"/>
    <w:rsid w:val="00AD6626"/>
    <w:rsid w:val="00AD6D5F"/>
    <w:rsid w:val="00AD75E9"/>
    <w:rsid w:val="00AE14B8"/>
    <w:rsid w:val="00AE1744"/>
    <w:rsid w:val="00AE74FB"/>
    <w:rsid w:val="00AE7DF8"/>
    <w:rsid w:val="00AF13A2"/>
    <w:rsid w:val="00AF2F20"/>
    <w:rsid w:val="00AF3BAF"/>
    <w:rsid w:val="00AF5736"/>
    <w:rsid w:val="00B073AE"/>
    <w:rsid w:val="00B077C5"/>
    <w:rsid w:val="00B1020C"/>
    <w:rsid w:val="00B13088"/>
    <w:rsid w:val="00B13C92"/>
    <w:rsid w:val="00B1452D"/>
    <w:rsid w:val="00B16D89"/>
    <w:rsid w:val="00B21BBF"/>
    <w:rsid w:val="00B21C4A"/>
    <w:rsid w:val="00B2202A"/>
    <w:rsid w:val="00B23D57"/>
    <w:rsid w:val="00B24121"/>
    <w:rsid w:val="00B3140A"/>
    <w:rsid w:val="00B32170"/>
    <w:rsid w:val="00B41017"/>
    <w:rsid w:val="00B41A4A"/>
    <w:rsid w:val="00B42D9F"/>
    <w:rsid w:val="00B4787C"/>
    <w:rsid w:val="00B539E5"/>
    <w:rsid w:val="00B57BBC"/>
    <w:rsid w:val="00B57CBD"/>
    <w:rsid w:val="00B635F7"/>
    <w:rsid w:val="00B64D34"/>
    <w:rsid w:val="00B6526C"/>
    <w:rsid w:val="00B70912"/>
    <w:rsid w:val="00B71E8C"/>
    <w:rsid w:val="00B73D0A"/>
    <w:rsid w:val="00B740E0"/>
    <w:rsid w:val="00B801B6"/>
    <w:rsid w:val="00B8058A"/>
    <w:rsid w:val="00B81660"/>
    <w:rsid w:val="00B81B60"/>
    <w:rsid w:val="00B8278F"/>
    <w:rsid w:val="00B848F8"/>
    <w:rsid w:val="00B84D30"/>
    <w:rsid w:val="00B86C69"/>
    <w:rsid w:val="00B90A2E"/>
    <w:rsid w:val="00B91D8B"/>
    <w:rsid w:val="00B97798"/>
    <w:rsid w:val="00BA10B4"/>
    <w:rsid w:val="00BA2194"/>
    <w:rsid w:val="00BA2705"/>
    <w:rsid w:val="00BA54CD"/>
    <w:rsid w:val="00BA5AA9"/>
    <w:rsid w:val="00BA5B92"/>
    <w:rsid w:val="00BB056B"/>
    <w:rsid w:val="00BB0DDD"/>
    <w:rsid w:val="00BB2237"/>
    <w:rsid w:val="00BB35D3"/>
    <w:rsid w:val="00BB3E9D"/>
    <w:rsid w:val="00BB4D4A"/>
    <w:rsid w:val="00BB59CE"/>
    <w:rsid w:val="00BB6B99"/>
    <w:rsid w:val="00BB7190"/>
    <w:rsid w:val="00BB75F3"/>
    <w:rsid w:val="00BC22E0"/>
    <w:rsid w:val="00BC4488"/>
    <w:rsid w:val="00BD5AE0"/>
    <w:rsid w:val="00BE09CA"/>
    <w:rsid w:val="00BE3A44"/>
    <w:rsid w:val="00BE6CAF"/>
    <w:rsid w:val="00BE7D05"/>
    <w:rsid w:val="00BF1CE6"/>
    <w:rsid w:val="00BF4B6B"/>
    <w:rsid w:val="00BF5655"/>
    <w:rsid w:val="00BF6CAC"/>
    <w:rsid w:val="00C00762"/>
    <w:rsid w:val="00C008B1"/>
    <w:rsid w:val="00C01A49"/>
    <w:rsid w:val="00C05E09"/>
    <w:rsid w:val="00C060C8"/>
    <w:rsid w:val="00C12128"/>
    <w:rsid w:val="00C13147"/>
    <w:rsid w:val="00C174CC"/>
    <w:rsid w:val="00C208B7"/>
    <w:rsid w:val="00C229DE"/>
    <w:rsid w:val="00C237FC"/>
    <w:rsid w:val="00C2397C"/>
    <w:rsid w:val="00C2562C"/>
    <w:rsid w:val="00C31614"/>
    <w:rsid w:val="00C42DAF"/>
    <w:rsid w:val="00C45AE2"/>
    <w:rsid w:val="00C4776B"/>
    <w:rsid w:val="00C477D4"/>
    <w:rsid w:val="00C5018A"/>
    <w:rsid w:val="00C5439C"/>
    <w:rsid w:val="00C549F1"/>
    <w:rsid w:val="00C5572B"/>
    <w:rsid w:val="00C57A0D"/>
    <w:rsid w:val="00C60399"/>
    <w:rsid w:val="00C60B7A"/>
    <w:rsid w:val="00C639FF"/>
    <w:rsid w:val="00C6687E"/>
    <w:rsid w:val="00C66CFF"/>
    <w:rsid w:val="00C67260"/>
    <w:rsid w:val="00C703CF"/>
    <w:rsid w:val="00C70F88"/>
    <w:rsid w:val="00C713A0"/>
    <w:rsid w:val="00C7562E"/>
    <w:rsid w:val="00C82669"/>
    <w:rsid w:val="00C8471E"/>
    <w:rsid w:val="00C90056"/>
    <w:rsid w:val="00C9126E"/>
    <w:rsid w:val="00C924BC"/>
    <w:rsid w:val="00C945C1"/>
    <w:rsid w:val="00C963BC"/>
    <w:rsid w:val="00C97B94"/>
    <w:rsid w:val="00CA2F4A"/>
    <w:rsid w:val="00CA60F3"/>
    <w:rsid w:val="00CB0F36"/>
    <w:rsid w:val="00CB1BE3"/>
    <w:rsid w:val="00CB3894"/>
    <w:rsid w:val="00CC2578"/>
    <w:rsid w:val="00CC3E8A"/>
    <w:rsid w:val="00CC46C3"/>
    <w:rsid w:val="00CC4A29"/>
    <w:rsid w:val="00CC56A2"/>
    <w:rsid w:val="00CC64E1"/>
    <w:rsid w:val="00CD6AFD"/>
    <w:rsid w:val="00CD7A76"/>
    <w:rsid w:val="00CE1400"/>
    <w:rsid w:val="00CE17EC"/>
    <w:rsid w:val="00CE20AA"/>
    <w:rsid w:val="00CE2884"/>
    <w:rsid w:val="00CE2FF0"/>
    <w:rsid w:val="00CF2F3D"/>
    <w:rsid w:val="00CF4553"/>
    <w:rsid w:val="00CF563E"/>
    <w:rsid w:val="00CF7B84"/>
    <w:rsid w:val="00D01530"/>
    <w:rsid w:val="00D0203B"/>
    <w:rsid w:val="00D055C6"/>
    <w:rsid w:val="00D06392"/>
    <w:rsid w:val="00D06879"/>
    <w:rsid w:val="00D06DA1"/>
    <w:rsid w:val="00D13EAC"/>
    <w:rsid w:val="00D15547"/>
    <w:rsid w:val="00D20857"/>
    <w:rsid w:val="00D208EC"/>
    <w:rsid w:val="00D22333"/>
    <w:rsid w:val="00D237FA"/>
    <w:rsid w:val="00D24881"/>
    <w:rsid w:val="00D24B70"/>
    <w:rsid w:val="00D35264"/>
    <w:rsid w:val="00D43F37"/>
    <w:rsid w:val="00D4530C"/>
    <w:rsid w:val="00D466E1"/>
    <w:rsid w:val="00D46F8B"/>
    <w:rsid w:val="00D503A8"/>
    <w:rsid w:val="00D61E17"/>
    <w:rsid w:val="00D63461"/>
    <w:rsid w:val="00D7507F"/>
    <w:rsid w:val="00D806B8"/>
    <w:rsid w:val="00D83391"/>
    <w:rsid w:val="00D87D46"/>
    <w:rsid w:val="00D90313"/>
    <w:rsid w:val="00D91B4F"/>
    <w:rsid w:val="00D92ED6"/>
    <w:rsid w:val="00D94003"/>
    <w:rsid w:val="00D94A75"/>
    <w:rsid w:val="00DA067D"/>
    <w:rsid w:val="00DA07A2"/>
    <w:rsid w:val="00DA0E92"/>
    <w:rsid w:val="00DA1B4F"/>
    <w:rsid w:val="00DA302F"/>
    <w:rsid w:val="00DA6815"/>
    <w:rsid w:val="00DB3F7D"/>
    <w:rsid w:val="00DB5F2F"/>
    <w:rsid w:val="00DC653D"/>
    <w:rsid w:val="00DC76CD"/>
    <w:rsid w:val="00DC78A0"/>
    <w:rsid w:val="00DD0779"/>
    <w:rsid w:val="00DD16EF"/>
    <w:rsid w:val="00DD2880"/>
    <w:rsid w:val="00DD2DCE"/>
    <w:rsid w:val="00DD5D02"/>
    <w:rsid w:val="00DE0D9D"/>
    <w:rsid w:val="00DE4D98"/>
    <w:rsid w:val="00DE58C0"/>
    <w:rsid w:val="00DF08EE"/>
    <w:rsid w:val="00DF14F8"/>
    <w:rsid w:val="00DF6E61"/>
    <w:rsid w:val="00E00593"/>
    <w:rsid w:val="00E02417"/>
    <w:rsid w:val="00E0375D"/>
    <w:rsid w:val="00E03A47"/>
    <w:rsid w:val="00E04AA3"/>
    <w:rsid w:val="00E1317F"/>
    <w:rsid w:val="00E15F96"/>
    <w:rsid w:val="00E16837"/>
    <w:rsid w:val="00E17C13"/>
    <w:rsid w:val="00E24F5D"/>
    <w:rsid w:val="00E260D1"/>
    <w:rsid w:val="00E27C55"/>
    <w:rsid w:val="00E322B3"/>
    <w:rsid w:val="00E32BEC"/>
    <w:rsid w:val="00E36009"/>
    <w:rsid w:val="00E3722C"/>
    <w:rsid w:val="00E43E40"/>
    <w:rsid w:val="00E501DB"/>
    <w:rsid w:val="00E50AD5"/>
    <w:rsid w:val="00E52960"/>
    <w:rsid w:val="00E53550"/>
    <w:rsid w:val="00E578D4"/>
    <w:rsid w:val="00E61652"/>
    <w:rsid w:val="00E61D18"/>
    <w:rsid w:val="00E61E7A"/>
    <w:rsid w:val="00E647CA"/>
    <w:rsid w:val="00E71D98"/>
    <w:rsid w:val="00E73AC5"/>
    <w:rsid w:val="00E73F61"/>
    <w:rsid w:val="00E7441A"/>
    <w:rsid w:val="00E75434"/>
    <w:rsid w:val="00E7598B"/>
    <w:rsid w:val="00E76671"/>
    <w:rsid w:val="00E80548"/>
    <w:rsid w:val="00E829AD"/>
    <w:rsid w:val="00E84856"/>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4DCE"/>
    <w:rsid w:val="00EB570D"/>
    <w:rsid w:val="00EB75CD"/>
    <w:rsid w:val="00EC0033"/>
    <w:rsid w:val="00EC0710"/>
    <w:rsid w:val="00EC2C44"/>
    <w:rsid w:val="00EC2F5C"/>
    <w:rsid w:val="00EC3DD4"/>
    <w:rsid w:val="00EC4CC3"/>
    <w:rsid w:val="00EC7DB1"/>
    <w:rsid w:val="00EC7EDD"/>
    <w:rsid w:val="00ED367E"/>
    <w:rsid w:val="00ED7563"/>
    <w:rsid w:val="00EE1A69"/>
    <w:rsid w:val="00EE3A0B"/>
    <w:rsid w:val="00EE45EC"/>
    <w:rsid w:val="00EE5127"/>
    <w:rsid w:val="00EE53E6"/>
    <w:rsid w:val="00EE60C6"/>
    <w:rsid w:val="00EE684A"/>
    <w:rsid w:val="00EF0F3B"/>
    <w:rsid w:val="00EF5EEA"/>
    <w:rsid w:val="00EF6B54"/>
    <w:rsid w:val="00F000F8"/>
    <w:rsid w:val="00F04942"/>
    <w:rsid w:val="00F050D4"/>
    <w:rsid w:val="00F062EF"/>
    <w:rsid w:val="00F06D92"/>
    <w:rsid w:val="00F07B73"/>
    <w:rsid w:val="00F10E29"/>
    <w:rsid w:val="00F11F91"/>
    <w:rsid w:val="00F149D8"/>
    <w:rsid w:val="00F15B2E"/>
    <w:rsid w:val="00F215BC"/>
    <w:rsid w:val="00F222D1"/>
    <w:rsid w:val="00F22407"/>
    <w:rsid w:val="00F249E2"/>
    <w:rsid w:val="00F25603"/>
    <w:rsid w:val="00F25B56"/>
    <w:rsid w:val="00F26402"/>
    <w:rsid w:val="00F301FC"/>
    <w:rsid w:val="00F3263F"/>
    <w:rsid w:val="00F32B06"/>
    <w:rsid w:val="00F33825"/>
    <w:rsid w:val="00F33858"/>
    <w:rsid w:val="00F344BA"/>
    <w:rsid w:val="00F3635F"/>
    <w:rsid w:val="00F36639"/>
    <w:rsid w:val="00F37005"/>
    <w:rsid w:val="00F37AB1"/>
    <w:rsid w:val="00F442D6"/>
    <w:rsid w:val="00F4688E"/>
    <w:rsid w:val="00F47BF3"/>
    <w:rsid w:val="00F52F42"/>
    <w:rsid w:val="00F544C9"/>
    <w:rsid w:val="00F60498"/>
    <w:rsid w:val="00F6115D"/>
    <w:rsid w:val="00F61504"/>
    <w:rsid w:val="00F63117"/>
    <w:rsid w:val="00F647A2"/>
    <w:rsid w:val="00F66D65"/>
    <w:rsid w:val="00F6725B"/>
    <w:rsid w:val="00F70458"/>
    <w:rsid w:val="00F7076D"/>
    <w:rsid w:val="00F732C8"/>
    <w:rsid w:val="00F75332"/>
    <w:rsid w:val="00F766E7"/>
    <w:rsid w:val="00F76D67"/>
    <w:rsid w:val="00F77C5F"/>
    <w:rsid w:val="00F81735"/>
    <w:rsid w:val="00F81C1B"/>
    <w:rsid w:val="00F82D70"/>
    <w:rsid w:val="00F837CB"/>
    <w:rsid w:val="00F933A1"/>
    <w:rsid w:val="00F9648A"/>
    <w:rsid w:val="00FA1308"/>
    <w:rsid w:val="00FA4E76"/>
    <w:rsid w:val="00FA69BD"/>
    <w:rsid w:val="00FA7962"/>
    <w:rsid w:val="00FB2454"/>
    <w:rsid w:val="00FB267E"/>
    <w:rsid w:val="00FB2DBF"/>
    <w:rsid w:val="00FB3769"/>
    <w:rsid w:val="00FB4900"/>
    <w:rsid w:val="00FB4A45"/>
    <w:rsid w:val="00FB5735"/>
    <w:rsid w:val="00FC0EF4"/>
    <w:rsid w:val="00FC24B4"/>
    <w:rsid w:val="00FC29F4"/>
    <w:rsid w:val="00FC3157"/>
    <w:rsid w:val="00FC3B02"/>
    <w:rsid w:val="00FC59F7"/>
    <w:rsid w:val="00FC5A2A"/>
    <w:rsid w:val="00FC778E"/>
    <w:rsid w:val="00FD1A4D"/>
    <w:rsid w:val="00FD1E6C"/>
    <w:rsid w:val="00FD203A"/>
    <w:rsid w:val="00FD2C66"/>
    <w:rsid w:val="00FD57C0"/>
    <w:rsid w:val="00FD63F2"/>
    <w:rsid w:val="00FD7734"/>
    <w:rsid w:val="00FE28B5"/>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6.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7.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46</TotalTime>
  <Pages>12</Pages>
  <Words>1986</Words>
  <Characters>11323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dc:creator>
  <cp:keywords/>
  <dc:description/>
  <cp:lastModifiedBy>Dr. Vinitha Purushothaman</cp:lastModifiedBy>
  <cp:revision>7</cp:revision>
  <cp:lastPrinted>2025-05-27T19:29:00Z</cp:lastPrinted>
  <dcterms:created xsi:type="dcterms:W3CDTF">2025-04-15T06:40:00Z</dcterms:created>
  <dcterms:modified xsi:type="dcterms:W3CDTF">2025-05-30T08:09:00Z</dcterms:modified>
</cp:coreProperties>
</file>