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9291FD" w14:textId="24F7721A" w:rsidR="001365E6" w:rsidRDefault="001365E6" w:rsidP="00B70912">
      <w:pPr>
        <w:pStyle w:val="NoSpacing"/>
        <w:tabs>
          <w:tab w:val="left" w:pos="0"/>
        </w:tabs>
        <w:ind w:right="120"/>
        <w:rPr>
          <w:rFonts w:ascii="Arial" w:eastAsia="Cambria" w:hAnsi="Arial" w:cs="Arial"/>
          <w:b/>
          <w:bCs/>
          <w:color w:val="FF0000"/>
          <w:sz w:val="24"/>
          <w:szCs w:val="24"/>
        </w:rPr>
      </w:pPr>
      <w:bookmarkStart w:id="1" w:name="_top"/>
      <w:bookmarkEnd w:id="1"/>
      <w:r>
        <w:rPr>
          <w:rFonts w:ascii="Arial" w:eastAsia="Cambria" w:hAnsi="Arial" w:cs="Arial"/>
          <w:b/>
          <w:bCs/>
          <w:color w:val="FF0000"/>
          <w:sz w:val="24"/>
          <w:szCs w:val="24"/>
        </w:rPr>
        <w:tab/>
      </w:r>
    </w:p>
    <w:sdt>
      <w:sdtPr>
        <w:rPr>
          <w:rFonts w:ascii="Arial" w:eastAsia="Cambria" w:hAnsi="Arial" w:cs="Arial"/>
          <w:b/>
          <w:bCs/>
          <w:color w:val="FF0000"/>
          <w:sz w:val="24"/>
          <w:szCs w:val="24"/>
        </w:rPr>
        <w:id w:val="-234170619"/>
        <w:docPartObj>
          <w:docPartGallery w:val="Cover Pages"/>
          <w:docPartUnique/>
        </w:docPartObj>
      </w:sdtPr>
      <w:sdtEndPr>
        <w:rPr>
          <w:rFonts w:ascii="Palatino Linotype" w:hAnsi="Palatino Linotype" w:cs="Cambria"/>
          <w:b w:val="0"/>
          <w:bCs w:val="0"/>
          <w:color w:val="auto"/>
          <w:spacing w:val="-4"/>
          <w:sz w:val="22"/>
          <w:szCs w:val="22"/>
        </w:rPr>
      </w:sdtEndPr>
      <w:sdtContent>
        <w:p w14:paraId="04496D5C" w14:textId="312690ED" w:rsidR="00917BFD" w:rsidRPr="0033084D" w:rsidRDefault="00917BFD" w:rsidP="00B70912">
          <w:pPr>
            <w:pStyle w:val="NoSpacing"/>
            <w:tabs>
              <w:tab w:val="left" w:pos="0"/>
            </w:tabs>
            <w:ind w:right="120"/>
            <w:rPr>
              <w:rFonts w:ascii="Arial" w:hAnsi="Arial" w:cs="Arial"/>
              <w:b/>
              <w:bCs/>
              <w:color w:val="FF0000"/>
              <w:sz w:val="24"/>
              <w:szCs w:val="24"/>
            </w:rPr>
          </w:pPr>
        </w:p>
        <w:p w14:paraId="21CADC54" w14:textId="77777777" w:rsidR="00487378" w:rsidRPr="00F14D1A" w:rsidRDefault="00487378" w:rsidP="00487378">
          <w:pPr>
            <w:pStyle w:val="Title"/>
            <w:ind w:left="0"/>
            <w:jc w:val="center"/>
            <w:rPr>
              <w:rFonts w:ascii="Palatino Linotype" w:hAnsi="Palatino Linotype"/>
              <w:sz w:val="40"/>
              <w:szCs w:val="40"/>
            </w:rPr>
          </w:pPr>
          <w:r w:rsidRPr="00F14D1A">
            <w:rPr>
              <w:rFonts w:ascii="Palatino Linotype" w:hAnsi="Palatino Linotype"/>
              <w:sz w:val="40"/>
              <w:szCs w:val="40"/>
            </w:rPr>
            <w:t>LABORATORY</w:t>
          </w:r>
          <w:r w:rsidRPr="00F14D1A">
            <w:rPr>
              <w:rFonts w:ascii="Palatino Linotype" w:hAnsi="Palatino Linotype"/>
              <w:spacing w:val="-28"/>
              <w:sz w:val="40"/>
              <w:szCs w:val="40"/>
            </w:rPr>
            <w:t xml:space="preserve"> </w:t>
          </w:r>
          <w:r w:rsidRPr="00F14D1A">
            <w:rPr>
              <w:rFonts w:ascii="Palatino Linotype" w:hAnsi="Palatino Linotype"/>
              <w:sz w:val="40"/>
              <w:szCs w:val="40"/>
            </w:rPr>
            <w:t>SAFETY</w:t>
          </w:r>
          <w:r w:rsidRPr="00F14D1A">
            <w:rPr>
              <w:rFonts w:ascii="Palatino Linotype" w:hAnsi="Palatino Linotype"/>
              <w:spacing w:val="-27"/>
              <w:sz w:val="40"/>
              <w:szCs w:val="40"/>
            </w:rPr>
            <w:t xml:space="preserve"> </w:t>
          </w:r>
          <w:r w:rsidRPr="00F14D1A">
            <w:rPr>
              <w:rFonts w:ascii="Palatino Linotype" w:hAnsi="Palatino Linotype"/>
              <w:spacing w:val="-2"/>
              <w:sz w:val="40"/>
              <w:szCs w:val="40"/>
            </w:rPr>
            <w:t>MANUAL</w:t>
          </w:r>
        </w:p>
        <w:p w14:paraId="7E735588" w14:textId="77777777" w:rsidR="00487378" w:rsidRPr="00F14D1A" w:rsidRDefault="00487378" w:rsidP="00487378">
          <w:pPr>
            <w:widowControl/>
            <w:tabs>
              <w:tab w:val="left" w:pos="0"/>
            </w:tabs>
            <w:autoSpaceDE/>
            <w:autoSpaceDN/>
            <w:spacing w:after="160" w:line="259" w:lineRule="auto"/>
            <w:ind w:right="120"/>
            <w:jc w:val="center"/>
            <w:rPr>
              <w:rFonts w:ascii="Palatino Linotype" w:hAnsi="Palatino Linotype" w:cs="Arial"/>
              <w:b/>
              <w:bCs/>
              <w:sz w:val="24"/>
              <w:szCs w:val="24"/>
            </w:rPr>
          </w:pPr>
          <w:r w:rsidRPr="00F14D1A">
            <w:rPr>
              <w:rFonts w:ascii="Palatino Linotype" w:hAnsi="Palatino Linotype"/>
              <w:sz w:val="24"/>
              <w:szCs w:val="24"/>
            </w:rPr>
            <w:t>As</w:t>
          </w:r>
          <w:r w:rsidRPr="00F14D1A">
            <w:rPr>
              <w:rFonts w:ascii="Palatino Linotype" w:hAnsi="Palatino Linotype"/>
              <w:spacing w:val="-7"/>
              <w:sz w:val="24"/>
              <w:szCs w:val="24"/>
            </w:rPr>
            <w:t xml:space="preserve"> </w:t>
          </w:r>
          <w:r w:rsidRPr="00F14D1A">
            <w:rPr>
              <w:rFonts w:ascii="Palatino Linotype" w:hAnsi="Palatino Linotype"/>
              <w:sz w:val="24"/>
              <w:szCs w:val="24"/>
            </w:rPr>
            <w:t>per</w:t>
          </w:r>
          <w:r w:rsidRPr="00F14D1A">
            <w:rPr>
              <w:rFonts w:ascii="Palatino Linotype" w:hAnsi="Palatino Linotype"/>
              <w:spacing w:val="-8"/>
              <w:sz w:val="24"/>
              <w:szCs w:val="24"/>
            </w:rPr>
            <w:t xml:space="preserve"> </w:t>
          </w:r>
          <w:r w:rsidRPr="00F14D1A">
            <w:rPr>
              <w:rFonts w:ascii="Palatino Linotype" w:hAnsi="Palatino Linotype"/>
              <w:sz w:val="24"/>
              <w:szCs w:val="24"/>
            </w:rPr>
            <w:t>Standard</w:t>
          </w:r>
          <w:r w:rsidRPr="00F14D1A">
            <w:rPr>
              <w:rFonts w:ascii="Palatino Linotype" w:hAnsi="Palatino Linotype"/>
              <w:spacing w:val="-7"/>
              <w:sz w:val="24"/>
              <w:szCs w:val="24"/>
            </w:rPr>
            <w:t xml:space="preserve"> </w:t>
          </w:r>
          <w:r w:rsidRPr="00F14D1A">
            <w:rPr>
              <w:rFonts w:ascii="Palatino Linotype" w:hAnsi="Palatino Linotype"/>
              <w:sz w:val="24"/>
              <w:szCs w:val="24"/>
            </w:rPr>
            <w:t>ISO</w:t>
          </w:r>
          <w:r w:rsidRPr="00F14D1A">
            <w:rPr>
              <w:rFonts w:ascii="Palatino Linotype" w:hAnsi="Palatino Linotype"/>
              <w:spacing w:val="-5"/>
              <w:sz w:val="24"/>
              <w:szCs w:val="24"/>
            </w:rPr>
            <w:t xml:space="preserve"> </w:t>
          </w:r>
          <w:r w:rsidRPr="00F14D1A">
            <w:rPr>
              <w:rFonts w:ascii="Palatino Linotype" w:hAnsi="Palatino Linotype"/>
              <w:sz w:val="24"/>
              <w:szCs w:val="24"/>
            </w:rPr>
            <w:t>15189:20</w:t>
          </w:r>
          <w:r>
            <w:rPr>
              <w:rFonts w:ascii="Palatino Linotype" w:hAnsi="Palatino Linotype"/>
              <w:sz w:val="24"/>
              <w:szCs w:val="24"/>
            </w:rPr>
            <w:t>2</w:t>
          </w:r>
          <w:r w:rsidRPr="00F14D1A">
            <w:rPr>
              <w:rFonts w:ascii="Palatino Linotype" w:hAnsi="Palatino Linotype"/>
              <w:sz w:val="24"/>
              <w:szCs w:val="24"/>
            </w:rPr>
            <w:t>2</w:t>
          </w:r>
          <w:r w:rsidRPr="00F14D1A">
            <w:rPr>
              <w:rFonts w:ascii="Palatino Linotype" w:hAnsi="Palatino Linotype"/>
              <w:spacing w:val="-6"/>
              <w:sz w:val="24"/>
              <w:szCs w:val="24"/>
            </w:rPr>
            <w:t xml:space="preserve"> </w:t>
          </w:r>
          <w:r w:rsidRPr="00F14D1A">
            <w:rPr>
              <w:rFonts w:ascii="Palatino Linotype" w:hAnsi="Palatino Linotype"/>
              <w:sz w:val="24"/>
              <w:szCs w:val="24"/>
            </w:rPr>
            <w:t>International</w:t>
          </w:r>
          <w:r w:rsidRPr="00F14D1A">
            <w:rPr>
              <w:rFonts w:ascii="Palatino Linotype" w:hAnsi="Palatino Linotype"/>
              <w:spacing w:val="-7"/>
              <w:sz w:val="24"/>
              <w:szCs w:val="24"/>
            </w:rPr>
            <w:t xml:space="preserve"> </w:t>
          </w:r>
          <w:r w:rsidRPr="00F14D1A">
            <w:rPr>
              <w:rFonts w:ascii="Palatino Linotype" w:hAnsi="Palatino Linotype"/>
              <w:sz w:val="24"/>
              <w:szCs w:val="24"/>
            </w:rPr>
            <w:t>Standard for Medical Laboratories</w:t>
          </w:r>
        </w:p>
        <w:p w14:paraId="0FF509FD" w14:textId="77777777" w:rsidR="00917BFD" w:rsidRPr="00E61E7A" w:rsidRDefault="00917BFD" w:rsidP="00B70912">
          <w:pPr>
            <w:widowControl/>
            <w:tabs>
              <w:tab w:val="left" w:pos="0"/>
            </w:tabs>
            <w:autoSpaceDE/>
            <w:autoSpaceDN/>
            <w:spacing w:after="160" w:line="259" w:lineRule="auto"/>
            <w:ind w:right="120"/>
            <w:rPr>
              <w:rFonts w:ascii="Palatino Linotype" w:hAnsi="Palatino Linotype" w:cs="Arial"/>
              <w:b/>
              <w:bCs/>
              <w:sz w:val="24"/>
              <w:szCs w:val="24"/>
            </w:rPr>
          </w:pPr>
        </w:p>
        <w:p w14:paraId="468CDECA" w14:textId="77777777" w:rsidR="00CC46C3" w:rsidRDefault="00CC46C3" w:rsidP="00B70912">
          <w:pPr>
            <w:widowControl/>
            <w:tabs>
              <w:tab w:val="left" w:pos="0"/>
            </w:tabs>
            <w:autoSpaceDE/>
            <w:autoSpaceDN/>
            <w:spacing w:after="160" w:line="259" w:lineRule="auto"/>
            <w:ind w:right="120"/>
            <w:jc w:val="center"/>
            <w:rPr>
              <w:rFonts w:ascii="Palatino Linotype" w:hAnsi="Palatino Linotype" w:cs="Arial"/>
              <w:b/>
              <w:bCs/>
              <w:color w:val="000000" w:themeColor="text1"/>
              <w:sz w:val="24"/>
              <w:szCs w:val="24"/>
            </w:rPr>
          </w:pPr>
        </w:p>
        <w:p w14:paraId="254BC7D9" w14:textId="35BDDB1F" w:rsidR="009040FA" w:rsidRDefault="009040FA" w:rsidP="00B70912">
          <w:pPr>
            <w:widowControl/>
            <w:tabs>
              <w:tab w:val="left" w:pos="0"/>
            </w:tabs>
            <w:autoSpaceDE/>
            <w:autoSpaceDN/>
            <w:spacing w:after="160" w:line="259" w:lineRule="auto"/>
            <w:ind w:right="120"/>
            <w:jc w:val="center"/>
            <w:rPr>
              <w:rFonts w:ascii="Palatino Linotype" w:hAnsi="Palatino Linotype" w:cs="Arial"/>
              <w:b/>
              <w:bCs/>
              <w:color w:val="000000" w:themeColor="text1"/>
              <w:sz w:val="24"/>
              <w:szCs w:val="24"/>
            </w:rPr>
          </w:pPr>
        </w:p>
        <w:p w14:paraId="673E88DA" w14:textId="6FF77EB7" w:rsidR="009040FA" w:rsidRDefault="009040FA" w:rsidP="00B70912">
          <w:pPr>
            <w:widowControl/>
            <w:tabs>
              <w:tab w:val="left" w:pos="0"/>
            </w:tabs>
            <w:autoSpaceDE/>
            <w:autoSpaceDN/>
            <w:spacing w:after="160" w:line="259" w:lineRule="auto"/>
            <w:ind w:right="120"/>
            <w:jc w:val="center"/>
            <w:rPr>
              <w:rFonts w:ascii="Palatino Linotype" w:hAnsi="Palatino Linotype" w:cs="Arial"/>
              <w:b/>
              <w:bCs/>
              <w:color w:val="000000" w:themeColor="text1"/>
              <w:sz w:val="24"/>
              <w:szCs w:val="24"/>
            </w:rPr>
          </w:pPr>
        </w:p>
        <w:p w14:paraId="6514F5CD" w14:textId="660103CD" w:rsidR="009040FA" w:rsidRDefault="009040FA" w:rsidP="00980DE2">
          <w:pPr>
            <w:widowControl/>
            <w:tabs>
              <w:tab w:val="left" w:pos="0"/>
            </w:tabs>
            <w:autoSpaceDE/>
            <w:autoSpaceDN/>
            <w:spacing w:after="160" w:line="259" w:lineRule="auto"/>
            <w:ind w:right="120"/>
            <w:rPr>
              <w:rFonts w:ascii="Palatino Linotype" w:hAnsi="Palatino Linotype" w:cs="Arial"/>
              <w:b/>
              <w:bCs/>
              <w:color w:val="000000" w:themeColor="text1"/>
              <w:sz w:val="24"/>
              <w:szCs w:val="24"/>
            </w:rPr>
          </w:pPr>
        </w:p>
        <w:p w14:paraId="702694CF" w14:textId="222210C9" w:rsidR="009040FA" w:rsidRDefault="009040FA" w:rsidP="00B70912">
          <w:pPr>
            <w:widowControl/>
            <w:tabs>
              <w:tab w:val="left" w:pos="0"/>
            </w:tabs>
            <w:autoSpaceDE/>
            <w:autoSpaceDN/>
            <w:spacing w:after="160" w:line="259" w:lineRule="auto"/>
            <w:ind w:right="120"/>
            <w:jc w:val="center"/>
            <w:rPr>
              <w:rFonts w:ascii="Palatino Linotype" w:hAnsi="Palatino Linotype" w:cs="Arial"/>
              <w:b/>
              <w:bCs/>
              <w:color w:val="000000" w:themeColor="text1"/>
              <w:sz w:val="24"/>
              <w:szCs w:val="24"/>
            </w:rPr>
          </w:pPr>
        </w:p>
        <w:p w14:paraId="1327B327" w14:textId="053AD2A5" w:rsidR="009040FA" w:rsidRDefault="009040FA" w:rsidP="00B70912">
          <w:pPr>
            <w:widowControl/>
            <w:tabs>
              <w:tab w:val="left" w:pos="0"/>
            </w:tabs>
            <w:autoSpaceDE/>
            <w:autoSpaceDN/>
            <w:spacing w:after="160" w:line="259" w:lineRule="auto"/>
            <w:ind w:right="120"/>
            <w:jc w:val="center"/>
            <w:rPr>
              <w:rFonts w:ascii="Palatino Linotype" w:hAnsi="Palatino Linotype" w:cs="Arial"/>
              <w:b/>
              <w:bCs/>
              <w:color w:val="000000" w:themeColor="text1"/>
              <w:sz w:val="24"/>
              <w:szCs w:val="24"/>
            </w:rPr>
          </w:pPr>
        </w:p>
        <w:p w14:paraId="16F09FF6" w14:textId="58240C79" w:rsidR="009040FA" w:rsidRDefault="009040FA" w:rsidP="00C30444">
          <w:pPr>
            <w:widowControl/>
            <w:tabs>
              <w:tab w:val="left" w:pos="0"/>
            </w:tabs>
            <w:autoSpaceDE/>
            <w:autoSpaceDN/>
            <w:spacing w:after="160" w:line="259" w:lineRule="auto"/>
            <w:ind w:right="120"/>
            <w:rPr>
              <w:rFonts w:ascii="Palatino Linotype" w:hAnsi="Palatino Linotype" w:cs="Arial"/>
              <w:b/>
              <w:bCs/>
              <w:color w:val="000000" w:themeColor="text1"/>
              <w:sz w:val="24"/>
              <w:szCs w:val="24"/>
            </w:rPr>
          </w:pPr>
        </w:p>
        <w:p w14:paraId="28356A53" w14:textId="04C5232D" w:rsidR="009040FA" w:rsidRPr="00EE1193" w:rsidRDefault="00487378" w:rsidP="00B70912">
          <w:pPr>
            <w:tabs>
              <w:tab w:val="left" w:pos="0"/>
            </w:tabs>
            <w:adjustRightInd w:val="0"/>
            <w:spacing w:after="240"/>
            <w:ind w:right="120"/>
            <w:jc w:val="center"/>
            <w:rPr>
              <w:rFonts w:ascii="Palatino Linotype" w:hAnsi="Palatino Linotype" w:cs="Times New Roman"/>
              <w:b/>
              <w:bCs/>
              <w:color w:val="000000"/>
              <w:sz w:val="40"/>
              <w:szCs w:val="40"/>
              <w:u w:val="single"/>
            </w:rPr>
          </w:pPr>
          <w:r>
            <w:rPr>
              <w:rFonts w:ascii="Times New Roman" w:hAnsi="Times New Roman" w:cs="Times New Roman"/>
              <w:noProof/>
              <w:sz w:val="40"/>
              <w:szCs w:val="40"/>
            </w:rPr>
            <w:drawing>
              <wp:anchor distT="0" distB="0" distL="114300" distR="114300" simplePos="0" relativeHeight="251621376" behindDoc="1" locked="0" layoutInCell="1" allowOverlap="1" wp14:anchorId="380F4592" wp14:editId="51F906A1">
                <wp:simplePos x="0" y="0"/>
                <wp:positionH relativeFrom="margin">
                  <wp:posOffset>153035</wp:posOffset>
                </wp:positionH>
                <wp:positionV relativeFrom="page">
                  <wp:posOffset>5628640</wp:posOffset>
                </wp:positionV>
                <wp:extent cx="5530850" cy="1924685"/>
                <wp:effectExtent l="0" t="0" r="0" b="0"/>
                <wp:wrapTight wrapText="bothSides">
                  <wp:wrapPolygon edited="0">
                    <wp:start x="0" y="0"/>
                    <wp:lineTo x="0" y="21379"/>
                    <wp:lineTo x="21501" y="21379"/>
                    <wp:lineTo x="21501" y="0"/>
                    <wp:lineTo x="0" y="0"/>
                  </wp:wrapPolygon>
                </wp:wrapTight>
                <wp:docPr id="213363682" name="Picture 2" descr="A blue and green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63682" name="Picture 2" descr="A blue and green text&#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5530850" cy="1924685"/>
                        </a:xfrm>
                        <a:prstGeom prst="rect">
                          <a:avLst/>
                        </a:prstGeom>
                      </pic:spPr>
                    </pic:pic>
                  </a:graphicData>
                </a:graphic>
                <wp14:sizeRelH relativeFrom="margin">
                  <wp14:pctWidth>0</wp14:pctWidth>
                </wp14:sizeRelH>
                <wp14:sizeRelV relativeFrom="margin">
                  <wp14:pctHeight>0</wp14:pctHeight>
                </wp14:sizeRelV>
              </wp:anchor>
            </w:drawing>
          </w:r>
        </w:p>
        <w:p w14:paraId="243CB058" w14:textId="77777777" w:rsidR="00911571" w:rsidRDefault="00911571" w:rsidP="0056077C">
          <w:pPr>
            <w:rPr>
              <w:rFonts w:ascii="Palatino Linotype" w:hAnsi="Palatino Linotype"/>
              <w:b/>
              <w:bCs/>
              <w:sz w:val="40"/>
              <w:szCs w:val="40"/>
              <w:u w:val="single"/>
            </w:rPr>
          </w:pPr>
          <w:bookmarkStart w:id="2" w:name="_Table_of_Contents"/>
          <w:bookmarkStart w:id="3" w:name="_Ref189067937"/>
          <w:bookmarkEnd w:id="2"/>
        </w:p>
        <w:p w14:paraId="3E1BA9FD" w14:textId="539799A9" w:rsidR="00CB350B" w:rsidRDefault="00CB350B" w:rsidP="006916C1">
          <w:pPr>
            <w:pStyle w:val="BodyText"/>
            <w:jc w:val="center"/>
            <w:rPr>
              <w:rFonts w:ascii="Palatino Linotype" w:hAnsi="Palatino Linotype"/>
              <w:b/>
              <w:bCs/>
              <w:sz w:val="40"/>
              <w:szCs w:val="40"/>
              <w:u w:val="single"/>
            </w:rPr>
          </w:pPr>
        </w:p>
        <w:p w14:paraId="612E9BA6" w14:textId="7D6280B4" w:rsidR="00911571" w:rsidRPr="006916C1" w:rsidRDefault="00911571" w:rsidP="006916C1">
          <w:pPr>
            <w:pStyle w:val="BodyText"/>
            <w:jc w:val="center"/>
            <w:rPr>
              <w:rFonts w:ascii="Palatino Linotype" w:hAnsi="Palatino Linotype"/>
              <w:b/>
              <w:bCs/>
              <w:sz w:val="40"/>
              <w:szCs w:val="40"/>
              <w:u w:val="single"/>
            </w:rPr>
            <w:sectPr w:rsidR="00911571" w:rsidRPr="006916C1" w:rsidSect="0041308E">
              <w:headerReference w:type="even" r:id="rId9"/>
              <w:headerReference w:type="default" r:id="rId10"/>
              <w:footerReference w:type="even" r:id="rId11"/>
              <w:footerReference w:type="default" r:id="rId12"/>
              <w:headerReference w:type="first" r:id="rId13"/>
              <w:footerReference w:type="first" r:id="rId14"/>
              <w:pgSz w:w="11906" w:h="16838"/>
              <w:pgMar w:top="1440" w:right="1274" w:bottom="1440" w:left="1440" w:header="708" w:footer="567" w:gutter="0"/>
              <w:cols w:space="708"/>
              <w:docGrid w:linePitch="360"/>
            </w:sectPr>
          </w:pPr>
        </w:p>
        <w:p w14:paraId="6CF39BE7" w14:textId="6D6C776C" w:rsidR="00F6115D" w:rsidRPr="006916C1" w:rsidRDefault="00CC46C3" w:rsidP="00CF5318">
          <w:pPr>
            <w:pStyle w:val="TDPL-H1"/>
            <w:numPr>
              <w:ilvl w:val="0"/>
              <w:numId w:val="0"/>
            </w:numPr>
            <w:tabs>
              <w:tab w:val="clear" w:pos="1440"/>
              <w:tab w:val="left" w:pos="0"/>
            </w:tabs>
            <w:spacing w:before="0"/>
            <w:ind w:right="120"/>
            <w:jc w:val="center"/>
            <w:rPr>
              <w:szCs w:val="28"/>
            </w:rPr>
          </w:pPr>
          <w:bookmarkStart w:id="5" w:name="_Toc199571404"/>
          <w:r w:rsidRPr="00376AAC">
            <w:rPr>
              <w:szCs w:val="28"/>
            </w:rPr>
            <w:lastRenderedPageBreak/>
            <w:t>T</w:t>
          </w:r>
          <w:bookmarkEnd w:id="3"/>
          <w:r w:rsidR="00B70912" w:rsidRPr="00376AAC">
            <w:rPr>
              <w:szCs w:val="28"/>
            </w:rPr>
            <w:t>ABLE OF CONTENTS</w:t>
          </w:r>
          <w:bookmarkEnd w:id="5"/>
        </w:p>
        <w:sdt>
          <w:sdtPr>
            <w:rPr>
              <w:rFonts w:ascii="Palatino Linotype" w:eastAsia="Cambria" w:hAnsi="Palatino Linotype" w:cs="Cambria"/>
              <w:color w:val="auto"/>
              <w:sz w:val="22"/>
              <w:szCs w:val="22"/>
            </w:rPr>
            <w:id w:val="273377537"/>
            <w:docPartObj>
              <w:docPartGallery w:val="Table of Contents"/>
              <w:docPartUnique/>
            </w:docPartObj>
          </w:sdtPr>
          <w:sdtEndPr>
            <w:rPr>
              <w:b/>
              <w:bCs/>
              <w:noProof/>
            </w:rPr>
          </w:sdtEndPr>
          <w:sdtContent>
            <w:p w14:paraId="58B0E6AD" w14:textId="77777777" w:rsidR="00C2562C" w:rsidRPr="00C2562C" w:rsidRDefault="00C2562C" w:rsidP="00CF5318">
              <w:pPr>
                <w:pStyle w:val="TOCHeading"/>
                <w:spacing w:before="0"/>
                <w:rPr>
                  <w:rFonts w:ascii="Palatino Linotype" w:hAnsi="Palatino Linotype"/>
                </w:rPr>
              </w:pPr>
            </w:p>
            <w:p w14:paraId="74374B18" w14:textId="593E8FAA" w:rsidR="00D85FBA" w:rsidRDefault="00C2562C">
              <w:pPr>
                <w:pStyle w:val="TOC1"/>
                <w:tabs>
                  <w:tab w:val="right" w:leader="dot" w:pos="9182"/>
                </w:tabs>
                <w:rPr>
                  <w:rFonts w:asciiTheme="minorHAnsi" w:eastAsiaTheme="minorEastAsia" w:hAnsiTheme="minorHAnsi" w:cstheme="minorBidi"/>
                  <w:noProof/>
                  <w:kern w:val="2"/>
                  <w:sz w:val="24"/>
                  <w:szCs w:val="24"/>
                  <w14:ligatures w14:val="standardContextual"/>
                </w:rPr>
              </w:pPr>
              <w:r w:rsidRPr="00C2562C">
                <w:rPr>
                  <w:rFonts w:ascii="Palatino Linotype" w:hAnsi="Palatino Linotype"/>
                </w:rPr>
                <w:fldChar w:fldCharType="begin"/>
              </w:r>
              <w:r w:rsidRPr="00C2562C">
                <w:rPr>
                  <w:rFonts w:ascii="Palatino Linotype" w:hAnsi="Palatino Linotype"/>
                </w:rPr>
                <w:instrText xml:space="preserve"> TOC \o "1-3" \h \z \u </w:instrText>
              </w:r>
              <w:r w:rsidRPr="00C2562C">
                <w:rPr>
                  <w:rFonts w:ascii="Palatino Linotype" w:hAnsi="Palatino Linotype"/>
                </w:rPr>
                <w:fldChar w:fldCharType="separate"/>
              </w:r>
              <w:hyperlink w:anchor="_Toc199571404" w:history="1">
                <w:r w:rsidR="00D85FBA" w:rsidRPr="00B359B0">
                  <w:rPr>
                    <w:rStyle w:val="Hyperlink"/>
                    <w:noProof/>
                  </w:rPr>
                  <w:t>TABLE OF CONTENTS</w:t>
                </w:r>
                <w:r w:rsidR="00D85FBA">
                  <w:rPr>
                    <w:noProof/>
                    <w:webHidden/>
                  </w:rPr>
                  <w:tab/>
                </w:r>
                <w:r w:rsidR="00D85FBA">
                  <w:rPr>
                    <w:noProof/>
                    <w:webHidden/>
                  </w:rPr>
                  <w:fldChar w:fldCharType="begin"/>
                </w:r>
                <w:r w:rsidR="00D85FBA">
                  <w:rPr>
                    <w:noProof/>
                    <w:webHidden/>
                  </w:rPr>
                  <w:instrText xml:space="preserve"> PAGEREF _Toc199571404 \h </w:instrText>
                </w:r>
                <w:r w:rsidR="00D85FBA">
                  <w:rPr>
                    <w:noProof/>
                    <w:webHidden/>
                  </w:rPr>
                </w:r>
                <w:r w:rsidR="00D85FBA">
                  <w:rPr>
                    <w:noProof/>
                    <w:webHidden/>
                  </w:rPr>
                  <w:fldChar w:fldCharType="separate"/>
                </w:r>
                <w:r w:rsidR="00D85FBA">
                  <w:rPr>
                    <w:noProof/>
                    <w:webHidden/>
                  </w:rPr>
                  <w:t>2</w:t>
                </w:r>
                <w:r w:rsidR="00D85FBA">
                  <w:rPr>
                    <w:noProof/>
                    <w:webHidden/>
                  </w:rPr>
                  <w:fldChar w:fldCharType="end"/>
                </w:r>
              </w:hyperlink>
            </w:p>
            <w:p w14:paraId="0848C185" w14:textId="30097252" w:rsidR="00D85FBA" w:rsidRDefault="00D85FBA">
              <w:pPr>
                <w:pStyle w:val="TOC1"/>
                <w:tabs>
                  <w:tab w:val="right" w:leader="dot" w:pos="9182"/>
                </w:tabs>
                <w:rPr>
                  <w:rFonts w:asciiTheme="minorHAnsi" w:eastAsiaTheme="minorEastAsia" w:hAnsiTheme="minorHAnsi" w:cstheme="minorBidi"/>
                  <w:noProof/>
                  <w:kern w:val="2"/>
                  <w:sz w:val="24"/>
                  <w:szCs w:val="24"/>
                  <w14:ligatures w14:val="standardContextual"/>
                </w:rPr>
              </w:pPr>
              <w:hyperlink w:anchor="_Toc199571405" w:history="1">
                <w:r w:rsidRPr="00B359B0">
                  <w:rPr>
                    <w:rStyle w:val="Hyperlink"/>
                    <w:noProof/>
                  </w:rPr>
                  <w:t>APPROVAL AUTHORITY</w:t>
                </w:r>
                <w:r>
                  <w:rPr>
                    <w:noProof/>
                    <w:webHidden/>
                  </w:rPr>
                  <w:tab/>
                </w:r>
                <w:r>
                  <w:rPr>
                    <w:noProof/>
                    <w:webHidden/>
                  </w:rPr>
                  <w:fldChar w:fldCharType="begin"/>
                </w:r>
                <w:r>
                  <w:rPr>
                    <w:noProof/>
                    <w:webHidden/>
                  </w:rPr>
                  <w:instrText xml:space="preserve"> PAGEREF _Toc199571405 \h </w:instrText>
                </w:r>
                <w:r>
                  <w:rPr>
                    <w:noProof/>
                    <w:webHidden/>
                  </w:rPr>
                </w:r>
                <w:r>
                  <w:rPr>
                    <w:noProof/>
                    <w:webHidden/>
                  </w:rPr>
                  <w:fldChar w:fldCharType="separate"/>
                </w:r>
                <w:r>
                  <w:rPr>
                    <w:noProof/>
                    <w:webHidden/>
                  </w:rPr>
                  <w:t>4</w:t>
                </w:r>
                <w:r>
                  <w:rPr>
                    <w:noProof/>
                    <w:webHidden/>
                  </w:rPr>
                  <w:fldChar w:fldCharType="end"/>
                </w:r>
              </w:hyperlink>
            </w:p>
            <w:p w14:paraId="6A34D113" w14:textId="5B4B43DC" w:rsidR="00D85FBA" w:rsidRDefault="00D85FBA">
              <w:pPr>
                <w:pStyle w:val="TOC1"/>
                <w:tabs>
                  <w:tab w:val="right" w:leader="dot" w:pos="9182"/>
                </w:tabs>
                <w:rPr>
                  <w:rFonts w:asciiTheme="minorHAnsi" w:eastAsiaTheme="minorEastAsia" w:hAnsiTheme="minorHAnsi" w:cstheme="minorBidi"/>
                  <w:noProof/>
                  <w:kern w:val="2"/>
                  <w:sz w:val="24"/>
                  <w:szCs w:val="24"/>
                  <w14:ligatures w14:val="standardContextual"/>
                </w:rPr>
              </w:pPr>
              <w:hyperlink w:anchor="_Toc199571406" w:history="1">
                <w:r w:rsidRPr="00B359B0">
                  <w:rPr>
                    <w:rStyle w:val="Hyperlink"/>
                    <w:noProof/>
                  </w:rPr>
                  <w:t>RECORD OF AMENDMENTS</w:t>
                </w:r>
                <w:r>
                  <w:rPr>
                    <w:noProof/>
                    <w:webHidden/>
                  </w:rPr>
                  <w:tab/>
                </w:r>
                <w:r>
                  <w:rPr>
                    <w:noProof/>
                    <w:webHidden/>
                  </w:rPr>
                  <w:fldChar w:fldCharType="begin"/>
                </w:r>
                <w:r>
                  <w:rPr>
                    <w:noProof/>
                    <w:webHidden/>
                  </w:rPr>
                  <w:instrText xml:space="preserve"> PAGEREF _Toc199571406 \h </w:instrText>
                </w:r>
                <w:r>
                  <w:rPr>
                    <w:noProof/>
                    <w:webHidden/>
                  </w:rPr>
                </w:r>
                <w:r>
                  <w:rPr>
                    <w:noProof/>
                    <w:webHidden/>
                  </w:rPr>
                  <w:fldChar w:fldCharType="separate"/>
                </w:r>
                <w:r>
                  <w:rPr>
                    <w:noProof/>
                    <w:webHidden/>
                  </w:rPr>
                  <w:t>5</w:t>
                </w:r>
                <w:r>
                  <w:rPr>
                    <w:noProof/>
                    <w:webHidden/>
                  </w:rPr>
                  <w:fldChar w:fldCharType="end"/>
                </w:r>
              </w:hyperlink>
            </w:p>
            <w:p w14:paraId="0745A3DE" w14:textId="027E406A" w:rsidR="00D85FBA" w:rsidRDefault="00D85FBA">
              <w:pPr>
                <w:pStyle w:val="TOC1"/>
                <w:tabs>
                  <w:tab w:val="right" w:leader="dot" w:pos="9182"/>
                </w:tabs>
                <w:rPr>
                  <w:rFonts w:asciiTheme="minorHAnsi" w:eastAsiaTheme="minorEastAsia" w:hAnsiTheme="minorHAnsi" w:cstheme="minorBidi"/>
                  <w:noProof/>
                  <w:kern w:val="2"/>
                  <w:sz w:val="24"/>
                  <w:szCs w:val="24"/>
                  <w14:ligatures w14:val="standardContextual"/>
                </w:rPr>
              </w:pPr>
              <w:hyperlink w:anchor="_Toc199571407" w:history="1">
                <w:r w:rsidRPr="00B359B0">
                  <w:rPr>
                    <w:rStyle w:val="Hyperlink"/>
                    <w:noProof/>
                  </w:rPr>
                  <w:t>DISTRIBUTION LIST</w:t>
                </w:r>
                <w:r>
                  <w:rPr>
                    <w:noProof/>
                    <w:webHidden/>
                  </w:rPr>
                  <w:tab/>
                </w:r>
                <w:r>
                  <w:rPr>
                    <w:noProof/>
                    <w:webHidden/>
                  </w:rPr>
                  <w:fldChar w:fldCharType="begin"/>
                </w:r>
                <w:r>
                  <w:rPr>
                    <w:noProof/>
                    <w:webHidden/>
                  </w:rPr>
                  <w:instrText xml:space="preserve"> PAGEREF _Toc199571407 \h </w:instrText>
                </w:r>
                <w:r>
                  <w:rPr>
                    <w:noProof/>
                    <w:webHidden/>
                  </w:rPr>
                </w:r>
                <w:r>
                  <w:rPr>
                    <w:noProof/>
                    <w:webHidden/>
                  </w:rPr>
                  <w:fldChar w:fldCharType="separate"/>
                </w:r>
                <w:r>
                  <w:rPr>
                    <w:noProof/>
                    <w:webHidden/>
                  </w:rPr>
                  <w:t>6</w:t>
                </w:r>
                <w:r>
                  <w:rPr>
                    <w:noProof/>
                    <w:webHidden/>
                  </w:rPr>
                  <w:fldChar w:fldCharType="end"/>
                </w:r>
              </w:hyperlink>
            </w:p>
            <w:p w14:paraId="15AC2696" w14:textId="4D51B19C" w:rsidR="00D85FBA" w:rsidRDefault="00D85FBA">
              <w:pPr>
                <w:pStyle w:val="TOC1"/>
                <w:tabs>
                  <w:tab w:val="right" w:leader="dot" w:pos="9182"/>
                </w:tabs>
                <w:rPr>
                  <w:rFonts w:asciiTheme="minorHAnsi" w:eastAsiaTheme="minorEastAsia" w:hAnsiTheme="minorHAnsi" w:cstheme="minorBidi"/>
                  <w:noProof/>
                  <w:kern w:val="2"/>
                  <w:sz w:val="24"/>
                  <w:szCs w:val="24"/>
                  <w14:ligatures w14:val="standardContextual"/>
                </w:rPr>
              </w:pPr>
              <w:hyperlink w:anchor="_Toc199571408" w:history="1">
                <w:r w:rsidRPr="00B359B0">
                  <w:rPr>
                    <w:rStyle w:val="Hyperlink"/>
                    <w:noProof/>
                  </w:rPr>
                  <w:t>LIST OF ABBREVIATIONS</w:t>
                </w:r>
                <w:r>
                  <w:rPr>
                    <w:noProof/>
                    <w:webHidden/>
                  </w:rPr>
                  <w:tab/>
                </w:r>
                <w:r>
                  <w:rPr>
                    <w:noProof/>
                    <w:webHidden/>
                  </w:rPr>
                  <w:fldChar w:fldCharType="begin"/>
                </w:r>
                <w:r>
                  <w:rPr>
                    <w:noProof/>
                    <w:webHidden/>
                  </w:rPr>
                  <w:instrText xml:space="preserve"> PAGEREF _Toc199571408 \h </w:instrText>
                </w:r>
                <w:r>
                  <w:rPr>
                    <w:noProof/>
                    <w:webHidden/>
                  </w:rPr>
                </w:r>
                <w:r>
                  <w:rPr>
                    <w:noProof/>
                    <w:webHidden/>
                  </w:rPr>
                  <w:fldChar w:fldCharType="separate"/>
                </w:r>
                <w:r>
                  <w:rPr>
                    <w:noProof/>
                    <w:webHidden/>
                  </w:rPr>
                  <w:t>7</w:t>
                </w:r>
                <w:r>
                  <w:rPr>
                    <w:noProof/>
                    <w:webHidden/>
                  </w:rPr>
                  <w:fldChar w:fldCharType="end"/>
                </w:r>
              </w:hyperlink>
            </w:p>
            <w:p w14:paraId="0850FF0B" w14:textId="78519CE7" w:rsidR="00D85FBA" w:rsidRDefault="00D85FBA">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9571409" w:history="1">
                <w:r w:rsidRPr="00B359B0">
                  <w:rPr>
                    <w:rStyle w:val="Hyperlink"/>
                    <w:noProof/>
                  </w:rPr>
                  <w:t>1.</w:t>
                </w:r>
                <w:r>
                  <w:rPr>
                    <w:rFonts w:asciiTheme="minorHAnsi" w:eastAsiaTheme="minorEastAsia" w:hAnsiTheme="minorHAnsi" w:cstheme="minorBidi"/>
                    <w:noProof/>
                    <w:kern w:val="2"/>
                    <w:sz w:val="24"/>
                    <w:szCs w:val="24"/>
                    <w14:ligatures w14:val="standardContextual"/>
                  </w:rPr>
                  <w:tab/>
                </w:r>
                <w:r w:rsidRPr="00B359B0">
                  <w:rPr>
                    <w:rStyle w:val="Hyperlink"/>
                    <w:noProof/>
                  </w:rPr>
                  <w:t>Introduction</w:t>
                </w:r>
                <w:r>
                  <w:rPr>
                    <w:noProof/>
                    <w:webHidden/>
                  </w:rPr>
                  <w:tab/>
                </w:r>
                <w:r>
                  <w:rPr>
                    <w:noProof/>
                    <w:webHidden/>
                  </w:rPr>
                  <w:fldChar w:fldCharType="begin"/>
                </w:r>
                <w:r>
                  <w:rPr>
                    <w:noProof/>
                    <w:webHidden/>
                  </w:rPr>
                  <w:instrText xml:space="preserve"> PAGEREF _Toc199571409 \h </w:instrText>
                </w:r>
                <w:r>
                  <w:rPr>
                    <w:noProof/>
                    <w:webHidden/>
                  </w:rPr>
                </w:r>
                <w:r>
                  <w:rPr>
                    <w:noProof/>
                    <w:webHidden/>
                  </w:rPr>
                  <w:fldChar w:fldCharType="separate"/>
                </w:r>
                <w:r>
                  <w:rPr>
                    <w:noProof/>
                    <w:webHidden/>
                  </w:rPr>
                  <w:t>8</w:t>
                </w:r>
                <w:r>
                  <w:rPr>
                    <w:noProof/>
                    <w:webHidden/>
                  </w:rPr>
                  <w:fldChar w:fldCharType="end"/>
                </w:r>
              </w:hyperlink>
            </w:p>
            <w:p w14:paraId="26550577" w14:textId="02415CF8" w:rsidR="00D85FBA" w:rsidRDefault="00D85FBA">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9571410" w:history="1">
                <w:r w:rsidRPr="00B359B0">
                  <w:rPr>
                    <w:rStyle w:val="Hyperlink"/>
                    <w:noProof/>
                  </w:rPr>
                  <w:t>2.</w:t>
                </w:r>
                <w:r>
                  <w:rPr>
                    <w:rFonts w:asciiTheme="minorHAnsi" w:eastAsiaTheme="minorEastAsia" w:hAnsiTheme="minorHAnsi" w:cstheme="minorBidi"/>
                    <w:noProof/>
                    <w:kern w:val="2"/>
                    <w:sz w:val="24"/>
                    <w:szCs w:val="24"/>
                    <w14:ligatures w14:val="standardContextual"/>
                  </w:rPr>
                  <w:tab/>
                </w:r>
                <w:r w:rsidRPr="00B359B0">
                  <w:rPr>
                    <w:rStyle w:val="Hyperlink"/>
                    <w:noProof/>
                  </w:rPr>
                  <w:t>Objective</w:t>
                </w:r>
                <w:r>
                  <w:rPr>
                    <w:noProof/>
                    <w:webHidden/>
                  </w:rPr>
                  <w:tab/>
                </w:r>
                <w:r>
                  <w:rPr>
                    <w:noProof/>
                    <w:webHidden/>
                  </w:rPr>
                  <w:fldChar w:fldCharType="begin"/>
                </w:r>
                <w:r>
                  <w:rPr>
                    <w:noProof/>
                    <w:webHidden/>
                  </w:rPr>
                  <w:instrText xml:space="preserve"> PAGEREF _Toc199571410 \h </w:instrText>
                </w:r>
                <w:r>
                  <w:rPr>
                    <w:noProof/>
                    <w:webHidden/>
                  </w:rPr>
                </w:r>
                <w:r>
                  <w:rPr>
                    <w:noProof/>
                    <w:webHidden/>
                  </w:rPr>
                  <w:fldChar w:fldCharType="separate"/>
                </w:r>
                <w:r>
                  <w:rPr>
                    <w:noProof/>
                    <w:webHidden/>
                  </w:rPr>
                  <w:t>8</w:t>
                </w:r>
                <w:r>
                  <w:rPr>
                    <w:noProof/>
                    <w:webHidden/>
                  </w:rPr>
                  <w:fldChar w:fldCharType="end"/>
                </w:r>
              </w:hyperlink>
            </w:p>
            <w:p w14:paraId="26BF701D" w14:textId="5892A25F" w:rsidR="00D85FBA" w:rsidRDefault="00D85FBA">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9571411" w:history="1">
                <w:r w:rsidRPr="00B359B0">
                  <w:rPr>
                    <w:rStyle w:val="Hyperlink"/>
                    <w:noProof/>
                  </w:rPr>
                  <w:t>3.</w:t>
                </w:r>
                <w:r>
                  <w:rPr>
                    <w:rFonts w:asciiTheme="minorHAnsi" w:eastAsiaTheme="minorEastAsia" w:hAnsiTheme="minorHAnsi" w:cstheme="minorBidi"/>
                    <w:noProof/>
                    <w:kern w:val="2"/>
                    <w:sz w:val="24"/>
                    <w:szCs w:val="24"/>
                    <w14:ligatures w14:val="standardContextual"/>
                  </w:rPr>
                  <w:tab/>
                </w:r>
                <w:r w:rsidRPr="00B359B0">
                  <w:rPr>
                    <w:rStyle w:val="Hyperlink"/>
                    <w:noProof/>
                  </w:rPr>
                  <w:t>Scope</w:t>
                </w:r>
                <w:r>
                  <w:rPr>
                    <w:noProof/>
                    <w:webHidden/>
                  </w:rPr>
                  <w:tab/>
                </w:r>
                <w:r>
                  <w:rPr>
                    <w:noProof/>
                    <w:webHidden/>
                  </w:rPr>
                  <w:fldChar w:fldCharType="begin"/>
                </w:r>
                <w:r>
                  <w:rPr>
                    <w:noProof/>
                    <w:webHidden/>
                  </w:rPr>
                  <w:instrText xml:space="preserve"> PAGEREF _Toc199571411 \h </w:instrText>
                </w:r>
                <w:r>
                  <w:rPr>
                    <w:noProof/>
                    <w:webHidden/>
                  </w:rPr>
                </w:r>
                <w:r>
                  <w:rPr>
                    <w:noProof/>
                    <w:webHidden/>
                  </w:rPr>
                  <w:fldChar w:fldCharType="separate"/>
                </w:r>
                <w:r>
                  <w:rPr>
                    <w:noProof/>
                    <w:webHidden/>
                  </w:rPr>
                  <w:t>8</w:t>
                </w:r>
                <w:r>
                  <w:rPr>
                    <w:noProof/>
                    <w:webHidden/>
                  </w:rPr>
                  <w:fldChar w:fldCharType="end"/>
                </w:r>
              </w:hyperlink>
            </w:p>
            <w:p w14:paraId="193CBFC3" w14:textId="32E5C006" w:rsidR="00D85FBA" w:rsidRDefault="00D85FBA">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9571412" w:history="1">
                <w:r w:rsidRPr="00B359B0">
                  <w:rPr>
                    <w:rStyle w:val="Hyperlink"/>
                    <w:noProof/>
                  </w:rPr>
                  <w:t>4.</w:t>
                </w:r>
                <w:r>
                  <w:rPr>
                    <w:rFonts w:asciiTheme="minorHAnsi" w:eastAsiaTheme="minorEastAsia" w:hAnsiTheme="minorHAnsi" w:cstheme="minorBidi"/>
                    <w:noProof/>
                    <w:kern w:val="2"/>
                    <w:sz w:val="24"/>
                    <w:szCs w:val="24"/>
                    <w14:ligatures w14:val="standardContextual"/>
                  </w:rPr>
                  <w:tab/>
                </w:r>
                <w:r w:rsidRPr="00B359B0">
                  <w:rPr>
                    <w:rStyle w:val="Hyperlink"/>
                    <w:noProof/>
                  </w:rPr>
                  <w:t>Responsibilities</w:t>
                </w:r>
                <w:r>
                  <w:rPr>
                    <w:noProof/>
                    <w:webHidden/>
                  </w:rPr>
                  <w:tab/>
                </w:r>
                <w:r>
                  <w:rPr>
                    <w:noProof/>
                    <w:webHidden/>
                  </w:rPr>
                  <w:fldChar w:fldCharType="begin"/>
                </w:r>
                <w:r>
                  <w:rPr>
                    <w:noProof/>
                    <w:webHidden/>
                  </w:rPr>
                  <w:instrText xml:space="preserve"> PAGEREF _Toc199571412 \h </w:instrText>
                </w:r>
                <w:r>
                  <w:rPr>
                    <w:noProof/>
                    <w:webHidden/>
                  </w:rPr>
                </w:r>
                <w:r>
                  <w:rPr>
                    <w:noProof/>
                    <w:webHidden/>
                  </w:rPr>
                  <w:fldChar w:fldCharType="separate"/>
                </w:r>
                <w:r>
                  <w:rPr>
                    <w:noProof/>
                    <w:webHidden/>
                  </w:rPr>
                  <w:t>8</w:t>
                </w:r>
                <w:r>
                  <w:rPr>
                    <w:noProof/>
                    <w:webHidden/>
                  </w:rPr>
                  <w:fldChar w:fldCharType="end"/>
                </w:r>
              </w:hyperlink>
            </w:p>
            <w:p w14:paraId="4A954A4C" w14:textId="4096D929" w:rsidR="00D85FBA" w:rsidRDefault="00D85FBA">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9571413" w:history="1">
                <w:r w:rsidRPr="00B359B0">
                  <w:rPr>
                    <w:rStyle w:val="Hyperlink"/>
                    <w:noProof/>
                  </w:rPr>
                  <w:t>5.</w:t>
                </w:r>
                <w:r>
                  <w:rPr>
                    <w:rFonts w:asciiTheme="minorHAnsi" w:eastAsiaTheme="minorEastAsia" w:hAnsiTheme="minorHAnsi" w:cstheme="minorBidi"/>
                    <w:noProof/>
                    <w:kern w:val="2"/>
                    <w:sz w:val="24"/>
                    <w:szCs w:val="24"/>
                    <w14:ligatures w14:val="standardContextual"/>
                  </w:rPr>
                  <w:tab/>
                </w:r>
                <w:r w:rsidRPr="00B359B0">
                  <w:rPr>
                    <w:rStyle w:val="Hyperlink"/>
                    <w:noProof/>
                  </w:rPr>
                  <w:t>Authorization for Implementation</w:t>
                </w:r>
                <w:r>
                  <w:rPr>
                    <w:noProof/>
                    <w:webHidden/>
                  </w:rPr>
                  <w:tab/>
                </w:r>
                <w:r>
                  <w:rPr>
                    <w:noProof/>
                    <w:webHidden/>
                  </w:rPr>
                  <w:fldChar w:fldCharType="begin"/>
                </w:r>
                <w:r>
                  <w:rPr>
                    <w:noProof/>
                    <w:webHidden/>
                  </w:rPr>
                  <w:instrText xml:space="preserve"> PAGEREF _Toc199571413 \h </w:instrText>
                </w:r>
                <w:r>
                  <w:rPr>
                    <w:noProof/>
                    <w:webHidden/>
                  </w:rPr>
                </w:r>
                <w:r>
                  <w:rPr>
                    <w:noProof/>
                    <w:webHidden/>
                  </w:rPr>
                  <w:fldChar w:fldCharType="separate"/>
                </w:r>
                <w:r>
                  <w:rPr>
                    <w:noProof/>
                    <w:webHidden/>
                  </w:rPr>
                  <w:t>9</w:t>
                </w:r>
                <w:r>
                  <w:rPr>
                    <w:noProof/>
                    <w:webHidden/>
                  </w:rPr>
                  <w:fldChar w:fldCharType="end"/>
                </w:r>
              </w:hyperlink>
            </w:p>
            <w:p w14:paraId="5C5010C3" w14:textId="5F220F63" w:rsidR="00D85FBA" w:rsidRDefault="00D85FBA">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9571414" w:history="1">
                <w:r w:rsidRPr="00B359B0">
                  <w:rPr>
                    <w:rStyle w:val="Hyperlink"/>
                    <w:noProof/>
                  </w:rPr>
                  <w:t>6.</w:t>
                </w:r>
                <w:r>
                  <w:rPr>
                    <w:rFonts w:asciiTheme="minorHAnsi" w:eastAsiaTheme="minorEastAsia" w:hAnsiTheme="minorHAnsi" w:cstheme="minorBidi"/>
                    <w:noProof/>
                    <w:kern w:val="2"/>
                    <w:sz w:val="24"/>
                    <w:szCs w:val="24"/>
                    <w14:ligatures w14:val="standardContextual"/>
                  </w:rPr>
                  <w:tab/>
                </w:r>
                <w:r w:rsidRPr="00B359B0">
                  <w:rPr>
                    <w:rStyle w:val="Hyperlink"/>
                    <w:noProof/>
                  </w:rPr>
                  <w:t>Responsibilities of the HODs</w:t>
                </w:r>
                <w:r>
                  <w:rPr>
                    <w:noProof/>
                    <w:webHidden/>
                  </w:rPr>
                  <w:tab/>
                </w:r>
                <w:r>
                  <w:rPr>
                    <w:noProof/>
                    <w:webHidden/>
                  </w:rPr>
                  <w:fldChar w:fldCharType="begin"/>
                </w:r>
                <w:r>
                  <w:rPr>
                    <w:noProof/>
                    <w:webHidden/>
                  </w:rPr>
                  <w:instrText xml:space="preserve"> PAGEREF _Toc199571414 \h </w:instrText>
                </w:r>
                <w:r>
                  <w:rPr>
                    <w:noProof/>
                    <w:webHidden/>
                  </w:rPr>
                </w:r>
                <w:r>
                  <w:rPr>
                    <w:noProof/>
                    <w:webHidden/>
                  </w:rPr>
                  <w:fldChar w:fldCharType="separate"/>
                </w:r>
                <w:r>
                  <w:rPr>
                    <w:noProof/>
                    <w:webHidden/>
                  </w:rPr>
                  <w:t>9</w:t>
                </w:r>
                <w:r>
                  <w:rPr>
                    <w:noProof/>
                    <w:webHidden/>
                  </w:rPr>
                  <w:fldChar w:fldCharType="end"/>
                </w:r>
              </w:hyperlink>
            </w:p>
            <w:p w14:paraId="069FE9CD" w14:textId="2D49A88E" w:rsidR="00D85FBA" w:rsidRDefault="00D85FBA">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9571415" w:history="1">
                <w:r w:rsidRPr="00B359B0">
                  <w:rPr>
                    <w:rStyle w:val="Hyperlink"/>
                    <w:noProof/>
                  </w:rPr>
                  <w:t>7.</w:t>
                </w:r>
                <w:r>
                  <w:rPr>
                    <w:rFonts w:asciiTheme="minorHAnsi" w:eastAsiaTheme="minorEastAsia" w:hAnsiTheme="minorHAnsi" w:cstheme="minorBidi"/>
                    <w:noProof/>
                    <w:kern w:val="2"/>
                    <w:sz w:val="24"/>
                    <w:szCs w:val="24"/>
                    <w14:ligatures w14:val="standardContextual"/>
                  </w:rPr>
                  <w:tab/>
                </w:r>
                <w:r w:rsidRPr="00B359B0">
                  <w:rPr>
                    <w:rStyle w:val="Hyperlink"/>
                    <w:noProof/>
                  </w:rPr>
                  <w:t>Reporting of Injuries</w:t>
                </w:r>
                <w:r>
                  <w:rPr>
                    <w:noProof/>
                    <w:webHidden/>
                  </w:rPr>
                  <w:tab/>
                </w:r>
                <w:r>
                  <w:rPr>
                    <w:noProof/>
                    <w:webHidden/>
                  </w:rPr>
                  <w:fldChar w:fldCharType="begin"/>
                </w:r>
                <w:r>
                  <w:rPr>
                    <w:noProof/>
                    <w:webHidden/>
                  </w:rPr>
                  <w:instrText xml:space="preserve"> PAGEREF _Toc199571415 \h </w:instrText>
                </w:r>
                <w:r>
                  <w:rPr>
                    <w:noProof/>
                    <w:webHidden/>
                  </w:rPr>
                </w:r>
                <w:r>
                  <w:rPr>
                    <w:noProof/>
                    <w:webHidden/>
                  </w:rPr>
                  <w:fldChar w:fldCharType="separate"/>
                </w:r>
                <w:r>
                  <w:rPr>
                    <w:noProof/>
                    <w:webHidden/>
                  </w:rPr>
                  <w:t>10</w:t>
                </w:r>
                <w:r>
                  <w:rPr>
                    <w:noProof/>
                    <w:webHidden/>
                  </w:rPr>
                  <w:fldChar w:fldCharType="end"/>
                </w:r>
              </w:hyperlink>
            </w:p>
            <w:p w14:paraId="3FD91299" w14:textId="519BC929" w:rsidR="00D85FBA" w:rsidRDefault="00D85FBA">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9571416" w:history="1">
                <w:r w:rsidRPr="00B359B0">
                  <w:rPr>
                    <w:rStyle w:val="Hyperlink"/>
                    <w:noProof/>
                  </w:rPr>
                  <w:t>8.</w:t>
                </w:r>
                <w:r>
                  <w:rPr>
                    <w:rFonts w:asciiTheme="minorHAnsi" w:eastAsiaTheme="minorEastAsia" w:hAnsiTheme="minorHAnsi" w:cstheme="minorBidi"/>
                    <w:noProof/>
                    <w:kern w:val="2"/>
                    <w:sz w:val="24"/>
                    <w:szCs w:val="24"/>
                    <w14:ligatures w14:val="standardContextual"/>
                  </w:rPr>
                  <w:tab/>
                </w:r>
                <w:r w:rsidRPr="00B359B0">
                  <w:rPr>
                    <w:rStyle w:val="Hyperlink"/>
                    <w:noProof/>
                  </w:rPr>
                  <w:t>Safety Violation Procedures</w:t>
                </w:r>
                <w:r>
                  <w:rPr>
                    <w:noProof/>
                    <w:webHidden/>
                  </w:rPr>
                  <w:tab/>
                </w:r>
                <w:r>
                  <w:rPr>
                    <w:noProof/>
                    <w:webHidden/>
                  </w:rPr>
                  <w:fldChar w:fldCharType="begin"/>
                </w:r>
                <w:r>
                  <w:rPr>
                    <w:noProof/>
                    <w:webHidden/>
                  </w:rPr>
                  <w:instrText xml:space="preserve"> PAGEREF _Toc199571416 \h </w:instrText>
                </w:r>
                <w:r>
                  <w:rPr>
                    <w:noProof/>
                    <w:webHidden/>
                  </w:rPr>
                </w:r>
                <w:r>
                  <w:rPr>
                    <w:noProof/>
                    <w:webHidden/>
                  </w:rPr>
                  <w:fldChar w:fldCharType="separate"/>
                </w:r>
                <w:r>
                  <w:rPr>
                    <w:noProof/>
                    <w:webHidden/>
                  </w:rPr>
                  <w:t>10</w:t>
                </w:r>
                <w:r>
                  <w:rPr>
                    <w:noProof/>
                    <w:webHidden/>
                  </w:rPr>
                  <w:fldChar w:fldCharType="end"/>
                </w:r>
              </w:hyperlink>
            </w:p>
            <w:p w14:paraId="05AB491C" w14:textId="59C7D8E9" w:rsidR="00D85FBA" w:rsidRDefault="00D85FBA">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9571417" w:history="1">
                <w:r w:rsidRPr="00B359B0">
                  <w:rPr>
                    <w:rStyle w:val="Hyperlink"/>
                    <w:noProof/>
                  </w:rPr>
                  <w:t>9.</w:t>
                </w:r>
                <w:r>
                  <w:rPr>
                    <w:rFonts w:asciiTheme="minorHAnsi" w:eastAsiaTheme="minorEastAsia" w:hAnsiTheme="minorHAnsi" w:cstheme="minorBidi"/>
                    <w:noProof/>
                    <w:kern w:val="2"/>
                    <w:sz w:val="24"/>
                    <w:szCs w:val="24"/>
                    <w14:ligatures w14:val="standardContextual"/>
                  </w:rPr>
                  <w:tab/>
                </w:r>
                <w:r w:rsidRPr="00B359B0">
                  <w:rPr>
                    <w:rStyle w:val="Hyperlink"/>
                    <w:noProof/>
                  </w:rPr>
                  <w:t>Safety Audits</w:t>
                </w:r>
                <w:r>
                  <w:rPr>
                    <w:noProof/>
                    <w:webHidden/>
                  </w:rPr>
                  <w:tab/>
                </w:r>
                <w:r>
                  <w:rPr>
                    <w:noProof/>
                    <w:webHidden/>
                  </w:rPr>
                  <w:fldChar w:fldCharType="begin"/>
                </w:r>
                <w:r>
                  <w:rPr>
                    <w:noProof/>
                    <w:webHidden/>
                  </w:rPr>
                  <w:instrText xml:space="preserve"> PAGEREF _Toc199571417 \h </w:instrText>
                </w:r>
                <w:r>
                  <w:rPr>
                    <w:noProof/>
                    <w:webHidden/>
                  </w:rPr>
                </w:r>
                <w:r>
                  <w:rPr>
                    <w:noProof/>
                    <w:webHidden/>
                  </w:rPr>
                  <w:fldChar w:fldCharType="separate"/>
                </w:r>
                <w:r>
                  <w:rPr>
                    <w:noProof/>
                    <w:webHidden/>
                  </w:rPr>
                  <w:t>11</w:t>
                </w:r>
                <w:r>
                  <w:rPr>
                    <w:noProof/>
                    <w:webHidden/>
                  </w:rPr>
                  <w:fldChar w:fldCharType="end"/>
                </w:r>
              </w:hyperlink>
            </w:p>
            <w:p w14:paraId="17205C44" w14:textId="3F42884B" w:rsidR="00D85FBA" w:rsidRDefault="00D85FBA">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9571418" w:history="1">
                <w:r w:rsidRPr="00B359B0">
                  <w:rPr>
                    <w:rStyle w:val="Hyperlink"/>
                    <w:noProof/>
                  </w:rPr>
                  <w:t>10.</w:t>
                </w:r>
                <w:r>
                  <w:rPr>
                    <w:rFonts w:asciiTheme="minorHAnsi" w:eastAsiaTheme="minorEastAsia" w:hAnsiTheme="minorHAnsi" w:cstheme="minorBidi"/>
                    <w:noProof/>
                    <w:kern w:val="2"/>
                    <w:sz w:val="24"/>
                    <w:szCs w:val="24"/>
                    <w14:ligatures w14:val="standardContextual"/>
                  </w:rPr>
                  <w:tab/>
                </w:r>
                <w:r w:rsidRPr="00B359B0">
                  <w:rPr>
                    <w:rStyle w:val="Hyperlink"/>
                    <w:noProof/>
                  </w:rPr>
                  <w:t>Review of Safety Manual</w:t>
                </w:r>
                <w:r>
                  <w:rPr>
                    <w:noProof/>
                    <w:webHidden/>
                  </w:rPr>
                  <w:tab/>
                </w:r>
                <w:r>
                  <w:rPr>
                    <w:noProof/>
                    <w:webHidden/>
                  </w:rPr>
                  <w:fldChar w:fldCharType="begin"/>
                </w:r>
                <w:r>
                  <w:rPr>
                    <w:noProof/>
                    <w:webHidden/>
                  </w:rPr>
                  <w:instrText xml:space="preserve"> PAGEREF _Toc199571418 \h </w:instrText>
                </w:r>
                <w:r>
                  <w:rPr>
                    <w:noProof/>
                    <w:webHidden/>
                  </w:rPr>
                </w:r>
                <w:r>
                  <w:rPr>
                    <w:noProof/>
                    <w:webHidden/>
                  </w:rPr>
                  <w:fldChar w:fldCharType="separate"/>
                </w:r>
                <w:r>
                  <w:rPr>
                    <w:noProof/>
                    <w:webHidden/>
                  </w:rPr>
                  <w:t>11</w:t>
                </w:r>
                <w:r>
                  <w:rPr>
                    <w:noProof/>
                    <w:webHidden/>
                  </w:rPr>
                  <w:fldChar w:fldCharType="end"/>
                </w:r>
              </w:hyperlink>
            </w:p>
            <w:p w14:paraId="4F804CCE" w14:textId="7C6BF87B" w:rsidR="00D85FBA" w:rsidRDefault="00D85FBA">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9571419" w:history="1">
                <w:r w:rsidRPr="00B359B0">
                  <w:rPr>
                    <w:rStyle w:val="Hyperlink"/>
                    <w:noProof/>
                  </w:rPr>
                  <w:t>11.</w:t>
                </w:r>
                <w:r>
                  <w:rPr>
                    <w:rFonts w:asciiTheme="minorHAnsi" w:eastAsiaTheme="minorEastAsia" w:hAnsiTheme="minorHAnsi" w:cstheme="minorBidi"/>
                    <w:noProof/>
                    <w:kern w:val="2"/>
                    <w:sz w:val="24"/>
                    <w:szCs w:val="24"/>
                    <w14:ligatures w14:val="standardContextual"/>
                  </w:rPr>
                  <w:tab/>
                </w:r>
                <w:r w:rsidRPr="00B359B0">
                  <w:rPr>
                    <w:rStyle w:val="Hyperlink"/>
                    <w:noProof/>
                  </w:rPr>
                  <w:t>General And Personal Safety</w:t>
                </w:r>
                <w:r>
                  <w:rPr>
                    <w:noProof/>
                    <w:webHidden/>
                  </w:rPr>
                  <w:tab/>
                </w:r>
                <w:r>
                  <w:rPr>
                    <w:noProof/>
                    <w:webHidden/>
                  </w:rPr>
                  <w:fldChar w:fldCharType="begin"/>
                </w:r>
                <w:r>
                  <w:rPr>
                    <w:noProof/>
                    <w:webHidden/>
                  </w:rPr>
                  <w:instrText xml:space="preserve"> PAGEREF _Toc199571419 \h </w:instrText>
                </w:r>
                <w:r>
                  <w:rPr>
                    <w:noProof/>
                    <w:webHidden/>
                  </w:rPr>
                </w:r>
                <w:r>
                  <w:rPr>
                    <w:noProof/>
                    <w:webHidden/>
                  </w:rPr>
                  <w:fldChar w:fldCharType="separate"/>
                </w:r>
                <w:r>
                  <w:rPr>
                    <w:noProof/>
                    <w:webHidden/>
                  </w:rPr>
                  <w:t>11</w:t>
                </w:r>
                <w:r>
                  <w:rPr>
                    <w:noProof/>
                    <w:webHidden/>
                  </w:rPr>
                  <w:fldChar w:fldCharType="end"/>
                </w:r>
              </w:hyperlink>
            </w:p>
            <w:p w14:paraId="080F6C35" w14:textId="30BDE8F4" w:rsidR="00D85FBA" w:rsidRDefault="00D85FBA">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9571420" w:history="1">
                <w:r w:rsidRPr="00B359B0">
                  <w:rPr>
                    <w:rStyle w:val="Hyperlink"/>
                    <w:noProof/>
                  </w:rPr>
                  <w:t>12.</w:t>
                </w:r>
                <w:r>
                  <w:rPr>
                    <w:rFonts w:asciiTheme="minorHAnsi" w:eastAsiaTheme="minorEastAsia" w:hAnsiTheme="minorHAnsi" w:cstheme="minorBidi"/>
                    <w:noProof/>
                    <w:kern w:val="2"/>
                    <w:sz w:val="24"/>
                    <w:szCs w:val="24"/>
                    <w14:ligatures w14:val="standardContextual"/>
                  </w:rPr>
                  <w:tab/>
                </w:r>
                <w:r w:rsidRPr="00B359B0">
                  <w:rPr>
                    <w:rStyle w:val="Hyperlink"/>
                    <w:noProof/>
                  </w:rPr>
                  <w:t>Pre-Exposure Prophylaxis</w:t>
                </w:r>
                <w:r>
                  <w:rPr>
                    <w:noProof/>
                    <w:webHidden/>
                  </w:rPr>
                  <w:tab/>
                </w:r>
                <w:r>
                  <w:rPr>
                    <w:noProof/>
                    <w:webHidden/>
                  </w:rPr>
                  <w:fldChar w:fldCharType="begin"/>
                </w:r>
                <w:r>
                  <w:rPr>
                    <w:noProof/>
                    <w:webHidden/>
                  </w:rPr>
                  <w:instrText xml:space="preserve"> PAGEREF _Toc199571420 \h </w:instrText>
                </w:r>
                <w:r>
                  <w:rPr>
                    <w:noProof/>
                    <w:webHidden/>
                  </w:rPr>
                </w:r>
                <w:r>
                  <w:rPr>
                    <w:noProof/>
                    <w:webHidden/>
                  </w:rPr>
                  <w:fldChar w:fldCharType="separate"/>
                </w:r>
                <w:r>
                  <w:rPr>
                    <w:noProof/>
                    <w:webHidden/>
                  </w:rPr>
                  <w:t>19</w:t>
                </w:r>
                <w:r>
                  <w:rPr>
                    <w:noProof/>
                    <w:webHidden/>
                  </w:rPr>
                  <w:fldChar w:fldCharType="end"/>
                </w:r>
              </w:hyperlink>
            </w:p>
            <w:p w14:paraId="52B6D9E9" w14:textId="73843AFA" w:rsidR="00D85FBA" w:rsidRDefault="00D85FBA">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9571421" w:history="1">
                <w:r w:rsidRPr="00B359B0">
                  <w:rPr>
                    <w:rStyle w:val="Hyperlink"/>
                    <w:noProof/>
                  </w:rPr>
                  <w:t>13.</w:t>
                </w:r>
                <w:r>
                  <w:rPr>
                    <w:rFonts w:asciiTheme="minorHAnsi" w:eastAsiaTheme="minorEastAsia" w:hAnsiTheme="minorHAnsi" w:cstheme="minorBidi"/>
                    <w:noProof/>
                    <w:kern w:val="2"/>
                    <w:sz w:val="24"/>
                    <w:szCs w:val="24"/>
                    <w14:ligatures w14:val="standardContextual"/>
                  </w:rPr>
                  <w:tab/>
                </w:r>
                <w:r w:rsidRPr="00B359B0">
                  <w:rPr>
                    <w:rStyle w:val="Hyperlink"/>
                    <w:noProof/>
                  </w:rPr>
                  <w:t>Post Exposure Prophylaxis</w:t>
                </w:r>
                <w:r>
                  <w:rPr>
                    <w:noProof/>
                    <w:webHidden/>
                  </w:rPr>
                  <w:tab/>
                </w:r>
                <w:r>
                  <w:rPr>
                    <w:noProof/>
                    <w:webHidden/>
                  </w:rPr>
                  <w:fldChar w:fldCharType="begin"/>
                </w:r>
                <w:r>
                  <w:rPr>
                    <w:noProof/>
                    <w:webHidden/>
                  </w:rPr>
                  <w:instrText xml:space="preserve"> PAGEREF _Toc199571421 \h </w:instrText>
                </w:r>
                <w:r>
                  <w:rPr>
                    <w:noProof/>
                    <w:webHidden/>
                  </w:rPr>
                </w:r>
                <w:r>
                  <w:rPr>
                    <w:noProof/>
                    <w:webHidden/>
                  </w:rPr>
                  <w:fldChar w:fldCharType="separate"/>
                </w:r>
                <w:r>
                  <w:rPr>
                    <w:noProof/>
                    <w:webHidden/>
                  </w:rPr>
                  <w:t>20</w:t>
                </w:r>
                <w:r>
                  <w:rPr>
                    <w:noProof/>
                    <w:webHidden/>
                  </w:rPr>
                  <w:fldChar w:fldCharType="end"/>
                </w:r>
              </w:hyperlink>
            </w:p>
            <w:p w14:paraId="4BD2A360" w14:textId="5EE34B50" w:rsidR="00D85FBA" w:rsidRDefault="00D85FBA">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9571422" w:history="1">
                <w:r w:rsidRPr="00B359B0">
                  <w:rPr>
                    <w:rStyle w:val="Hyperlink"/>
                    <w:noProof/>
                  </w:rPr>
                  <w:t>14.</w:t>
                </w:r>
                <w:r>
                  <w:rPr>
                    <w:rFonts w:asciiTheme="minorHAnsi" w:eastAsiaTheme="minorEastAsia" w:hAnsiTheme="minorHAnsi" w:cstheme="minorBidi"/>
                    <w:noProof/>
                    <w:kern w:val="2"/>
                    <w:sz w:val="24"/>
                    <w:szCs w:val="24"/>
                    <w14:ligatures w14:val="standardContextual"/>
                  </w:rPr>
                  <w:tab/>
                </w:r>
                <w:r w:rsidRPr="00B359B0">
                  <w:rPr>
                    <w:rStyle w:val="Hyperlink"/>
                    <w:noProof/>
                  </w:rPr>
                  <w:t>Fire Safety</w:t>
                </w:r>
                <w:r>
                  <w:rPr>
                    <w:noProof/>
                    <w:webHidden/>
                  </w:rPr>
                  <w:tab/>
                </w:r>
                <w:r>
                  <w:rPr>
                    <w:noProof/>
                    <w:webHidden/>
                  </w:rPr>
                  <w:fldChar w:fldCharType="begin"/>
                </w:r>
                <w:r>
                  <w:rPr>
                    <w:noProof/>
                    <w:webHidden/>
                  </w:rPr>
                  <w:instrText xml:space="preserve"> PAGEREF _Toc199571422 \h </w:instrText>
                </w:r>
                <w:r>
                  <w:rPr>
                    <w:noProof/>
                    <w:webHidden/>
                  </w:rPr>
                </w:r>
                <w:r>
                  <w:rPr>
                    <w:noProof/>
                    <w:webHidden/>
                  </w:rPr>
                  <w:fldChar w:fldCharType="separate"/>
                </w:r>
                <w:r>
                  <w:rPr>
                    <w:noProof/>
                    <w:webHidden/>
                  </w:rPr>
                  <w:t>24</w:t>
                </w:r>
                <w:r>
                  <w:rPr>
                    <w:noProof/>
                    <w:webHidden/>
                  </w:rPr>
                  <w:fldChar w:fldCharType="end"/>
                </w:r>
              </w:hyperlink>
            </w:p>
            <w:p w14:paraId="6AD26AA5" w14:textId="09A49B9B" w:rsidR="00D85FBA" w:rsidRDefault="00D85FBA">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9571423" w:history="1">
                <w:r w:rsidRPr="00B359B0">
                  <w:rPr>
                    <w:rStyle w:val="Hyperlink"/>
                    <w:noProof/>
                  </w:rPr>
                  <w:t>15.</w:t>
                </w:r>
                <w:r>
                  <w:rPr>
                    <w:rFonts w:asciiTheme="minorHAnsi" w:eastAsiaTheme="minorEastAsia" w:hAnsiTheme="minorHAnsi" w:cstheme="minorBidi"/>
                    <w:noProof/>
                    <w:kern w:val="2"/>
                    <w:sz w:val="24"/>
                    <w:szCs w:val="24"/>
                    <w14:ligatures w14:val="standardContextual"/>
                  </w:rPr>
                  <w:tab/>
                </w:r>
                <w:r w:rsidRPr="00B359B0">
                  <w:rPr>
                    <w:rStyle w:val="Hyperlink"/>
                    <w:noProof/>
                  </w:rPr>
                  <w:t>Chemical Safety:</w:t>
                </w:r>
                <w:r>
                  <w:rPr>
                    <w:noProof/>
                    <w:webHidden/>
                  </w:rPr>
                  <w:tab/>
                </w:r>
                <w:r>
                  <w:rPr>
                    <w:noProof/>
                    <w:webHidden/>
                  </w:rPr>
                  <w:fldChar w:fldCharType="begin"/>
                </w:r>
                <w:r>
                  <w:rPr>
                    <w:noProof/>
                    <w:webHidden/>
                  </w:rPr>
                  <w:instrText xml:space="preserve"> PAGEREF _Toc199571423 \h </w:instrText>
                </w:r>
                <w:r>
                  <w:rPr>
                    <w:noProof/>
                    <w:webHidden/>
                  </w:rPr>
                </w:r>
                <w:r>
                  <w:rPr>
                    <w:noProof/>
                    <w:webHidden/>
                  </w:rPr>
                  <w:fldChar w:fldCharType="separate"/>
                </w:r>
                <w:r>
                  <w:rPr>
                    <w:noProof/>
                    <w:webHidden/>
                  </w:rPr>
                  <w:t>27</w:t>
                </w:r>
                <w:r>
                  <w:rPr>
                    <w:noProof/>
                    <w:webHidden/>
                  </w:rPr>
                  <w:fldChar w:fldCharType="end"/>
                </w:r>
              </w:hyperlink>
            </w:p>
            <w:p w14:paraId="255234CD" w14:textId="0B613744" w:rsidR="00D85FBA" w:rsidRDefault="00D85FBA">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9571424" w:history="1">
                <w:r w:rsidRPr="00B359B0">
                  <w:rPr>
                    <w:rStyle w:val="Hyperlink"/>
                    <w:noProof/>
                  </w:rPr>
                  <w:t>16.</w:t>
                </w:r>
                <w:r>
                  <w:rPr>
                    <w:rFonts w:asciiTheme="minorHAnsi" w:eastAsiaTheme="minorEastAsia" w:hAnsiTheme="minorHAnsi" w:cstheme="minorBidi"/>
                    <w:noProof/>
                    <w:kern w:val="2"/>
                    <w:sz w:val="24"/>
                    <w:szCs w:val="24"/>
                    <w14:ligatures w14:val="standardContextual"/>
                  </w:rPr>
                  <w:tab/>
                </w:r>
                <w:r w:rsidRPr="00B359B0">
                  <w:rPr>
                    <w:rStyle w:val="Hyperlink"/>
                    <w:noProof/>
                  </w:rPr>
                  <w:t>Chemical Hygiene Plan</w:t>
                </w:r>
                <w:r>
                  <w:rPr>
                    <w:noProof/>
                    <w:webHidden/>
                  </w:rPr>
                  <w:tab/>
                </w:r>
                <w:r>
                  <w:rPr>
                    <w:noProof/>
                    <w:webHidden/>
                  </w:rPr>
                  <w:fldChar w:fldCharType="begin"/>
                </w:r>
                <w:r>
                  <w:rPr>
                    <w:noProof/>
                    <w:webHidden/>
                  </w:rPr>
                  <w:instrText xml:space="preserve"> PAGEREF _Toc199571424 \h </w:instrText>
                </w:r>
                <w:r>
                  <w:rPr>
                    <w:noProof/>
                    <w:webHidden/>
                  </w:rPr>
                </w:r>
                <w:r>
                  <w:rPr>
                    <w:noProof/>
                    <w:webHidden/>
                  </w:rPr>
                  <w:fldChar w:fldCharType="separate"/>
                </w:r>
                <w:r>
                  <w:rPr>
                    <w:noProof/>
                    <w:webHidden/>
                  </w:rPr>
                  <w:t>34</w:t>
                </w:r>
                <w:r>
                  <w:rPr>
                    <w:noProof/>
                    <w:webHidden/>
                  </w:rPr>
                  <w:fldChar w:fldCharType="end"/>
                </w:r>
              </w:hyperlink>
            </w:p>
            <w:p w14:paraId="5DC075DC" w14:textId="45BBCAC3" w:rsidR="00D85FBA" w:rsidRDefault="00D85FBA">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9571425" w:history="1">
                <w:r w:rsidRPr="00B359B0">
                  <w:rPr>
                    <w:rStyle w:val="Hyperlink"/>
                    <w:bCs/>
                    <w:noProof/>
                  </w:rPr>
                  <w:t>17.</w:t>
                </w:r>
                <w:r>
                  <w:rPr>
                    <w:rFonts w:asciiTheme="minorHAnsi" w:eastAsiaTheme="minorEastAsia" w:hAnsiTheme="minorHAnsi" w:cstheme="minorBidi"/>
                    <w:noProof/>
                    <w:kern w:val="2"/>
                    <w:sz w:val="24"/>
                    <w:szCs w:val="24"/>
                    <w14:ligatures w14:val="standardContextual"/>
                  </w:rPr>
                  <w:tab/>
                </w:r>
                <w:r w:rsidRPr="00B359B0">
                  <w:rPr>
                    <w:rStyle w:val="Hyperlink"/>
                    <w:bCs/>
                    <w:noProof/>
                  </w:rPr>
                  <w:t>Centrifuge Safety</w:t>
                </w:r>
                <w:r>
                  <w:rPr>
                    <w:noProof/>
                    <w:webHidden/>
                  </w:rPr>
                  <w:tab/>
                </w:r>
                <w:r>
                  <w:rPr>
                    <w:noProof/>
                    <w:webHidden/>
                  </w:rPr>
                  <w:fldChar w:fldCharType="begin"/>
                </w:r>
                <w:r>
                  <w:rPr>
                    <w:noProof/>
                    <w:webHidden/>
                  </w:rPr>
                  <w:instrText xml:space="preserve"> PAGEREF _Toc199571425 \h </w:instrText>
                </w:r>
                <w:r>
                  <w:rPr>
                    <w:noProof/>
                    <w:webHidden/>
                  </w:rPr>
                </w:r>
                <w:r>
                  <w:rPr>
                    <w:noProof/>
                    <w:webHidden/>
                  </w:rPr>
                  <w:fldChar w:fldCharType="separate"/>
                </w:r>
                <w:r>
                  <w:rPr>
                    <w:noProof/>
                    <w:webHidden/>
                  </w:rPr>
                  <w:t>40</w:t>
                </w:r>
                <w:r>
                  <w:rPr>
                    <w:noProof/>
                    <w:webHidden/>
                  </w:rPr>
                  <w:fldChar w:fldCharType="end"/>
                </w:r>
              </w:hyperlink>
            </w:p>
            <w:p w14:paraId="3B766D83" w14:textId="6AE6FA45" w:rsidR="00D85FBA" w:rsidRDefault="00D85FBA">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9571426" w:history="1">
                <w:r w:rsidRPr="00B359B0">
                  <w:rPr>
                    <w:rStyle w:val="Hyperlink"/>
                    <w:bCs/>
                    <w:noProof/>
                  </w:rPr>
                  <w:t>18.</w:t>
                </w:r>
                <w:r>
                  <w:rPr>
                    <w:rFonts w:asciiTheme="minorHAnsi" w:eastAsiaTheme="minorEastAsia" w:hAnsiTheme="minorHAnsi" w:cstheme="minorBidi"/>
                    <w:noProof/>
                    <w:kern w:val="2"/>
                    <w:sz w:val="24"/>
                    <w:szCs w:val="24"/>
                    <w14:ligatures w14:val="standardContextual"/>
                  </w:rPr>
                  <w:tab/>
                </w:r>
                <w:r w:rsidRPr="00B359B0">
                  <w:rPr>
                    <w:rStyle w:val="Hyperlink"/>
                    <w:bCs/>
                    <w:noProof/>
                  </w:rPr>
                  <w:t>Electrical Safety</w:t>
                </w:r>
                <w:r>
                  <w:rPr>
                    <w:noProof/>
                    <w:webHidden/>
                  </w:rPr>
                  <w:tab/>
                </w:r>
                <w:r>
                  <w:rPr>
                    <w:noProof/>
                    <w:webHidden/>
                  </w:rPr>
                  <w:fldChar w:fldCharType="begin"/>
                </w:r>
                <w:r>
                  <w:rPr>
                    <w:noProof/>
                    <w:webHidden/>
                  </w:rPr>
                  <w:instrText xml:space="preserve"> PAGEREF _Toc199571426 \h </w:instrText>
                </w:r>
                <w:r>
                  <w:rPr>
                    <w:noProof/>
                    <w:webHidden/>
                  </w:rPr>
                </w:r>
                <w:r>
                  <w:rPr>
                    <w:noProof/>
                    <w:webHidden/>
                  </w:rPr>
                  <w:fldChar w:fldCharType="separate"/>
                </w:r>
                <w:r>
                  <w:rPr>
                    <w:noProof/>
                    <w:webHidden/>
                  </w:rPr>
                  <w:t>42</w:t>
                </w:r>
                <w:r>
                  <w:rPr>
                    <w:noProof/>
                    <w:webHidden/>
                  </w:rPr>
                  <w:fldChar w:fldCharType="end"/>
                </w:r>
              </w:hyperlink>
            </w:p>
            <w:p w14:paraId="49540658" w14:textId="16034DA3" w:rsidR="00D85FBA" w:rsidRDefault="00D85FBA">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9571427" w:history="1">
                <w:r w:rsidRPr="00B359B0">
                  <w:rPr>
                    <w:rStyle w:val="Hyperlink"/>
                    <w:bCs/>
                    <w:noProof/>
                  </w:rPr>
                  <w:t>19.</w:t>
                </w:r>
                <w:r>
                  <w:rPr>
                    <w:rFonts w:asciiTheme="minorHAnsi" w:eastAsiaTheme="minorEastAsia" w:hAnsiTheme="minorHAnsi" w:cstheme="minorBidi"/>
                    <w:noProof/>
                    <w:kern w:val="2"/>
                    <w:sz w:val="24"/>
                    <w:szCs w:val="24"/>
                    <w14:ligatures w14:val="standardContextual"/>
                  </w:rPr>
                  <w:tab/>
                </w:r>
                <w:r w:rsidRPr="00B359B0">
                  <w:rPr>
                    <w:rStyle w:val="Hyperlink"/>
                    <w:bCs/>
                    <w:noProof/>
                  </w:rPr>
                  <w:t>Emergency Eye-Wash Procedure</w:t>
                </w:r>
                <w:r>
                  <w:rPr>
                    <w:noProof/>
                    <w:webHidden/>
                  </w:rPr>
                  <w:tab/>
                </w:r>
                <w:r>
                  <w:rPr>
                    <w:noProof/>
                    <w:webHidden/>
                  </w:rPr>
                  <w:fldChar w:fldCharType="begin"/>
                </w:r>
                <w:r>
                  <w:rPr>
                    <w:noProof/>
                    <w:webHidden/>
                  </w:rPr>
                  <w:instrText xml:space="preserve"> PAGEREF _Toc199571427 \h </w:instrText>
                </w:r>
                <w:r>
                  <w:rPr>
                    <w:noProof/>
                    <w:webHidden/>
                  </w:rPr>
                </w:r>
                <w:r>
                  <w:rPr>
                    <w:noProof/>
                    <w:webHidden/>
                  </w:rPr>
                  <w:fldChar w:fldCharType="separate"/>
                </w:r>
                <w:r>
                  <w:rPr>
                    <w:noProof/>
                    <w:webHidden/>
                  </w:rPr>
                  <w:t>43</w:t>
                </w:r>
                <w:r>
                  <w:rPr>
                    <w:noProof/>
                    <w:webHidden/>
                  </w:rPr>
                  <w:fldChar w:fldCharType="end"/>
                </w:r>
              </w:hyperlink>
            </w:p>
            <w:p w14:paraId="378429F2" w14:textId="7524FD20" w:rsidR="00D85FBA" w:rsidRDefault="00D85FBA">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9571428" w:history="1">
                <w:r w:rsidRPr="00B359B0">
                  <w:rPr>
                    <w:rStyle w:val="Hyperlink"/>
                    <w:bCs/>
                    <w:noProof/>
                  </w:rPr>
                  <w:t>20.</w:t>
                </w:r>
                <w:r>
                  <w:rPr>
                    <w:rFonts w:asciiTheme="minorHAnsi" w:eastAsiaTheme="minorEastAsia" w:hAnsiTheme="minorHAnsi" w:cstheme="minorBidi"/>
                    <w:noProof/>
                    <w:kern w:val="2"/>
                    <w:sz w:val="24"/>
                    <w:szCs w:val="24"/>
                    <w14:ligatures w14:val="standardContextual"/>
                  </w:rPr>
                  <w:tab/>
                </w:r>
                <w:r w:rsidRPr="00B359B0">
                  <w:rPr>
                    <w:rStyle w:val="Hyperlink"/>
                    <w:bCs/>
                    <w:noProof/>
                  </w:rPr>
                  <w:t>Microbiological Hazards</w:t>
                </w:r>
                <w:r>
                  <w:rPr>
                    <w:noProof/>
                    <w:webHidden/>
                  </w:rPr>
                  <w:tab/>
                </w:r>
                <w:r>
                  <w:rPr>
                    <w:noProof/>
                    <w:webHidden/>
                  </w:rPr>
                  <w:fldChar w:fldCharType="begin"/>
                </w:r>
                <w:r>
                  <w:rPr>
                    <w:noProof/>
                    <w:webHidden/>
                  </w:rPr>
                  <w:instrText xml:space="preserve"> PAGEREF _Toc199571428 \h </w:instrText>
                </w:r>
                <w:r>
                  <w:rPr>
                    <w:noProof/>
                    <w:webHidden/>
                  </w:rPr>
                </w:r>
                <w:r>
                  <w:rPr>
                    <w:noProof/>
                    <w:webHidden/>
                  </w:rPr>
                  <w:fldChar w:fldCharType="separate"/>
                </w:r>
                <w:r>
                  <w:rPr>
                    <w:noProof/>
                    <w:webHidden/>
                  </w:rPr>
                  <w:t>44</w:t>
                </w:r>
                <w:r>
                  <w:rPr>
                    <w:noProof/>
                    <w:webHidden/>
                  </w:rPr>
                  <w:fldChar w:fldCharType="end"/>
                </w:r>
              </w:hyperlink>
            </w:p>
            <w:p w14:paraId="644A09CB" w14:textId="45F7A26A" w:rsidR="00D85FBA" w:rsidRDefault="00D85FBA">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9571429" w:history="1">
                <w:r w:rsidRPr="00B359B0">
                  <w:rPr>
                    <w:rStyle w:val="Hyperlink"/>
                    <w:bCs/>
                    <w:noProof/>
                  </w:rPr>
                  <w:t>21.</w:t>
                </w:r>
                <w:r>
                  <w:rPr>
                    <w:rFonts w:asciiTheme="minorHAnsi" w:eastAsiaTheme="minorEastAsia" w:hAnsiTheme="minorHAnsi" w:cstheme="minorBidi"/>
                    <w:noProof/>
                    <w:kern w:val="2"/>
                    <w:sz w:val="24"/>
                    <w:szCs w:val="24"/>
                    <w14:ligatures w14:val="standardContextual"/>
                  </w:rPr>
                  <w:tab/>
                </w:r>
                <w:r w:rsidRPr="00B359B0">
                  <w:rPr>
                    <w:rStyle w:val="Hyperlink"/>
                    <w:bCs/>
                    <w:noProof/>
                  </w:rPr>
                  <w:t>Fumigation</w:t>
                </w:r>
                <w:r>
                  <w:rPr>
                    <w:noProof/>
                    <w:webHidden/>
                  </w:rPr>
                  <w:tab/>
                </w:r>
                <w:r>
                  <w:rPr>
                    <w:noProof/>
                    <w:webHidden/>
                  </w:rPr>
                  <w:fldChar w:fldCharType="begin"/>
                </w:r>
                <w:r>
                  <w:rPr>
                    <w:noProof/>
                    <w:webHidden/>
                  </w:rPr>
                  <w:instrText xml:space="preserve"> PAGEREF _Toc199571429 \h </w:instrText>
                </w:r>
                <w:r>
                  <w:rPr>
                    <w:noProof/>
                    <w:webHidden/>
                  </w:rPr>
                </w:r>
                <w:r>
                  <w:rPr>
                    <w:noProof/>
                    <w:webHidden/>
                  </w:rPr>
                  <w:fldChar w:fldCharType="separate"/>
                </w:r>
                <w:r>
                  <w:rPr>
                    <w:noProof/>
                    <w:webHidden/>
                  </w:rPr>
                  <w:t>47</w:t>
                </w:r>
                <w:r>
                  <w:rPr>
                    <w:noProof/>
                    <w:webHidden/>
                  </w:rPr>
                  <w:fldChar w:fldCharType="end"/>
                </w:r>
              </w:hyperlink>
            </w:p>
            <w:p w14:paraId="0766ABA2" w14:textId="1736058C" w:rsidR="00D85FBA" w:rsidRDefault="00D85FBA">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9571430" w:history="1">
                <w:r w:rsidRPr="00B359B0">
                  <w:rPr>
                    <w:rStyle w:val="Hyperlink"/>
                    <w:bCs/>
                    <w:noProof/>
                  </w:rPr>
                  <w:t>22.</w:t>
                </w:r>
                <w:r>
                  <w:rPr>
                    <w:rFonts w:asciiTheme="minorHAnsi" w:eastAsiaTheme="minorEastAsia" w:hAnsiTheme="minorHAnsi" w:cstheme="minorBidi"/>
                    <w:noProof/>
                    <w:kern w:val="2"/>
                    <w:sz w:val="24"/>
                    <w:szCs w:val="24"/>
                    <w14:ligatures w14:val="standardContextual"/>
                  </w:rPr>
                  <w:tab/>
                </w:r>
                <w:r w:rsidRPr="00B359B0">
                  <w:rPr>
                    <w:rStyle w:val="Hyperlink"/>
                    <w:bCs/>
                    <w:noProof/>
                  </w:rPr>
                  <w:t>Freezer And Refrigerator Safety</w:t>
                </w:r>
                <w:r>
                  <w:rPr>
                    <w:noProof/>
                    <w:webHidden/>
                  </w:rPr>
                  <w:tab/>
                </w:r>
                <w:r>
                  <w:rPr>
                    <w:noProof/>
                    <w:webHidden/>
                  </w:rPr>
                  <w:fldChar w:fldCharType="begin"/>
                </w:r>
                <w:r>
                  <w:rPr>
                    <w:noProof/>
                    <w:webHidden/>
                  </w:rPr>
                  <w:instrText xml:space="preserve"> PAGEREF _Toc199571430 \h </w:instrText>
                </w:r>
                <w:r>
                  <w:rPr>
                    <w:noProof/>
                    <w:webHidden/>
                  </w:rPr>
                </w:r>
                <w:r>
                  <w:rPr>
                    <w:noProof/>
                    <w:webHidden/>
                  </w:rPr>
                  <w:fldChar w:fldCharType="separate"/>
                </w:r>
                <w:r>
                  <w:rPr>
                    <w:noProof/>
                    <w:webHidden/>
                  </w:rPr>
                  <w:t>48</w:t>
                </w:r>
                <w:r>
                  <w:rPr>
                    <w:noProof/>
                    <w:webHidden/>
                  </w:rPr>
                  <w:fldChar w:fldCharType="end"/>
                </w:r>
              </w:hyperlink>
            </w:p>
            <w:p w14:paraId="08D31523" w14:textId="58A3EF42" w:rsidR="00D85FBA" w:rsidRDefault="00D85FBA">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9571431" w:history="1">
                <w:r w:rsidRPr="00B359B0">
                  <w:rPr>
                    <w:rStyle w:val="Hyperlink"/>
                    <w:bCs/>
                    <w:noProof/>
                  </w:rPr>
                  <w:t>23.</w:t>
                </w:r>
                <w:r>
                  <w:rPr>
                    <w:rFonts w:asciiTheme="minorHAnsi" w:eastAsiaTheme="minorEastAsia" w:hAnsiTheme="minorHAnsi" w:cstheme="minorBidi"/>
                    <w:noProof/>
                    <w:kern w:val="2"/>
                    <w:sz w:val="24"/>
                    <w:szCs w:val="24"/>
                    <w14:ligatures w14:val="standardContextual"/>
                  </w:rPr>
                  <w:tab/>
                </w:r>
                <w:r w:rsidRPr="00B359B0">
                  <w:rPr>
                    <w:rStyle w:val="Hyperlink"/>
                    <w:bCs/>
                    <w:noProof/>
                  </w:rPr>
                  <w:t>Mecury Reduction and Spill Planning and Prevention</w:t>
                </w:r>
                <w:r>
                  <w:rPr>
                    <w:noProof/>
                    <w:webHidden/>
                  </w:rPr>
                  <w:tab/>
                </w:r>
                <w:r>
                  <w:rPr>
                    <w:noProof/>
                    <w:webHidden/>
                  </w:rPr>
                  <w:fldChar w:fldCharType="begin"/>
                </w:r>
                <w:r>
                  <w:rPr>
                    <w:noProof/>
                    <w:webHidden/>
                  </w:rPr>
                  <w:instrText xml:space="preserve"> PAGEREF _Toc199571431 \h </w:instrText>
                </w:r>
                <w:r>
                  <w:rPr>
                    <w:noProof/>
                    <w:webHidden/>
                  </w:rPr>
                </w:r>
                <w:r>
                  <w:rPr>
                    <w:noProof/>
                    <w:webHidden/>
                  </w:rPr>
                  <w:fldChar w:fldCharType="separate"/>
                </w:r>
                <w:r>
                  <w:rPr>
                    <w:noProof/>
                    <w:webHidden/>
                  </w:rPr>
                  <w:t>49</w:t>
                </w:r>
                <w:r>
                  <w:rPr>
                    <w:noProof/>
                    <w:webHidden/>
                  </w:rPr>
                  <w:fldChar w:fldCharType="end"/>
                </w:r>
              </w:hyperlink>
            </w:p>
            <w:p w14:paraId="24DE846F" w14:textId="31B3023D" w:rsidR="00D85FBA" w:rsidRDefault="00D85FBA">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9571432" w:history="1">
                <w:r w:rsidRPr="00B359B0">
                  <w:rPr>
                    <w:rStyle w:val="Hyperlink"/>
                    <w:bCs/>
                    <w:noProof/>
                  </w:rPr>
                  <w:t>24.</w:t>
                </w:r>
                <w:r>
                  <w:rPr>
                    <w:rFonts w:asciiTheme="minorHAnsi" w:eastAsiaTheme="minorEastAsia" w:hAnsiTheme="minorHAnsi" w:cstheme="minorBidi"/>
                    <w:noProof/>
                    <w:kern w:val="2"/>
                    <w:sz w:val="24"/>
                    <w:szCs w:val="24"/>
                    <w14:ligatures w14:val="standardContextual"/>
                  </w:rPr>
                  <w:tab/>
                </w:r>
                <w:r w:rsidRPr="00B359B0">
                  <w:rPr>
                    <w:rStyle w:val="Hyperlink"/>
                    <w:bCs/>
                    <w:noProof/>
                  </w:rPr>
                  <w:t>Radioactive Material Handling</w:t>
                </w:r>
                <w:r>
                  <w:rPr>
                    <w:noProof/>
                    <w:webHidden/>
                  </w:rPr>
                  <w:tab/>
                </w:r>
                <w:r>
                  <w:rPr>
                    <w:noProof/>
                    <w:webHidden/>
                  </w:rPr>
                  <w:fldChar w:fldCharType="begin"/>
                </w:r>
                <w:r>
                  <w:rPr>
                    <w:noProof/>
                    <w:webHidden/>
                  </w:rPr>
                  <w:instrText xml:space="preserve"> PAGEREF _Toc199571432 \h </w:instrText>
                </w:r>
                <w:r>
                  <w:rPr>
                    <w:noProof/>
                    <w:webHidden/>
                  </w:rPr>
                </w:r>
                <w:r>
                  <w:rPr>
                    <w:noProof/>
                    <w:webHidden/>
                  </w:rPr>
                  <w:fldChar w:fldCharType="separate"/>
                </w:r>
                <w:r>
                  <w:rPr>
                    <w:noProof/>
                    <w:webHidden/>
                  </w:rPr>
                  <w:t>49</w:t>
                </w:r>
                <w:r>
                  <w:rPr>
                    <w:noProof/>
                    <w:webHidden/>
                  </w:rPr>
                  <w:fldChar w:fldCharType="end"/>
                </w:r>
              </w:hyperlink>
            </w:p>
            <w:p w14:paraId="078B49F4" w14:textId="5ED80D11" w:rsidR="00D85FBA" w:rsidRDefault="00D85FBA">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9571433" w:history="1">
                <w:r w:rsidRPr="00B359B0">
                  <w:rPr>
                    <w:rStyle w:val="Hyperlink"/>
                    <w:bCs/>
                    <w:noProof/>
                  </w:rPr>
                  <w:t>25.</w:t>
                </w:r>
                <w:r>
                  <w:rPr>
                    <w:rFonts w:asciiTheme="minorHAnsi" w:eastAsiaTheme="minorEastAsia" w:hAnsiTheme="minorHAnsi" w:cstheme="minorBidi"/>
                    <w:noProof/>
                    <w:kern w:val="2"/>
                    <w:sz w:val="24"/>
                    <w:szCs w:val="24"/>
                    <w14:ligatures w14:val="standardContextual"/>
                  </w:rPr>
                  <w:tab/>
                </w:r>
                <w:r w:rsidRPr="00B359B0">
                  <w:rPr>
                    <w:rStyle w:val="Hyperlink"/>
                    <w:bCs/>
                    <w:noProof/>
                  </w:rPr>
                  <w:t>Handling Of Hazardous Materials</w:t>
                </w:r>
                <w:r>
                  <w:rPr>
                    <w:noProof/>
                    <w:webHidden/>
                  </w:rPr>
                  <w:tab/>
                </w:r>
                <w:r>
                  <w:rPr>
                    <w:noProof/>
                    <w:webHidden/>
                  </w:rPr>
                  <w:fldChar w:fldCharType="begin"/>
                </w:r>
                <w:r>
                  <w:rPr>
                    <w:noProof/>
                    <w:webHidden/>
                  </w:rPr>
                  <w:instrText xml:space="preserve"> PAGEREF _Toc199571433 \h </w:instrText>
                </w:r>
                <w:r>
                  <w:rPr>
                    <w:noProof/>
                    <w:webHidden/>
                  </w:rPr>
                </w:r>
                <w:r>
                  <w:rPr>
                    <w:noProof/>
                    <w:webHidden/>
                  </w:rPr>
                  <w:fldChar w:fldCharType="separate"/>
                </w:r>
                <w:r>
                  <w:rPr>
                    <w:noProof/>
                    <w:webHidden/>
                  </w:rPr>
                  <w:t>53</w:t>
                </w:r>
                <w:r>
                  <w:rPr>
                    <w:noProof/>
                    <w:webHidden/>
                  </w:rPr>
                  <w:fldChar w:fldCharType="end"/>
                </w:r>
              </w:hyperlink>
            </w:p>
            <w:p w14:paraId="05A0CEE4" w14:textId="28443F00" w:rsidR="00D85FBA" w:rsidRDefault="00D85FBA">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9571434" w:history="1">
                <w:r w:rsidRPr="00B359B0">
                  <w:rPr>
                    <w:rStyle w:val="Hyperlink"/>
                    <w:bCs/>
                    <w:noProof/>
                  </w:rPr>
                  <w:t>26.</w:t>
                </w:r>
                <w:r>
                  <w:rPr>
                    <w:rFonts w:asciiTheme="minorHAnsi" w:eastAsiaTheme="minorEastAsia" w:hAnsiTheme="minorHAnsi" w:cstheme="minorBidi"/>
                    <w:noProof/>
                    <w:kern w:val="2"/>
                    <w:sz w:val="24"/>
                    <w:szCs w:val="24"/>
                    <w14:ligatures w14:val="standardContextual"/>
                  </w:rPr>
                  <w:tab/>
                </w:r>
                <w:r w:rsidRPr="00B359B0">
                  <w:rPr>
                    <w:rStyle w:val="Hyperlink"/>
                    <w:bCs/>
                    <w:noProof/>
                  </w:rPr>
                  <w:t>Ergonomics</w:t>
                </w:r>
                <w:r>
                  <w:rPr>
                    <w:noProof/>
                    <w:webHidden/>
                  </w:rPr>
                  <w:tab/>
                </w:r>
                <w:r>
                  <w:rPr>
                    <w:noProof/>
                    <w:webHidden/>
                  </w:rPr>
                  <w:fldChar w:fldCharType="begin"/>
                </w:r>
                <w:r>
                  <w:rPr>
                    <w:noProof/>
                    <w:webHidden/>
                  </w:rPr>
                  <w:instrText xml:space="preserve"> PAGEREF _Toc199571434 \h </w:instrText>
                </w:r>
                <w:r>
                  <w:rPr>
                    <w:noProof/>
                    <w:webHidden/>
                  </w:rPr>
                </w:r>
                <w:r>
                  <w:rPr>
                    <w:noProof/>
                    <w:webHidden/>
                  </w:rPr>
                  <w:fldChar w:fldCharType="separate"/>
                </w:r>
                <w:r>
                  <w:rPr>
                    <w:noProof/>
                    <w:webHidden/>
                  </w:rPr>
                  <w:t>56</w:t>
                </w:r>
                <w:r>
                  <w:rPr>
                    <w:noProof/>
                    <w:webHidden/>
                  </w:rPr>
                  <w:fldChar w:fldCharType="end"/>
                </w:r>
              </w:hyperlink>
            </w:p>
            <w:p w14:paraId="052DAB9E" w14:textId="251D4378" w:rsidR="00D85FBA" w:rsidRDefault="00D85FBA">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9571435" w:history="1">
                <w:r w:rsidRPr="00B359B0">
                  <w:rPr>
                    <w:rStyle w:val="Hyperlink"/>
                    <w:bCs/>
                    <w:noProof/>
                  </w:rPr>
                  <w:t>27.</w:t>
                </w:r>
                <w:r>
                  <w:rPr>
                    <w:rFonts w:asciiTheme="minorHAnsi" w:eastAsiaTheme="minorEastAsia" w:hAnsiTheme="minorHAnsi" w:cstheme="minorBidi"/>
                    <w:noProof/>
                    <w:kern w:val="2"/>
                    <w:sz w:val="24"/>
                    <w:szCs w:val="24"/>
                    <w14:ligatures w14:val="standardContextual"/>
                  </w:rPr>
                  <w:tab/>
                </w:r>
                <w:r w:rsidRPr="00B359B0">
                  <w:rPr>
                    <w:rStyle w:val="Hyperlink"/>
                    <w:bCs/>
                    <w:noProof/>
                  </w:rPr>
                  <w:t>Management Of Incidents And Accidents</w:t>
                </w:r>
                <w:r>
                  <w:rPr>
                    <w:noProof/>
                    <w:webHidden/>
                  </w:rPr>
                  <w:tab/>
                </w:r>
                <w:r>
                  <w:rPr>
                    <w:noProof/>
                    <w:webHidden/>
                  </w:rPr>
                  <w:fldChar w:fldCharType="begin"/>
                </w:r>
                <w:r>
                  <w:rPr>
                    <w:noProof/>
                    <w:webHidden/>
                  </w:rPr>
                  <w:instrText xml:space="preserve"> PAGEREF _Toc199571435 \h </w:instrText>
                </w:r>
                <w:r>
                  <w:rPr>
                    <w:noProof/>
                    <w:webHidden/>
                  </w:rPr>
                </w:r>
                <w:r>
                  <w:rPr>
                    <w:noProof/>
                    <w:webHidden/>
                  </w:rPr>
                  <w:fldChar w:fldCharType="separate"/>
                </w:r>
                <w:r>
                  <w:rPr>
                    <w:noProof/>
                    <w:webHidden/>
                  </w:rPr>
                  <w:t>61</w:t>
                </w:r>
                <w:r>
                  <w:rPr>
                    <w:noProof/>
                    <w:webHidden/>
                  </w:rPr>
                  <w:fldChar w:fldCharType="end"/>
                </w:r>
              </w:hyperlink>
            </w:p>
            <w:p w14:paraId="441D7502" w14:textId="1F383019" w:rsidR="00D85FBA" w:rsidRDefault="00D85FBA">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9571436" w:history="1">
                <w:r w:rsidRPr="00B359B0">
                  <w:rPr>
                    <w:rStyle w:val="Hyperlink"/>
                    <w:bCs/>
                    <w:noProof/>
                  </w:rPr>
                  <w:t>28.</w:t>
                </w:r>
                <w:r>
                  <w:rPr>
                    <w:rFonts w:asciiTheme="minorHAnsi" w:eastAsiaTheme="minorEastAsia" w:hAnsiTheme="minorHAnsi" w:cstheme="minorBidi"/>
                    <w:noProof/>
                    <w:kern w:val="2"/>
                    <w:sz w:val="24"/>
                    <w:szCs w:val="24"/>
                    <w14:ligatures w14:val="standardContextual"/>
                  </w:rPr>
                  <w:tab/>
                </w:r>
                <w:r w:rsidRPr="00B359B0">
                  <w:rPr>
                    <w:rStyle w:val="Hyperlink"/>
                    <w:bCs/>
                    <w:noProof/>
                  </w:rPr>
                  <w:t>General Housekeeping Procedure</w:t>
                </w:r>
                <w:r>
                  <w:rPr>
                    <w:noProof/>
                    <w:webHidden/>
                  </w:rPr>
                  <w:tab/>
                </w:r>
                <w:r>
                  <w:rPr>
                    <w:noProof/>
                    <w:webHidden/>
                  </w:rPr>
                  <w:fldChar w:fldCharType="begin"/>
                </w:r>
                <w:r>
                  <w:rPr>
                    <w:noProof/>
                    <w:webHidden/>
                  </w:rPr>
                  <w:instrText xml:space="preserve"> PAGEREF _Toc199571436 \h </w:instrText>
                </w:r>
                <w:r>
                  <w:rPr>
                    <w:noProof/>
                    <w:webHidden/>
                  </w:rPr>
                </w:r>
                <w:r>
                  <w:rPr>
                    <w:noProof/>
                    <w:webHidden/>
                  </w:rPr>
                  <w:fldChar w:fldCharType="separate"/>
                </w:r>
                <w:r>
                  <w:rPr>
                    <w:noProof/>
                    <w:webHidden/>
                  </w:rPr>
                  <w:t>64</w:t>
                </w:r>
                <w:r>
                  <w:rPr>
                    <w:noProof/>
                    <w:webHidden/>
                  </w:rPr>
                  <w:fldChar w:fldCharType="end"/>
                </w:r>
              </w:hyperlink>
            </w:p>
            <w:p w14:paraId="391EB8CD" w14:textId="38A4BD75" w:rsidR="00D85FBA" w:rsidRDefault="00D85FBA">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9571437" w:history="1">
                <w:r w:rsidRPr="00B359B0">
                  <w:rPr>
                    <w:rStyle w:val="Hyperlink"/>
                    <w:bCs/>
                    <w:noProof/>
                  </w:rPr>
                  <w:t>29.</w:t>
                </w:r>
                <w:r>
                  <w:rPr>
                    <w:rFonts w:asciiTheme="minorHAnsi" w:eastAsiaTheme="minorEastAsia" w:hAnsiTheme="minorHAnsi" w:cstheme="minorBidi"/>
                    <w:noProof/>
                    <w:kern w:val="2"/>
                    <w:sz w:val="24"/>
                    <w:szCs w:val="24"/>
                    <w14:ligatures w14:val="standardContextual"/>
                  </w:rPr>
                  <w:tab/>
                </w:r>
                <w:r w:rsidRPr="00B359B0">
                  <w:rPr>
                    <w:rStyle w:val="Hyperlink"/>
                    <w:bCs/>
                    <w:noProof/>
                  </w:rPr>
                  <w:t>Microbiological Waste</w:t>
                </w:r>
                <w:r>
                  <w:rPr>
                    <w:noProof/>
                    <w:webHidden/>
                  </w:rPr>
                  <w:tab/>
                </w:r>
                <w:r>
                  <w:rPr>
                    <w:noProof/>
                    <w:webHidden/>
                  </w:rPr>
                  <w:fldChar w:fldCharType="begin"/>
                </w:r>
                <w:r>
                  <w:rPr>
                    <w:noProof/>
                    <w:webHidden/>
                  </w:rPr>
                  <w:instrText xml:space="preserve"> PAGEREF _Toc199571437 \h </w:instrText>
                </w:r>
                <w:r>
                  <w:rPr>
                    <w:noProof/>
                    <w:webHidden/>
                  </w:rPr>
                </w:r>
                <w:r>
                  <w:rPr>
                    <w:noProof/>
                    <w:webHidden/>
                  </w:rPr>
                  <w:fldChar w:fldCharType="separate"/>
                </w:r>
                <w:r>
                  <w:rPr>
                    <w:noProof/>
                    <w:webHidden/>
                  </w:rPr>
                  <w:t>68</w:t>
                </w:r>
                <w:r>
                  <w:rPr>
                    <w:noProof/>
                    <w:webHidden/>
                  </w:rPr>
                  <w:fldChar w:fldCharType="end"/>
                </w:r>
              </w:hyperlink>
            </w:p>
            <w:p w14:paraId="6AA4599A" w14:textId="2BB46865" w:rsidR="00D85FBA" w:rsidRDefault="00D85FBA">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9571438" w:history="1">
                <w:r w:rsidRPr="00B359B0">
                  <w:rPr>
                    <w:rStyle w:val="Hyperlink"/>
                    <w:bCs/>
                    <w:noProof/>
                  </w:rPr>
                  <w:t>30.</w:t>
                </w:r>
                <w:r>
                  <w:rPr>
                    <w:rFonts w:asciiTheme="minorHAnsi" w:eastAsiaTheme="minorEastAsia" w:hAnsiTheme="minorHAnsi" w:cstheme="minorBidi"/>
                    <w:noProof/>
                    <w:kern w:val="2"/>
                    <w:sz w:val="24"/>
                    <w:szCs w:val="24"/>
                    <w14:ligatures w14:val="standardContextual"/>
                  </w:rPr>
                  <w:tab/>
                </w:r>
                <w:r w:rsidRPr="00B359B0">
                  <w:rPr>
                    <w:rStyle w:val="Hyperlink"/>
                    <w:bCs/>
                    <w:noProof/>
                  </w:rPr>
                  <w:t>Bio-Medical Waste Handling And Disposal</w:t>
                </w:r>
                <w:r>
                  <w:rPr>
                    <w:noProof/>
                    <w:webHidden/>
                  </w:rPr>
                  <w:tab/>
                </w:r>
                <w:r>
                  <w:rPr>
                    <w:noProof/>
                    <w:webHidden/>
                  </w:rPr>
                  <w:fldChar w:fldCharType="begin"/>
                </w:r>
                <w:r>
                  <w:rPr>
                    <w:noProof/>
                    <w:webHidden/>
                  </w:rPr>
                  <w:instrText xml:space="preserve"> PAGEREF _Toc199571438 \h </w:instrText>
                </w:r>
                <w:r>
                  <w:rPr>
                    <w:noProof/>
                    <w:webHidden/>
                  </w:rPr>
                </w:r>
                <w:r>
                  <w:rPr>
                    <w:noProof/>
                    <w:webHidden/>
                  </w:rPr>
                  <w:fldChar w:fldCharType="separate"/>
                </w:r>
                <w:r>
                  <w:rPr>
                    <w:noProof/>
                    <w:webHidden/>
                  </w:rPr>
                  <w:t>69</w:t>
                </w:r>
                <w:r>
                  <w:rPr>
                    <w:noProof/>
                    <w:webHidden/>
                  </w:rPr>
                  <w:fldChar w:fldCharType="end"/>
                </w:r>
              </w:hyperlink>
            </w:p>
            <w:p w14:paraId="3E0E4D93" w14:textId="69BF67C9" w:rsidR="00D85FBA" w:rsidRDefault="00D85FBA">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9571439" w:history="1">
                <w:r w:rsidRPr="00B359B0">
                  <w:rPr>
                    <w:rStyle w:val="Hyperlink"/>
                    <w:bCs/>
                    <w:noProof/>
                  </w:rPr>
                  <w:t>31.</w:t>
                </w:r>
                <w:r>
                  <w:rPr>
                    <w:rFonts w:asciiTheme="minorHAnsi" w:eastAsiaTheme="minorEastAsia" w:hAnsiTheme="minorHAnsi" w:cstheme="minorBidi"/>
                    <w:noProof/>
                    <w:kern w:val="2"/>
                    <w:sz w:val="24"/>
                    <w:szCs w:val="24"/>
                    <w14:ligatures w14:val="standardContextual"/>
                  </w:rPr>
                  <w:tab/>
                </w:r>
                <w:r w:rsidRPr="00B359B0">
                  <w:rPr>
                    <w:rStyle w:val="Hyperlink"/>
                    <w:bCs/>
                    <w:noProof/>
                  </w:rPr>
                  <w:t>Bomb Threat</w:t>
                </w:r>
                <w:r>
                  <w:rPr>
                    <w:noProof/>
                    <w:webHidden/>
                  </w:rPr>
                  <w:tab/>
                </w:r>
                <w:r>
                  <w:rPr>
                    <w:noProof/>
                    <w:webHidden/>
                  </w:rPr>
                  <w:fldChar w:fldCharType="begin"/>
                </w:r>
                <w:r>
                  <w:rPr>
                    <w:noProof/>
                    <w:webHidden/>
                  </w:rPr>
                  <w:instrText xml:space="preserve"> PAGEREF _Toc199571439 \h </w:instrText>
                </w:r>
                <w:r>
                  <w:rPr>
                    <w:noProof/>
                    <w:webHidden/>
                  </w:rPr>
                </w:r>
                <w:r>
                  <w:rPr>
                    <w:noProof/>
                    <w:webHidden/>
                  </w:rPr>
                  <w:fldChar w:fldCharType="separate"/>
                </w:r>
                <w:r>
                  <w:rPr>
                    <w:noProof/>
                    <w:webHidden/>
                  </w:rPr>
                  <w:t>73</w:t>
                </w:r>
                <w:r>
                  <w:rPr>
                    <w:noProof/>
                    <w:webHidden/>
                  </w:rPr>
                  <w:fldChar w:fldCharType="end"/>
                </w:r>
              </w:hyperlink>
            </w:p>
            <w:p w14:paraId="45C2D812" w14:textId="79CE5045" w:rsidR="00D85FBA" w:rsidRDefault="00D85FBA">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9571440" w:history="1">
                <w:r w:rsidRPr="00B359B0">
                  <w:rPr>
                    <w:rStyle w:val="Hyperlink"/>
                    <w:bCs/>
                    <w:noProof/>
                  </w:rPr>
                  <w:t>32.</w:t>
                </w:r>
                <w:r>
                  <w:rPr>
                    <w:rFonts w:asciiTheme="minorHAnsi" w:eastAsiaTheme="minorEastAsia" w:hAnsiTheme="minorHAnsi" w:cstheme="minorBidi"/>
                    <w:noProof/>
                    <w:kern w:val="2"/>
                    <w:sz w:val="24"/>
                    <w:szCs w:val="24"/>
                    <w14:ligatures w14:val="standardContextual"/>
                  </w:rPr>
                  <w:tab/>
                </w:r>
                <w:r w:rsidRPr="00B359B0">
                  <w:rPr>
                    <w:rStyle w:val="Hyperlink"/>
                    <w:bCs/>
                    <w:noProof/>
                  </w:rPr>
                  <w:t>Civil Disorder</w:t>
                </w:r>
                <w:r>
                  <w:rPr>
                    <w:noProof/>
                    <w:webHidden/>
                  </w:rPr>
                  <w:tab/>
                </w:r>
                <w:r>
                  <w:rPr>
                    <w:noProof/>
                    <w:webHidden/>
                  </w:rPr>
                  <w:fldChar w:fldCharType="begin"/>
                </w:r>
                <w:r>
                  <w:rPr>
                    <w:noProof/>
                    <w:webHidden/>
                  </w:rPr>
                  <w:instrText xml:space="preserve"> PAGEREF _Toc199571440 \h </w:instrText>
                </w:r>
                <w:r>
                  <w:rPr>
                    <w:noProof/>
                    <w:webHidden/>
                  </w:rPr>
                </w:r>
                <w:r>
                  <w:rPr>
                    <w:noProof/>
                    <w:webHidden/>
                  </w:rPr>
                  <w:fldChar w:fldCharType="separate"/>
                </w:r>
                <w:r>
                  <w:rPr>
                    <w:noProof/>
                    <w:webHidden/>
                  </w:rPr>
                  <w:t>75</w:t>
                </w:r>
                <w:r>
                  <w:rPr>
                    <w:noProof/>
                    <w:webHidden/>
                  </w:rPr>
                  <w:fldChar w:fldCharType="end"/>
                </w:r>
              </w:hyperlink>
            </w:p>
            <w:p w14:paraId="5EE7F1F2" w14:textId="09215418" w:rsidR="00D85FBA" w:rsidRDefault="00D85FBA">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9571441" w:history="1">
                <w:r w:rsidRPr="00B359B0">
                  <w:rPr>
                    <w:rStyle w:val="Hyperlink"/>
                    <w:bCs/>
                    <w:noProof/>
                  </w:rPr>
                  <w:t>33.</w:t>
                </w:r>
                <w:r>
                  <w:rPr>
                    <w:rFonts w:asciiTheme="minorHAnsi" w:eastAsiaTheme="minorEastAsia" w:hAnsiTheme="minorHAnsi" w:cstheme="minorBidi"/>
                    <w:noProof/>
                    <w:kern w:val="2"/>
                    <w:sz w:val="24"/>
                    <w:szCs w:val="24"/>
                    <w14:ligatures w14:val="standardContextual"/>
                  </w:rPr>
                  <w:tab/>
                </w:r>
                <w:r w:rsidRPr="00B359B0">
                  <w:rPr>
                    <w:rStyle w:val="Hyperlink"/>
                    <w:bCs/>
                    <w:noProof/>
                  </w:rPr>
                  <w:t>Contingency Plan</w:t>
                </w:r>
                <w:r>
                  <w:rPr>
                    <w:noProof/>
                    <w:webHidden/>
                  </w:rPr>
                  <w:tab/>
                </w:r>
                <w:r>
                  <w:rPr>
                    <w:noProof/>
                    <w:webHidden/>
                  </w:rPr>
                  <w:fldChar w:fldCharType="begin"/>
                </w:r>
                <w:r>
                  <w:rPr>
                    <w:noProof/>
                    <w:webHidden/>
                  </w:rPr>
                  <w:instrText xml:space="preserve"> PAGEREF _Toc199571441 \h </w:instrText>
                </w:r>
                <w:r>
                  <w:rPr>
                    <w:noProof/>
                    <w:webHidden/>
                  </w:rPr>
                </w:r>
                <w:r>
                  <w:rPr>
                    <w:noProof/>
                    <w:webHidden/>
                  </w:rPr>
                  <w:fldChar w:fldCharType="separate"/>
                </w:r>
                <w:r>
                  <w:rPr>
                    <w:noProof/>
                    <w:webHidden/>
                  </w:rPr>
                  <w:t>76</w:t>
                </w:r>
                <w:r>
                  <w:rPr>
                    <w:noProof/>
                    <w:webHidden/>
                  </w:rPr>
                  <w:fldChar w:fldCharType="end"/>
                </w:r>
              </w:hyperlink>
            </w:p>
            <w:p w14:paraId="0339AEBA" w14:textId="2731271F" w:rsidR="00D85FBA" w:rsidRDefault="00D85FBA">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9571442" w:history="1">
                <w:r w:rsidRPr="00B359B0">
                  <w:rPr>
                    <w:rStyle w:val="Hyperlink"/>
                    <w:bCs/>
                    <w:noProof/>
                  </w:rPr>
                  <w:t>34.</w:t>
                </w:r>
                <w:r>
                  <w:rPr>
                    <w:rFonts w:asciiTheme="minorHAnsi" w:eastAsiaTheme="minorEastAsia" w:hAnsiTheme="minorHAnsi" w:cstheme="minorBidi"/>
                    <w:noProof/>
                    <w:kern w:val="2"/>
                    <w:sz w:val="24"/>
                    <w:szCs w:val="24"/>
                    <w14:ligatures w14:val="standardContextual"/>
                  </w:rPr>
                  <w:tab/>
                </w:r>
                <w:r w:rsidRPr="00B359B0">
                  <w:rPr>
                    <w:rStyle w:val="Hyperlink"/>
                    <w:bCs/>
                    <w:noProof/>
                  </w:rPr>
                  <w:t>Laboratory Safety Training and Information</w:t>
                </w:r>
                <w:r>
                  <w:rPr>
                    <w:noProof/>
                    <w:webHidden/>
                  </w:rPr>
                  <w:tab/>
                </w:r>
                <w:r>
                  <w:rPr>
                    <w:noProof/>
                    <w:webHidden/>
                  </w:rPr>
                  <w:fldChar w:fldCharType="begin"/>
                </w:r>
                <w:r>
                  <w:rPr>
                    <w:noProof/>
                    <w:webHidden/>
                  </w:rPr>
                  <w:instrText xml:space="preserve"> PAGEREF _Toc199571442 \h </w:instrText>
                </w:r>
                <w:r>
                  <w:rPr>
                    <w:noProof/>
                    <w:webHidden/>
                  </w:rPr>
                </w:r>
                <w:r>
                  <w:rPr>
                    <w:noProof/>
                    <w:webHidden/>
                  </w:rPr>
                  <w:fldChar w:fldCharType="separate"/>
                </w:r>
                <w:r>
                  <w:rPr>
                    <w:noProof/>
                    <w:webHidden/>
                  </w:rPr>
                  <w:t>77</w:t>
                </w:r>
                <w:r>
                  <w:rPr>
                    <w:noProof/>
                    <w:webHidden/>
                  </w:rPr>
                  <w:fldChar w:fldCharType="end"/>
                </w:r>
              </w:hyperlink>
            </w:p>
            <w:p w14:paraId="56F0D8EE" w14:textId="236D852A" w:rsidR="00D85FBA" w:rsidRDefault="00D85FBA">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9571443" w:history="1">
                <w:r w:rsidRPr="00B359B0">
                  <w:rPr>
                    <w:rStyle w:val="Hyperlink"/>
                    <w:bCs/>
                    <w:noProof/>
                  </w:rPr>
                  <w:t>35.</w:t>
                </w:r>
                <w:r>
                  <w:rPr>
                    <w:rFonts w:asciiTheme="minorHAnsi" w:eastAsiaTheme="minorEastAsia" w:hAnsiTheme="minorHAnsi" w:cstheme="minorBidi"/>
                    <w:noProof/>
                    <w:kern w:val="2"/>
                    <w:sz w:val="24"/>
                    <w:szCs w:val="24"/>
                    <w14:ligatures w14:val="standardContextual"/>
                  </w:rPr>
                  <w:tab/>
                </w:r>
                <w:r w:rsidRPr="00B359B0">
                  <w:rPr>
                    <w:rStyle w:val="Hyperlink"/>
                    <w:bCs/>
                    <w:noProof/>
                  </w:rPr>
                  <w:t>Reference</w:t>
                </w:r>
                <w:r>
                  <w:rPr>
                    <w:noProof/>
                    <w:webHidden/>
                  </w:rPr>
                  <w:tab/>
                </w:r>
                <w:r>
                  <w:rPr>
                    <w:noProof/>
                    <w:webHidden/>
                  </w:rPr>
                  <w:fldChar w:fldCharType="begin"/>
                </w:r>
                <w:r>
                  <w:rPr>
                    <w:noProof/>
                    <w:webHidden/>
                  </w:rPr>
                  <w:instrText xml:space="preserve"> PAGEREF _Toc199571443 \h </w:instrText>
                </w:r>
                <w:r>
                  <w:rPr>
                    <w:noProof/>
                    <w:webHidden/>
                  </w:rPr>
                </w:r>
                <w:r>
                  <w:rPr>
                    <w:noProof/>
                    <w:webHidden/>
                  </w:rPr>
                  <w:fldChar w:fldCharType="separate"/>
                </w:r>
                <w:r>
                  <w:rPr>
                    <w:noProof/>
                    <w:webHidden/>
                  </w:rPr>
                  <w:t>78</w:t>
                </w:r>
                <w:r>
                  <w:rPr>
                    <w:noProof/>
                    <w:webHidden/>
                  </w:rPr>
                  <w:fldChar w:fldCharType="end"/>
                </w:r>
              </w:hyperlink>
            </w:p>
            <w:p w14:paraId="657141A1" w14:textId="70BF079D" w:rsidR="00C2562C" w:rsidRDefault="00C2562C">
              <w:r w:rsidRPr="00C2562C">
                <w:rPr>
                  <w:rFonts w:ascii="Palatino Linotype" w:hAnsi="Palatino Linotype"/>
                  <w:b/>
                  <w:bCs/>
                  <w:noProof/>
                </w:rPr>
                <w:fldChar w:fldCharType="end"/>
              </w:r>
            </w:p>
          </w:sdtContent>
        </w:sdt>
        <w:p w14:paraId="44EF9BC0" w14:textId="77777777" w:rsidR="00B70912" w:rsidRDefault="00B70912" w:rsidP="00B70912">
          <w:pPr>
            <w:tabs>
              <w:tab w:val="left" w:pos="0"/>
            </w:tabs>
            <w:adjustRightInd w:val="0"/>
            <w:spacing w:before="236" w:line="253" w:lineRule="exact"/>
            <w:ind w:right="120"/>
            <w:rPr>
              <w:rFonts w:ascii="Palatino Linotype" w:hAnsi="Palatino Linotype" w:cs="Times New Roman"/>
              <w:color w:val="FFFFFF" w:themeColor="background1"/>
              <w:sz w:val="24"/>
              <w:szCs w:val="24"/>
            </w:rPr>
            <w:sectPr w:rsidR="00B70912" w:rsidSect="00911571">
              <w:headerReference w:type="even" r:id="rId15"/>
              <w:headerReference w:type="default" r:id="rId16"/>
              <w:headerReference w:type="first" r:id="rId17"/>
              <w:pgSz w:w="11906" w:h="16838"/>
              <w:pgMar w:top="1440" w:right="1274" w:bottom="1440" w:left="1440" w:header="708" w:footer="567" w:gutter="0"/>
              <w:cols w:space="708"/>
              <w:docGrid w:linePitch="360"/>
            </w:sectPr>
          </w:pPr>
        </w:p>
        <w:p w14:paraId="3736DB8F" w14:textId="77777777" w:rsidR="00B70912" w:rsidRPr="00643AD6" w:rsidRDefault="00B70912" w:rsidP="00B70912">
          <w:pPr>
            <w:tabs>
              <w:tab w:val="left" w:pos="0"/>
            </w:tabs>
            <w:adjustRightInd w:val="0"/>
            <w:ind w:right="120"/>
            <w:rPr>
              <w:rFonts w:ascii="Palatino Linotype" w:hAnsi="Palatino Linotype" w:cs="Times New Roman"/>
              <w:b/>
              <w:bCs/>
              <w:sz w:val="32"/>
              <w:szCs w:val="32"/>
            </w:rPr>
          </w:pPr>
        </w:p>
        <w:p w14:paraId="3854D7FB" w14:textId="77777777" w:rsidR="00B70912" w:rsidRDefault="00B70912" w:rsidP="006916C1">
          <w:pPr>
            <w:pStyle w:val="TDPL-H1"/>
            <w:numPr>
              <w:ilvl w:val="0"/>
              <w:numId w:val="0"/>
            </w:numPr>
            <w:tabs>
              <w:tab w:val="clear" w:pos="1440"/>
              <w:tab w:val="left" w:pos="0"/>
            </w:tabs>
            <w:ind w:right="120"/>
            <w:jc w:val="center"/>
            <w:rPr>
              <w:szCs w:val="28"/>
            </w:rPr>
          </w:pPr>
          <w:bookmarkStart w:id="6" w:name="_Toc199571405"/>
          <w:r w:rsidRPr="00643AD6">
            <w:t xml:space="preserve">APPROVAL </w:t>
          </w:r>
          <w:r w:rsidRPr="006916C1">
            <w:rPr>
              <w:szCs w:val="28"/>
            </w:rPr>
            <w:t>AUTHORITY</w:t>
          </w:r>
          <w:bookmarkEnd w:id="6"/>
        </w:p>
        <w:p w14:paraId="2FF1BF1F" w14:textId="77777777" w:rsidR="00996BDA" w:rsidRDefault="00996BDA" w:rsidP="006916C1">
          <w:pPr>
            <w:pStyle w:val="TDPL-H1"/>
            <w:numPr>
              <w:ilvl w:val="0"/>
              <w:numId w:val="0"/>
            </w:numPr>
            <w:tabs>
              <w:tab w:val="clear" w:pos="1440"/>
              <w:tab w:val="left" w:pos="0"/>
            </w:tabs>
            <w:ind w:right="120"/>
            <w:jc w:val="center"/>
            <w:rPr>
              <w:szCs w:val="28"/>
            </w:rPr>
          </w:pPr>
        </w:p>
        <w:tbl>
          <w:tblPr>
            <w:tblpPr w:leftFromText="180" w:rightFromText="180" w:vertAnchor="page" w:horzAnchor="margin" w:tblpXSpec="center" w:tblpY="5032"/>
            <w:tblW w:w="87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1664"/>
            <w:gridCol w:w="2161"/>
            <w:gridCol w:w="2979"/>
            <w:gridCol w:w="1944"/>
          </w:tblGrid>
          <w:tr w:rsidR="00996BDA" w:rsidRPr="00156BFB" w14:paraId="410A0676" w14:textId="77777777" w:rsidTr="00AF2A07">
            <w:trPr>
              <w:trHeight w:val="1417"/>
            </w:trPr>
            <w:tc>
              <w:tcPr>
                <w:tcW w:w="1664" w:type="dxa"/>
                <w:vMerge w:val="restart"/>
                <w:shd w:val="clear" w:color="auto" w:fill="B4C6E7" w:themeFill="accent1" w:themeFillTint="66"/>
                <w:vAlign w:val="center"/>
              </w:tcPr>
              <w:p w14:paraId="357072FA" w14:textId="77777777" w:rsidR="00996BDA" w:rsidRPr="00156BFB" w:rsidRDefault="00996BDA" w:rsidP="00AF2A07">
                <w:pPr>
                  <w:pStyle w:val="BodyText"/>
                  <w:jc w:val="center"/>
                  <w:rPr>
                    <w:rFonts w:ascii="Palatino Linotype" w:hAnsi="Palatino Linotype"/>
                    <w:b/>
                    <w:bCs/>
                    <w:sz w:val="24"/>
                    <w:szCs w:val="24"/>
                  </w:rPr>
                </w:pPr>
                <w:r w:rsidRPr="00156BFB">
                  <w:rPr>
                    <w:rFonts w:ascii="Palatino Linotype" w:hAnsi="Palatino Linotype"/>
                    <w:b/>
                    <w:bCs/>
                    <w:sz w:val="24"/>
                    <w:szCs w:val="24"/>
                  </w:rPr>
                  <w:t>Prepared by:</w:t>
                </w:r>
              </w:p>
            </w:tc>
            <w:tc>
              <w:tcPr>
                <w:tcW w:w="2161" w:type="dxa"/>
                <w:vMerge w:val="restart"/>
                <w:shd w:val="clear" w:color="auto" w:fill="B4C6E7" w:themeFill="accent1" w:themeFillTint="66"/>
                <w:vAlign w:val="center"/>
              </w:tcPr>
              <w:p w14:paraId="35F7A8FA" w14:textId="592E545B" w:rsidR="00996BDA" w:rsidRPr="00156BFB" w:rsidRDefault="00863669" w:rsidP="00AF2A07">
                <w:pPr>
                  <w:pStyle w:val="BodyText"/>
                  <w:jc w:val="center"/>
                  <w:rPr>
                    <w:rFonts w:ascii="Palatino Linotype" w:hAnsi="Palatino Linotype"/>
                    <w:b/>
                    <w:bCs/>
                    <w:sz w:val="24"/>
                    <w:szCs w:val="24"/>
                    <w:highlight w:val="yellow"/>
                  </w:rPr>
                </w:pPr>
                <w:r>
                  <w:rPr>
                    <w:rFonts w:ascii="Palatino Linotype" w:hAnsi="Palatino Linotype"/>
                    <w:b/>
                    <w:bCs/>
                    <w:sz w:val="24"/>
                    <w:szCs w:val="24"/>
                  </w:rPr>
                  <w:t>Quality Manager</w:t>
                </w:r>
              </w:p>
            </w:tc>
            <w:tc>
              <w:tcPr>
                <w:tcW w:w="2979" w:type="dxa"/>
                <w:shd w:val="clear" w:color="auto" w:fill="B4C6E7" w:themeFill="accent1" w:themeFillTint="66"/>
                <w:vAlign w:val="bottom"/>
              </w:tcPr>
              <w:p w14:paraId="39AE099D" w14:textId="77777777" w:rsidR="00F81709" w:rsidRDefault="00F81709" w:rsidP="00F81709">
                <w:pPr>
                  <w:pStyle w:val="BodyText"/>
                  <w:spacing w:line="360" w:lineRule="auto"/>
                  <w:jc w:val="center"/>
                  <w:rPr>
                    <w:rFonts w:ascii="Palatino Linotype" w:hAnsi="Palatino Linotype"/>
                    <w:b/>
                    <w:bCs/>
                    <w:sz w:val="24"/>
                    <w:szCs w:val="24"/>
                  </w:rPr>
                </w:pPr>
                <w:r>
                  <w:rPr>
                    <w:rFonts w:ascii="Palatino Linotype" w:hAnsi="Palatino Linotype"/>
                    <w:b/>
                    <w:bCs/>
                    <w:sz w:val="24"/>
                    <w:szCs w:val="24"/>
                  </w:rPr>
                  <w:t>Dr. Sai Varun</w:t>
                </w:r>
              </w:p>
              <w:p w14:paraId="0252425F" w14:textId="77777777" w:rsidR="00996BDA" w:rsidRPr="00156BFB" w:rsidRDefault="00996BDA" w:rsidP="00AF2A07">
                <w:pPr>
                  <w:pStyle w:val="BodyText"/>
                  <w:jc w:val="center"/>
                  <w:rPr>
                    <w:rFonts w:ascii="Palatino Linotype" w:hAnsi="Palatino Linotype"/>
                    <w:b/>
                    <w:bCs/>
                    <w:sz w:val="24"/>
                    <w:szCs w:val="24"/>
                    <w:highlight w:val="yellow"/>
                  </w:rPr>
                </w:pPr>
                <w:r w:rsidRPr="00241DF7">
                  <w:rPr>
                    <w:rFonts w:ascii="Palatino Linotype" w:hAnsi="Palatino Linotype"/>
                    <w:b/>
                    <w:bCs/>
                    <w:sz w:val="20"/>
                    <w:szCs w:val="20"/>
                  </w:rPr>
                  <w:t>Name</w:t>
                </w:r>
              </w:p>
            </w:tc>
            <w:tc>
              <w:tcPr>
                <w:tcW w:w="1944" w:type="dxa"/>
                <w:vMerge w:val="restart"/>
                <w:shd w:val="clear" w:color="auto" w:fill="B4C6E7" w:themeFill="accent1" w:themeFillTint="66"/>
                <w:vAlign w:val="center"/>
              </w:tcPr>
              <w:p w14:paraId="28C8F920" w14:textId="77777777" w:rsidR="00996BDA" w:rsidRPr="00156BFB" w:rsidRDefault="00996BDA" w:rsidP="00AF2A07">
                <w:pPr>
                  <w:pStyle w:val="BodyText"/>
                  <w:rPr>
                    <w:rFonts w:ascii="Palatino Linotype" w:hAnsi="Palatino Linotype"/>
                    <w:b/>
                    <w:bCs/>
                    <w:sz w:val="24"/>
                    <w:szCs w:val="24"/>
                  </w:rPr>
                </w:pPr>
                <w:r w:rsidRPr="00156BFB">
                  <w:rPr>
                    <w:rFonts w:ascii="Palatino Linotype" w:hAnsi="Palatino Linotype"/>
                    <w:b/>
                    <w:bCs/>
                    <w:sz w:val="24"/>
                    <w:szCs w:val="24"/>
                  </w:rPr>
                  <w:t xml:space="preserve"> Date:</w:t>
                </w:r>
                <w:r>
                  <w:rPr>
                    <w:rFonts w:ascii="Palatino Linotype" w:hAnsi="Palatino Linotype"/>
                    <w:b/>
                    <w:bCs/>
                    <w:sz w:val="24"/>
                    <w:szCs w:val="24"/>
                  </w:rPr>
                  <w:t xml:space="preserve"> 14/11/2024</w:t>
                </w:r>
              </w:p>
            </w:tc>
          </w:tr>
          <w:tr w:rsidR="00996BDA" w:rsidRPr="00156BFB" w14:paraId="432120E7" w14:textId="77777777" w:rsidTr="00AF2A07">
            <w:trPr>
              <w:trHeight w:val="1541"/>
            </w:trPr>
            <w:tc>
              <w:tcPr>
                <w:tcW w:w="1664" w:type="dxa"/>
                <w:vMerge/>
                <w:shd w:val="clear" w:color="auto" w:fill="B4C6E7" w:themeFill="accent1" w:themeFillTint="66"/>
                <w:vAlign w:val="center"/>
              </w:tcPr>
              <w:p w14:paraId="38A6B270" w14:textId="77777777" w:rsidR="00996BDA" w:rsidRPr="00156BFB" w:rsidRDefault="00996BDA" w:rsidP="00AF2A07">
                <w:pPr>
                  <w:pStyle w:val="BodyText"/>
                  <w:jc w:val="center"/>
                  <w:rPr>
                    <w:rFonts w:ascii="Palatino Linotype" w:hAnsi="Palatino Linotype"/>
                    <w:b/>
                    <w:bCs/>
                    <w:sz w:val="24"/>
                    <w:szCs w:val="24"/>
                  </w:rPr>
                </w:pPr>
              </w:p>
            </w:tc>
            <w:tc>
              <w:tcPr>
                <w:tcW w:w="2161" w:type="dxa"/>
                <w:vMerge/>
                <w:shd w:val="clear" w:color="auto" w:fill="B4C6E7" w:themeFill="accent1" w:themeFillTint="66"/>
                <w:vAlign w:val="center"/>
              </w:tcPr>
              <w:p w14:paraId="6E1836CB" w14:textId="77777777" w:rsidR="00996BDA" w:rsidRPr="00156BFB" w:rsidRDefault="00996BDA" w:rsidP="00AF2A07">
                <w:pPr>
                  <w:pStyle w:val="BodyText"/>
                  <w:jc w:val="center"/>
                  <w:rPr>
                    <w:rFonts w:ascii="Palatino Linotype" w:hAnsi="Palatino Linotype"/>
                    <w:b/>
                    <w:bCs/>
                    <w:sz w:val="24"/>
                    <w:szCs w:val="24"/>
                    <w:highlight w:val="yellow"/>
                  </w:rPr>
                </w:pPr>
              </w:p>
            </w:tc>
            <w:tc>
              <w:tcPr>
                <w:tcW w:w="2979" w:type="dxa"/>
                <w:shd w:val="clear" w:color="auto" w:fill="B4C6E7" w:themeFill="accent1" w:themeFillTint="66"/>
                <w:vAlign w:val="bottom"/>
              </w:tcPr>
              <w:p w14:paraId="31FB0E38" w14:textId="488CCDF3" w:rsidR="00996BDA" w:rsidRPr="00156BFB" w:rsidRDefault="00F81709" w:rsidP="00AF2A07">
                <w:pPr>
                  <w:pStyle w:val="BodyText"/>
                  <w:jc w:val="center"/>
                  <w:rPr>
                    <w:rFonts w:ascii="Palatino Linotype" w:hAnsi="Palatino Linotype"/>
                    <w:b/>
                    <w:bCs/>
                    <w:sz w:val="24"/>
                    <w:szCs w:val="24"/>
                  </w:rPr>
                </w:pPr>
                <w:r>
                  <w:rPr>
                    <w:rFonts w:ascii="Palatino Linotype" w:hAnsi="Palatino Linotype"/>
                    <w:b/>
                    <w:bCs/>
                    <w:noProof/>
                    <w:sz w:val="24"/>
                    <w:szCs w:val="24"/>
                    <w14:ligatures w14:val="standardContextual"/>
                  </w:rPr>
                  <w:drawing>
                    <wp:inline distT="0" distB="0" distL="0" distR="0" wp14:anchorId="5CC5C967" wp14:editId="2ACC645D">
                      <wp:extent cx="1364400" cy="379800"/>
                      <wp:effectExtent l="0" t="0" r="7620" b="1270"/>
                      <wp:docPr id="195062986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748428" name="Picture 991748428"/>
                              <pic:cNvPicPr/>
                            </pic:nvPicPr>
                            <pic:blipFill>
                              <a:blip r:embed="rId18">
                                <a:extLst>
                                  <a:ext uri="{28A0092B-C50C-407E-A947-70E740481C1C}">
                                    <a14:useLocalDpi xmlns:a14="http://schemas.microsoft.com/office/drawing/2010/main" val="0"/>
                                  </a:ext>
                                </a:extLst>
                              </a:blip>
                              <a:stretch>
                                <a:fillRect/>
                              </a:stretch>
                            </pic:blipFill>
                            <pic:spPr>
                              <a:xfrm>
                                <a:off x="0" y="0"/>
                                <a:ext cx="1364400" cy="379800"/>
                              </a:xfrm>
                              <a:prstGeom prst="rect">
                                <a:avLst/>
                              </a:prstGeom>
                            </pic:spPr>
                          </pic:pic>
                        </a:graphicData>
                      </a:graphic>
                    </wp:inline>
                  </w:drawing>
                </w:r>
              </w:p>
              <w:p w14:paraId="075D5995" w14:textId="77777777" w:rsidR="00996BDA" w:rsidRPr="00156BFB" w:rsidRDefault="00996BDA" w:rsidP="00AF2A07">
                <w:pPr>
                  <w:pStyle w:val="BodyText"/>
                  <w:jc w:val="center"/>
                  <w:rPr>
                    <w:rFonts w:ascii="Palatino Linotype" w:hAnsi="Palatino Linotype"/>
                    <w:b/>
                    <w:bCs/>
                    <w:sz w:val="24"/>
                    <w:szCs w:val="24"/>
                  </w:rPr>
                </w:pPr>
                <w:r w:rsidRPr="00241DF7">
                  <w:rPr>
                    <w:rFonts w:ascii="Palatino Linotype" w:hAnsi="Palatino Linotype"/>
                    <w:b/>
                    <w:bCs/>
                    <w:sz w:val="20"/>
                    <w:szCs w:val="20"/>
                  </w:rPr>
                  <w:t>Signature</w:t>
                </w:r>
              </w:p>
            </w:tc>
            <w:tc>
              <w:tcPr>
                <w:tcW w:w="1944" w:type="dxa"/>
                <w:vMerge/>
                <w:shd w:val="clear" w:color="auto" w:fill="B4C6E7" w:themeFill="accent1" w:themeFillTint="66"/>
                <w:vAlign w:val="center"/>
              </w:tcPr>
              <w:p w14:paraId="23425770" w14:textId="77777777" w:rsidR="00996BDA" w:rsidRPr="00156BFB" w:rsidRDefault="00996BDA" w:rsidP="00AF2A07">
                <w:pPr>
                  <w:pStyle w:val="BodyText"/>
                  <w:rPr>
                    <w:rFonts w:ascii="Palatino Linotype" w:hAnsi="Palatino Linotype"/>
                    <w:b/>
                    <w:bCs/>
                    <w:sz w:val="24"/>
                    <w:szCs w:val="24"/>
                  </w:rPr>
                </w:pPr>
              </w:p>
            </w:tc>
          </w:tr>
          <w:tr w:rsidR="00996BDA" w:rsidRPr="00156BFB" w14:paraId="1E3BFF6E" w14:textId="77777777" w:rsidTr="00AF2A07">
            <w:trPr>
              <w:trHeight w:val="1417"/>
            </w:trPr>
            <w:tc>
              <w:tcPr>
                <w:tcW w:w="1664" w:type="dxa"/>
                <w:vMerge w:val="restart"/>
                <w:shd w:val="clear" w:color="auto" w:fill="E2EFD9" w:themeFill="accent6" w:themeFillTint="33"/>
                <w:vAlign w:val="center"/>
              </w:tcPr>
              <w:p w14:paraId="68F8271D" w14:textId="6B0CBF11" w:rsidR="00996BDA" w:rsidRPr="00156BFB" w:rsidRDefault="00996BDA" w:rsidP="00AF2A07">
                <w:pPr>
                  <w:pStyle w:val="BodyText"/>
                  <w:jc w:val="center"/>
                  <w:rPr>
                    <w:rFonts w:ascii="Palatino Linotype" w:hAnsi="Palatino Linotype"/>
                    <w:b/>
                    <w:bCs/>
                    <w:sz w:val="24"/>
                    <w:szCs w:val="24"/>
                  </w:rPr>
                </w:pPr>
                <w:r>
                  <w:rPr>
                    <w:rFonts w:ascii="Palatino Linotype" w:hAnsi="Palatino Linotype"/>
                    <w:b/>
                    <w:bCs/>
                    <w:sz w:val="24"/>
                    <w:szCs w:val="24"/>
                  </w:rPr>
                  <w:t xml:space="preserve">Reviewed &amp; </w:t>
                </w:r>
                <w:proofErr w:type="gramStart"/>
                <w:r>
                  <w:rPr>
                    <w:rFonts w:ascii="Palatino Linotype" w:hAnsi="Palatino Linotype"/>
                    <w:b/>
                    <w:bCs/>
                    <w:sz w:val="24"/>
                    <w:szCs w:val="24"/>
                  </w:rPr>
                  <w:t>Approved</w:t>
                </w:r>
                <w:proofErr w:type="gramEnd"/>
                <w:r w:rsidRPr="00156BFB">
                  <w:rPr>
                    <w:rFonts w:ascii="Palatino Linotype" w:hAnsi="Palatino Linotype"/>
                    <w:b/>
                    <w:bCs/>
                    <w:sz w:val="24"/>
                    <w:szCs w:val="24"/>
                  </w:rPr>
                  <w:t xml:space="preserve"> by:</w:t>
                </w:r>
              </w:p>
            </w:tc>
            <w:tc>
              <w:tcPr>
                <w:tcW w:w="2161" w:type="dxa"/>
                <w:vMerge w:val="restart"/>
                <w:shd w:val="clear" w:color="auto" w:fill="E2EFD9" w:themeFill="accent6" w:themeFillTint="33"/>
                <w:vAlign w:val="center"/>
              </w:tcPr>
              <w:p w14:paraId="130184A4" w14:textId="77777777" w:rsidR="00996BDA" w:rsidRPr="00156BFB" w:rsidRDefault="00996BDA" w:rsidP="00AF2A07">
                <w:pPr>
                  <w:pStyle w:val="BodyText"/>
                  <w:jc w:val="center"/>
                  <w:rPr>
                    <w:rFonts w:ascii="Palatino Linotype" w:hAnsi="Palatino Linotype"/>
                    <w:b/>
                    <w:bCs/>
                    <w:sz w:val="24"/>
                    <w:szCs w:val="24"/>
                  </w:rPr>
                </w:pPr>
                <w:r>
                  <w:rPr>
                    <w:rFonts w:ascii="Palatino Linotype" w:hAnsi="Palatino Linotype"/>
                    <w:b/>
                    <w:bCs/>
                    <w:sz w:val="24"/>
                    <w:szCs w:val="24"/>
                  </w:rPr>
                  <w:t>Laboratory Head</w:t>
                </w:r>
              </w:p>
            </w:tc>
            <w:tc>
              <w:tcPr>
                <w:tcW w:w="2979" w:type="dxa"/>
                <w:shd w:val="clear" w:color="auto" w:fill="E2EFD9" w:themeFill="accent6" w:themeFillTint="33"/>
                <w:vAlign w:val="bottom"/>
              </w:tcPr>
              <w:p w14:paraId="3C4A39C8" w14:textId="77777777" w:rsidR="00996BDA" w:rsidRPr="008D0CC5" w:rsidRDefault="00996BDA" w:rsidP="00AF2A07">
                <w:pPr>
                  <w:pStyle w:val="BodyText"/>
                  <w:jc w:val="center"/>
                  <w:rPr>
                    <w:rFonts w:ascii="Palatino Linotype" w:hAnsi="Palatino Linotype"/>
                    <w:b/>
                    <w:bCs/>
                    <w:sz w:val="24"/>
                    <w:szCs w:val="24"/>
                  </w:rPr>
                </w:pPr>
                <w:r w:rsidRPr="008D0CC5">
                  <w:rPr>
                    <w:rFonts w:ascii="Palatino Linotype" w:hAnsi="Palatino Linotype"/>
                    <w:b/>
                    <w:bCs/>
                    <w:sz w:val="24"/>
                    <w:szCs w:val="24"/>
                  </w:rPr>
                  <w:t>Dr. Abdul Aleem</w:t>
                </w:r>
              </w:p>
              <w:p w14:paraId="06977BF6" w14:textId="77777777" w:rsidR="00996BDA" w:rsidRPr="00156BFB" w:rsidRDefault="00996BDA" w:rsidP="00AF2A07">
                <w:pPr>
                  <w:pStyle w:val="BodyText"/>
                  <w:jc w:val="center"/>
                  <w:rPr>
                    <w:rFonts w:ascii="Palatino Linotype" w:hAnsi="Palatino Linotype"/>
                    <w:b/>
                    <w:bCs/>
                    <w:sz w:val="24"/>
                    <w:szCs w:val="24"/>
                  </w:rPr>
                </w:pPr>
                <w:r w:rsidRPr="00241DF7">
                  <w:rPr>
                    <w:rFonts w:ascii="Palatino Linotype" w:hAnsi="Palatino Linotype"/>
                    <w:b/>
                    <w:bCs/>
                    <w:sz w:val="20"/>
                    <w:szCs w:val="20"/>
                  </w:rPr>
                  <w:t>Name</w:t>
                </w:r>
              </w:p>
            </w:tc>
            <w:tc>
              <w:tcPr>
                <w:tcW w:w="1944" w:type="dxa"/>
                <w:vMerge w:val="restart"/>
                <w:shd w:val="clear" w:color="auto" w:fill="E2EFD9" w:themeFill="accent6" w:themeFillTint="33"/>
                <w:vAlign w:val="center"/>
              </w:tcPr>
              <w:p w14:paraId="7C7B38B9" w14:textId="77777777" w:rsidR="00996BDA" w:rsidRPr="00156BFB" w:rsidRDefault="00996BDA" w:rsidP="00AF2A07">
                <w:pPr>
                  <w:pStyle w:val="BodyText"/>
                  <w:rPr>
                    <w:rFonts w:ascii="Palatino Linotype" w:hAnsi="Palatino Linotype"/>
                    <w:b/>
                    <w:bCs/>
                    <w:sz w:val="24"/>
                    <w:szCs w:val="24"/>
                  </w:rPr>
                </w:pPr>
                <w:r w:rsidRPr="00156BFB">
                  <w:rPr>
                    <w:rFonts w:ascii="Palatino Linotype" w:hAnsi="Palatino Linotype"/>
                    <w:b/>
                    <w:bCs/>
                    <w:sz w:val="24"/>
                    <w:szCs w:val="24"/>
                  </w:rPr>
                  <w:t xml:space="preserve"> Date:</w:t>
                </w:r>
                <w:r>
                  <w:rPr>
                    <w:rFonts w:ascii="Palatino Linotype" w:hAnsi="Palatino Linotype"/>
                    <w:b/>
                    <w:bCs/>
                    <w:sz w:val="24"/>
                    <w:szCs w:val="24"/>
                  </w:rPr>
                  <w:t xml:space="preserve"> 14/11/2024</w:t>
                </w:r>
              </w:p>
            </w:tc>
          </w:tr>
          <w:tr w:rsidR="00996BDA" w:rsidRPr="00156BFB" w14:paraId="796E20F6" w14:textId="77777777" w:rsidTr="00AF2A07">
            <w:trPr>
              <w:trHeight w:val="1417"/>
            </w:trPr>
            <w:tc>
              <w:tcPr>
                <w:tcW w:w="1664" w:type="dxa"/>
                <w:vMerge/>
                <w:shd w:val="clear" w:color="auto" w:fill="E2EFD9" w:themeFill="accent6" w:themeFillTint="33"/>
                <w:vAlign w:val="center"/>
              </w:tcPr>
              <w:p w14:paraId="7EC2D9ED" w14:textId="77777777" w:rsidR="00996BDA" w:rsidRPr="00156BFB" w:rsidRDefault="00996BDA" w:rsidP="00AF2A07">
                <w:pPr>
                  <w:pStyle w:val="BodyText"/>
                  <w:jc w:val="center"/>
                  <w:rPr>
                    <w:rFonts w:ascii="Palatino Linotype" w:hAnsi="Palatino Linotype"/>
                    <w:b/>
                    <w:bCs/>
                    <w:sz w:val="24"/>
                    <w:szCs w:val="24"/>
                  </w:rPr>
                </w:pPr>
              </w:p>
            </w:tc>
            <w:tc>
              <w:tcPr>
                <w:tcW w:w="2161" w:type="dxa"/>
                <w:vMerge/>
                <w:shd w:val="clear" w:color="auto" w:fill="E2EFD9" w:themeFill="accent6" w:themeFillTint="33"/>
                <w:vAlign w:val="center"/>
              </w:tcPr>
              <w:p w14:paraId="142F576E" w14:textId="77777777" w:rsidR="00996BDA" w:rsidRPr="00156BFB" w:rsidRDefault="00996BDA" w:rsidP="00AF2A07">
                <w:pPr>
                  <w:pStyle w:val="BodyText"/>
                  <w:jc w:val="center"/>
                  <w:rPr>
                    <w:rFonts w:ascii="Palatino Linotype" w:hAnsi="Palatino Linotype"/>
                    <w:b/>
                    <w:bCs/>
                    <w:sz w:val="24"/>
                    <w:szCs w:val="24"/>
                  </w:rPr>
                </w:pPr>
              </w:p>
            </w:tc>
            <w:tc>
              <w:tcPr>
                <w:tcW w:w="2979" w:type="dxa"/>
                <w:shd w:val="clear" w:color="auto" w:fill="E2EFD9" w:themeFill="accent6" w:themeFillTint="33"/>
                <w:vAlign w:val="bottom"/>
              </w:tcPr>
              <w:p w14:paraId="7739D406" w14:textId="77777777" w:rsidR="00996BDA" w:rsidRPr="00156BFB" w:rsidRDefault="00996BDA" w:rsidP="00AF2A07">
                <w:pPr>
                  <w:pStyle w:val="BodyText"/>
                  <w:jc w:val="center"/>
                  <w:rPr>
                    <w:rFonts w:ascii="Palatino Linotype" w:hAnsi="Palatino Linotype"/>
                    <w:b/>
                    <w:bCs/>
                    <w:sz w:val="24"/>
                    <w:szCs w:val="24"/>
                  </w:rPr>
                </w:pPr>
                <w:r>
                  <w:rPr>
                    <w:rFonts w:ascii="Palatino Linotype" w:hAnsi="Palatino Linotype"/>
                    <w:b/>
                    <w:bCs/>
                    <w:noProof/>
                    <w:sz w:val="20"/>
                    <w:szCs w:val="20"/>
                    <w14:ligatures w14:val="standardContextual"/>
                  </w:rPr>
                  <w:drawing>
                    <wp:anchor distT="0" distB="0" distL="114300" distR="114300" simplePos="0" relativeHeight="251659264" behindDoc="0" locked="0" layoutInCell="1" allowOverlap="1" wp14:anchorId="7D09C03B" wp14:editId="7A20983B">
                      <wp:simplePos x="0" y="0"/>
                      <wp:positionH relativeFrom="column">
                        <wp:posOffset>21590</wp:posOffset>
                      </wp:positionH>
                      <wp:positionV relativeFrom="paragraph">
                        <wp:posOffset>-533400</wp:posOffset>
                      </wp:positionV>
                      <wp:extent cx="1827530" cy="522605"/>
                      <wp:effectExtent l="0" t="0" r="1270" b="0"/>
                      <wp:wrapTopAndBottom/>
                      <wp:docPr id="59805210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052103" name="Picture 598052103"/>
                              <pic:cNvPicPr/>
                            </pic:nvPicPr>
                            <pic:blipFill>
                              <a:blip r:embed="rId19">
                                <a:extLst>
                                  <a:ext uri="{28A0092B-C50C-407E-A947-70E740481C1C}">
                                    <a14:useLocalDpi xmlns:a14="http://schemas.microsoft.com/office/drawing/2010/main" val="0"/>
                                  </a:ext>
                                </a:extLst>
                              </a:blip>
                              <a:stretch>
                                <a:fillRect/>
                              </a:stretch>
                            </pic:blipFill>
                            <pic:spPr>
                              <a:xfrm>
                                <a:off x="0" y="0"/>
                                <a:ext cx="1827530" cy="522605"/>
                              </a:xfrm>
                              <a:prstGeom prst="rect">
                                <a:avLst/>
                              </a:prstGeom>
                            </pic:spPr>
                          </pic:pic>
                        </a:graphicData>
                      </a:graphic>
                      <wp14:sizeRelH relativeFrom="margin">
                        <wp14:pctWidth>0</wp14:pctWidth>
                      </wp14:sizeRelH>
                      <wp14:sizeRelV relativeFrom="margin">
                        <wp14:pctHeight>0</wp14:pctHeight>
                      </wp14:sizeRelV>
                    </wp:anchor>
                  </w:drawing>
                </w:r>
                <w:r w:rsidRPr="00241DF7">
                  <w:rPr>
                    <w:rFonts w:ascii="Palatino Linotype" w:hAnsi="Palatino Linotype"/>
                    <w:b/>
                    <w:bCs/>
                    <w:sz w:val="20"/>
                    <w:szCs w:val="20"/>
                  </w:rPr>
                  <w:t>Signature</w:t>
                </w:r>
              </w:p>
            </w:tc>
            <w:tc>
              <w:tcPr>
                <w:tcW w:w="1944" w:type="dxa"/>
                <w:vMerge/>
                <w:shd w:val="clear" w:color="auto" w:fill="E2EFD9" w:themeFill="accent6" w:themeFillTint="33"/>
                <w:vAlign w:val="center"/>
              </w:tcPr>
              <w:p w14:paraId="0087EBCF" w14:textId="77777777" w:rsidR="00996BDA" w:rsidRPr="00156BFB" w:rsidRDefault="00996BDA" w:rsidP="00AF2A07">
                <w:pPr>
                  <w:pStyle w:val="BodyText"/>
                  <w:rPr>
                    <w:rFonts w:ascii="Palatino Linotype" w:hAnsi="Palatino Linotype"/>
                    <w:b/>
                    <w:bCs/>
                    <w:sz w:val="24"/>
                    <w:szCs w:val="24"/>
                  </w:rPr>
                </w:pPr>
              </w:p>
            </w:tc>
          </w:tr>
          <w:tr w:rsidR="00996BDA" w:rsidRPr="00156BFB" w14:paraId="3E8269FD" w14:textId="77777777" w:rsidTr="00AF2A07">
            <w:trPr>
              <w:trHeight w:val="1417"/>
            </w:trPr>
            <w:tc>
              <w:tcPr>
                <w:tcW w:w="1664" w:type="dxa"/>
                <w:vMerge w:val="restart"/>
                <w:shd w:val="clear" w:color="auto" w:fill="B4C6E7" w:themeFill="accent1" w:themeFillTint="66"/>
                <w:vAlign w:val="center"/>
              </w:tcPr>
              <w:p w14:paraId="10F3897D" w14:textId="5C82DA07" w:rsidR="00996BDA" w:rsidRPr="00156BFB" w:rsidRDefault="00996BDA" w:rsidP="00AF2A07">
                <w:pPr>
                  <w:pStyle w:val="BodyText"/>
                  <w:jc w:val="center"/>
                  <w:rPr>
                    <w:rFonts w:ascii="Palatino Linotype" w:hAnsi="Palatino Linotype"/>
                    <w:b/>
                    <w:bCs/>
                    <w:sz w:val="24"/>
                    <w:szCs w:val="24"/>
                  </w:rPr>
                </w:pPr>
                <w:r>
                  <w:rPr>
                    <w:rFonts w:ascii="Palatino Linotype" w:hAnsi="Palatino Linotype"/>
                    <w:b/>
                    <w:bCs/>
                    <w:sz w:val="24"/>
                    <w:szCs w:val="24"/>
                  </w:rPr>
                  <w:t xml:space="preserve">Issued </w:t>
                </w:r>
                <w:r w:rsidRPr="00156BFB">
                  <w:rPr>
                    <w:rFonts w:ascii="Palatino Linotype" w:hAnsi="Palatino Linotype"/>
                    <w:b/>
                    <w:bCs/>
                    <w:sz w:val="24"/>
                    <w:szCs w:val="24"/>
                  </w:rPr>
                  <w:t>by:</w:t>
                </w:r>
              </w:p>
            </w:tc>
            <w:tc>
              <w:tcPr>
                <w:tcW w:w="2161" w:type="dxa"/>
                <w:vMerge w:val="restart"/>
                <w:shd w:val="clear" w:color="auto" w:fill="B4C6E7" w:themeFill="accent1" w:themeFillTint="66"/>
                <w:vAlign w:val="center"/>
              </w:tcPr>
              <w:p w14:paraId="69EE32AF" w14:textId="3D65B9BF" w:rsidR="00996BDA" w:rsidRPr="00156BFB" w:rsidRDefault="00996BDA" w:rsidP="00AF2A07">
                <w:pPr>
                  <w:pStyle w:val="BodyText"/>
                  <w:jc w:val="center"/>
                  <w:rPr>
                    <w:rFonts w:ascii="Palatino Linotype" w:hAnsi="Palatino Linotype"/>
                    <w:b/>
                    <w:bCs/>
                    <w:sz w:val="24"/>
                    <w:szCs w:val="24"/>
                    <w:highlight w:val="yellow"/>
                  </w:rPr>
                </w:pPr>
                <w:r>
                  <w:rPr>
                    <w:rFonts w:ascii="Palatino Linotype" w:hAnsi="Palatino Linotype"/>
                    <w:b/>
                    <w:bCs/>
                    <w:sz w:val="24"/>
                    <w:szCs w:val="24"/>
                  </w:rPr>
                  <w:t>Quality Manager</w:t>
                </w:r>
              </w:p>
            </w:tc>
            <w:tc>
              <w:tcPr>
                <w:tcW w:w="2979" w:type="dxa"/>
                <w:shd w:val="clear" w:color="auto" w:fill="B4C6E7" w:themeFill="accent1" w:themeFillTint="66"/>
                <w:vAlign w:val="bottom"/>
              </w:tcPr>
              <w:p w14:paraId="721B5F34" w14:textId="1508FA9E" w:rsidR="00996BDA" w:rsidRDefault="00996BDA" w:rsidP="00AF2A07">
                <w:pPr>
                  <w:pStyle w:val="BodyText"/>
                  <w:spacing w:line="360" w:lineRule="auto"/>
                  <w:jc w:val="center"/>
                  <w:rPr>
                    <w:rFonts w:ascii="Palatino Linotype" w:hAnsi="Palatino Linotype"/>
                    <w:b/>
                    <w:bCs/>
                    <w:sz w:val="24"/>
                    <w:szCs w:val="24"/>
                  </w:rPr>
                </w:pPr>
                <w:r>
                  <w:rPr>
                    <w:rFonts w:ascii="Palatino Linotype" w:hAnsi="Palatino Linotype"/>
                    <w:b/>
                    <w:bCs/>
                    <w:sz w:val="24"/>
                    <w:szCs w:val="24"/>
                  </w:rPr>
                  <w:t>Dr. Sai Varun</w:t>
                </w:r>
              </w:p>
              <w:p w14:paraId="1F2042DB" w14:textId="77777777" w:rsidR="00996BDA" w:rsidRPr="00156BFB" w:rsidRDefault="00996BDA" w:rsidP="00AF2A07">
                <w:pPr>
                  <w:pStyle w:val="BodyText"/>
                  <w:jc w:val="center"/>
                  <w:rPr>
                    <w:rFonts w:ascii="Palatino Linotype" w:hAnsi="Palatino Linotype"/>
                    <w:b/>
                    <w:bCs/>
                    <w:sz w:val="24"/>
                    <w:szCs w:val="24"/>
                    <w:highlight w:val="yellow"/>
                  </w:rPr>
                </w:pPr>
                <w:r w:rsidRPr="00241DF7">
                  <w:rPr>
                    <w:rFonts w:ascii="Palatino Linotype" w:hAnsi="Palatino Linotype"/>
                    <w:b/>
                    <w:bCs/>
                    <w:sz w:val="20"/>
                    <w:szCs w:val="20"/>
                  </w:rPr>
                  <w:t>Name</w:t>
                </w:r>
              </w:p>
            </w:tc>
            <w:tc>
              <w:tcPr>
                <w:tcW w:w="1944" w:type="dxa"/>
                <w:vMerge w:val="restart"/>
                <w:shd w:val="clear" w:color="auto" w:fill="B4C6E7" w:themeFill="accent1" w:themeFillTint="66"/>
                <w:vAlign w:val="center"/>
              </w:tcPr>
              <w:p w14:paraId="33B193DE" w14:textId="77777777" w:rsidR="00996BDA" w:rsidRPr="00156BFB" w:rsidRDefault="00996BDA" w:rsidP="00AF2A07">
                <w:pPr>
                  <w:pStyle w:val="BodyText"/>
                  <w:rPr>
                    <w:rFonts w:ascii="Palatino Linotype" w:hAnsi="Palatino Linotype"/>
                    <w:b/>
                    <w:bCs/>
                    <w:sz w:val="24"/>
                    <w:szCs w:val="24"/>
                  </w:rPr>
                </w:pPr>
                <w:r w:rsidRPr="00156BFB">
                  <w:rPr>
                    <w:rFonts w:ascii="Palatino Linotype" w:hAnsi="Palatino Linotype"/>
                    <w:b/>
                    <w:bCs/>
                    <w:sz w:val="24"/>
                    <w:szCs w:val="24"/>
                  </w:rPr>
                  <w:t xml:space="preserve"> Date:</w:t>
                </w:r>
                <w:r>
                  <w:rPr>
                    <w:rFonts w:ascii="Palatino Linotype" w:hAnsi="Palatino Linotype"/>
                    <w:b/>
                    <w:bCs/>
                    <w:sz w:val="24"/>
                    <w:szCs w:val="24"/>
                  </w:rPr>
                  <w:t xml:space="preserve"> 14/11/2024</w:t>
                </w:r>
              </w:p>
            </w:tc>
          </w:tr>
          <w:tr w:rsidR="00996BDA" w:rsidRPr="00156BFB" w14:paraId="43956B10" w14:textId="77777777" w:rsidTr="00AF2A07">
            <w:trPr>
              <w:trHeight w:val="1417"/>
            </w:trPr>
            <w:tc>
              <w:tcPr>
                <w:tcW w:w="1664" w:type="dxa"/>
                <w:vMerge/>
                <w:shd w:val="clear" w:color="auto" w:fill="B4C6E7" w:themeFill="accent1" w:themeFillTint="66"/>
                <w:vAlign w:val="center"/>
              </w:tcPr>
              <w:p w14:paraId="2C28ED8C" w14:textId="77777777" w:rsidR="00996BDA" w:rsidRPr="00156BFB" w:rsidRDefault="00996BDA" w:rsidP="00AF2A07">
                <w:pPr>
                  <w:pStyle w:val="BodyText"/>
                  <w:jc w:val="center"/>
                  <w:rPr>
                    <w:rFonts w:ascii="Palatino Linotype" w:hAnsi="Palatino Linotype"/>
                    <w:b/>
                    <w:bCs/>
                    <w:sz w:val="24"/>
                    <w:szCs w:val="24"/>
                  </w:rPr>
                </w:pPr>
              </w:p>
            </w:tc>
            <w:tc>
              <w:tcPr>
                <w:tcW w:w="2161" w:type="dxa"/>
                <w:vMerge/>
                <w:shd w:val="clear" w:color="auto" w:fill="B4C6E7" w:themeFill="accent1" w:themeFillTint="66"/>
                <w:vAlign w:val="center"/>
              </w:tcPr>
              <w:p w14:paraId="392DD725" w14:textId="77777777" w:rsidR="00996BDA" w:rsidRPr="00156BFB" w:rsidRDefault="00996BDA" w:rsidP="00AF2A07">
                <w:pPr>
                  <w:pStyle w:val="BodyText"/>
                  <w:jc w:val="center"/>
                  <w:rPr>
                    <w:rFonts w:ascii="Palatino Linotype" w:hAnsi="Palatino Linotype"/>
                    <w:b/>
                    <w:bCs/>
                    <w:sz w:val="24"/>
                    <w:szCs w:val="24"/>
                    <w:highlight w:val="yellow"/>
                  </w:rPr>
                </w:pPr>
              </w:p>
            </w:tc>
            <w:tc>
              <w:tcPr>
                <w:tcW w:w="2979" w:type="dxa"/>
                <w:shd w:val="clear" w:color="auto" w:fill="B4C6E7" w:themeFill="accent1" w:themeFillTint="66"/>
                <w:vAlign w:val="bottom"/>
              </w:tcPr>
              <w:p w14:paraId="2EA384A1" w14:textId="35E80872" w:rsidR="00996BDA" w:rsidRPr="00156BFB" w:rsidRDefault="00996BDA" w:rsidP="00AF2A07">
                <w:pPr>
                  <w:pStyle w:val="BodyText"/>
                  <w:jc w:val="center"/>
                  <w:rPr>
                    <w:rFonts w:ascii="Palatino Linotype" w:hAnsi="Palatino Linotype"/>
                    <w:b/>
                    <w:bCs/>
                    <w:sz w:val="24"/>
                    <w:szCs w:val="24"/>
                    <w:highlight w:val="yellow"/>
                  </w:rPr>
                </w:pPr>
                <w:r>
                  <w:rPr>
                    <w:rFonts w:ascii="Palatino Linotype" w:hAnsi="Palatino Linotype"/>
                    <w:b/>
                    <w:bCs/>
                    <w:noProof/>
                    <w:sz w:val="24"/>
                    <w:szCs w:val="24"/>
                    <w14:ligatures w14:val="standardContextual"/>
                  </w:rPr>
                  <w:drawing>
                    <wp:inline distT="0" distB="0" distL="0" distR="0" wp14:anchorId="2198C20D" wp14:editId="7C592EE2">
                      <wp:extent cx="1364400" cy="379800"/>
                      <wp:effectExtent l="0" t="0" r="7620" b="1270"/>
                      <wp:docPr id="99174842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748428" name="Picture 991748428"/>
                              <pic:cNvPicPr/>
                            </pic:nvPicPr>
                            <pic:blipFill>
                              <a:blip r:embed="rId18">
                                <a:extLst>
                                  <a:ext uri="{28A0092B-C50C-407E-A947-70E740481C1C}">
                                    <a14:useLocalDpi xmlns:a14="http://schemas.microsoft.com/office/drawing/2010/main" val="0"/>
                                  </a:ext>
                                </a:extLst>
                              </a:blip>
                              <a:stretch>
                                <a:fillRect/>
                              </a:stretch>
                            </pic:blipFill>
                            <pic:spPr>
                              <a:xfrm>
                                <a:off x="0" y="0"/>
                                <a:ext cx="1364400" cy="379800"/>
                              </a:xfrm>
                              <a:prstGeom prst="rect">
                                <a:avLst/>
                              </a:prstGeom>
                            </pic:spPr>
                          </pic:pic>
                        </a:graphicData>
                      </a:graphic>
                    </wp:inline>
                  </w:drawing>
                </w:r>
                <w:r w:rsidRPr="00241DF7">
                  <w:rPr>
                    <w:rFonts w:ascii="Palatino Linotype" w:hAnsi="Palatino Linotype"/>
                    <w:b/>
                    <w:bCs/>
                    <w:sz w:val="20"/>
                    <w:szCs w:val="20"/>
                  </w:rPr>
                  <w:t>Signature</w:t>
                </w:r>
              </w:p>
            </w:tc>
            <w:tc>
              <w:tcPr>
                <w:tcW w:w="1944" w:type="dxa"/>
                <w:vMerge/>
                <w:shd w:val="clear" w:color="auto" w:fill="B4C6E7" w:themeFill="accent1" w:themeFillTint="66"/>
                <w:vAlign w:val="center"/>
              </w:tcPr>
              <w:p w14:paraId="5223D454" w14:textId="77777777" w:rsidR="00996BDA" w:rsidRPr="00156BFB" w:rsidRDefault="00996BDA" w:rsidP="00AF2A07">
                <w:pPr>
                  <w:pStyle w:val="BodyText"/>
                  <w:rPr>
                    <w:rFonts w:ascii="Palatino Linotype" w:hAnsi="Palatino Linotype"/>
                    <w:b/>
                    <w:bCs/>
                    <w:sz w:val="24"/>
                    <w:szCs w:val="24"/>
                  </w:rPr>
                </w:pPr>
              </w:p>
            </w:tc>
          </w:tr>
        </w:tbl>
        <w:p w14:paraId="219B78C6" w14:textId="77777777" w:rsidR="00996BDA" w:rsidRPr="00B70912" w:rsidRDefault="00996BDA" w:rsidP="00996BDA">
          <w:pPr>
            <w:pStyle w:val="TDPL-BodyTxt"/>
            <w:sectPr w:rsidR="00996BDA" w:rsidRPr="00B70912" w:rsidSect="00B70912">
              <w:headerReference w:type="even" r:id="rId20"/>
              <w:headerReference w:type="default" r:id="rId21"/>
              <w:headerReference w:type="first" r:id="rId22"/>
              <w:pgSz w:w="11906" w:h="16838"/>
              <w:pgMar w:top="1440" w:right="1274" w:bottom="1440" w:left="1440" w:header="708" w:footer="567" w:gutter="0"/>
              <w:cols w:space="708"/>
              <w:docGrid w:linePitch="360"/>
            </w:sectPr>
          </w:pPr>
        </w:p>
        <w:p w14:paraId="64750E68" w14:textId="77777777" w:rsidR="00B70912" w:rsidRPr="00EE1193" w:rsidRDefault="00B70912" w:rsidP="006916C1">
          <w:pPr>
            <w:pStyle w:val="TDPL-H1"/>
            <w:numPr>
              <w:ilvl w:val="0"/>
              <w:numId w:val="0"/>
            </w:numPr>
            <w:tabs>
              <w:tab w:val="clear" w:pos="1440"/>
              <w:tab w:val="left" w:pos="0"/>
            </w:tabs>
            <w:ind w:right="120"/>
            <w:jc w:val="center"/>
          </w:pPr>
          <w:bookmarkStart w:id="7" w:name="_Record_of_Amendments"/>
          <w:bookmarkStart w:id="8" w:name="_Toc199571406"/>
          <w:bookmarkEnd w:id="7"/>
          <w:r w:rsidRPr="00EE1193">
            <w:lastRenderedPageBreak/>
            <w:t xml:space="preserve">RECORD OF </w:t>
          </w:r>
          <w:r w:rsidRPr="006916C1">
            <w:rPr>
              <w:szCs w:val="28"/>
            </w:rPr>
            <w:t>AMENDMENTS</w:t>
          </w:r>
          <w:bookmarkEnd w:id="8"/>
        </w:p>
        <w:p w14:paraId="79B69ABF" w14:textId="77777777" w:rsidR="00285B95" w:rsidRPr="006B0202" w:rsidRDefault="00285B95" w:rsidP="00B70912">
          <w:pPr>
            <w:widowControl/>
            <w:tabs>
              <w:tab w:val="left" w:pos="0"/>
            </w:tabs>
            <w:autoSpaceDE/>
            <w:autoSpaceDN/>
            <w:spacing w:after="160" w:line="259" w:lineRule="auto"/>
            <w:ind w:right="120"/>
            <w:rPr>
              <w:rFonts w:ascii="Arial" w:hAnsi="Arial" w:cs="Arial"/>
              <w:b/>
              <w:bCs/>
              <w:sz w:val="24"/>
              <w:szCs w:val="24"/>
            </w:rPr>
          </w:pPr>
        </w:p>
        <w:tbl>
          <w:tblPr>
            <w:tblpPr w:leftFromText="180" w:rightFromText="180" w:vertAnchor="page" w:horzAnchor="margin" w:tblpXSpec="center" w:tblpY="4489"/>
            <w:tblW w:w="9066" w:type="dxa"/>
            <w:jc w:val="center"/>
            <w:tblLayout w:type="fixed"/>
            <w:tblCellMar>
              <w:left w:w="0" w:type="dxa"/>
              <w:right w:w="0" w:type="dxa"/>
            </w:tblCellMar>
            <w:tblLook w:val="0000" w:firstRow="0" w:lastRow="0" w:firstColumn="0" w:lastColumn="0" w:noHBand="0" w:noVBand="0"/>
          </w:tblPr>
          <w:tblGrid>
            <w:gridCol w:w="703"/>
            <w:gridCol w:w="1134"/>
            <w:gridCol w:w="1418"/>
            <w:gridCol w:w="1134"/>
            <w:gridCol w:w="1275"/>
            <w:gridCol w:w="3402"/>
          </w:tblGrid>
          <w:tr w:rsidR="001064D5" w:rsidRPr="001064D5" w14:paraId="28D6D86A" w14:textId="77777777" w:rsidTr="001064D5">
            <w:trPr>
              <w:trHeight w:hRule="exact" w:val="808"/>
              <w:jc w:val="center"/>
            </w:trPr>
            <w:tc>
              <w:tcPr>
                <w:tcW w:w="703" w:type="dxa"/>
                <w:tcBorders>
                  <w:top w:val="single" w:sz="5" w:space="0" w:color="000000"/>
                  <w:left w:val="single" w:sz="5" w:space="0" w:color="000000"/>
                  <w:bottom w:val="single" w:sz="5" w:space="0" w:color="000000"/>
                  <w:right w:val="single" w:sz="5" w:space="0" w:color="000000"/>
                </w:tcBorders>
                <w:shd w:val="clear" w:color="auto" w:fill="auto"/>
                <w:vAlign w:val="center"/>
              </w:tcPr>
              <w:p w14:paraId="6D5B91F6" w14:textId="77777777"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S. No.</w:t>
                </w:r>
              </w:p>
            </w:tc>
            <w:tc>
              <w:tcPr>
                <w:tcW w:w="1134" w:type="dxa"/>
                <w:tcBorders>
                  <w:top w:val="single" w:sz="5" w:space="0" w:color="000000"/>
                  <w:left w:val="single" w:sz="5" w:space="0" w:color="000000"/>
                  <w:bottom w:val="single" w:sz="5" w:space="0" w:color="000000"/>
                  <w:right w:val="single" w:sz="5" w:space="0" w:color="000000"/>
                </w:tcBorders>
                <w:shd w:val="clear" w:color="auto" w:fill="auto"/>
                <w:vAlign w:val="center"/>
              </w:tcPr>
              <w:p w14:paraId="6CFB7EE1" w14:textId="77777777"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Ver</w:t>
                </w:r>
                <w:r w:rsidR="00241C6A" w:rsidRPr="001064D5">
                  <w:rPr>
                    <w:rFonts w:ascii="Palatino Linotype" w:hAnsi="Palatino Linotype"/>
                    <w:b/>
                    <w:bCs/>
                    <w:sz w:val="24"/>
                    <w:szCs w:val="24"/>
                  </w:rPr>
                  <w:t>.</w:t>
                </w:r>
                <w:r w:rsidRPr="001064D5">
                  <w:rPr>
                    <w:rFonts w:ascii="Palatino Linotype" w:hAnsi="Palatino Linotype"/>
                    <w:b/>
                    <w:bCs/>
                    <w:sz w:val="24"/>
                    <w:szCs w:val="24"/>
                  </w:rPr>
                  <w:t xml:space="preserve"> No.</w:t>
                </w:r>
              </w:p>
            </w:tc>
            <w:tc>
              <w:tcPr>
                <w:tcW w:w="1418" w:type="dxa"/>
                <w:tcBorders>
                  <w:top w:val="single" w:sz="5" w:space="0" w:color="000000"/>
                  <w:left w:val="single" w:sz="5" w:space="0" w:color="000000"/>
                  <w:bottom w:val="single" w:sz="5" w:space="0" w:color="000000"/>
                  <w:right w:val="single" w:sz="5" w:space="0" w:color="000000"/>
                </w:tcBorders>
                <w:vAlign w:val="center"/>
              </w:tcPr>
              <w:p w14:paraId="073F68F7" w14:textId="77777777"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Ver</w:t>
                </w:r>
                <w:r w:rsidR="00241C6A" w:rsidRPr="001064D5">
                  <w:rPr>
                    <w:rFonts w:ascii="Palatino Linotype" w:hAnsi="Palatino Linotype"/>
                    <w:b/>
                    <w:bCs/>
                    <w:sz w:val="24"/>
                    <w:szCs w:val="24"/>
                  </w:rPr>
                  <w:t>.</w:t>
                </w:r>
                <w:r w:rsidRPr="001064D5">
                  <w:rPr>
                    <w:rFonts w:ascii="Palatino Linotype" w:hAnsi="Palatino Linotype"/>
                    <w:b/>
                    <w:bCs/>
                    <w:sz w:val="24"/>
                    <w:szCs w:val="24"/>
                  </w:rPr>
                  <w:t xml:space="preserve"> Date</w:t>
                </w:r>
              </w:p>
            </w:tc>
            <w:tc>
              <w:tcPr>
                <w:tcW w:w="1134" w:type="dxa"/>
                <w:tcBorders>
                  <w:top w:val="single" w:sz="5" w:space="0" w:color="000000"/>
                  <w:left w:val="single" w:sz="5" w:space="0" w:color="000000"/>
                  <w:bottom w:val="single" w:sz="5" w:space="0" w:color="000000"/>
                  <w:right w:val="single" w:sz="5" w:space="0" w:color="000000"/>
                </w:tcBorders>
                <w:vAlign w:val="center"/>
              </w:tcPr>
              <w:p w14:paraId="26AA7C83" w14:textId="77777777"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Rev. No.</w:t>
                </w:r>
              </w:p>
            </w:tc>
            <w:tc>
              <w:tcPr>
                <w:tcW w:w="1275" w:type="dxa"/>
                <w:tcBorders>
                  <w:top w:val="single" w:sz="5" w:space="0" w:color="000000"/>
                  <w:left w:val="single" w:sz="5" w:space="0" w:color="000000"/>
                  <w:bottom w:val="single" w:sz="5" w:space="0" w:color="000000"/>
                  <w:right w:val="single" w:sz="5" w:space="0" w:color="000000"/>
                </w:tcBorders>
                <w:vAlign w:val="center"/>
              </w:tcPr>
              <w:p w14:paraId="75776A94" w14:textId="77777777"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Rev. Date</w:t>
                </w:r>
              </w:p>
            </w:tc>
            <w:tc>
              <w:tcPr>
                <w:tcW w:w="3402" w:type="dxa"/>
                <w:tcBorders>
                  <w:top w:val="single" w:sz="5" w:space="0" w:color="000000"/>
                  <w:left w:val="single" w:sz="5" w:space="0" w:color="000000"/>
                  <w:bottom w:val="single" w:sz="5" w:space="0" w:color="000000"/>
                  <w:right w:val="single" w:sz="5" w:space="0" w:color="000000"/>
                </w:tcBorders>
                <w:vAlign w:val="center"/>
              </w:tcPr>
              <w:p w14:paraId="0140AA6D" w14:textId="77777777"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Description of Changes</w:t>
                </w:r>
              </w:p>
            </w:tc>
          </w:tr>
          <w:tr w:rsidR="001064D5" w:rsidRPr="001064D5" w14:paraId="31B3F166" w14:textId="77777777" w:rsidTr="001064D5">
            <w:trPr>
              <w:trHeight w:hRule="exact" w:val="705"/>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5539128E" w14:textId="77777777" w:rsidR="00B70912" w:rsidRPr="001064D5" w:rsidRDefault="00B70912" w:rsidP="001064D5">
                <w:pPr>
                  <w:pStyle w:val="BodyText"/>
                  <w:jc w:val="center"/>
                  <w:rPr>
                    <w:rFonts w:ascii="Palatino Linotype" w:hAnsi="Palatino Linotype" w:cs="Times New Roman"/>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0989B1D6" w14:textId="77777777" w:rsidR="00B70912" w:rsidRPr="001064D5" w:rsidRDefault="00B70912" w:rsidP="001064D5">
                <w:pPr>
                  <w:pStyle w:val="BodyText"/>
                  <w:jc w:val="center"/>
                  <w:rPr>
                    <w:rFonts w:ascii="Palatino Linotype" w:hAnsi="Palatino Linotype" w:cs="Times New Roman"/>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02780B41" w14:textId="77777777" w:rsidR="00B70912" w:rsidRPr="001064D5" w:rsidRDefault="00B70912" w:rsidP="001064D5">
                <w:pPr>
                  <w:pStyle w:val="BodyText"/>
                  <w:jc w:val="center"/>
                  <w:rPr>
                    <w:rFonts w:ascii="Palatino Linotype" w:hAnsi="Palatino Linotype" w:cs="Times New Roman"/>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52546C0B" w14:textId="77777777" w:rsidR="00B70912" w:rsidRPr="001064D5" w:rsidRDefault="00B70912" w:rsidP="001064D5">
                <w:pPr>
                  <w:pStyle w:val="BodyText"/>
                  <w:jc w:val="center"/>
                  <w:rPr>
                    <w:rFonts w:ascii="Palatino Linotype" w:hAnsi="Palatino Linotype" w:cs="Times New Roman"/>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0BC1BB04" w14:textId="77777777" w:rsidR="00B70912" w:rsidRPr="001064D5" w:rsidRDefault="00B70912" w:rsidP="001064D5">
                <w:pPr>
                  <w:pStyle w:val="BodyText"/>
                  <w:jc w:val="center"/>
                  <w:rPr>
                    <w:rFonts w:ascii="Palatino Linotype" w:hAnsi="Palatino Linotype" w:cs="Times New Roman"/>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22304AD7" w14:textId="77777777" w:rsidR="00B70912" w:rsidRPr="001064D5" w:rsidRDefault="00B70912" w:rsidP="001064D5">
                <w:pPr>
                  <w:pStyle w:val="BodyText"/>
                  <w:jc w:val="center"/>
                  <w:rPr>
                    <w:rFonts w:ascii="Palatino Linotype" w:hAnsi="Palatino Linotype" w:cs="Times New Roman"/>
                    <w:color w:val="000000"/>
                  </w:rPr>
                </w:pPr>
              </w:p>
            </w:tc>
          </w:tr>
          <w:tr w:rsidR="001064D5" w:rsidRPr="001064D5" w14:paraId="38E5E6DF" w14:textId="77777777" w:rsidTr="001064D5">
            <w:trPr>
              <w:trHeight w:hRule="exact" w:val="72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5F40A0FB"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4D6CAF99"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5D99686E"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61483AB8"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2B01A13A"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7892F5A0"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05CECFC0"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66D6DAA4"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5B8EB96A"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0D6C10AC"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05C83EF3"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6E23A70C"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68CC6F18"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31B7206C"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6A04BF08"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53217E48"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46F66AF8"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76728BA0"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236369AB"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37D9985E"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599E5A64"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596393A5"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5C23F48F"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6A6A070F"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009DC6FC"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3FE760AD"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2A74B05B"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5C7F8789"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2AFE852C"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0147B078"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3649AA03"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430BF455"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3CA92B82"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40F6F0C5"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63866C36"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237F8809"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6E927F02"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051F6358"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2032E4F0"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5B8586FB"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2C982313"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789DC673"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36F24B6E"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08447F73"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46DA1301"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3717D7FE"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28C601D1"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4F4080E6"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715650CE"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57D3343E"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5C882223"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6D927CF7"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27D11149"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1A90D33F"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4104D46E"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68AF4543"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1766EEAB"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62DEC519"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173C4C04"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7F3CF98F"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613EE76C"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4540F978"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3D22A7E9"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2700FEEC"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6C406691"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7DABC9C6"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4268AFEF"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4532392B"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32C7FC31" w14:textId="77777777" w:rsidR="00B70912" w:rsidRPr="001064D5" w:rsidRDefault="00B70912" w:rsidP="001064D5">
                <w:pPr>
                  <w:pStyle w:val="BodyText"/>
                  <w:jc w:val="center"/>
                  <w:rPr>
                    <w:rFonts w:ascii="Palatino Linotype" w:hAnsi="Palatino Linotype" w:cs="Calibri"/>
                    <w:color w:val="000000"/>
                  </w:rPr>
                </w:pPr>
              </w:p>
            </w:tc>
          </w:tr>
        </w:tbl>
        <w:p w14:paraId="759073C0" w14:textId="77777777" w:rsidR="00285B95" w:rsidRDefault="00285B95" w:rsidP="00B70912">
          <w:pPr>
            <w:widowControl/>
            <w:tabs>
              <w:tab w:val="left" w:pos="0"/>
            </w:tabs>
            <w:autoSpaceDE/>
            <w:autoSpaceDN/>
            <w:spacing w:after="160" w:line="259" w:lineRule="auto"/>
            <w:ind w:right="120"/>
            <w:rPr>
              <w:rFonts w:ascii="Arial" w:hAnsi="Arial" w:cs="Arial"/>
              <w:b/>
              <w:bCs/>
              <w:color w:val="FF0000"/>
              <w:sz w:val="24"/>
              <w:szCs w:val="24"/>
            </w:rPr>
          </w:pPr>
        </w:p>
        <w:p w14:paraId="41B59259" w14:textId="77777777" w:rsidR="00852F1F" w:rsidRDefault="00852F1F" w:rsidP="00B70912">
          <w:pPr>
            <w:pStyle w:val="TableParagraph"/>
            <w:tabs>
              <w:tab w:val="left" w:pos="0"/>
            </w:tabs>
            <w:spacing w:before="92"/>
            <w:ind w:right="120"/>
            <w:jc w:val="center"/>
            <w:rPr>
              <w:rFonts w:ascii="Palatino Linotype" w:hAnsi="Palatino Linotype"/>
              <w:bCs/>
              <w:color w:val="FFFFFF" w:themeColor="background1"/>
              <w:sz w:val="24"/>
              <w:szCs w:val="24"/>
            </w:rPr>
            <w:sectPr w:rsidR="00852F1F" w:rsidSect="00B70912">
              <w:headerReference w:type="even" r:id="rId23"/>
              <w:headerReference w:type="default" r:id="rId24"/>
              <w:headerReference w:type="first" r:id="rId25"/>
              <w:pgSz w:w="11906" w:h="16838"/>
              <w:pgMar w:top="1440" w:right="1274" w:bottom="1440" w:left="1440" w:header="708" w:footer="708" w:gutter="0"/>
              <w:cols w:space="708"/>
              <w:docGrid w:linePitch="360"/>
            </w:sectPr>
          </w:pPr>
        </w:p>
        <w:tbl>
          <w:tblPr>
            <w:tblpPr w:leftFromText="180" w:rightFromText="180" w:vertAnchor="page" w:horzAnchor="margin" w:tblpXSpec="center" w:tblpY="4947"/>
            <w:tblW w:w="4997"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1490"/>
            <w:gridCol w:w="3609"/>
            <w:gridCol w:w="2077"/>
            <w:gridCol w:w="965"/>
            <w:gridCol w:w="1035"/>
          </w:tblGrid>
          <w:tr w:rsidR="001140C2" w:rsidRPr="001064D5" w14:paraId="30B2BA40" w14:textId="77777777" w:rsidTr="001064D5">
            <w:trPr>
              <w:trHeight w:val="454"/>
              <w:jc w:val="center"/>
            </w:trPr>
            <w:tc>
              <w:tcPr>
                <w:tcW w:w="1463" w:type="dxa"/>
                <w:shd w:val="clear" w:color="auto" w:fill="auto"/>
                <w:vAlign w:val="center"/>
              </w:tcPr>
              <w:p w14:paraId="6DBC3513" w14:textId="77777777" w:rsidR="00F6115D" w:rsidRPr="001064D5" w:rsidRDefault="00425B96" w:rsidP="001064D5">
                <w:pPr>
                  <w:pStyle w:val="BodyText"/>
                  <w:jc w:val="center"/>
                  <w:rPr>
                    <w:rFonts w:ascii="Palatino Linotype" w:hAnsi="Palatino Linotype"/>
                    <w:b/>
                    <w:bCs/>
                    <w:sz w:val="24"/>
                    <w:szCs w:val="24"/>
                  </w:rPr>
                </w:pPr>
                <w:r w:rsidRPr="001064D5">
                  <w:rPr>
                    <w:rFonts w:ascii="Palatino Linotype" w:hAnsi="Palatino Linotype"/>
                    <w:b/>
                    <w:bCs/>
                    <w:sz w:val="24"/>
                    <w:szCs w:val="24"/>
                  </w:rPr>
                  <w:lastRenderedPageBreak/>
                  <w:t>Document</w:t>
                </w:r>
                <w:r w:rsidR="00F6115D" w:rsidRPr="001064D5">
                  <w:rPr>
                    <w:rFonts w:ascii="Palatino Linotype" w:hAnsi="Palatino Linotype"/>
                    <w:b/>
                    <w:bCs/>
                    <w:sz w:val="24"/>
                    <w:szCs w:val="24"/>
                  </w:rPr>
                  <w:t xml:space="preserve"> Copy No.</w:t>
                </w:r>
              </w:p>
            </w:tc>
            <w:tc>
              <w:tcPr>
                <w:tcW w:w="3544" w:type="dxa"/>
                <w:shd w:val="clear" w:color="auto" w:fill="auto"/>
                <w:vAlign w:val="center"/>
              </w:tcPr>
              <w:p w14:paraId="684D0473" w14:textId="77777777" w:rsidR="00F6115D" w:rsidRPr="001064D5" w:rsidRDefault="00F6115D"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Name / Designation of the</w:t>
                </w:r>
                <w:r w:rsidR="00B8058A" w:rsidRPr="001064D5">
                  <w:rPr>
                    <w:rFonts w:ascii="Palatino Linotype" w:hAnsi="Palatino Linotype"/>
                    <w:b/>
                    <w:bCs/>
                    <w:sz w:val="24"/>
                    <w:szCs w:val="24"/>
                  </w:rPr>
                  <w:t xml:space="preserve"> </w:t>
                </w:r>
                <w:r w:rsidRPr="001064D5">
                  <w:rPr>
                    <w:rFonts w:ascii="Palatino Linotype" w:hAnsi="Palatino Linotype"/>
                    <w:b/>
                    <w:bCs/>
                    <w:sz w:val="24"/>
                    <w:szCs w:val="24"/>
                  </w:rPr>
                  <w:t xml:space="preserve">holder of the </w:t>
                </w:r>
                <w:r w:rsidR="00425B96" w:rsidRPr="001064D5">
                  <w:rPr>
                    <w:rFonts w:ascii="Palatino Linotype" w:hAnsi="Palatino Linotype"/>
                    <w:b/>
                    <w:bCs/>
                    <w:sz w:val="24"/>
                    <w:szCs w:val="24"/>
                  </w:rPr>
                  <w:t>document</w:t>
                </w:r>
                <w:r w:rsidRPr="001064D5">
                  <w:rPr>
                    <w:rFonts w:ascii="Palatino Linotype" w:hAnsi="Palatino Linotype"/>
                    <w:b/>
                    <w:bCs/>
                    <w:sz w:val="24"/>
                    <w:szCs w:val="24"/>
                  </w:rPr>
                  <w:t xml:space="preserve"> copy</w:t>
                </w:r>
              </w:p>
            </w:tc>
            <w:tc>
              <w:tcPr>
                <w:tcW w:w="2039" w:type="dxa"/>
                <w:shd w:val="clear" w:color="auto" w:fill="auto"/>
                <w:vAlign w:val="center"/>
              </w:tcPr>
              <w:p w14:paraId="6DB09501" w14:textId="77777777" w:rsidR="00F6115D" w:rsidRPr="001064D5" w:rsidRDefault="00F6115D"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Type of Copy</w:t>
                </w:r>
              </w:p>
            </w:tc>
            <w:tc>
              <w:tcPr>
                <w:tcW w:w="948" w:type="dxa"/>
                <w:shd w:val="clear" w:color="auto" w:fill="auto"/>
                <w:vAlign w:val="center"/>
              </w:tcPr>
              <w:p w14:paraId="2A51306A" w14:textId="77777777" w:rsidR="00F6115D" w:rsidRPr="001064D5" w:rsidRDefault="00811DDB"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Version</w:t>
                </w:r>
                <w:r w:rsidR="00F6115D" w:rsidRPr="001064D5">
                  <w:rPr>
                    <w:rFonts w:ascii="Palatino Linotype" w:hAnsi="Palatino Linotype"/>
                    <w:b/>
                    <w:bCs/>
                    <w:sz w:val="24"/>
                    <w:szCs w:val="24"/>
                  </w:rPr>
                  <w:t xml:space="preserve"> No</w:t>
                </w:r>
                <w:r w:rsidRPr="001064D5">
                  <w:rPr>
                    <w:rFonts w:ascii="Palatino Linotype" w:hAnsi="Palatino Linotype"/>
                    <w:b/>
                    <w:bCs/>
                    <w:sz w:val="24"/>
                    <w:szCs w:val="24"/>
                  </w:rPr>
                  <w:t>.</w:t>
                </w:r>
              </w:p>
            </w:tc>
            <w:tc>
              <w:tcPr>
                <w:tcW w:w="1016" w:type="dxa"/>
                <w:shd w:val="clear" w:color="auto" w:fill="auto"/>
                <w:vAlign w:val="center"/>
              </w:tcPr>
              <w:p w14:paraId="07BB1F77" w14:textId="77777777" w:rsidR="00F6115D" w:rsidRPr="001064D5" w:rsidRDefault="00F6115D"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Revision No</w:t>
                </w:r>
                <w:r w:rsidR="00811DDB" w:rsidRPr="001064D5">
                  <w:rPr>
                    <w:rFonts w:ascii="Palatino Linotype" w:hAnsi="Palatino Linotype"/>
                    <w:b/>
                    <w:bCs/>
                    <w:sz w:val="24"/>
                    <w:szCs w:val="24"/>
                  </w:rPr>
                  <w:t>.</w:t>
                </w:r>
              </w:p>
            </w:tc>
          </w:tr>
          <w:tr w:rsidR="001140C2" w:rsidRPr="001064D5" w14:paraId="3DF218EF" w14:textId="77777777" w:rsidTr="001064D5">
            <w:trPr>
              <w:trHeight w:val="454"/>
              <w:jc w:val="center"/>
            </w:trPr>
            <w:tc>
              <w:tcPr>
                <w:tcW w:w="1463" w:type="dxa"/>
                <w:vAlign w:val="center"/>
              </w:tcPr>
              <w:p w14:paraId="539FEE8F"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01/10</w:t>
                </w:r>
              </w:p>
            </w:tc>
            <w:tc>
              <w:tcPr>
                <w:tcW w:w="3544" w:type="dxa"/>
                <w:vAlign w:val="center"/>
              </w:tcPr>
              <w:p w14:paraId="398FBE77"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rPr>
                  <w:t>Managing</w:t>
                </w:r>
                <w:r w:rsidRPr="001064D5">
                  <w:rPr>
                    <w:rFonts w:ascii="Palatino Linotype" w:hAnsi="Palatino Linotype"/>
                    <w:spacing w:val="-2"/>
                  </w:rPr>
                  <w:t xml:space="preserve"> Director</w:t>
                </w:r>
              </w:p>
            </w:tc>
            <w:tc>
              <w:tcPr>
                <w:tcW w:w="2039" w:type="dxa"/>
                <w:vAlign w:val="center"/>
              </w:tcPr>
              <w:p w14:paraId="5A8A9EE4"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rPr>
                  <w:t xml:space="preserve">Controlled </w:t>
                </w:r>
                <w:r w:rsidRPr="001064D5">
                  <w:rPr>
                    <w:rFonts w:ascii="Palatino Linotype" w:hAnsi="Palatino Linotype"/>
                    <w:spacing w:val="-4"/>
                  </w:rPr>
                  <w:t>Copy</w:t>
                </w:r>
              </w:p>
            </w:tc>
            <w:tc>
              <w:tcPr>
                <w:tcW w:w="948" w:type="dxa"/>
                <w:vAlign w:val="center"/>
              </w:tcPr>
              <w:p w14:paraId="12FE6B7F"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rPr>
                  <w:t>0</w:t>
                </w:r>
                <w:r w:rsidR="00B740E0">
                  <w:rPr>
                    <w:rFonts w:ascii="Palatino Linotype" w:hAnsi="Palatino Linotype"/>
                  </w:rPr>
                  <w:t>1</w:t>
                </w:r>
              </w:p>
            </w:tc>
            <w:tc>
              <w:tcPr>
                <w:tcW w:w="1016" w:type="dxa"/>
                <w:vAlign w:val="center"/>
              </w:tcPr>
              <w:p w14:paraId="456E925F"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rPr>
                  <w:t>00</w:t>
                </w:r>
              </w:p>
            </w:tc>
          </w:tr>
          <w:tr w:rsidR="001140C2" w:rsidRPr="001064D5" w14:paraId="4EC36BA2" w14:textId="77777777" w:rsidTr="001064D5">
            <w:trPr>
              <w:trHeight w:val="454"/>
              <w:jc w:val="center"/>
            </w:trPr>
            <w:tc>
              <w:tcPr>
                <w:tcW w:w="1463" w:type="dxa"/>
                <w:vAlign w:val="center"/>
              </w:tcPr>
              <w:p w14:paraId="0BB35B2D"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02/10</w:t>
                </w:r>
              </w:p>
            </w:tc>
            <w:tc>
              <w:tcPr>
                <w:tcW w:w="3544" w:type="dxa"/>
                <w:shd w:val="clear" w:color="auto" w:fill="FFE599" w:themeFill="accent4" w:themeFillTint="66"/>
                <w:vAlign w:val="center"/>
              </w:tcPr>
              <w:p w14:paraId="7ABD725C" w14:textId="77777777" w:rsidR="00F6115D" w:rsidRPr="001064D5" w:rsidRDefault="00F6115D" w:rsidP="001064D5">
                <w:pPr>
                  <w:pStyle w:val="BodyText"/>
                  <w:jc w:val="center"/>
                  <w:rPr>
                    <w:rFonts w:ascii="Palatino Linotype" w:hAnsi="Palatino Linotype"/>
                  </w:rPr>
                </w:pPr>
              </w:p>
            </w:tc>
            <w:tc>
              <w:tcPr>
                <w:tcW w:w="2039" w:type="dxa"/>
                <w:vAlign w:val="center"/>
              </w:tcPr>
              <w:p w14:paraId="50D92949" w14:textId="77777777" w:rsidR="00F6115D" w:rsidRPr="001064D5" w:rsidRDefault="00F6115D" w:rsidP="001064D5">
                <w:pPr>
                  <w:pStyle w:val="BodyText"/>
                  <w:jc w:val="center"/>
                  <w:rPr>
                    <w:rFonts w:ascii="Palatino Linotype" w:hAnsi="Palatino Linotype"/>
                  </w:rPr>
                </w:pPr>
              </w:p>
            </w:tc>
            <w:tc>
              <w:tcPr>
                <w:tcW w:w="948" w:type="dxa"/>
                <w:vAlign w:val="center"/>
              </w:tcPr>
              <w:p w14:paraId="3611A4B8" w14:textId="77777777" w:rsidR="00F6115D" w:rsidRPr="001064D5" w:rsidRDefault="00F6115D" w:rsidP="001064D5">
                <w:pPr>
                  <w:pStyle w:val="BodyText"/>
                  <w:jc w:val="center"/>
                  <w:rPr>
                    <w:rFonts w:ascii="Palatino Linotype" w:hAnsi="Palatino Linotype"/>
                  </w:rPr>
                </w:pPr>
              </w:p>
            </w:tc>
            <w:tc>
              <w:tcPr>
                <w:tcW w:w="1016" w:type="dxa"/>
                <w:vAlign w:val="center"/>
              </w:tcPr>
              <w:p w14:paraId="5DE90075" w14:textId="77777777" w:rsidR="00F6115D" w:rsidRPr="001064D5" w:rsidRDefault="00F6115D" w:rsidP="001064D5">
                <w:pPr>
                  <w:pStyle w:val="BodyText"/>
                  <w:jc w:val="center"/>
                  <w:rPr>
                    <w:rFonts w:ascii="Palatino Linotype" w:hAnsi="Palatino Linotype"/>
                  </w:rPr>
                </w:pPr>
              </w:p>
            </w:tc>
          </w:tr>
          <w:tr w:rsidR="001140C2" w:rsidRPr="001064D5" w14:paraId="72943624" w14:textId="77777777" w:rsidTr="001064D5">
            <w:trPr>
              <w:trHeight w:val="454"/>
              <w:jc w:val="center"/>
            </w:trPr>
            <w:tc>
              <w:tcPr>
                <w:tcW w:w="1463" w:type="dxa"/>
                <w:vAlign w:val="center"/>
              </w:tcPr>
              <w:p w14:paraId="3A050B9B"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03/10</w:t>
                </w:r>
              </w:p>
            </w:tc>
            <w:tc>
              <w:tcPr>
                <w:tcW w:w="3544" w:type="dxa"/>
                <w:shd w:val="clear" w:color="auto" w:fill="FFE599" w:themeFill="accent4" w:themeFillTint="66"/>
                <w:vAlign w:val="center"/>
              </w:tcPr>
              <w:p w14:paraId="6E9B0668" w14:textId="77777777" w:rsidR="00F6115D" w:rsidRPr="001064D5" w:rsidRDefault="00F6115D" w:rsidP="001064D5">
                <w:pPr>
                  <w:pStyle w:val="BodyText"/>
                  <w:jc w:val="center"/>
                  <w:rPr>
                    <w:rFonts w:ascii="Palatino Linotype" w:hAnsi="Palatino Linotype"/>
                  </w:rPr>
                </w:pPr>
              </w:p>
            </w:tc>
            <w:tc>
              <w:tcPr>
                <w:tcW w:w="2039" w:type="dxa"/>
                <w:vAlign w:val="center"/>
              </w:tcPr>
              <w:p w14:paraId="4C51C076" w14:textId="77777777" w:rsidR="00F6115D" w:rsidRPr="001064D5" w:rsidRDefault="00F6115D" w:rsidP="001064D5">
                <w:pPr>
                  <w:pStyle w:val="BodyText"/>
                  <w:jc w:val="center"/>
                  <w:rPr>
                    <w:rFonts w:ascii="Palatino Linotype" w:hAnsi="Palatino Linotype"/>
                  </w:rPr>
                </w:pPr>
              </w:p>
            </w:tc>
            <w:tc>
              <w:tcPr>
                <w:tcW w:w="948" w:type="dxa"/>
                <w:vAlign w:val="center"/>
              </w:tcPr>
              <w:p w14:paraId="7751524B" w14:textId="77777777" w:rsidR="00F6115D" w:rsidRPr="001064D5" w:rsidRDefault="00F6115D" w:rsidP="001064D5">
                <w:pPr>
                  <w:pStyle w:val="BodyText"/>
                  <w:jc w:val="center"/>
                  <w:rPr>
                    <w:rFonts w:ascii="Palatino Linotype" w:hAnsi="Palatino Linotype"/>
                  </w:rPr>
                </w:pPr>
              </w:p>
            </w:tc>
            <w:tc>
              <w:tcPr>
                <w:tcW w:w="1016" w:type="dxa"/>
                <w:vAlign w:val="center"/>
              </w:tcPr>
              <w:p w14:paraId="05CF08E0" w14:textId="77777777" w:rsidR="00F6115D" w:rsidRPr="001064D5" w:rsidRDefault="00F6115D" w:rsidP="001064D5">
                <w:pPr>
                  <w:pStyle w:val="BodyText"/>
                  <w:jc w:val="center"/>
                  <w:rPr>
                    <w:rFonts w:ascii="Palatino Linotype" w:hAnsi="Palatino Linotype"/>
                  </w:rPr>
                </w:pPr>
              </w:p>
            </w:tc>
          </w:tr>
          <w:tr w:rsidR="001140C2" w:rsidRPr="001064D5" w14:paraId="714D4B6C" w14:textId="77777777" w:rsidTr="001064D5">
            <w:trPr>
              <w:trHeight w:val="454"/>
              <w:jc w:val="center"/>
            </w:trPr>
            <w:tc>
              <w:tcPr>
                <w:tcW w:w="1463" w:type="dxa"/>
                <w:vAlign w:val="center"/>
              </w:tcPr>
              <w:p w14:paraId="3AEDE8D5"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04/10</w:t>
                </w:r>
              </w:p>
            </w:tc>
            <w:tc>
              <w:tcPr>
                <w:tcW w:w="3544" w:type="dxa"/>
                <w:shd w:val="clear" w:color="auto" w:fill="FFE599" w:themeFill="accent4" w:themeFillTint="66"/>
                <w:vAlign w:val="center"/>
              </w:tcPr>
              <w:p w14:paraId="540A00A1" w14:textId="77777777" w:rsidR="00F6115D" w:rsidRPr="001064D5" w:rsidRDefault="00F6115D" w:rsidP="001064D5">
                <w:pPr>
                  <w:pStyle w:val="BodyText"/>
                  <w:jc w:val="center"/>
                  <w:rPr>
                    <w:rFonts w:ascii="Palatino Linotype" w:hAnsi="Palatino Linotype"/>
                  </w:rPr>
                </w:pPr>
              </w:p>
            </w:tc>
            <w:tc>
              <w:tcPr>
                <w:tcW w:w="2039" w:type="dxa"/>
                <w:vAlign w:val="center"/>
              </w:tcPr>
              <w:p w14:paraId="1EC704BF" w14:textId="77777777" w:rsidR="00F6115D" w:rsidRPr="001064D5" w:rsidRDefault="00F6115D" w:rsidP="001064D5">
                <w:pPr>
                  <w:pStyle w:val="BodyText"/>
                  <w:jc w:val="center"/>
                  <w:rPr>
                    <w:rFonts w:ascii="Palatino Linotype" w:hAnsi="Palatino Linotype"/>
                  </w:rPr>
                </w:pPr>
              </w:p>
            </w:tc>
            <w:tc>
              <w:tcPr>
                <w:tcW w:w="948" w:type="dxa"/>
                <w:vAlign w:val="center"/>
              </w:tcPr>
              <w:p w14:paraId="540DC836" w14:textId="77777777" w:rsidR="00F6115D" w:rsidRPr="001064D5" w:rsidRDefault="00F6115D" w:rsidP="001064D5">
                <w:pPr>
                  <w:pStyle w:val="BodyText"/>
                  <w:jc w:val="center"/>
                  <w:rPr>
                    <w:rFonts w:ascii="Palatino Linotype" w:hAnsi="Palatino Linotype"/>
                  </w:rPr>
                </w:pPr>
              </w:p>
            </w:tc>
            <w:tc>
              <w:tcPr>
                <w:tcW w:w="1016" w:type="dxa"/>
                <w:vAlign w:val="center"/>
              </w:tcPr>
              <w:p w14:paraId="2FC69BA1" w14:textId="77777777" w:rsidR="00F6115D" w:rsidRPr="001064D5" w:rsidRDefault="00F6115D" w:rsidP="001064D5">
                <w:pPr>
                  <w:pStyle w:val="BodyText"/>
                  <w:jc w:val="center"/>
                  <w:rPr>
                    <w:rFonts w:ascii="Palatino Linotype" w:hAnsi="Palatino Linotype"/>
                  </w:rPr>
                </w:pPr>
              </w:p>
            </w:tc>
          </w:tr>
          <w:tr w:rsidR="001140C2" w:rsidRPr="001064D5" w14:paraId="141E2484" w14:textId="77777777" w:rsidTr="001064D5">
            <w:trPr>
              <w:trHeight w:val="454"/>
              <w:jc w:val="center"/>
            </w:trPr>
            <w:tc>
              <w:tcPr>
                <w:tcW w:w="1463" w:type="dxa"/>
                <w:vAlign w:val="center"/>
              </w:tcPr>
              <w:p w14:paraId="3D536991"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05/10</w:t>
                </w:r>
              </w:p>
            </w:tc>
            <w:tc>
              <w:tcPr>
                <w:tcW w:w="3544" w:type="dxa"/>
                <w:shd w:val="clear" w:color="auto" w:fill="FFE599" w:themeFill="accent4" w:themeFillTint="66"/>
                <w:vAlign w:val="center"/>
              </w:tcPr>
              <w:p w14:paraId="4405B8EA" w14:textId="77777777" w:rsidR="00F6115D" w:rsidRPr="001064D5" w:rsidRDefault="00F6115D" w:rsidP="001064D5">
                <w:pPr>
                  <w:pStyle w:val="BodyText"/>
                  <w:jc w:val="center"/>
                  <w:rPr>
                    <w:rFonts w:ascii="Palatino Linotype" w:hAnsi="Palatino Linotype"/>
                  </w:rPr>
                </w:pPr>
              </w:p>
            </w:tc>
            <w:tc>
              <w:tcPr>
                <w:tcW w:w="2039" w:type="dxa"/>
                <w:vAlign w:val="center"/>
              </w:tcPr>
              <w:p w14:paraId="2A93CFA9" w14:textId="77777777" w:rsidR="00F6115D" w:rsidRPr="001064D5" w:rsidRDefault="00F6115D" w:rsidP="001064D5">
                <w:pPr>
                  <w:pStyle w:val="BodyText"/>
                  <w:jc w:val="center"/>
                  <w:rPr>
                    <w:rFonts w:ascii="Palatino Linotype" w:hAnsi="Palatino Linotype"/>
                  </w:rPr>
                </w:pPr>
              </w:p>
            </w:tc>
            <w:tc>
              <w:tcPr>
                <w:tcW w:w="948" w:type="dxa"/>
                <w:vAlign w:val="center"/>
              </w:tcPr>
              <w:p w14:paraId="03925A65" w14:textId="77777777" w:rsidR="00F6115D" w:rsidRPr="001064D5" w:rsidRDefault="00F6115D" w:rsidP="001064D5">
                <w:pPr>
                  <w:pStyle w:val="BodyText"/>
                  <w:jc w:val="center"/>
                  <w:rPr>
                    <w:rFonts w:ascii="Palatino Linotype" w:hAnsi="Palatino Linotype"/>
                  </w:rPr>
                </w:pPr>
              </w:p>
            </w:tc>
            <w:tc>
              <w:tcPr>
                <w:tcW w:w="1016" w:type="dxa"/>
                <w:vAlign w:val="center"/>
              </w:tcPr>
              <w:p w14:paraId="20A2798F" w14:textId="77777777" w:rsidR="00F6115D" w:rsidRPr="001064D5" w:rsidRDefault="00F6115D" w:rsidP="001064D5">
                <w:pPr>
                  <w:pStyle w:val="BodyText"/>
                  <w:jc w:val="center"/>
                  <w:rPr>
                    <w:rFonts w:ascii="Palatino Linotype" w:hAnsi="Palatino Linotype"/>
                  </w:rPr>
                </w:pPr>
              </w:p>
            </w:tc>
          </w:tr>
          <w:tr w:rsidR="001140C2" w:rsidRPr="001064D5" w14:paraId="7AD9E5ED" w14:textId="77777777" w:rsidTr="001064D5">
            <w:trPr>
              <w:trHeight w:val="454"/>
              <w:jc w:val="center"/>
            </w:trPr>
            <w:tc>
              <w:tcPr>
                <w:tcW w:w="1463" w:type="dxa"/>
                <w:vAlign w:val="center"/>
              </w:tcPr>
              <w:p w14:paraId="636B8CF4"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06/10</w:t>
                </w:r>
              </w:p>
            </w:tc>
            <w:tc>
              <w:tcPr>
                <w:tcW w:w="3544" w:type="dxa"/>
                <w:shd w:val="clear" w:color="auto" w:fill="FFE599" w:themeFill="accent4" w:themeFillTint="66"/>
                <w:vAlign w:val="center"/>
              </w:tcPr>
              <w:p w14:paraId="300B64E7" w14:textId="77777777" w:rsidR="00F6115D" w:rsidRPr="001064D5" w:rsidRDefault="00F6115D" w:rsidP="001064D5">
                <w:pPr>
                  <w:pStyle w:val="BodyText"/>
                  <w:jc w:val="center"/>
                  <w:rPr>
                    <w:rFonts w:ascii="Palatino Linotype" w:hAnsi="Palatino Linotype"/>
                  </w:rPr>
                </w:pPr>
              </w:p>
            </w:tc>
            <w:tc>
              <w:tcPr>
                <w:tcW w:w="2039" w:type="dxa"/>
                <w:vAlign w:val="center"/>
              </w:tcPr>
              <w:p w14:paraId="402AB9D9" w14:textId="77777777" w:rsidR="00F6115D" w:rsidRPr="001064D5" w:rsidRDefault="00F6115D" w:rsidP="001064D5">
                <w:pPr>
                  <w:pStyle w:val="BodyText"/>
                  <w:jc w:val="center"/>
                  <w:rPr>
                    <w:rFonts w:ascii="Palatino Linotype" w:hAnsi="Palatino Linotype"/>
                  </w:rPr>
                </w:pPr>
              </w:p>
            </w:tc>
            <w:tc>
              <w:tcPr>
                <w:tcW w:w="948" w:type="dxa"/>
                <w:vAlign w:val="center"/>
              </w:tcPr>
              <w:p w14:paraId="4228A20F" w14:textId="77777777" w:rsidR="00F6115D" w:rsidRPr="001064D5" w:rsidRDefault="00F6115D" w:rsidP="001064D5">
                <w:pPr>
                  <w:pStyle w:val="BodyText"/>
                  <w:jc w:val="center"/>
                  <w:rPr>
                    <w:rFonts w:ascii="Palatino Linotype" w:hAnsi="Palatino Linotype"/>
                  </w:rPr>
                </w:pPr>
              </w:p>
            </w:tc>
            <w:tc>
              <w:tcPr>
                <w:tcW w:w="1016" w:type="dxa"/>
                <w:vAlign w:val="center"/>
              </w:tcPr>
              <w:p w14:paraId="2BDDE654" w14:textId="77777777" w:rsidR="00F6115D" w:rsidRPr="001064D5" w:rsidRDefault="00F6115D" w:rsidP="001064D5">
                <w:pPr>
                  <w:pStyle w:val="BodyText"/>
                  <w:jc w:val="center"/>
                  <w:rPr>
                    <w:rFonts w:ascii="Palatino Linotype" w:hAnsi="Palatino Linotype"/>
                  </w:rPr>
                </w:pPr>
              </w:p>
            </w:tc>
          </w:tr>
          <w:tr w:rsidR="001140C2" w:rsidRPr="001064D5" w14:paraId="36A11CC8" w14:textId="77777777" w:rsidTr="001064D5">
            <w:trPr>
              <w:trHeight w:val="454"/>
              <w:jc w:val="center"/>
            </w:trPr>
            <w:tc>
              <w:tcPr>
                <w:tcW w:w="1463" w:type="dxa"/>
                <w:vAlign w:val="center"/>
              </w:tcPr>
              <w:p w14:paraId="1456A4E5" w14:textId="77777777" w:rsidR="00F6115D" w:rsidRPr="001064D5" w:rsidRDefault="00F6115D" w:rsidP="001064D5">
                <w:pPr>
                  <w:pStyle w:val="BodyText"/>
                  <w:jc w:val="center"/>
                  <w:rPr>
                    <w:rFonts w:ascii="Palatino Linotype" w:hAnsi="Palatino Linotype"/>
                    <w:spacing w:val="-2"/>
                  </w:rPr>
                </w:pPr>
                <w:r w:rsidRPr="001064D5">
                  <w:rPr>
                    <w:rFonts w:ascii="Palatino Linotype" w:hAnsi="Palatino Linotype"/>
                    <w:spacing w:val="-2"/>
                  </w:rPr>
                  <w:t>07/10</w:t>
                </w:r>
              </w:p>
            </w:tc>
            <w:tc>
              <w:tcPr>
                <w:tcW w:w="3544" w:type="dxa"/>
                <w:shd w:val="clear" w:color="auto" w:fill="FFE599" w:themeFill="accent4" w:themeFillTint="66"/>
                <w:vAlign w:val="center"/>
              </w:tcPr>
              <w:p w14:paraId="5B0098F7" w14:textId="77777777" w:rsidR="00F6115D" w:rsidRPr="001064D5" w:rsidRDefault="00F6115D" w:rsidP="001064D5">
                <w:pPr>
                  <w:pStyle w:val="BodyText"/>
                  <w:jc w:val="center"/>
                  <w:rPr>
                    <w:rFonts w:ascii="Palatino Linotype" w:hAnsi="Palatino Linotype"/>
                  </w:rPr>
                </w:pPr>
              </w:p>
            </w:tc>
            <w:tc>
              <w:tcPr>
                <w:tcW w:w="2039" w:type="dxa"/>
                <w:vAlign w:val="center"/>
              </w:tcPr>
              <w:p w14:paraId="40F92947" w14:textId="77777777" w:rsidR="00F6115D" w:rsidRPr="001064D5" w:rsidRDefault="00F6115D" w:rsidP="001064D5">
                <w:pPr>
                  <w:pStyle w:val="BodyText"/>
                  <w:jc w:val="center"/>
                  <w:rPr>
                    <w:rFonts w:ascii="Palatino Linotype" w:hAnsi="Palatino Linotype"/>
                  </w:rPr>
                </w:pPr>
              </w:p>
            </w:tc>
            <w:tc>
              <w:tcPr>
                <w:tcW w:w="948" w:type="dxa"/>
                <w:vAlign w:val="center"/>
              </w:tcPr>
              <w:p w14:paraId="31B151B3" w14:textId="77777777" w:rsidR="00F6115D" w:rsidRPr="001064D5" w:rsidRDefault="00F6115D" w:rsidP="001064D5">
                <w:pPr>
                  <w:pStyle w:val="BodyText"/>
                  <w:jc w:val="center"/>
                  <w:rPr>
                    <w:rFonts w:ascii="Palatino Linotype" w:hAnsi="Palatino Linotype"/>
                  </w:rPr>
                </w:pPr>
              </w:p>
            </w:tc>
            <w:tc>
              <w:tcPr>
                <w:tcW w:w="1016" w:type="dxa"/>
                <w:vAlign w:val="center"/>
              </w:tcPr>
              <w:p w14:paraId="7A980FBF" w14:textId="77777777" w:rsidR="00F6115D" w:rsidRPr="001064D5" w:rsidRDefault="00F6115D" w:rsidP="001064D5">
                <w:pPr>
                  <w:pStyle w:val="BodyText"/>
                  <w:jc w:val="center"/>
                  <w:rPr>
                    <w:rFonts w:ascii="Palatino Linotype" w:hAnsi="Palatino Linotype"/>
                  </w:rPr>
                </w:pPr>
              </w:p>
            </w:tc>
          </w:tr>
          <w:tr w:rsidR="001140C2" w:rsidRPr="001064D5" w14:paraId="0887E0E8" w14:textId="77777777" w:rsidTr="001064D5">
            <w:trPr>
              <w:trHeight w:val="454"/>
              <w:jc w:val="center"/>
            </w:trPr>
            <w:tc>
              <w:tcPr>
                <w:tcW w:w="1463" w:type="dxa"/>
                <w:vAlign w:val="center"/>
              </w:tcPr>
              <w:p w14:paraId="5DD9EB03"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08/10</w:t>
                </w:r>
              </w:p>
            </w:tc>
            <w:tc>
              <w:tcPr>
                <w:tcW w:w="3544" w:type="dxa"/>
                <w:shd w:val="clear" w:color="auto" w:fill="FFE599" w:themeFill="accent4" w:themeFillTint="66"/>
                <w:vAlign w:val="center"/>
              </w:tcPr>
              <w:p w14:paraId="0C19C170" w14:textId="77777777" w:rsidR="00F6115D" w:rsidRPr="001064D5" w:rsidRDefault="00F6115D" w:rsidP="001064D5">
                <w:pPr>
                  <w:pStyle w:val="BodyText"/>
                  <w:jc w:val="center"/>
                  <w:rPr>
                    <w:rFonts w:ascii="Palatino Linotype" w:hAnsi="Palatino Linotype"/>
                  </w:rPr>
                </w:pPr>
              </w:p>
            </w:tc>
            <w:tc>
              <w:tcPr>
                <w:tcW w:w="2039" w:type="dxa"/>
                <w:vAlign w:val="center"/>
              </w:tcPr>
              <w:p w14:paraId="531E9604" w14:textId="77777777" w:rsidR="00F6115D" w:rsidRPr="001064D5" w:rsidRDefault="00F6115D" w:rsidP="001064D5">
                <w:pPr>
                  <w:pStyle w:val="BodyText"/>
                  <w:jc w:val="center"/>
                  <w:rPr>
                    <w:rFonts w:ascii="Palatino Linotype" w:hAnsi="Palatino Linotype"/>
                  </w:rPr>
                </w:pPr>
              </w:p>
            </w:tc>
            <w:tc>
              <w:tcPr>
                <w:tcW w:w="948" w:type="dxa"/>
                <w:vAlign w:val="center"/>
              </w:tcPr>
              <w:p w14:paraId="576DF75C" w14:textId="77777777" w:rsidR="00F6115D" w:rsidRPr="001064D5" w:rsidRDefault="00F6115D" w:rsidP="001064D5">
                <w:pPr>
                  <w:pStyle w:val="BodyText"/>
                  <w:jc w:val="center"/>
                  <w:rPr>
                    <w:rFonts w:ascii="Palatino Linotype" w:hAnsi="Palatino Linotype"/>
                  </w:rPr>
                </w:pPr>
              </w:p>
            </w:tc>
            <w:tc>
              <w:tcPr>
                <w:tcW w:w="1016" w:type="dxa"/>
                <w:vAlign w:val="center"/>
              </w:tcPr>
              <w:p w14:paraId="30B77172" w14:textId="77777777" w:rsidR="00F6115D" w:rsidRPr="001064D5" w:rsidRDefault="00F6115D" w:rsidP="001064D5">
                <w:pPr>
                  <w:pStyle w:val="BodyText"/>
                  <w:jc w:val="center"/>
                  <w:rPr>
                    <w:rFonts w:ascii="Palatino Linotype" w:hAnsi="Palatino Linotype"/>
                  </w:rPr>
                </w:pPr>
              </w:p>
            </w:tc>
          </w:tr>
          <w:tr w:rsidR="001140C2" w:rsidRPr="001064D5" w14:paraId="5B4441F5" w14:textId="77777777" w:rsidTr="001064D5">
            <w:trPr>
              <w:trHeight w:val="454"/>
              <w:jc w:val="center"/>
            </w:trPr>
            <w:tc>
              <w:tcPr>
                <w:tcW w:w="1463" w:type="dxa"/>
                <w:vAlign w:val="center"/>
              </w:tcPr>
              <w:p w14:paraId="5FCBEA7D"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09/10</w:t>
                </w:r>
              </w:p>
            </w:tc>
            <w:tc>
              <w:tcPr>
                <w:tcW w:w="3544" w:type="dxa"/>
                <w:shd w:val="clear" w:color="auto" w:fill="FFE599" w:themeFill="accent4" w:themeFillTint="66"/>
                <w:vAlign w:val="center"/>
              </w:tcPr>
              <w:p w14:paraId="2CEF9ED2" w14:textId="77777777" w:rsidR="00F6115D" w:rsidRPr="001064D5" w:rsidRDefault="00F6115D" w:rsidP="001064D5">
                <w:pPr>
                  <w:pStyle w:val="BodyText"/>
                  <w:jc w:val="center"/>
                  <w:rPr>
                    <w:rFonts w:ascii="Palatino Linotype" w:hAnsi="Palatino Linotype"/>
                  </w:rPr>
                </w:pPr>
              </w:p>
            </w:tc>
            <w:tc>
              <w:tcPr>
                <w:tcW w:w="2039" w:type="dxa"/>
                <w:vAlign w:val="center"/>
              </w:tcPr>
              <w:p w14:paraId="7FAC96DB" w14:textId="77777777" w:rsidR="00F6115D" w:rsidRPr="001064D5" w:rsidRDefault="00F6115D" w:rsidP="001064D5">
                <w:pPr>
                  <w:pStyle w:val="BodyText"/>
                  <w:jc w:val="center"/>
                  <w:rPr>
                    <w:rFonts w:ascii="Palatino Linotype" w:hAnsi="Palatino Linotype"/>
                  </w:rPr>
                </w:pPr>
              </w:p>
            </w:tc>
            <w:tc>
              <w:tcPr>
                <w:tcW w:w="948" w:type="dxa"/>
                <w:vAlign w:val="center"/>
              </w:tcPr>
              <w:p w14:paraId="1B245515" w14:textId="77777777" w:rsidR="00F6115D" w:rsidRPr="001064D5" w:rsidRDefault="00F6115D" w:rsidP="001064D5">
                <w:pPr>
                  <w:pStyle w:val="BodyText"/>
                  <w:jc w:val="center"/>
                  <w:rPr>
                    <w:rFonts w:ascii="Palatino Linotype" w:hAnsi="Palatino Linotype"/>
                  </w:rPr>
                </w:pPr>
              </w:p>
            </w:tc>
            <w:tc>
              <w:tcPr>
                <w:tcW w:w="1016" w:type="dxa"/>
                <w:vAlign w:val="center"/>
              </w:tcPr>
              <w:p w14:paraId="5BE0D47A" w14:textId="77777777" w:rsidR="00F6115D" w:rsidRPr="001064D5" w:rsidRDefault="00F6115D" w:rsidP="001064D5">
                <w:pPr>
                  <w:pStyle w:val="BodyText"/>
                  <w:jc w:val="center"/>
                  <w:rPr>
                    <w:rFonts w:ascii="Palatino Linotype" w:hAnsi="Palatino Linotype"/>
                  </w:rPr>
                </w:pPr>
              </w:p>
            </w:tc>
          </w:tr>
          <w:tr w:rsidR="001140C2" w:rsidRPr="001064D5" w14:paraId="52DB8B8D" w14:textId="77777777" w:rsidTr="001064D5">
            <w:trPr>
              <w:trHeight w:val="454"/>
              <w:jc w:val="center"/>
            </w:trPr>
            <w:tc>
              <w:tcPr>
                <w:tcW w:w="1463" w:type="dxa"/>
                <w:vAlign w:val="center"/>
              </w:tcPr>
              <w:p w14:paraId="64A33496"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10/10</w:t>
                </w:r>
              </w:p>
            </w:tc>
            <w:tc>
              <w:tcPr>
                <w:tcW w:w="3544" w:type="dxa"/>
                <w:shd w:val="clear" w:color="auto" w:fill="FFE599" w:themeFill="accent4" w:themeFillTint="66"/>
                <w:vAlign w:val="center"/>
              </w:tcPr>
              <w:p w14:paraId="64253D80" w14:textId="77777777" w:rsidR="00F6115D" w:rsidRPr="001064D5" w:rsidRDefault="00F6115D" w:rsidP="001064D5">
                <w:pPr>
                  <w:pStyle w:val="BodyText"/>
                  <w:jc w:val="center"/>
                  <w:rPr>
                    <w:rFonts w:ascii="Palatino Linotype" w:hAnsi="Palatino Linotype"/>
                  </w:rPr>
                </w:pPr>
              </w:p>
            </w:tc>
            <w:tc>
              <w:tcPr>
                <w:tcW w:w="2039" w:type="dxa"/>
                <w:vAlign w:val="center"/>
              </w:tcPr>
              <w:p w14:paraId="03B53DA2" w14:textId="77777777" w:rsidR="00F6115D" w:rsidRPr="001064D5" w:rsidRDefault="00F6115D" w:rsidP="001064D5">
                <w:pPr>
                  <w:pStyle w:val="BodyText"/>
                  <w:jc w:val="center"/>
                  <w:rPr>
                    <w:rFonts w:ascii="Palatino Linotype" w:hAnsi="Palatino Linotype"/>
                  </w:rPr>
                </w:pPr>
              </w:p>
            </w:tc>
            <w:tc>
              <w:tcPr>
                <w:tcW w:w="948" w:type="dxa"/>
                <w:vAlign w:val="center"/>
              </w:tcPr>
              <w:p w14:paraId="5B0A1311" w14:textId="77777777" w:rsidR="00F6115D" w:rsidRPr="001064D5" w:rsidRDefault="00F6115D" w:rsidP="001064D5">
                <w:pPr>
                  <w:pStyle w:val="BodyText"/>
                  <w:jc w:val="center"/>
                  <w:rPr>
                    <w:rFonts w:ascii="Palatino Linotype" w:hAnsi="Palatino Linotype"/>
                  </w:rPr>
                </w:pPr>
              </w:p>
            </w:tc>
            <w:tc>
              <w:tcPr>
                <w:tcW w:w="1016" w:type="dxa"/>
                <w:vAlign w:val="center"/>
              </w:tcPr>
              <w:p w14:paraId="2C8A5B41" w14:textId="77777777" w:rsidR="00F6115D" w:rsidRPr="001064D5" w:rsidRDefault="00F6115D" w:rsidP="001064D5">
                <w:pPr>
                  <w:pStyle w:val="BodyText"/>
                  <w:jc w:val="center"/>
                  <w:rPr>
                    <w:rFonts w:ascii="Palatino Linotype" w:hAnsi="Palatino Linotype"/>
                  </w:rPr>
                </w:pPr>
              </w:p>
            </w:tc>
          </w:tr>
        </w:tbl>
        <w:p w14:paraId="4B85903D" w14:textId="77777777" w:rsidR="00285B95" w:rsidRDefault="00285B95" w:rsidP="00B70912">
          <w:pPr>
            <w:widowControl/>
            <w:tabs>
              <w:tab w:val="left" w:pos="0"/>
            </w:tabs>
            <w:autoSpaceDE/>
            <w:autoSpaceDN/>
            <w:spacing w:after="160" w:line="259" w:lineRule="auto"/>
            <w:ind w:right="120"/>
            <w:rPr>
              <w:rFonts w:ascii="Arial" w:hAnsi="Arial" w:cs="Arial"/>
              <w:b/>
              <w:bCs/>
              <w:color w:val="FF0000"/>
              <w:sz w:val="24"/>
              <w:szCs w:val="24"/>
            </w:rPr>
          </w:pPr>
        </w:p>
        <w:p w14:paraId="5DFB6334" w14:textId="77777777" w:rsidR="00F6115D" w:rsidRPr="009B0F39" w:rsidRDefault="00C67260" w:rsidP="006916C1">
          <w:pPr>
            <w:pStyle w:val="TDPL-H1"/>
            <w:numPr>
              <w:ilvl w:val="0"/>
              <w:numId w:val="0"/>
            </w:numPr>
            <w:tabs>
              <w:tab w:val="clear" w:pos="1440"/>
              <w:tab w:val="left" w:pos="0"/>
            </w:tabs>
            <w:ind w:right="120"/>
            <w:jc w:val="center"/>
          </w:pPr>
          <w:bookmarkStart w:id="9" w:name="_Distribution_List"/>
          <w:bookmarkStart w:id="10" w:name="_Toc199571407"/>
          <w:bookmarkEnd w:id="9"/>
          <w:r w:rsidRPr="009B0F39">
            <w:t>DISTRIBUTION LIST</w:t>
          </w:r>
          <w:bookmarkEnd w:id="10"/>
        </w:p>
        <w:p w14:paraId="1019A313" w14:textId="77777777" w:rsidR="00F6115D" w:rsidRDefault="00F6115D" w:rsidP="00B70912">
          <w:pPr>
            <w:widowControl/>
            <w:tabs>
              <w:tab w:val="left" w:pos="0"/>
            </w:tabs>
            <w:autoSpaceDE/>
            <w:autoSpaceDN/>
            <w:spacing w:after="160" w:line="259" w:lineRule="auto"/>
            <w:ind w:right="120"/>
            <w:rPr>
              <w:rFonts w:ascii="Arial" w:hAnsi="Arial" w:cs="Arial"/>
              <w:b/>
              <w:bCs/>
              <w:color w:val="FF0000"/>
              <w:sz w:val="24"/>
              <w:szCs w:val="24"/>
            </w:rPr>
          </w:pPr>
        </w:p>
        <w:p w14:paraId="4291D9EF" w14:textId="77777777" w:rsidR="002A535F" w:rsidRDefault="002A535F" w:rsidP="00B70912">
          <w:pPr>
            <w:widowControl/>
            <w:tabs>
              <w:tab w:val="left" w:pos="0"/>
            </w:tabs>
            <w:autoSpaceDE/>
            <w:autoSpaceDN/>
            <w:spacing w:after="160" w:line="259" w:lineRule="auto"/>
            <w:ind w:right="120"/>
            <w:rPr>
              <w:rFonts w:ascii="Arial" w:hAnsi="Arial" w:cs="Arial"/>
              <w:b/>
              <w:bCs/>
              <w:sz w:val="24"/>
              <w:szCs w:val="24"/>
            </w:rPr>
            <w:sectPr w:rsidR="002A535F" w:rsidSect="00B70912">
              <w:headerReference w:type="even" r:id="rId26"/>
              <w:headerReference w:type="default" r:id="rId27"/>
              <w:headerReference w:type="first" r:id="rId28"/>
              <w:pgSz w:w="11906" w:h="16838"/>
              <w:pgMar w:top="1440" w:right="1274" w:bottom="1440" w:left="1440" w:header="708" w:footer="708" w:gutter="0"/>
              <w:cols w:space="708"/>
              <w:docGrid w:linePitch="360"/>
            </w:sectPr>
          </w:pPr>
        </w:p>
        <w:p w14:paraId="70626AFB" w14:textId="77777777" w:rsidR="002A535F" w:rsidRPr="009B0F39" w:rsidRDefault="002A535F" w:rsidP="003E2778">
          <w:pPr>
            <w:pStyle w:val="TDPL-H1"/>
            <w:numPr>
              <w:ilvl w:val="0"/>
              <w:numId w:val="0"/>
            </w:numPr>
            <w:tabs>
              <w:tab w:val="clear" w:pos="1440"/>
              <w:tab w:val="left" w:pos="0"/>
            </w:tabs>
            <w:spacing w:before="0" w:after="0"/>
            <w:ind w:right="120"/>
            <w:jc w:val="center"/>
          </w:pPr>
          <w:bookmarkStart w:id="11" w:name="_List_of_Abbreviations"/>
          <w:bookmarkStart w:id="12" w:name="_Ref189068143"/>
          <w:bookmarkStart w:id="13" w:name="_Toc199571408"/>
          <w:bookmarkEnd w:id="11"/>
          <w:r w:rsidRPr="009B0F39">
            <w:lastRenderedPageBreak/>
            <w:t>L</w:t>
          </w:r>
          <w:bookmarkEnd w:id="12"/>
          <w:r w:rsidR="00C67260" w:rsidRPr="009B0F39">
            <w:t xml:space="preserve">IST OF </w:t>
          </w:r>
          <w:r w:rsidR="00C67260" w:rsidRPr="006916C1">
            <w:rPr>
              <w:szCs w:val="28"/>
            </w:rPr>
            <w:t>ABBREVIATIONS</w:t>
          </w:r>
          <w:bookmarkEnd w:id="13"/>
        </w:p>
        <w:tbl>
          <w:tblPr>
            <w:tblW w:w="918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31"/>
            <w:gridCol w:w="1981"/>
            <w:gridCol w:w="5868"/>
          </w:tblGrid>
          <w:tr w:rsidR="00627A3A" w:rsidRPr="001064D5" w14:paraId="73809093" w14:textId="77777777" w:rsidTr="00E72A7C">
            <w:trPr>
              <w:trHeight w:val="57"/>
              <w:jc w:val="center"/>
            </w:trPr>
            <w:tc>
              <w:tcPr>
                <w:tcW w:w="1331" w:type="dxa"/>
                <w:shd w:val="clear" w:color="auto" w:fill="auto"/>
                <w:vAlign w:val="center"/>
              </w:tcPr>
              <w:p w14:paraId="0AAF1221" w14:textId="77777777" w:rsidR="00627A3A" w:rsidRPr="001064D5" w:rsidRDefault="00627A3A"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S. No.</w:t>
                </w:r>
              </w:p>
            </w:tc>
            <w:tc>
              <w:tcPr>
                <w:tcW w:w="1981" w:type="dxa"/>
                <w:shd w:val="clear" w:color="auto" w:fill="auto"/>
                <w:vAlign w:val="center"/>
              </w:tcPr>
              <w:p w14:paraId="795721AD" w14:textId="77777777" w:rsidR="00627A3A" w:rsidRPr="001064D5" w:rsidRDefault="00627A3A"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Abbreviations</w:t>
                </w:r>
              </w:p>
            </w:tc>
            <w:tc>
              <w:tcPr>
                <w:tcW w:w="5868" w:type="dxa"/>
                <w:shd w:val="clear" w:color="auto" w:fill="auto"/>
                <w:vAlign w:val="center"/>
              </w:tcPr>
              <w:p w14:paraId="1EB3D1B3" w14:textId="77777777" w:rsidR="00627A3A" w:rsidRPr="001064D5" w:rsidRDefault="00627A3A"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Expansion</w:t>
                </w:r>
              </w:p>
            </w:tc>
          </w:tr>
          <w:tr w:rsidR="00F81709" w:rsidRPr="001064D5" w14:paraId="4B9EC0F7" w14:textId="77777777" w:rsidTr="00E72A7C">
            <w:trPr>
              <w:trHeight w:val="57"/>
              <w:jc w:val="center"/>
            </w:trPr>
            <w:tc>
              <w:tcPr>
                <w:tcW w:w="1331" w:type="dxa"/>
              </w:tcPr>
              <w:p w14:paraId="26373B5C" w14:textId="5F906EB0" w:rsidR="00F81709" w:rsidRPr="006916C1" w:rsidRDefault="00F81709" w:rsidP="00F81709">
                <w:pPr>
                  <w:pStyle w:val="BodyText"/>
                  <w:jc w:val="center"/>
                  <w:rPr>
                    <w:rFonts w:ascii="Palatino Linotype" w:hAnsi="Palatino Linotype"/>
                  </w:rPr>
                </w:pPr>
                <w:r w:rsidRPr="006916C1">
                  <w:rPr>
                    <w:rFonts w:ascii="Palatino Linotype" w:hAnsi="Palatino Linotype"/>
                  </w:rPr>
                  <w:t>1</w:t>
                </w:r>
              </w:p>
            </w:tc>
            <w:tc>
              <w:tcPr>
                <w:tcW w:w="1981" w:type="dxa"/>
              </w:tcPr>
              <w:p w14:paraId="2FECF7E3" w14:textId="45CF9AB9" w:rsidR="00F81709" w:rsidRPr="00F81709" w:rsidRDefault="00F81709" w:rsidP="00F81709">
                <w:pPr>
                  <w:pStyle w:val="BodyText"/>
                  <w:jc w:val="center"/>
                  <w:rPr>
                    <w:rFonts w:ascii="Palatino Linotype" w:hAnsi="Palatino Linotype"/>
                  </w:rPr>
                </w:pPr>
                <w:r w:rsidRPr="00F81709">
                  <w:rPr>
                    <w:rFonts w:ascii="Palatino Linotype" w:hAnsi="Palatino Linotype"/>
                  </w:rPr>
                  <w:t>TDPL</w:t>
                </w:r>
              </w:p>
            </w:tc>
            <w:tc>
              <w:tcPr>
                <w:tcW w:w="5868" w:type="dxa"/>
              </w:tcPr>
              <w:p w14:paraId="30EE9389" w14:textId="62B1A265" w:rsidR="00F81709" w:rsidRPr="00F81709" w:rsidRDefault="00F81709" w:rsidP="00F81709">
                <w:pPr>
                  <w:pStyle w:val="BodyText"/>
                  <w:jc w:val="center"/>
                  <w:rPr>
                    <w:rFonts w:ascii="Palatino Linotype" w:hAnsi="Palatino Linotype"/>
                  </w:rPr>
                </w:pPr>
                <w:r w:rsidRPr="00F81709">
                  <w:rPr>
                    <w:rFonts w:ascii="Palatino Linotype" w:hAnsi="Palatino Linotype"/>
                  </w:rPr>
                  <w:t>TRUSTlab Diagnostics Private Limited</w:t>
                </w:r>
              </w:p>
            </w:tc>
          </w:tr>
          <w:tr w:rsidR="00F81709" w:rsidRPr="001064D5" w14:paraId="0B962A5B" w14:textId="77777777" w:rsidTr="00E72A7C">
            <w:trPr>
              <w:trHeight w:val="57"/>
              <w:jc w:val="center"/>
            </w:trPr>
            <w:tc>
              <w:tcPr>
                <w:tcW w:w="1331" w:type="dxa"/>
              </w:tcPr>
              <w:p w14:paraId="42D9AC36" w14:textId="2637E918" w:rsidR="00F81709" w:rsidRPr="006916C1" w:rsidRDefault="00F81709" w:rsidP="00F81709">
                <w:pPr>
                  <w:pStyle w:val="BodyText"/>
                  <w:jc w:val="center"/>
                  <w:rPr>
                    <w:rFonts w:ascii="Palatino Linotype" w:hAnsi="Palatino Linotype"/>
                  </w:rPr>
                </w:pPr>
                <w:r w:rsidRPr="006916C1">
                  <w:rPr>
                    <w:rFonts w:ascii="Palatino Linotype" w:hAnsi="Palatino Linotype"/>
                  </w:rPr>
                  <w:t>2</w:t>
                </w:r>
              </w:p>
            </w:tc>
            <w:tc>
              <w:tcPr>
                <w:tcW w:w="1981" w:type="dxa"/>
              </w:tcPr>
              <w:p w14:paraId="33B07493" w14:textId="1C896849" w:rsidR="00F81709" w:rsidRPr="00F81709" w:rsidRDefault="00F81709" w:rsidP="00F81709">
                <w:pPr>
                  <w:pStyle w:val="BodyText"/>
                  <w:jc w:val="center"/>
                  <w:rPr>
                    <w:rFonts w:ascii="Palatino Linotype" w:hAnsi="Palatino Linotype"/>
                  </w:rPr>
                </w:pPr>
                <w:r w:rsidRPr="00F81709">
                  <w:rPr>
                    <w:rFonts w:ascii="Palatino Linotype" w:hAnsi="Palatino Linotype"/>
                  </w:rPr>
                  <w:t>HR</w:t>
                </w:r>
              </w:p>
            </w:tc>
            <w:tc>
              <w:tcPr>
                <w:tcW w:w="5868" w:type="dxa"/>
              </w:tcPr>
              <w:p w14:paraId="137506E5" w14:textId="6A93FA0B" w:rsidR="00F81709" w:rsidRPr="00F81709" w:rsidRDefault="00F81709" w:rsidP="00F81709">
                <w:pPr>
                  <w:pStyle w:val="BodyText"/>
                  <w:jc w:val="center"/>
                  <w:rPr>
                    <w:rFonts w:ascii="Palatino Linotype" w:hAnsi="Palatino Linotype"/>
                  </w:rPr>
                </w:pPr>
                <w:r w:rsidRPr="00F81709">
                  <w:rPr>
                    <w:rFonts w:ascii="Palatino Linotype" w:hAnsi="Palatino Linotype"/>
                  </w:rPr>
                  <w:t>Human Resources</w:t>
                </w:r>
              </w:p>
            </w:tc>
          </w:tr>
          <w:tr w:rsidR="00F81709" w:rsidRPr="001064D5" w14:paraId="1CA8C726" w14:textId="77777777" w:rsidTr="00E72A7C">
            <w:trPr>
              <w:trHeight w:val="57"/>
              <w:jc w:val="center"/>
            </w:trPr>
            <w:tc>
              <w:tcPr>
                <w:tcW w:w="1331" w:type="dxa"/>
              </w:tcPr>
              <w:p w14:paraId="122573F3" w14:textId="49F61695" w:rsidR="00F81709" w:rsidRPr="006916C1" w:rsidRDefault="00F81709" w:rsidP="00F81709">
                <w:pPr>
                  <w:pStyle w:val="BodyText"/>
                  <w:jc w:val="center"/>
                  <w:rPr>
                    <w:rFonts w:ascii="Palatino Linotype" w:hAnsi="Palatino Linotype"/>
                  </w:rPr>
                </w:pPr>
                <w:r w:rsidRPr="006916C1">
                  <w:rPr>
                    <w:rFonts w:ascii="Palatino Linotype" w:hAnsi="Palatino Linotype"/>
                  </w:rPr>
                  <w:t>3</w:t>
                </w:r>
              </w:p>
            </w:tc>
            <w:tc>
              <w:tcPr>
                <w:tcW w:w="1981" w:type="dxa"/>
              </w:tcPr>
              <w:p w14:paraId="41DDE7AD" w14:textId="0C4B368D" w:rsidR="00F81709" w:rsidRPr="00F81709" w:rsidRDefault="00F81709" w:rsidP="00F81709">
                <w:pPr>
                  <w:pStyle w:val="BodyText"/>
                  <w:jc w:val="center"/>
                  <w:rPr>
                    <w:rFonts w:ascii="Palatino Linotype" w:hAnsi="Palatino Linotype"/>
                  </w:rPr>
                </w:pPr>
                <w:r w:rsidRPr="00F81709">
                  <w:rPr>
                    <w:rFonts w:ascii="Palatino Linotype" w:hAnsi="Palatino Linotype"/>
                  </w:rPr>
                  <w:t>P.M</w:t>
                </w:r>
              </w:p>
            </w:tc>
            <w:tc>
              <w:tcPr>
                <w:tcW w:w="5868" w:type="dxa"/>
              </w:tcPr>
              <w:p w14:paraId="790DACBD" w14:textId="76BAAD55" w:rsidR="00F81709" w:rsidRPr="00F81709" w:rsidRDefault="00F81709" w:rsidP="00F81709">
                <w:pPr>
                  <w:pStyle w:val="BodyText"/>
                  <w:jc w:val="center"/>
                  <w:rPr>
                    <w:rFonts w:ascii="Palatino Linotype" w:hAnsi="Palatino Linotype"/>
                  </w:rPr>
                </w:pPr>
                <w:r w:rsidRPr="00F81709">
                  <w:rPr>
                    <w:rFonts w:ascii="Palatino Linotype" w:hAnsi="Palatino Linotype"/>
                  </w:rPr>
                  <w:t>Preventive Maintenance</w:t>
                </w:r>
              </w:p>
            </w:tc>
          </w:tr>
          <w:tr w:rsidR="00F81709" w:rsidRPr="001064D5" w14:paraId="07B27A6A" w14:textId="77777777" w:rsidTr="00E72A7C">
            <w:trPr>
              <w:trHeight w:val="57"/>
              <w:jc w:val="center"/>
            </w:trPr>
            <w:tc>
              <w:tcPr>
                <w:tcW w:w="1331" w:type="dxa"/>
              </w:tcPr>
              <w:p w14:paraId="233C588C" w14:textId="7E23FD04" w:rsidR="00F81709" w:rsidRPr="006916C1" w:rsidRDefault="00F81709" w:rsidP="00F81709">
                <w:pPr>
                  <w:pStyle w:val="BodyText"/>
                  <w:jc w:val="center"/>
                  <w:rPr>
                    <w:rFonts w:ascii="Palatino Linotype" w:hAnsi="Palatino Linotype"/>
                  </w:rPr>
                </w:pPr>
                <w:r w:rsidRPr="006916C1">
                  <w:rPr>
                    <w:rFonts w:ascii="Palatino Linotype" w:hAnsi="Palatino Linotype"/>
                  </w:rPr>
                  <w:t>4</w:t>
                </w:r>
              </w:p>
            </w:tc>
            <w:tc>
              <w:tcPr>
                <w:tcW w:w="1981" w:type="dxa"/>
              </w:tcPr>
              <w:p w14:paraId="5D1DC31B" w14:textId="5E95257C" w:rsidR="00F81709" w:rsidRPr="00F81709" w:rsidRDefault="00F81709" w:rsidP="00F81709">
                <w:pPr>
                  <w:pStyle w:val="BodyText"/>
                  <w:jc w:val="center"/>
                  <w:rPr>
                    <w:rFonts w:ascii="Palatino Linotype" w:hAnsi="Palatino Linotype"/>
                  </w:rPr>
                </w:pPr>
                <w:r w:rsidRPr="00F81709">
                  <w:rPr>
                    <w:rFonts w:ascii="Palatino Linotype" w:hAnsi="Palatino Linotype"/>
                  </w:rPr>
                  <w:t>QC</w:t>
                </w:r>
              </w:p>
            </w:tc>
            <w:tc>
              <w:tcPr>
                <w:tcW w:w="5868" w:type="dxa"/>
              </w:tcPr>
              <w:p w14:paraId="59D2D140" w14:textId="1B1C5058" w:rsidR="00F81709" w:rsidRPr="00F81709" w:rsidRDefault="00F81709" w:rsidP="00F81709">
                <w:pPr>
                  <w:pStyle w:val="BodyText"/>
                  <w:jc w:val="center"/>
                  <w:rPr>
                    <w:rFonts w:ascii="Palatino Linotype" w:hAnsi="Palatino Linotype"/>
                  </w:rPr>
                </w:pPr>
                <w:r w:rsidRPr="00F81709">
                  <w:rPr>
                    <w:rFonts w:ascii="Palatino Linotype" w:hAnsi="Palatino Linotype"/>
                  </w:rPr>
                  <w:t>Quality Control</w:t>
                </w:r>
              </w:p>
            </w:tc>
          </w:tr>
          <w:tr w:rsidR="00F81709" w:rsidRPr="001064D5" w14:paraId="1ABDA81C" w14:textId="77777777" w:rsidTr="00E72A7C">
            <w:trPr>
              <w:trHeight w:val="57"/>
              <w:jc w:val="center"/>
            </w:trPr>
            <w:tc>
              <w:tcPr>
                <w:tcW w:w="1331" w:type="dxa"/>
              </w:tcPr>
              <w:p w14:paraId="4372790F" w14:textId="45AE78EA" w:rsidR="00F81709" w:rsidRPr="006916C1" w:rsidRDefault="00F81709" w:rsidP="00F81709">
                <w:pPr>
                  <w:pStyle w:val="BodyText"/>
                  <w:jc w:val="center"/>
                  <w:rPr>
                    <w:rFonts w:ascii="Palatino Linotype" w:hAnsi="Palatino Linotype"/>
                  </w:rPr>
                </w:pPr>
                <w:r>
                  <w:rPr>
                    <w:rFonts w:ascii="Palatino Linotype" w:hAnsi="Palatino Linotype"/>
                  </w:rPr>
                  <w:t>5</w:t>
                </w:r>
              </w:p>
            </w:tc>
            <w:tc>
              <w:tcPr>
                <w:tcW w:w="1981" w:type="dxa"/>
              </w:tcPr>
              <w:p w14:paraId="199B187B" w14:textId="2F7040D3" w:rsidR="00F81709" w:rsidRPr="00F81709" w:rsidRDefault="00F81709" w:rsidP="00F81709">
                <w:pPr>
                  <w:pStyle w:val="BodyText"/>
                  <w:jc w:val="center"/>
                  <w:rPr>
                    <w:rFonts w:ascii="Palatino Linotype" w:hAnsi="Palatino Linotype"/>
                  </w:rPr>
                </w:pPr>
                <w:r w:rsidRPr="00F81709">
                  <w:rPr>
                    <w:rFonts w:ascii="Palatino Linotype" w:hAnsi="Palatino Linotype"/>
                  </w:rPr>
                  <w:t>QMS</w:t>
                </w:r>
              </w:p>
            </w:tc>
            <w:tc>
              <w:tcPr>
                <w:tcW w:w="5868" w:type="dxa"/>
              </w:tcPr>
              <w:p w14:paraId="6E06ECF7" w14:textId="6EF8B3CB" w:rsidR="00F81709" w:rsidRPr="00F81709" w:rsidRDefault="00F81709" w:rsidP="00F81709">
                <w:pPr>
                  <w:pStyle w:val="BodyText"/>
                  <w:jc w:val="center"/>
                  <w:rPr>
                    <w:rFonts w:ascii="Palatino Linotype" w:hAnsi="Palatino Linotype"/>
                  </w:rPr>
                </w:pPr>
                <w:r w:rsidRPr="00F81709">
                  <w:rPr>
                    <w:rFonts w:ascii="Palatino Linotype" w:hAnsi="Palatino Linotype"/>
                  </w:rPr>
                  <w:t>Quality Management System</w:t>
                </w:r>
              </w:p>
            </w:tc>
          </w:tr>
          <w:tr w:rsidR="00F81709" w:rsidRPr="001064D5" w14:paraId="2D4455AF" w14:textId="77777777" w:rsidTr="00E72A7C">
            <w:trPr>
              <w:trHeight w:val="57"/>
              <w:jc w:val="center"/>
            </w:trPr>
            <w:tc>
              <w:tcPr>
                <w:tcW w:w="1331" w:type="dxa"/>
              </w:tcPr>
              <w:p w14:paraId="74DB6B68" w14:textId="51618997" w:rsidR="00F81709" w:rsidRPr="006916C1" w:rsidRDefault="00F81709" w:rsidP="00F81709">
                <w:pPr>
                  <w:pStyle w:val="BodyText"/>
                  <w:jc w:val="center"/>
                  <w:rPr>
                    <w:rFonts w:ascii="Palatino Linotype" w:hAnsi="Palatino Linotype"/>
                  </w:rPr>
                </w:pPr>
                <w:r>
                  <w:rPr>
                    <w:rFonts w:ascii="Palatino Linotype" w:hAnsi="Palatino Linotype"/>
                  </w:rPr>
                  <w:t>6</w:t>
                </w:r>
              </w:p>
            </w:tc>
            <w:tc>
              <w:tcPr>
                <w:tcW w:w="1981" w:type="dxa"/>
              </w:tcPr>
              <w:p w14:paraId="20B4695F" w14:textId="336A926A" w:rsidR="00F81709" w:rsidRPr="00F81709" w:rsidRDefault="00F81709" w:rsidP="00F81709">
                <w:pPr>
                  <w:pStyle w:val="BodyText"/>
                  <w:jc w:val="center"/>
                  <w:rPr>
                    <w:rFonts w:ascii="Palatino Linotype" w:hAnsi="Palatino Linotype"/>
                  </w:rPr>
                </w:pPr>
                <w:r w:rsidRPr="00F81709">
                  <w:rPr>
                    <w:rFonts w:ascii="Palatino Linotype" w:hAnsi="Palatino Linotype"/>
                  </w:rPr>
                  <w:t>LQM</w:t>
                </w:r>
              </w:p>
            </w:tc>
            <w:tc>
              <w:tcPr>
                <w:tcW w:w="5868" w:type="dxa"/>
              </w:tcPr>
              <w:p w14:paraId="443B2D44" w14:textId="2F9EDBE6" w:rsidR="00F81709" w:rsidRPr="00F81709" w:rsidRDefault="00F81709" w:rsidP="00F81709">
                <w:pPr>
                  <w:pStyle w:val="BodyText"/>
                  <w:jc w:val="center"/>
                  <w:rPr>
                    <w:rFonts w:ascii="Palatino Linotype" w:hAnsi="Palatino Linotype"/>
                  </w:rPr>
                </w:pPr>
                <w:r w:rsidRPr="00F81709">
                  <w:rPr>
                    <w:rFonts w:ascii="Palatino Linotype" w:hAnsi="Palatino Linotype"/>
                  </w:rPr>
                  <w:t>Lab Quality Manual</w:t>
                </w:r>
              </w:p>
            </w:tc>
          </w:tr>
          <w:tr w:rsidR="00F81709" w:rsidRPr="001064D5" w14:paraId="3AA868C9" w14:textId="77777777" w:rsidTr="00E72A7C">
            <w:trPr>
              <w:trHeight w:val="57"/>
              <w:jc w:val="center"/>
            </w:trPr>
            <w:tc>
              <w:tcPr>
                <w:tcW w:w="1331" w:type="dxa"/>
              </w:tcPr>
              <w:p w14:paraId="2FCA07B3" w14:textId="08E01223" w:rsidR="00F81709" w:rsidRPr="006916C1" w:rsidRDefault="00F81709" w:rsidP="00F81709">
                <w:pPr>
                  <w:pStyle w:val="BodyText"/>
                  <w:jc w:val="center"/>
                  <w:rPr>
                    <w:rFonts w:ascii="Palatino Linotype" w:hAnsi="Palatino Linotype"/>
                  </w:rPr>
                </w:pPr>
                <w:r>
                  <w:rPr>
                    <w:rFonts w:ascii="Palatino Linotype" w:hAnsi="Palatino Linotype"/>
                  </w:rPr>
                  <w:t>7</w:t>
                </w:r>
              </w:p>
            </w:tc>
            <w:tc>
              <w:tcPr>
                <w:tcW w:w="1981" w:type="dxa"/>
              </w:tcPr>
              <w:p w14:paraId="74961AB7" w14:textId="0EA4D7EE" w:rsidR="00F81709" w:rsidRPr="00F81709" w:rsidRDefault="00F81709" w:rsidP="00F81709">
                <w:pPr>
                  <w:pStyle w:val="BodyText"/>
                  <w:jc w:val="center"/>
                  <w:rPr>
                    <w:rFonts w:ascii="Palatino Linotype" w:hAnsi="Palatino Linotype"/>
                  </w:rPr>
                </w:pPr>
                <w:r w:rsidRPr="00F81709">
                  <w:rPr>
                    <w:rFonts w:ascii="Palatino Linotype" w:hAnsi="Palatino Linotype"/>
                  </w:rPr>
                  <w:t>MD</w:t>
                </w:r>
              </w:p>
            </w:tc>
            <w:tc>
              <w:tcPr>
                <w:tcW w:w="5868" w:type="dxa"/>
              </w:tcPr>
              <w:p w14:paraId="3D8BE3A1" w14:textId="47C63DAF" w:rsidR="00F81709" w:rsidRPr="00F81709" w:rsidRDefault="00F81709" w:rsidP="00F81709">
                <w:pPr>
                  <w:pStyle w:val="BodyText"/>
                  <w:jc w:val="center"/>
                  <w:rPr>
                    <w:rFonts w:ascii="Palatino Linotype" w:hAnsi="Palatino Linotype"/>
                  </w:rPr>
                </w:pPr>
                <w:r w:rsidRPr="00F81709">
                  <w:rPr>
                    <w:rFonts w:ascii="Palatino Linotype" w:hAnsi="Palatino Linotype"/>
                  </w:rPr>
                  <w:t>Managing Director</w:t>
                </w:r>
              </w:p>
            </w:tc>
          </w:tr>
          <w:tr w:rsidR="00F81709" w:rsidRPr="001064D5" w14:paraId="470BF022" w14:textId="77777777" w:rsidTr="00E72A7C">
            <w:trPr>
              <w:trHeight w:val="57"/>
              <w:jc w:val="center"/>
            </w:trPr>
            <w:tc>
              <w:tcPr>
                <w:tcW w:w="1331" w:type="dxa"/>
              </w:tcPr>
              <w:p w14:paraId="5A4499FC" w14:textId="34B82662" w:rsidR="00F81709" w:rsidRDefault="00F81709" w:rsidP="00F81709">
                <w:pPr>
                  <w:pStyle w:val="BodyText"/>
                  <w:jc w:val="center"/>
                  <w:rPr>
                    <w:rFonts w:ascii="Palatino Linotype" w:hAnsi="Palatino Linotype"/>
                  </w:rPr>
                </w:pPr>
                <w:r>
                  <w:rPr>
                    <w:rFonts w:ascii="Palatino Linotype" w:hAnsi="Palatino Linotype"/>
                  </w:rPr>
                  <w:t>8</w:t>
                </w:r>
              </w:p>
            </w:tc>
            <w:tc>
              <w:tcPr>
                <w:tcW w:w="1981" w:type="dxa"/>
              </w:tcPr>
              <w:p w14:paraId="14D42C8B" w14:textId="7C7C4F70" w:rsidR="00F81709" w:rsidRPr="00F81709" w:rsidRDefault="00F81709" w:rsidP="00F81709">
                <w:pPr>
                  <w:pStyle w:val="BodyText"/>
                  <w:jc w:val="center"/>
                  <w:rPr>
                    <w:rFonts w:ascii="Palatino Linotype" w:hAnsi="Palatino Linotype"/>
                  </w:rPr>
                </w:pPr>
                <w:r w:rsidRPr="00F81709">
                  <w:rPr>
                    <w:rFonts w:ascii="Palatino Linotype" w:hAnsi="Palatino Linotype"/>
                  </w:rPr>
                  <w:t>IA</w:t>
                </w:r>
              </w:p>
            </w:tc>
            <w:tc>
              <w:tcPr>
                <w:tcW w:w="5868" w:type="dxa"/>
              </w:tcPr>
              <w:p w14:paraId="2ABD9BBA" w14:textId="53AF41D1" w:rsidR="00F81709" w:rsidRPr="00F81709" w:rsidRDefault="00F81709" w:rsidP="00F81709">
                <w:pPr>
                  <w:pStyle w:val="BodyText"/>
                  <w:jc w:val="center"/>
                  <w:rPr>
                    <w:rFonts w:ascii="Palatino Linotype" w:hAnsi="Palatino Linotype"/>
                  </w:rPr>
                </w:pPr>
                <w:r w:rsidRPr="00F81709">
                  <w:rPr>
                    <w:rFonts w:ascii="Palatino Linotype" w:hAnsi="Palatino Linotype"/>
                  </w:rPr>
                  <w:t>Internal Audit</w:t>
                </w:r>
              </w:p>
            </w:tc>
          </w:tr>
          <w:tr w:rsidR="00F81709" w:rsidRPr="001064D5" w14:paraId="46C0C635" w14:textId="77777777" w:rsidTr="00E72A7C">
            <w:trPr>
              <w:trHeight w:val="57"/>
              <w:jc w:val="center"/>
            </w:trPr>
            <w:tc>
              <w:tcPr>
                <w:tcW w:w="1331" w:type="dxa"/>
              </w:tcPr>
              <w:p w14:paraId="6D608444" w14:textId="17A5550C" w:rsidR="00F81709" w:rsidRDefault="00F81709" w:rsidP="00F81709">
                <w:pPr>
                  <w:pStyle w:val="BodyText"/>
                  <w:jc w:val="center"/>
                  <w:rPr>
                    <w:rFonts w:ascii="Palatino Linotype" w:hAnsi="Palatino Linotype"/>
                  </w:rPr>
                </w:pPr>
                <w:r>
                  <w:rPr>
                    <w:rFonts w:ascii="Palatino Linotype" w:hAnsi="Palatino Linotype"/>
                  </w:rPr>
                  <w:t>9</w:t>
                </w:r>
              </w:p>
            </w:tc>
            <w:tc>
              <w:tcPr>
                <w:tcW w:w="1981" w:type="dxa"/>
              </w:tcPr>
              <w:p w14:paraId="2ABF1A6B" w14:textId="22E64E12" w:rsidR="00F81709" w:rsidRPr="00F81709" w:rsidRDefault="00F81709" w:rsidP="00F81709">
                <w:pPr>
                  <w:pStyle w:val="BodyText"/>
                  <w:jc w:val="center"/>
                  <w:rPr>
                    <w:rFonts w:ascii="Palatino Linotype" w:hAnsi="Palatino Linotype"/>
                  </w:rPr>
                </w:pPr>
                <w:r w:rsidRPr="00F81709">
                  <w:rPr>
                    <w:rFonts w:ascii="Palatino Linotype" w:hAnsi="Palatino Linotype"/>
                  </w:rPr>
                  <w:t>QM</w:t>
                </w:r>
              </w:p>
            </w:tc>
            <w:tc>
              <w:tcPr>
                <w:tcW w:w="5868" w:type="dxa"/>
              </w:tcPr>
              <w:p w14:paraId="00653C23" w14:textId="5BADFA8B" w:rsidR="00F81709" w:rsidRPr="00F81709" w:rsidRDefault="00F81709" w:rsidP="00F81709">
                <w:pPr>
                  <w:pStyle w:val="BodyText"/>
                  <w:jc w:val="center"/>
                  <w:rPr>
                    <w:rFonts w:ascii="Palatino Linotype" w:hAnsi="Palatino Linotype"/>
                  </w:rPr>
                </w:pPr>
                <w:r w:rsidRPr="00F81709">
                  <w:rPr>
                    <w:rFonts w:ascii="Palatino Linotype" w:hAnsi="Palatino Linotype"/>
                  </w:rPr>
                  <w:t>Quality Manager</w:t>
                </w:r>
              </w:p>
            </w:tc>
          </w:tr>
          <w:tr w:rsidR="00F81709" w:rsidRPr="001064D5" w14:paraId="7BBF4AF5" w14:textId="77777777" w:rsidTr="00E72A7C">
            <w:trPr>
              <w:trHeight w:val="57"/>
              <w:jc w:val="center"/>
            </w:trPr>
            <w:tc>
              <w:tcPr>
                <w:tcW w:w="1331" w:type="dxa"/>
              </w:tcPr>
              <w:p w14:paraId="299C0154" w14:textId="3CBC5FDD" w:rsidR="00F81709" w:rsidRDefault="00F81709" w:rsidP="00F81709">
                <w:pPr>
                  <w:pStyle w:val="BodyText"/>
                  <w:jc w:val="center"/>
                  <w:rPr>
                    <w:rFonts w:ascii="Palatino Linotype" w:hAnsi="Palatino Linotype"/>
                  </w:rPr>
                </w:pPr>
                <w:r>
                  <w:rPr>
                    <w:rFonts w:ascii="Palatino Linotype" w:hAnsi="Palatino Linotype"/>
                  </w:rPr>
                  <w:t>10</w:t>
                </w:r>
              </w:p>
            </w:tc>
            <w:tc>
              <w:tcPr>
                <w:tcW w:w="1981" w:type="dxa"/>
              </w:tcPr>
              <w:p w14:paraId="60EBC76F" w14:textId="6AC5245C" w:rsidR="00F81709" w:rsidRPr="00F81709" w:rsidRDefault="00F81709" w:rsidP="00F81709">
                <w:pPr>
                  <w:pStyle w:val="BodyText"/>
                  <w:jc w:val="center"/>
                  <w:rPr>
                    <w:rFonts w:ascii="Palatino Linotype" w:hAnsi="Palatino Linotype"/>
                  </w:rPr>
                </w:pPr>
                <w:r w:rsidRPr="00F81709">
                  <w:rPr>
                    <w:rFonts w:ascii="Palatino Linotype" w:hAnsi="Palatino Linotype"/>
                  </w:rPr>
                  <w:t>SOP</w:t>
                </w:r>
              </w:p>
            </w:tc>
            <w:tc>
              <w:tcPr>
                <w:tcW w:w="5868" w:type="dxa"/>
              </w:tcPr>
              <w:p w14:paraId="504ED7F2" w14:textId="25B20750" w:rsidR="00F81709" w:rsidRPr="00F81709" w:rsidRDefault="00F81709" w:rsidP="00F81709">
                <w:pPr>
                  <w:pStyle w:val="BodyText"/>
                  <w:jc w:val="center"/>
                  <w:rPr>
                    <w:rFonts w:ascii="Palatino Linotype" w:hAnsi="Palatino Linotype"/>
                  </w:rPr>
                </w:pPr>
                <w:r w:rsidRPr="00F81709">
                  <w:rPr>
                    <w:rFonts w:ascii="Palatino Linotype" w:hAnsi="Palatino Linotype"/>
                  </w:rPr>
                  <w:t>Standard Operating Procedure</w:t>
                </w:r>
              </w:p>
            </w:tc>
          </w:tr>
          <w:tr w:rsidR="00F81709" w:rsidRPr="001064D5" w14:paraId="0183782B" w14:textId="77777777" w:rsidTr="00E72A7C">
            <w:trPr>
              <w:trHeight w:val="57"/>
              <w:jc w:val="center"/>
            </w:trPr>
            <w:tc>
              <w:tcPr>
                <w:tcW w:w="1331" w:type="dxa"/>
              </w:tcPr>
              <w:p w14:paraId="149D1D62" w14:textId="21B66519" w:rsidR="00F81709" w:rsidRPr="006916C1" w:rsidRDefault="00F81709" w:rsidP="00F81709">
                <w:pPr>
                  <w:pStyle w:val="BodyText"/>
                  <w:jc w:val="center"/>
                  <w:rPr>
                    <w:rFonts w:ascii="Palatino Linotype" w:hAnsi="Palatino Linotype"/>
                  </w:rPr>
                </w:pPr>
                <w:r>
                  <w:rPr>
                    <w:rFonts w:ascii="Palatino Linotype" w:hAnsi="Palatino Linotype"/>
                  </w:rPr>
                  <w:t>11</w:t>
                </w:r>
              </w:p>
            </w:tc>
            <w:tc>
              <w:tcPr>
                <w:tcW w:w="1981" w:type="dxa"/>
              </w:tcPr>
              <w:p w14:paraId="6A7CFB6F" w14:textId="5E8ACA89" w:rsidR="00F81709" w:rsidRPr="00F81709" w:rsidRDefault="00F81709" w:rsidP="00F81709">
                <w:pPr>
                  <w:pStyle w:val="BodyText"/>
                  <w:jc w:val="center"/>
                  <w:rPr>
                    <w:rFonts w:ascii="Palatino Linotype" w:hAnsi="Palatino Linotype"/>
                  </w:rPr>
                </w:pPr>
                <w:r w:rsidRPr="00F81709">
                  <w:rPr>
                    <w:rFonts w:ascii="Palatino Linotype" w:hAnsi="Palatino Linotype"/>
                  </w:rPr>
                  <w:t>SQC</w:t>
                </w:r>
              </w:p>
            </w:tc>
            <w:tc>
              <w:tcPr>
                <w:tcW w:w="5868" w:type="dxa"/>
              </w:tcPr>
              <w:p w14:paraId="57C6D26D" w14:textId="55518BFC" w:rsidR="00F81709" w:rsidRPr="00F81709" w:rsidRDefault="00F81709" w:rsidP="00F81709">
                <w:pPr>
                  <w:pStyle w:val="BodyText"/>
                  <w:jc w:val="center"/>
                  <w:rPr>
                    <w:rFonts w:ascii="Palatino Linotype" w:hAnsi="Palatino Linotype"/>
                  </w:rPr>
                </w:pPr>
                <w:r w:rsidRPr="00F81709">
                  <w:rPr>
                    <w:rFonts w:ascii="Palatino Linotype" w:hAnsi="Palatino Linotype"/>
                  </w:rPr>
                  <w:t>Statistical Quality Control</w:t>
                </w:r>
              </w:p>
            </w:tc>
          </w:tr>
          <w:tr w:rsidR="00F81709" w:rsidRPr="001064D5" w14:paraId="66DBB078" w14:textId="77777777" w:rsidTr="00E72A7C">
            <w:trPr>
              <w:trHeight w:val="57"/>
              <w:jc w:val="center"/>
            </w:trPr>
            <w:tc>
              <w:tcPr>
                <w:tcW w:w="1331" w:type="dxa"/>
              </w:tcPr>
              <w:p w14:paraId="723A0ED5" w14:textId="6D513251" w:rsidR="00F81709" w:rsidRPr="006916C1" w:rsidRDefault="00F81709" w:rsidP="00F81709">
                <w:pPr>
                  <w:pStyle w:val="BodyText"/>
                  <w:jc w:val="center"/>
                  <w:rPr>
                    <w:rFonts w:ascii="Palatino Linotype" w:hAnsi="Palatino Linotype"/>
                  </w:rPr>
                </w:pPr>
                <w:r>
                  <w:rPr>
                    <w:rFonts w:ascii="Palatino Linotype" w:hAnsi="Palatino Linotype"/>
                  </w:rPr>
                  <w:t>12</w:t>
                </w:r>
              </w:p>
            </w:tc>
            <w:tc>
              <w:tcPr>
                <w:tcW w:w="1981" w:type="dxa"/>
              </w:tcPr>
              <w:p w14:paraId="3857E868" w14:textId="78B7B759" w:rsidR="00F81709" w:rsidRPr="00F81709" w:rsidRDefault="00F81709" w:rsidP="00F81709">
                <w:pPr>
                  <w:pStyle w:val="BodyText"/>
                  <w:jc w:val="center"/>
                  <w:rPr>
                    <w:rFonts w:ascii="Palatino Linotype" w:hAnsi="Palatino Linotype"/>
                  </w:rPr>
                </w:pPr>
                <w:r w:rsidRPr="00F81709">
                  <w:rPr>
                    <w:rFonts w:ascii="Palatino Linotype" w:hAnsi="Palatino Linotype"/>
                  </w:rPr>
                  <w:t>REV</w:t>
                </w:r>
              </w:p>
            </w:tc>
            <w:tc>
              <w:tcPr>
                <w:tcW w:w="5868" w:type="dxa"/>
              </w:tcPr>
              <w:p w14:paraId="1F7BAE55" w14:textId="3B01D954" w:rsidR="00F81709" w:rsidRPr="00F81709" w:rsidRDefault="00F81709" w:rsidP="00F81709">
                <w:pPr>
                  <w:pStyle w:val="BodyText"/>
                  <w:jc w:val="center"/>
                  <w:rPr>
                    <w:rFonts w:ascii="Palatino Linotype" w:hAnsi="Palatino Linotype"/>
                  </w:rPr>
                </w:pPr>
                <w:r w:rsidRPr="00F81709">
                  <w:rPr>
                    <w:rFonts w:ascii="Palatino Linotype" w:hAnsi="Palatino Linotype"/>
                  </w:rPr>
                  <w:t>Revision</w:t>
                </w:r>
              </w:p>
            </w:tc>
          </w:tr>
          <w:tr w:rsidR="00F81709" w:rsidRPr="001064D5" w14:paraId="46F816E1" w14:textId="77777777" w:rsidTr="00E72A7C">
            <w:trPr>
              <w:trHeight w:val="57"/>
              <w:jc w:val="center"/>
            </w:trPr>
            <w:tc>
              <w:tcPr>
                <w:tcW w:w="1331" w:type="dxa"/>
              </w:tcPr>
              <w:p w14:paraId="2481A2A3" w14:textId="5F043D24" w:rsidR="00F81709" w:rsidRDefault="00F81709" w:rsidP="00F81709">
                <w:pPr>
                  <w:pStyle w:val="BodyText"/>
                  <w:jc w:val="center"/>
                  <w:rPr>
                    <w:rFonts w:ascii="Palatino Linotype" w:hAnsi="Palatino Linotype"/>
                  </w:rPr>
                </w:pPr>
                <w:r>
                  <w:rPr>
                    <w:rFonts w:ascii="Palatino Linotype" w:hAnsi="Palatino Linotype"/>
                  </w:rPr>
                  <w:t>13</w:t>
                </w:r>
              </w:p>
            </w:tc>
            <w:tc>
              <w:tcPr>
                <w:tcW w:w="1981" w:type="dxa"/>
              </w:tcPr>
              <w:p w14:paraId="1C491CEF" w14:textId="50FB3911" w:rsidR="00F81709" w:rsidRPr="00F81709" w:rsidRDefault="00F81709" w:rsidP="00F81709">
                <w:pPr>
                  <w:pStyle w:val="BodyText"/>
                  <w:jc w:val="center"/>
                  <w:rPr>
                    <w:rFonts w:ascii="Palatino Linotype" w:hAnsi="Palatino Linotype"/>
                  </w:rPr>
                </w:pPr>
                <w:r w:rsidRPr="00F81709">
                  <w:rPr>
                    <w:rFonts w:ascii="Palatino Linotype" w:hAnsi="Palatino Linotype"/>
                  </w:rPr>
                  <w:t>SS</w:t>
                </w:r>
              </w:p>
            </w:tc>
            <w:tc>
              <w:tcPr>
                <w:tcW w:w="5868" w:type="dxa"/>
              </w:tcPr>
              <w:p w14:paraId="3BE7CEDF" w14:textId="50C91AF0" w:rsidR="00F81709" w:rsidRPr="00F81709" w:rsidRDefault="00F81709" w:rsidP="00F81709">
                <w:pPr>
                  <w:pStyle w:val="BodyText"/>
                  <w:jc w:val="center"/>
                  <w:rPr>
                    <w:rFonts w:ascii="Palatino Linotype" w:hAnsi="Palatino Linotype"/>
                  </w:rPr>
                </w:pPr>
                <w:r w:rsidRPr="00F81709">
                  <w:rPr>
                    <w:rFonts w:ascii="Palatino Linotype" w:hAnsi="Palatino Linotype"/>
                  </w:rPr>
                  <w:t>Sample Schedule</w:t>
                </w:r>
              </w:p>
            </w:tc>
          </w:tr>
          <w:tr w:rsidR="00F81709" w:rsidRPr="001064D5" w14:paraId="3A3D8FEA" w14:textId="77777777" w:rsidTr="00E72A7C">
            <w:trPr>
              <w:trHeight w:val="57"/>
              <w:jc w:val="center"/>
            </w:trPr>
            <w:tc>
              <w:tcPr>
                <w:tcW w:w="1331" w:type="dxa"/>
              </w:tcPr>
              <w:p w14:paraId="6388F3E3" w14:textId="40AA87B0" w:rsidR="00F81709" w:rsidRDefault="00F81709" w:rsidP="00F81709">
                <w:pPr>
                  <w:pStyle w:val="BodyText"/>
                  <w:jc w:val="center"/>
                  <w:rPr>
                    <w:rFonts w:ascii="Palatino Linotype" w:hAnsi="Palatino Linotype"/>
                  </w:rPr>
                </w:pPr>
                <w:r>
                  <w:rPr>
                    <w:rFonts w:ascii="Palatino Linotype" w:hAnsi="Palatino Linotype"/>
                  </w:rPr>
                  <w:t>14</w:t>
                </w:r>
              </w:p>
            </w:tc>
            <w:tc>
              <w:tcPr>
                <w:tcW w:w="1981" w:type="dxa"/>
              </w:tcPr>
              <w:p w14:paraId="18014706" w14:textId="4E1B5A41" w:rsidR="00F81709" w:rsidRPr="00F81709" w:rsidRDefault="00F81709" w:rsidP="00F81709">
                <w:pPr>
                  <w:pStyle w:val="BodyText"/>
                  <w:jc w:val="center"/>
                  <w:rPr>
                    <w:rFonts w:ascii="Palatino Linotype" w:hAnsi="Palatino Linotype"/>
                  </w:rPr>
                </w:pPr>
                <w:r w:rsidRPr="00F81709">
                  <w:rPr>
                    <w:rFonts w:ascii="Palatino Linotype" w:hAnsi="Palatino Linotype"/>
                  </w:rPr>
                  <w:t>QSP</w:t>
                </w:r>
              </w:p>
            </w:tc>
            <w:tc>
              <w:tcPr>
                <w:tcW w:w="5868" w:type="dxa"/>
              </w:tcPr>
              <w:p w14:paraId="040E78D1" w14:textId="0A624D21" w:rsidR="00F81709" w:rsidRPr="00F81709" w:rsidRDefault="00F81709" w:rsidP="00F81709">
                <w:pPr>
                  <w:pStyle w:val="BodyText"/>
                  <w:jc w:val="center"/>
                  <w:rPr>
                    <w:rFonts w:ascii="Palatino Linotype" w:hAnsi="Palatino Linotype"/>
                  </w:rPr>
                </w:pPr>
                <w:r w:rsidRPr="00F81709">
                  <w:rPr>
                    <w:rFonts w:ascii="Palatino Linotype" w:hAnsi="Palatino Linotype"/>
                  </w:rPr>
                  <w:t>Quality System Procedure</w:t>
                </w:r>
              </w:p>
            </w:tc>
          </w:tr>
          <w:tr w:rsidR="00F81709" w:rsidRPr="001064D5" w14:paraId="1A8FC3AC" w14:textId="77777777" w:rsidTr="00E72A7C">
            <w:trPr>
              <w:trHeight w:val="57"/>
              <w:jc w:val="center"/>
            </w:trPr>
            <w:tc>
              <w:tcPr>
                <w:tcW w:w="1331" w:type="dxa"/>
              </w:tcPr>
              <w:p w14:paraId="6EE7143A" w14:textId="69243D35" w:rsidR="00F81709" w:rsidRPr="006916C1" w:rsidRDefault="00F81709" w:rsidP="00F81709">
                <w:pPr>
                  <w:pStyle w:val="BodyText"/>
                  <w:jc w:val="center"/>
                  <w:rPr>
                    <w:rFonts w:ascii="Palatino Linotype" w:hAnsi="Palatino Linotype"/>
                  </w:rPr>
                </w:pPr>
                <w:r>
                  <w:rPr>
                    <w:rFonts w:ascii="Palatino Linotype" w:hAnsi="Palatino Linotype"/>
                  </w:rPr>
                  <w:t>15</w:t>
                </w:r>
              </w:p>
            </w:tc>
            <w:tc>
              <w:tcPr>
                <w:tcW w:w="1981" w:type="dxa"/>
              </w:tcPr>
              <w:p w14:paraId="31FFEF21" w14:textId="78359279" w:rsidR="00F81709" w:rsidRPr="00F81709" w:rsidRDefault="00F81709" w:rsidP="00F81709">
                <w:pPr>
                  <w:pStyle w:val="BodyText"/>
                  <w:jc w:val="center"/>
                  <w:rPr>
                    <w:rFonts w:ascii="Palatino Linotype" w:hAnsi="Palatino Linotype"/>
                  </w:rPr>
                </w:pPr>
                <w:r w:rsidRPr="00F81709">
                  <w:rPr>
                    <w:rFonts w:ascii="Palatino Linotype" w:hAnsi="Palatino Linotype"/>
                  </w:rPr>
                  <w:t>MRM</w:t>
                </w:r>
              </w:p>
            </w:tc>
            <w:tc>
              <w:tcPr>
                <w:tcW w:w="5868" w:type="dxa"/>
              </w:tcPr>
              <w:p w14:paraId="42859AC8" w14:textId="3A412198" w:rsidR="00F81709" w:rsidRPr="00F81709" w:rsidRDefault="00F81709" w:rsidP="00F81709">
                <w:pPr>
                  <w:pStyle w:val="BodyText"/>
                  <w:jc w:val="center"/>
                  <w:rPr>
                    <w:rFonts w:ascii="Palatino Linotype" w:hAnsi="Palatino Linotype"/>
                  </w:rPr>
                </w:pPr>
                <w:r w:rsidRPr="00F81709">
                  <w:rPr>
                    <w:rFonts w:ascii="Palatino Linotype" w:hAnsi="Palatino Linotype"/>
                  </w:rPr>
                  <w:t>Management Review Meeting</w:t>
                </w:r>
              </w:p>
            </w:tc>
          </w:tr>
          <w:tr w:rsidR="00F81709" w:rsidRPr="001064D5" w14:paraId="0A9B8313" w14:textId="77777777" w:rsidTr="00E72A7C">
            <w:trPr>
              <w:trHeight w:val="57"/>
              <w:jc w:val="center"/>
            </w:trPr>
            <w:tc>
              <w:tcPr>
                <w:tcW w:w="1331" w:type="dxa"/>
              </w:tcPr>
              <w:p w14:paraId="1CE2278C" w14:textId="2E4D0507" w:rsidR="00F81709" w:rsidRPr="006916C1" w:rsidRDefault="00F81709" w:rsidP="00F81709">
                <w:pPr>
                  <w:pStyle w:val="BodyText"/>
                  <w:jc w:val="center"/>
                  <w:rPr>
                    <w:rFonts w:ascii="Palatino Linotype" w:hAnsi="Palatino Linotype"/>
                  </w:rPr>
                </w:pPr>
                <w:r>
                  <w:rPr>
                    <w:rFonts w:ascii="Palatino Linotype" w:hAnsi="Palatino Linotype"/>
                  </w:rPr>
                  <w:t>16</w:t>
                </w:r>
              </w:p>
            </w:tc>
            <w:tc>
              <w:tcPr>
                <w:tcW w:w="1981" w:type="dxa"/>
              </w:tcPr>
              <w:p w14:paraId="2B13FA74" w14:textId="6FB2A4F3" w:rsidR="00F81709" w:rsidRPr="00F81709" w:rsidRDefault="00F81709" w:rsidP="00F81709">
                <w:pPr>
                  <w:pStyle w:val="BodyText"/>
                  <w:jc w:val="center"/>
                  <w:rPr>
                    <w:rFonts w:ascii="Palatino Linotype" w:hAnsi="Palatino Linotype"/>
                  </w:rPr>
                </w:pPr>
                <w:r w:rsidRPr="00F81709">
                  <w:rPr>
                    <w:rFonts w:ascii="Palatino Linotype" w:hAnsi="Palatino Linotype"/>
                  </w:rPr>
                  <w:t>CA</w:t>
                </w:r>
              </w:p>
            </w:tc>
            <w:tc>
              <w:tcPr>
                <w:tcW w:w="5868" w:type="dxa"/>
              </w:tcPr>
              <w:p w14:paraId="387C10C1" w14:textId="336EEB39" w:rsidR="00F81709" w:rsidRPr="00F81709" w:rsidRDefault="00F81709" w:rsidP="00F81709">
                <w:pPr>
                  <w:pStyle w:val="BodyText"/>
                  <w:jc w:val="center"/>
                  <w:rPr>
                    <w:rFonts w:ascii="Palatino Linotype" w:hAnsi="Palatino Linotype"/>
                  </w:rPr>
                </w:pPr>
                <w:r w:rsidRPr="00F81709">
                  <w:rPr>
                    <w:rFonts w:ascii="Palatino Linotype" w:hAnsi="Palatino Linotype"/>
                  </w:rPr>
                  <w:t>Corrective Action</w:t>
                </w:r>
              </w:p>
            </w:tc>
          </w:tr>
          <w:tr w:rsidR="00F81709" w:rsidRPr="001064D5" w14:paraId="23C598A7" w14:textId="77777777" w:rsidTr="00E72A7C">
            <w:trPr>
              <w:trHeight w:val="57"/>
              <w:jc w:val="center"/>
            </w:trPr>
            <w:tc>
              <w:tcPr>
                <w:tcW w:w="1331" w:type="dxa"/>
              </w:tcPr>
              <w:p w14:paraId="189F5687" w14:textId="5BC6B129" w:rsidR="00F81709" w:rsidRDefault="00F81709" w:rsidP="00F81709">
                <w:pPr>
                  <w:pStyle w:val="BodyText"/>
                  <w:jc w:val="center"/>
                  <w:rPr>
                    <w:rFonts w:ascii="Palatino Linotype" w:hAnsi="Palatino Linotype"/>
                  </w:rPr>
                </w:pPr>
                <w:r>
                  <w:rPr>
                    <w:rFonts w:ascii="Palatino Linotype" w:hAnsi="Palatino Linotype"/>
                  </w:rPr>
                  <w:t>17</w:t>
                </w:r>
              </w:p>
            </w:tc>
            <w:tc>
              <w:tcPr>
                <w:tcW w:w="1981" w:type="dxa"/>
              </w:tcPr>
              <w:p w14:paraId="33C73B5B" w14:textId="4142C7BE" w:rsidR="00F81709" w:rsidRPr="00F81709" w:rsidRDefault="00F81709" w:rsidP="00F81709">
                <w:pPr>
                  <w:pStyle w:val="BodyText"/>
                  <w:jc w:val="center"/>
                  <w:rPr>
                    <w:rFonts w:ascii="Palatino Linotype" w:hAnsi="Palatino Linotype"/>
                  </w:rPr>
                </w:pPr>
                <w:r w:rsidRPr="00F81709">
                  <w:rPr>
                    <w:rFonts w:ascii="Palatino Linotype" w:hAnsi="Palatino Linotype"/>
                  </w:rPr>
                  <w:t>PA</w:t>
                </w:r>
              </w:p>
            </w:tc>
            <w:tc>
              <w:tcPr>
                <w:tcW w:w="5868" w:type="dxa"/>
              </w:tcPr>
              <w:p w14:paraId="7D3CE261" w14:textId="39F59C4A" w:rsidR="00F81709" w:rsidRPr="00F81709" w:rsidRDefault="00F81709" w:rsidP="00F81709">
                <w:pPr>
                  <w:pStyle w:val="BodyText"/>
                  <w:jc w:val="center"/>
                  <w:rPr>
                    <w:rFonts w:ascii="Palatino Linotype" w:hAnsi="Palatino Linotype"/>
                  </w:rPr>
                </w:pPr>
                <w:r w:rsidRPr="00F81709">
                  <w:rPr>
                    <w:rFonts w:ascii="Palatino Linotype" w:hAnsi="Palatino Linotype"/>
                  </w:rPr>
                  <w:t>Preventive Action</w:t>
                </w:r>
              </w:p>
            </w:tc>
          </w:tr>
          <w:tr w:rsidR="00F81709" w:rsidRPr="001064D5" w14:paraId="059225F5" w14:textId="77777777" w:rsidTr="00E72A7C">
            <w:trPr>
              <w:trHeight w:val="57"/>
              <w:jc w:val="center"/>
            </w:trPr>
            <w:tc>
              <w:tcPr>
                <w:tcW w:w="1331" w:type="dxa"/>
              </w:tcPr>
              <w:p w14:paraId="08E4D938" w14:textId="70876701" w:rsidR="00F81709" w:rsidRDefault="00F81709" w:rsidP="00F81709">
                <w:pPr>
                  <w:pStyle w:val="BodyText"/>
                  <w:jc w:val="center"/>
                  <w:rPr>
                    <w:rFonts w:ascii="Palatino Linotype" w:hAnsi="Palatino Linotype"/>
                  </w:rPr>
                </w:pPr>
                <w:r>
                  <w:rPr>
                    <w:rFonts w:ascii="Palatino Linotype" w:hAnsi="Palatino Linotype"/>
                  </w:rPr>
                  <w:t>18</w:t>
                </w:r>
              </w:p>
            </w:tc>
            <w:tc>
              <w:tcPr>
                <w:tcW w:w="1981" w:type="dxa"/>
              </w:tcPr>
              <w:p w14:paraId="4E6DFE81" w14:textId="1E799BAD" w:rsidR="00F81709" w:rsidRPr="00F81709" w:rsidRDefault="00F81709" w:rsidP="00F81709">
                <w:pPr>
                  <w:pStyle w:val="BodyText"/>
                  <w:jc w:val="center"/>
                  <w:rPr>
                    <w:rFonts w:ascii="Palatino Linotype" w:hAnsi="Palatino Linotype"/>
                  </w:rPr>
                </w:pPr>
                <w:r w:rsidRPr="00F81709">
                  <w:rPr>
                    <w:rFonts w:ascii="Palatino Linotype" w:hAnsi="Palatino Linotype"/>
                  </w:rPr>
                  <w:t>LIS</w:t>
                </w:r>
              </w:p>
            </w:tc>
            <w:tc>
              <w:tcPr>
                <w:tcW w:w="5868" w:type="dxa"/>
              </w:tcPr>
              <w:p w14:paraId="6CC96770" w14:textId="3A55F8B1" w:rsidR="00F81709" w:rsidRPr="00F81709" w:rsidRDefault="00F81709" w:rsidP="00F81709">
                <w:pPr>
                  <w:pStyle w:val="BodyText"/>
                  <w:jc w:val="center"/>
                  <w:rPr>
                    <w:rFonts w:ascii="Palatino Linotype" w:hAnsi="Palatino Linotype"/>
                  </w:rPr>
                </w:pPr>
                <w:r w:rsidRPr="00F81709">
                  <w:rPr>
                    <w:rFonts w:ascii="Palatino Linotype" w:hAnsi="Palatino Linotype"/>
                  </w:rPr>
                  <w:t>Lab Information System</w:t>
                </w:r>
              </w:p>
            </w:tc>
          </w:tr>
          <w:tr w:rsidR="00F81709" w:rsidRPr="001064D5" w14:paraId="62A43CB1" w14:textId="77777777" w:rsidTr="00E72A7C">
            <w:trPr>
              <w:trHeight w:val="57"/>
              <w:jc w:val="center"/>
            </w:trPr>
            <w:tc>
              <w:tcPr>
                <w:tcW w:w="1331" w:type="dxa"/>
              </w:tcPr>
              <w:p w14:paraId="71BF21F2" w14:textId="15878DE6" w:rsidR="00F81709" w:rsidRPr="006916C1" w:rsidRDefault="00F81709" w:rsidP="00F81709">
                <w:pPr>
                  <w:pStyle w:val="BodyText"/>
                  <w:jc w:val="center"/>
                  <w:rPr>
                    <w:rFonts w:ascii="Palatino Linotype" w:hAnsi="Palatino Linotype"/>
                  </w:rPr>
                </w:pPr>
                <w:r>
                  <w:rPr>
                    <w:rFonts w:ascii="Palatino Linotype" w:hAnsi="Palatino Linotype"/>
                  </w:rPr>
                  <w:t>19</w:t>
                </w:r>
              </w:p>
            </w:tc>
            <w:tc>
              <w:tcPr>
                <w:tcW w:w="1981" w:type="dxa"/>
              </w:tcPr>
              <w:p w14:paraId="4C86277E" w14:textId="0F3264A9" w:rsidR="00F81709" w:rsidRPr="00F81709" w:rsidRDefault="00F81709" w:rsidP="00F81709">
                <w:pPr>
                  <w:pStyle w:val="BodyText"/>
                  <w:jc w:val="center"/>
                  <w:rPr>
                    <w:rFonts w:ascii="Palatino Linotype" w:hAnsi="Palatino Linotype"/>
                  </w:rPr>
                </w:pPr>
                <w:r w:rsidRPr="00F81709">
                  <w:rPr>
                    <w:rFonts w:ascii="Palatino Linotype" w:hAnsi="Palatino Linotype"/>
                  </w:rPr>
                  <w:t>AMC</w:t>
                </w:r>
              </w:p>
            </w:tc>
            <w:tc>
              <w:tcPr>
                <w:tcW w:w="5868" w:type="dxa"/>
              </w:tcPr>
              <w:p w14:paraId="51A5D9E0" w14:textId="1B4C7061" w:rsidR="00F81709" w:rsidRPr="00F81709" w:rsidRDefault="00F81709" w:rsidP="00F81709">
                <w:pPr>
                  <w:pStyle w:val="BodyText"/>
                  <w:jc w:val="center"/>
                  <w:rPr>
                    <w:rFonts w:ascii="Palatino Linotype" w:hAnsi="Palatino Linotype"/>
                  </w:rPr>
                </w:pPr>
                <w:r w:rsidRPr="00F81709">
                  <w:rPr>
                    <w:rFonts w:ascii="Palatino Linotype" w:hAnsi="Palatino Linotype"/>
                  </w:rPr>
                  <w:t>Annual Maintenance Contract</w:t>
                </w:r>
              </w:p>
            </w:tc>
          </w:tr>
          <w:tr w:rsidR="00F81709" w:rsidRPr="001064D5" w14:paraId="73FC2874" w14:textId="77777777" w:rsidTr="00E72A7C">
            <w:trPr>
              <w:trHeight w:val="57"/>
              <w:jc w:val="center"/>
            </w:trPr>
            <w:tc>
              <w:tcPr>
                <w:tcW w:w="1331" w:type="dxa"/>
              </w:tcPr>
              <w:p w14:paraId="25B8367D" w14:textId="0C5B5FD7" w:rsidR="00F81709" w:rsidRDefault="00F81709" w:rsidP="00F81709">
                <w:pPr>
                  <w:pStyle w:val="BodyText"/>
                  <w:jc w:val="center"/>
                  <w:rPr>
                    <w:rFonts w:ascii="Palatino Linotype" w:hAnsi="Palatino Linotype"/>
                  </w:rPr>
                </w:pPr>
                <w:r>
                  <w:rPr>
                    <w:rFonts w:ascii="Palatino Linotype" w:hAnsi="Palatino Linotype"/>
                  </w:rPr>
                  <w:t>20</w:t>
                </w:r>
              </w:p>
            </w:tc>
            <w:tc>
              <w:tcPr>
                <w:tcW w:w="1981" w:type="dxa"/>
              </w:tcPr>
              <w:p w14:paraId="270F1BB9" w14:textId="5E7FE991" w:rsidR="00F81709" w:rsidRPr="00F81709" w:rsidRDefault="00F81709" w:rsidP="00F81709">
                <w:pPr>
                  <w:pStyle w:val="BodyText"/>
                  <w:jc w:val="center"/>
                  <w:rPr>
                    <w:rFonts w:ascii="Palatino Linotype" w:hAnsi="Palatino Linotype"/>
                  </w:rPr>
                </w:pPr>
                <w:r w:rsidRPr="00F81709">
                  <w:rPr>
                    <w:rFonts w:ascii="Palatino Linotype" w:hAnsi="Palatino Linotype"/>
                  </w:rPr>
                  <w:t>CMC</w:t>
                </w:r>
              </w:p>
            </w:tc>
            <w:tc>
              <w:tcPr>
                <w:tcW w:w="5868" w:type="dxa"/>
              </w:tcPr>
              <w:p w14:paraId="09A75889" w14:textId="6C303F95" w:rsidR="00F81709" w:rsidRPr="00F81709" w:rsidRDefault="00F81709" w:rsidP="00F81709">
                <w:pPr>
                  <w:pStyle w:val="BodyText"/>
                  <w:jc w:val="center"/>
                  <w:rPr>
                    <w:rFonts w:ascii="Palatino Linotype" w:hAnsi="Palatino Linotype"/>
                  </w:rPr>
                </w:pPr>
                <w:r w:rsidRPr="00F81709">
                  <w:rPr>
                    <w:rFonts w:ascii="Palatino Linotype" w:hAnsi="Palatino Linotype"/>
                  </w:rPr>
                  <w:t>Comprehensive Maintenance Contract</w:t>
                </w:r>
              </w:p>
            </w:tc>
          </w:tr>
          <w:tr w:rsidR="00F81709" w:rsidRPr="001064D5" w14:paraId="3E1B1A0E" w14:textId="77777777" w:rsidTr="00E72A7C">
            <w:trPr>
              <w:trHeight w:val="57"/>
              <w:jc w:val="center"/>
            </w:trPr>
            <w:tc>
              <w:tcPr>
                <w:tcW w:w="1331" w:type="dxa"/>
              </w:tcPr>
              <w:p w14:paraId="60B83443" w14:textId="28785FD2" w:rsidR="00F81709" w:rsidRPr="006916C1" w:rsidRDefault="00F81709" w:rsidP="00F81709">
                <w:pPr>
                  <w:pStyle w:val="BodyText"/>
                  <w:jc w:val="center"/>
                  <w:rPr>
                    <w:rFonts w:ascii="Palatino Linotype" w:hAnsi="Palatino Linotype"/>
                  </w:rPr>
                </w:pPr>
                <w:r>
                  <w:rPr>
                    <w:rFonts w:ascii="Palatino Linotype" w:hAnsi="Palatino Linotype"/>
                  </w:rPr>
                  <w:t>21</w:t>
                </w:r>
              </w:p>
            </w:tc>
            <w:tc>
              <w:tcPr>
                <w:tcW w:w="1981" w:type="dxa"/>
              </w:tcPr>
              <w:p w14:paraId="15B9C615" w14:textId="12042427" w:rsidR="00F81709" w:rsidRPr="00F81709" w:rsidRDefault="00F81709" w:rsidP="00F81709">
                <w:pPr>
                  <w:pStyle w:val="BodyText"/>
                  <w:jc w:val="center"/>
                  <w:rPr>
                    <w:rFonts w:ascii="Palatino Linotype" w:hAnsi="Palatino Linotype"/>
                  </w:rPr>
                </w:pPr>
                <w:r w:rsidRPr="00F81709">
                  <w:rPr>
                    <w:rFonts w:ascii="Palatino Linotype" w:hAnsi="Palatino Linotype"/>
                  </w:rPr>
                  <w:t>TAT</w:t>
                </w:r>
              </w:p>
            </w:tc>
            <w:tc>
              <w:tcPr>
                <w:tcW w:w="5868" w:type="dxa"/>
              </w:tcPr>
              <w:p w14:paraId="12F0E202" w14:textId="43EBAABC" w:rsidR="00F81709" w:rsidRPr="00F81709" w:rsidRDefault="00F81709" w:rsidP="00F81709">
                <w:pPr>
                  <w:pStyle w:val="BodyText"/>
                  <w:jc w:val="center"/>
                  <w:rPr>
                    <w:rFonts w:ascii="Palatino Linotype" w:hAnsi="Palatino Linotype"/>
                  </w:rPr>
                </w:pPr>
                <w:r w:rsidRPr="00F81709">
                  <w:rPr>
                    <w:rFonts w:ascii="Palatino Linotype" w:hAnsi="Palatino Linotype"/>
                  </w:rPr>
                  <w:t>Turn Around Time</w:t>
                </w:r>
              </w:p>
            </w:tc>
          </w:tr>
          <w:tr w:rsidR="00F81709" w:rsidRPr="001064D5" w14:paraId="22347FA0" w14:textId="77777777" w:rsidTr="00E72A7C">
            <w:trPr>
              <w:trHeight w:val="57"/>
              <w:jc w:val="center"/>
            </w:trPr>
            <w:tc>
              <w:tcPr>
                <w:tcW w:w="1331" w:type="dxa"/>
              </w:tcPr>
              <w:p w14:paraId="2F28F2CF" w14:textId="2D00D548" w:rsidR="00F81709" w:rsidRDefault="00F81709" w:rsidP="00F81709">
                <w:pPr>
                  <w:pStyle w:val="BodyText"/>
                  <w:jc w:val="center"/>
                  <w:rPr>
                    <w:rFonts w:ascii="Palatino Linotype" w:hAnsi="Palatino Linotype"/>
                  </w:rPr>
                </w:pPr>
                <w:r>
                  <w:rPr>
                    <w:rFonts w:ascii="Palatino Linotype" w:hAnsi="Palatino Linotype"/>
                  </w:rPr>
                  <w:t>22</w:t>
                </w:r>
              </w:p>
            </w:tc>
            <w:tc>
              <w:tcPr>
                <w:tcW w:w="1981" w:type="dxa"/>
              </w:tcPr>
              <w:p w14:paraId="50F7BB67" w14:textId="4301BB79" w:rsidR="00F81709" w:rsidRPr="00F81709" w:rsidRDefault="00F81709" w:rsidP="00F81709">
                <w:pPr>
                  <w:pStyle w:val="BodyText"/>
                  <w:jc w:val="center"/>
                  <w:rPr>
                    <w:rFonts w:ascii="Palatino Linotype" w:hAnsi="Palatino Linotype"/>
                  </w:rPr>
                </w:pPr>
                <w:r w:rsidRPr="00F81709">
                  <w:rPr>
                    <w:rFonts w:ascii="Palatino Linotype" w:hAnsi="Palatino Linotype"/>
                  </w:rPr>
                  <w:t>CPCB</w:t>
                </w:r>
              </w:p>
            </w:tc>
            <w:tc>
              <w:tcPr>
                <w:tcW w:w="5868" w:type="dxa"/>
              </w:tcPr>
              <w:p w14:paraId="4ADD2DD7" w14:textId="3481EE3E" w:rsidR="00F81709" w:rsidRPr="00F81709" w:rsidRDefault="00F81709" w:rsidP="00F81709">
                <w:pPr>
                  <w:pStyle w:val="BodyText"/>
                  <w:jc w:val="center"/>
                  <w:rPr>
                    <w:rFonts w:ascii="Palatino Linotype" w:hAnsi="Palatino Linotype"/>
                  </w:rPr>
                </w:pPr>
                <w:r w:rsidRPr="00F81709">
                  <w:rPr>
                    <w:rFonts w:ascii="Palatino Linotype" w:hAnsi="Palatino Linotype"/>
                  </w:rPr>
                  <w:t>Central Pollution Control Board</w:t>
                </w:r>
              </w:p>
            </w:tc>
          </w:tr>
          <w:tr w:rsidR="00F81709" w:rsidRPr="001064D5" w14:paraId="31AF3B93" w14:textId="77777777" w:rsidTr="00E72A7C">
            <w:trPr>
              <w:trHeight w:val="57"/>
              <w:jc w:val="center"/>
            </w:trPr>
            <w:tc>
              <w:tcPr>
                <w:tcW w:w="1331" w:type="dxa"/>
              </w:tcPr>
              <w:p w14:paraId="14B197C2" w14:textId="1402E468" w:rsidR="00F81709" w:rsidRDefault="00F81709" w:rsidP="00F81709">
                <w:pPr>
                  <w:pStyle w:val="BodyText"/>
                  <w:jc w:val="center"/>
                  <w:rPr>
                    <w:rFonts w:ascii="Palatino Linotype" w:hAnsi="Palatino Linotype"/>
                  </w:rPr>
                </w:pPr>
                <w:r>
                  <w:rPr>
                    <w:rFonts w:ascii="Palatino Linotype" w:hAnsi="Palatino Linotype"/>
                  </w:rPr>
                  <w:t>23</w:t>
                </w:r>
              </w:p>
            </w:tc>
            <w:tc>
              <w:tcPr>
                <w:tcW w:w="1981" w:type="dxa"/>
              </w:tcPr>
              <w:p w14:paraId="7C17A2F9" w14:textId="779D9FD4" w:rsidR="00F81709" w:rsidRPr="00F81709" w:rsidRDefault="00F81709" w:rsidP="00F81709">
                <w:pPr>
                  <w:pStyle w:val="BodyText"/>
                  <w:jc w:val="center"/>
                  <w:rPr>
                    <w:rFonts w:ascii="Palatino Linotype" w:hAnsi="Palatino Linotype"/>
                  </w:rPr>
                </w:pPr>
                <w:r w:rsidRPr="00F81709">
                  <w:rPr>
                    <w:rFonts w:ascii="Palatino Linotype" w:hAnsi="Palatino Linotype"/>
                  </w:rPr>
                  <w:t>CBWTF</w:t>
                </w:r>
              </w:p>
            </w:tc>
            <w:tc>
              <w:tcPr>
                <w:tcW w:w="5868" w:type="dxa"/>
              </w:tcPr>
              <w:p w14:paraId="31D41ED2" w14:textId="073B563C" w:rsidR="00F81709" w:rsidRPr="00F81709" w:rsidRDefault="00F81709" w:rsidP="00F81709">
                <w:pPr>
                  <w:pStyle w:val="BodyText"/>
                  <w:tabs>
                    <w:tab w:val="left" w:pos="2415"/>
                  </w:tabs>
                  <w:jc w:val="center"/>
                  <w:rPr>
                    <w:rFonts w:ascii="Palatino Linotype" w:hAnsi="Palatino Linotype"/>
                  </w:rPr>
                </w:pPr>
                <w:r w:rsidRPr="00F81709">
                  <w:rPr>
                    <w:rFonts w:ascii="Palatino Linotype" w:hAnsi="Palatino Linotype"/>
                  </w:rPr>
                  <w:t>Common Bio-medical Waste Treatment and</w:t>
                </w:r>
                <w:r>
                  <w:rPr>
                    <w:rFonts w:ascii="Palatino Linotype" w:hAnsi="Palatino Linotype"/>
                  </w:rPr>
                  <w:t xml:space="preserve"> </w:t>
                </w:r>
                <w:r w:rsidRPr="007A69BC">
                  <w:t>Disposal Facility</w:t>
                </w:r>
              </w:p>
            </w:tc>
          </w:tr>
          <w:tr w:rsidR="00F81709" w:rsidRPr="001064D5" w14:paraId="597EE4C3" w14:textId="77777777" w:rsidTr="00E72A7C">
            <w:trPr>
              <w:trHeight w:val="57"/>
              <w:jc w:val="center"/>
            </w:trPr>
            <w:tc>
              <w:tcPr>
                <w:tcW w:w="1331" w:type="dxa"/>
              </w:tcPr>
              <w:p w14:paraId="343F74B0" w14:textId="4E011491" w:rsidR="00F81709" w:rsidRPr="006916C1" w:rsidRDefault="00F81709" w:rsidP="00F81709">
                <w:pPr>
                  <w:pStyle w:val="BodyText"/>
                  <w:jc w:val="center"/>
                  <w:rPr>
                    <w:rFonts w:ascii="Palatino Linotype" w:hAnsi="Palatino Linotype"/>
                  </w:rPr>
                </w:pPr>
                <w:r>
                  <w:rPr>
                    <w:rFonts w:ascii="Palatino Linotype" w:hAnsi="Palatino Linotype"/>
                  </w:rPr>
                  <w:t>24</w:t>
                </w:r>
              </w:p>
            </w:tc>
            <w:tc>
              <w:tcPr>
                <w:tcW w:w="1981" w:type="dxa"/>
              </w:tcPr>
              <w:p w14:paraId="016C5CA8" w14:textId="5C390AB1" w:rsidR="00F81709" w:rsidRPr="00F81709" w:rsidRDefault="00F81709" w:rsidP="00F81709">
                <w:pPr>
                  <w:pStyle w:val="BodyText"/>
                  <w:jc w:val="center"/>
                  <w:rPr>
                    <w:rFonts w:ascii="Palatino Linotype" w:hAnsi="Palatino Linotype"/>
                  </w:rPr>
                </w:pPr>
                <w:r w:rsidRPr="00F81709">
                  <w:rPr>
                    <w:rFonts w:ascii="Palatino Linotype" w:hAnsi="Palatino Linotype"/>
                    <w:spacing w:val="-5"/>
                  </w:rPr>
                  <w:t>BMW</w:t>
                </w:r>
              </w:p>
            </w:tc>
            <w:tc>
              <w:tcPr>
                <w:tcW w:w="5868" w:type="dxa"/>
              </w:tcPr>
              <w:p w14:paraId="352B4EE8" w14:textId="763CFB3A" w:rsidR="00F81709" w:rsidRPr="00F81709" w:rsidRDefault="00F81709" w:rsidP="00F81709">
                <w:pPr>
                  <w:pStyle w:val="BodyText"/>
                  <w:jc w:val="center"/>
                  <w:rPr>
                    <w:rFonts w:ascii="Palatino Linotype" w:hAnsi="Palatino Linotype"/>
                  </w:rPr>
                </w:pPr>
                <w:r w:rsidRPr="00F81709">
                  <w:rPr>
                    <w:rFonts w:ascii="Palatino Linotype" w:hAnsi="Palatino Linotype"/>
                  </w:rPr>
                  <w:t>Bio-Medical</w:t>
                </w:r>
                <w:r w:rsidRPr="00F81709">
                  <w:rPr>
                    <w:rFonts w:ascii="Palatino Linotype" w:hAnsi="Palatino Linotype"/>
                    <w:spacing w:val="-4"/>
                  </w:rPr>
                  <w:t xml:space="preserve"> Waste</w:t>
                </w:r>
              </w:p>
            </w:tc>
          </w:tr>
        </w:tbl>
      </w:sdtContent>
    </w:sdt>
    <w:p w14:paraId="46D0FDCC" w14:textId="77777777" w:rsidR="0075071D" w:rsidRDefault="0075071D">
      <w:pPr>
        <w:pStyle w:val="TDPL-H1"/>
        <w:numPr>
          <w:ilvl w:val="0"/>
          <w:numId w:val="181"/>
        </w:numPr>
        <w:tabs>
          <w:tab w:val="clear" w:pos="1440"/>
        </w:tabs>
        <w:spacing w:before="200" w:after="80"/>
        <w:ind w:right="-692"/>
        <w:jc w:val="both"/>
        <w:sectPr w:rsidR="0075071D" w:rsidSect="00B70912">
          <w:headerReference w:type="even" r:id="rId29"/>
          <w:headerReference w:type="default" r:id="rId30"/>
          <w:headerReference w:type="first" r:id="rId31"/>
          <w:pgSz w:w="11906" w:h="16838"/>
          <w:pgMar w:top="1440" w:right="1274" w:bottom="1440" w:left="1440" w:header="708" w:footer="708" w:gutter="0"/>
          <w:cols w:space="708"/>
          <w:docGrid w:linePitch="360"/>
        </w:sectPr>
      </w:pPr>
    </w:p>
    <w:p w14:paraId="63279C9B" w14:textId="334C3BBA" w:rsidR="00F81709" w:rsidRDefault="00F81709" w:rsidP="00F81709">
      <w:pPr>
        <w:pStyle w:val="TDPL-H1"/>
        <w:numPr>
          <w:ilvl w:val="0"/>
          <w:numId w:val="181"/>
        </w:numPr>
        <w:tabs>
          <w:tab w:val="clear" w:pos="1440"/>
        </w:tabs>
        <w:spacing w:before="200" w:after="80"/>
        <w:ind w:right="-692"/>
        <w:jc w:val="both"/>
      </w:pPr>
      <w:bookmarkStart w:id="14" w:name="_Toc199571409"/>
      <w:r>
        <w:lastRenderedPageBreak/>
        <w:t>Introduction</w:t>
      </w:r>
      <w:bookmarkEnd w:id="14"/>
    </w:p>
    <w:p w14:paraId="63A57C0A" w14:textId="77777777" w:rsidR="00F81709" w:rsidRDefault="00F81709" w:rsidP="00F81709">
      <w:pPr>
        <w:pStyle w:val="TDPL-BodyTxt"/>
        <w:numPr>
          <w:ilvl w:val="1"/>
          <w:numId w:val="181"/>
        </w:numPr>
        <w:spacing w:before="200"/>
        <w:ind w:right="-22"/>
        <w:jc w:val="both"/>
      </w:pPr>
      <w:r>
        <w:t xml:space="preserve">We firmly believe that testing of clinical specimens and safety </w:t>
      </w:r>
      <w:proofErr w:type="gramStart"/>
      <w:r>
        <w:t>go</w:t>
      </w:r>
      <w:proofErr w:type="gramEnd"/>
      <w:r>
        <w:t xml:space="preserve"> hand in hand and that a safe working environment leads to improved productivity. Efforts must be placed on safety by every employee at this testing facility.</w:t>
      </w:r>
    </w:p>
    <w:p w14:paraId="5E946A1E" w14:textId="77777777" w:rsidR="00F81709" w:rsidRDefault="00F81709" w:rsidP="00F81709">
      <w:pPr>
        <w:pStyle w:val="TDPL-BodyTxt"/>
        <w:numPr>
          <w:ilvl w:val="1"/>
          <w:numId w:val="181"/>
        </w:numPr>
        <w:ind w:right="-22"/>
        <w:jc w:val="both"/>
      </w:pPr>
      <w:r>
        <w:t xml:space="preserve">This safety manual is prepared for the protection of every employee. All employees are instructed to get </w:t>
      </w:r>
      <w:proofErr w:type="gramStart"/>
      <w:r>
        <w:t>familiarized</w:t>
      </w:r>
      <w:proofErr w:type="gramEnd"/>
      <w:r>
        <w:t xml:space="preserve"> with the safety rules and practices and abide by them.</w:t>
      </w:r>
    </w:p>
    <w:p w14:paraId="7EB7DC9B" w14:textId="77777777" w:rsidR="00F81709" w:rsidRDefault="00F81709" w:rsidP="00F81709">
      <w:pPr>
        <w:pStyle w:val="TDPL-BodyTxt"/>
        <w:numPr>
          <w:ilvl w:val="1"/>
          <w:numId w:val="181"/>
        </w:numPr>
        <w:ind w:right="-22"/>
        <w:jc w:val="both"/>
      </w:pPr>
      <w:r>
        <w:t>No rule book can cover every situation. When in doubt about a situation, condition, or procedure, ask your Head of the Department (HOD)/Lab Director. Under no circumstance are you to risk injury in carrying out your work.</w:t>
      </w:r>
    </w:p>
    <w:p w14:paraId="17233D31" w14:textId="6E973319" w:rsidR="00F81709" w:rsidRDefault="00F81709" w:rsidP="00F81709">
      <w:pPr>
        <w:pStyle w:val="TDPL-BodyTxt"/>
        <w:numPr>
          <w:ilvl w:val="1"/>
          <w:numId w:val="181"/>
        </w:numPr>
        <w:ind w:right="-22"/>
        <w:jc w:val="both"/>
      </w:pPr>
      <w:r>
        <w:t>It will not always be easy to comply with these rules; nothing worthwhile is ever easy. With your help, we can make this company a safer place to work</w:t>
      </w:r>
    </w:p>
    <w:p w14:paraId="15EFD97B" w14:textId="4E76C188" w:rsidR="009F5184" w:rsidRPr="00CE17EC" w:rsidRDefault="00C00762">
      <w:pPr>
        <w:pStyle w:val="TDPL-H1"/>
        <w:numPr>
          <w:ilvl w:val="0"/>
          <w:numId w:val="181"/>
        </w:numPr>
        <w:tabs>
          <w:tab w:val="clear" w:pos="1440"/>
        </w:tabs>
        <w:spacing w:before="200" w:after="80"/>
        <w:ind w:right="-692"/>
        <w:jc w:val="both"/>
        <w:pPrChange w:id="15" w:author="Dr. Vinitha Purushothaman" w:date="2025-04-05T17:58:00Z" w16du:dateUtc="2025-04-05T12:28:00Z">
          <w:pPr>
            <w:pStyle w:val="L2-TDPLSubheading"/>
          </w:pPr>
        </w:pPrChange>
      </w:pPr>
      <w:bookmarkStart w:id="16" w:name="_Toc199571410"/>
      <w:r w:rsidRPr="00B23D57">
        <w:t>Objective</w:t>
      </w:r>
      <w:bookmarkEnd w:id="16"/>
    </w:p>
    <w:p w14:paraId="7CB8D18F" w14:textId="3F0DCE7C" w:rsidR="0052217B" w:rsidRPr="0052217B" w:rsidRDefault="00F81709" w:rsidP="00073660">
      <w:pPr>
        <w:pStyle w:val="TDPL-BodyTxt"/>
        <w:numPr>
          <w:ilvl w:val="0"/>
          <w:numId w:val="0"/>
        </w:numPr>
        <w:spacing w:before="200"/>
        <w:ind w:left="1134" w:right="-22"/>
        <w:jc w:val="both"/>
        <w:rPr>
          <w:rFonts w:cs="Times New Roman"/>
          <w:color w:val="000000"/>
        </w:rPr>
      </w:pPr>
      <w:r w:rsidRPr="00F81709">
        <w:rPr>
          <w:rFonts w:cs="Times New Roman"/>
          <w:color w:val="000000"/>
        </w:rPr>
        <w:t xml:space="preserve">The Safety Manual is designed to comply with the Standards of the Occupational Safety and Health Administration, and to </w:t>
      </w:r>
      <w:proofErr w:type="spellStart"/>
      <w:r w:rsidRPr="00F81709">
        <w:rPr>
          <w:rFonts w:cs="Times New Roman"/>
          <w:color w:val="000000"/>
        </w:rPr>
        <w:t>endeavour</w:t>
      </w:r>
      <w:proofErr w:type="spellEnd"/>
      <w:r w:rsidRPr="00F81709">
        <w:rPr>
          <w:rFonts w:cs="Times New Roman"/>
          <w:color w:val="000000"/>
        </w:rPr>
        <w:t xml:space="preserve"> to maintain a safe and injury/illness free workplace. A copy of the Safety Manual is available ONLINE in the QMS Modules for use and reference. Compliance with the following Safety Manual and all items contained therein is mandatory for all employees of the company</w:t>
      </w:r>
      <w:r w:rsidR="0052217B" w:rsidRPr="0052217B">
        <w:rPr>
          <w:rFonts w:cs="Times New Roman"/>
          <w:color w:val="000000"/>
        </w:rPr>
        <w:t>.</w:t>
      </w:r>
    </w:p>
    <w:p w14:paraId="4B250CD6" w14:textId="77777777" w:rsidR="009F5184" w:rsidRDefault="00C00762" w:rsidP="006916C1">
      <w:pPr>
        <w:pStyle w:val="TDPL-H1"/>
        <w:numPr>
          <w:ilvl w:val="0"/>
          <w:numId w:val="88"/>
        </w:numPr>
        <w:tabs>
          <w:tab w:val="clear" w:pos="1440"/>
        </w:tabs>
        <w:spacing w:before="200" w:after="80"/>
        <w:ind w:right="-692"/>
        <w:jc w:val="both"/>
        <w:rPr>
          <w:szCs w:val="28"/>
        </w:rPr>
      </w:pPr>
      <w:bookmarkStart w:id="17" w:name="_Toc199571411"/>
      <w:r w:rsidRPr="00D06879">
        <w:rPr>
          <w:szCs w:val="28"/>
        </w:rPr>
        <w:t>Scope</w:t>
      </w:r>
      <w:bookmarkEnd w:id="17"/>
    </w:p>
    <w:p w14:paraId="676A5A03" w14:textId="27612B31" w:rsidR="00FC0EF4" w:rsidRPr="009F5184" w:rsidRDefault="00F81709" w:rsidP="0004473A">
      <w:pPr>
        <w:pStyle w:val="TDPL-BodyTxt"/>
        <w:numPr>
          <w:ilvl w:val="0"/>
          <w:numId w:val="0"/>
        </w:numPr>
        <w:ind w:left="1134"/>
        <w:jc w:val="both"/>
        <w:rPr>
          <w:sz w:val="28"/>
          <w:szCs w:val="28"/>
        </w:rPr>
      </w:pPr>
      <w:r>
        <w:t xml:space="preserve">This Safety Manual applies to all employees of </w:t>
      </w:r>
      <w:r w:rsidRPr="00F81709">
        <w:rPr>
          <w:bCs/>
        </w:rPr>
        <w:t>TRUSTlab Diagnostics</w:t>
      </w:r>
      <w:r>
        <w:t>, regardless of position within the company. Every employee is expected to comply with the Safety rules and practices</w:t>
      </w:r>
      <w:r w:rsidR="00AB7730" w:rsidRPr="009F5184">
        <w:t>.</w:t>
      </w:r>
    </w:p>
    <w:p w14:paraId="760C10FC" w14:textId="77777777" w:rsidR="009F5184" w:rsidRDefault="002E57B3" w:rsidP="006916C1">
      <w:pPr>
        <w:pStyle w:val="TDPL-H1"/>
        <w:numPr>
          <w:ilvl w:val="0"/>
          <w:numId w:val="88"/>
        </w:numPr>
        <w:tabs>
          <w:tab w:val="clear" w:pos="1440"/>
        </w:tabs>
        <w:spacing w:before="200" w:after="80"/>
        <w:ind w:right="-692"/>
        <w:jc w:val="both"/>
        <w:rPr>
          <w:szCs w:val="28"/>
        </w:rPr>
      </w:pPr>
      <w:bookmarkStart w:id="18" w:name="_Toc199571412"/>
      <w:r>
        <w:rPr>
          <w:szCs w:val="28"/>
        </w:rPr>
        <w:t>Responsibilitie</w:t>
      </w:r>
      <w:r w:rsidR="00FC0EF4" w:rsidRPr="00FC0EF4">
        <w:rPr>
          <w:szCs w:val="28"/>
        </w:rPr>
        <w:t>s</w:t>
      </w:r>
      <w:bookmarkEnd w:id="18"/>
    </w:p>
    <w:p w14:paraId="323B6680" w14:textId="5E558A5B" w:rsidR="0031719E" w:rsidRPr="00D8479E" w:rsidRDefault="00F81709" w:rsidP="00F81709">
      <w:pPr>
        <w:pStyle w:val="TDPL-BodyTxt"/>
        <w:numPr>
          <w:ilvl w:val="0"/>
          <w:numId w:val="0"/>
        </w:numPr>
        <w:ind w:left="1134"/>
        <w:jc w:val="both"/>
      </w:pPr>
      <w:r w:rsidRPr="00F81709">
        <w:t>The Laboratory Safety Committee of TRUSTlab Labs, Central Laboratory comprises the following members</w:t>
      </w:r>
      <w:r>
        <w:t>:</w:t>
      </w:r>
    </w:p>
    <w:p w14:paraId="2BD80662" w14:textId="37FAF96C" w:rsidR="0031719E" w:rsidRPr="00D8479E" w:rsidRDefault="00F81709" w:rsidP="0031719E">
      <w:pPr>
        <w:pStyle w:val="TDPL-BodyTxt"/>
        <w:jc w:val="both"/>
      </w:pPr>
      <w:r w:rsidRPr="00F81709">
        <w:t>Mr. Venkata Suman Cherukuri</w:t>
      </w:r>
      <w:r>
        <w:t xml:space="preserve"> – Chairman &amp; Managing Director</w:t>
      </w:r>
    </w:p>
    <w:p w14:paraId="1979A054" w14:textId="3E6807AB" w:rsidR="0031719E" w:rsidRPr="00D8479E" w:rsidRDefault="00F81709" w:rsidP="0031719E">
      <w:pPr>
        <w:pStyle w:val="TDPL-BodyTxt"/>
        <w:jc w:val="both"/>
      </w:pPr>
      <w:r>
        <w:t>Dr. Abdul Aleem – Laboratory Head</w:t>
      </w:r>
    </w:p>
    <w:p w14:paraId="0A511B78" w14:textId="38FF5A7C" w:rsidR="00BB59CE" w:rsidRPr="00F81709" w:rsidRDefault="00F81709" w:rsidP="0031719E">
      <w:pPr>
        <w:pStyle w:val="TDPL-BodyTxt"/>
        <w:jc w:val="both"/>
        <w:rPr>
          <w:sz w:val="28"/>
          <w:szCs w:val="28"/>
        </w:rPr>
      </w:pPr>
      <w:r>
        <w:t>Dr. Sadiya Shahnaz – Consultant Microbiologist</w:t>
      </w:r>
    </w:p>
    <w:p w14:paraId="0C8445A4" w14:textId="73BE4651" w:rsidR="00F81709" w:rsidRPr="009F5184" w:rsidRDefault="00F81709" w:rsidP="0031719E">
      <w:pPr>
        <w:pStyle w:val="TDPL-BodyTxt"/>
        <w:jc w:val="both"/>
        <w:rPr>
          <w:sz w:val="28"/>
          <w:szCs w:val="28"/>
        </w:rPr>
      </w:pPr>
      <w:r>
        <w:t>Dr. Sai Varun – Quality Manager</w:t>
      </w:r>
    </w:p>
    <w:p w14:paraId="649786FC" w14:textId="0C61E3EB" w:rsidR="00AB7730" w:rsidRDefault="00F81709" w:rsidP="006916C1">
      <w:pPr>
        <w:pStyle w:val="TDPL-H1"/>
        <w:numPr>
          <w:ilvl w:val="0"/>
          <w:numId w:val="88"/>
        </w:numPr>
        <w:tabs>
          <w:tab w:val="clear" w:pos="1440"/>
        </w:tabs>
        <w:spacing w:before="200" w:after="80"/>
        <w:ind w:right="-692"/>
        <w:jc w:val="both"/>
        <w:rPr>
          <w:szCs w:val="28"/>
        </w:rPr>
      </w:pPr>
      <w:bookmarkStart w:id="19" w:name="_Toc199571413"/>
      <w:r w:rsidRPr="00F81709">
        <w:rPr>
          <w:szCs w:val="28"/>
        </w:rPr>
        <w:lastRenderedPageBreak/>
        <w:t>Authorization for Implementation</w:t>
      </w:r>
      <w:bookmarkEnd w:id="19"/>
    </w:p>
    <w:p w14:paraId="487CF563" w14:textId="77777777" w:rsidR="00F81709" w:rsidRDefault="00F81709" w:rsidP="00F81709">
      <w:pPr>
        <w:pStyle w:val="TDPL-BodyTxt"/>
        <w:numPr>
          <w:ilvl w:val="0"/>
          <w:numId w:val="0"/>
        </w:numPr>
        <w:ind w:left="1134"/>
        <w:jc w:val="both"/>
      </w:pPr>
      <w:r>
        <w:t>The authorization and responsibility for implementation has been given primarily to designated safety officer. The Safety Policy supports four fundamental means of maximum employee involvement:</w:t>
      </w:r>
    </w:p>
    <w:p w14:paraId="7CDEACD4" w14:textId="77777777" w:rsidR="00F81709" w:rsidRDefault="00F81709" w:rsidP="00F81709">
      <w:pPr>
        <w:pStyle w:val="TDPL-BodyTxt"/>
        <w:jc w:val="both"/>
      </w:pPr>
      <w:r>
        <w:t>Management commitment to safety.</w:t>
      </w:r>
    </w:p>
    <w:p w14:paraId="0599475E" w14:textId="77777777" w:rsidR="00F81709" w:rsidRDefault="00F81709" w:rsidP="00F81709">
      <w:pPr>
        <w:pStyle w:val="TDPL-BodyTxt"/>
        <w:jc w:val="both"/>
      </w:pPr>
      <w:r>
        <w:t>Monthly safety meetings at all departments.</w:t>
      </w:r>
    </w:p>
    <w:p w14:paraId="6453887C" w14:textId="77777777" w:rsidR="00F81709" w:rsidRDefault="00F81709" w:rsidP="00F81709">
      <w:pPr>
        <w:pStyle w:val="TDPL-BodyTxt"/>
        <w:jc w:val="both"/>
      </w:pPr>
      <w:r>
        <w:t>Effective job safety training for all categories of employees.</w:t>
      </w:r>
    </w:p>
    <w:p w14:paraId="73A7E4BF" w14:textId="77777777" w:rsidR="00F81709" w:rsidRDefault="00F81709" w:rsidP="00F81709">
      <w:pPr>
        <w:pStyle w:val="TDPL-BodyTxt"/>
        <w:jc w:val="both"/>
      </w:pPr>
      <w:r>
        <w:t xml:space="preserve">Safety training is provided </w:t>
      </w:r>
      <w:proofErr w:type="gramStart"/>
      <w:r>
        <w:t>to</w:t>
      </w:r>
      <w:proofErr w:type="gramEnd"/>
      <w:r>
        <w:t xml:space="preserve"> all employees.</w:t>
      </w:r>
    </w:p>
    <w:p w14:paraId="65250C19" w14:textId="568C64A9" w:rsidR="00CE17EC" w:rsidRDefault="00F81709" w:rsidP="00F81709">
      <w:pPr>
        <w:pStyle w:val="TDPL-BodyTxt"/>
        <w:jc w:val="both"/>
      </w:pPr>
      <w:r>
        <w:t>The Safety Officers and HODs will meet at least once a month to evaluate all areas of safety and make recommendations to the management</w:t>
      </w:r>
      <w:r w:rsidR="002A62D3" w:rsidRPr="002A62D3">
        <w:t>.</w:t>
      </w:r>
    </w:p>
    <w:p w14:paraId="1413873D" w14:textId="77777777" w:rsidR="00F81709" w:rsidRDefault="00F81709" w:rsidP="00F81709">
      <w:pPr>
        <w:pStyle w:val="TDPL-BodyTxt"/>
        <w:jc w:val="both"/>
      </w:pPr>
      <w:r>
        <w:t>Employees must inform their HOD immediately of any situation beyond their ability or authority to correct.</w:t>
      </w:r>
    </w:p>
    <w:p w14:paraId="4C37EFAC" w14:textId="77777777" w:rsidR="00F81709" w:rsidRDefault="00F81709" w:rsidP="00F81709">
      <w:pPr>
        <w:pStyle w:val="TDPL-BodyTxt"/>
        <w:jc w:val="both"/>
      </w:pPr>
      <w:r>
        <w:t xml:space="preserve">HODs </w:t>
      </w:r>
      <w:proofErr w:type="gramStart"/>
      <w:r>
        <w:t>shall</w:t>
      </w:r>
      <w:proofErr w:type="gramEnd"/>
      <w:r>
        <w:t xml:space="preserve"> insist that employees observe and obey every safety rule, regulation, and order as necessary for the safe conduct of the </w:t>
      </w:r>
      <w:proofErr w:type="gramStart"/>
      <w:r>
        <w:t>work, and</w:t>
      </w:r>
      <w:proofErr w:type="gramEnd"/>
      <w:r>
        <w:t xml:space="preserve"> shall take such action as is necessary to obtain compliance.</w:t>
      </w:r>
    </w:p>
    <w:p w14:paraId="18F28263" w14:textId="77777777" w:rsidR="00F81709" w:rsidRDefault="00F81709" w:rsidP="00F81709">
      <w:pPr>
        <w:pStyle w:val="TDPL-BodyTxt"/>
        <w:jc w:val="both"/>
      </w:pPr>
      <w:r>
        <w:t>Only qualified and/or licensed employees may operate any equipment.</w:t>
      </w:r>
    </w:p>
    <w:p w14:paraId="2A80CED5" w14:textId="77777777" w:rsidR="00F81709" w:rsidRDefault="00F81709" w:rsidP="00F81709">
      <w:pPr>
        <w:pStyle w:val="TDPL-BodyTxt"/>
        <w:jc w:val="both"/>
      </w:pPr>
      <w:r>
        <w:t>Anyone known to be under the influence of alcohol and/or drugs shall not be allowed to work in the laboratory while in that condition.</w:t>
      </w:r>
    </w:p>
    <w:p w14:paraId="2A8B8411" w14:textId="77777777" w:rsidR="00F81709" w:rsidRDefault="00F81709" w:rsidP="00F81709">
      <w:pPr>
        <w:pStyle w:val="TDPL-BodyTxt"/>
        <w:jc w:val="both"/>
      </w:pPr>
      <w:r>
        <w:t>No one shall knowingly be permitted or required to work while his or her ability or alertness is so impaired by fatigue, illness, or other causes that might necessarily expose the individual or others to injury.</w:t>
      </w:r>
    </w:p>
    <w:p w14:paraId="45564CFA" w14:textId="77777777" w:rsidR="00F81709" w:rsidRDefault="00F81709" w:rsidP="00F81709">
      <w:pPr>
        <w:pStyle w:val="TDPL-BodyTxt"/>
        <w:jc w:val="both"/>
      </w:pPr>
      <w:r>
        <w:t xml:space="preserve">Work </w:t>
      </w:r>
      <w:proofErr w:type="gramStart"/>
      <w:r>
        <w:t>shall</w:t>
      </w:r>
      <w:proofErr w:type="gramEnd"/>
      <w:r>
        <w:t xml:space="preserve"> be planned and supervised to prevent injuries in all work processes, particularly when working with equipment and handling chemicals.</w:t>
      </w:r>
    </w:p>
    <w:p w14:paraId="5C8AA01C" w14:textId="1ED3F418" w:rsidR="00F81709" w:rsidRDefault="00F81709" w:rsidP="00F81709">
      <w:pPr>
        <w:pStyle w:val="TDPL-BodyTxt"/>
        <w:jc w:val="both"/>
      </w:pPr>
      <w:r>
        <w:t>Employees shall immediately report any personal injury or damage to property to their supervisor, no matter how trivial, regardless of the amount of damage and irrespective of cause or fault.</w:t>
      </w:r>
    </w:p>
    <w:p w14:paraId="24225AD3" w14:textId="50DFF20A" w:rsidR="00AB7730" w:rsidRDefault="00BD413B" w:rsidP="006916C1">
      <w:pPr>
        <w:pStyle w:val="TDPL-H1"/>
        <w:numPr>
          <w:ilvl w:val="0"/>
          <w:numId w:val="88"/>
        </w:numPr>
        <w:tabs>
          <w:tab w:val="clear" w:pos="1440"/>
        </w:tabs>
        <w:spacing w:before="200" w:after="80"/>
        <w:ind w:right="-692"/>
        <w:jc w:val="both"/>
        <w:rPr>
          <w:szCs w:val="28"/>
        </w:rPr>
      </w:pPr>
      <w:bookmarkStart w:id="20" w:name="_Toc199571414"/>
      <w:r>
        <w:rPr>
          <w:szCs w:val="28"/>
        </w:rPr>
        <w:t>Responsibilities of the HODs</w:t>
      </w:r>
      <w:bookmarkEnd w:id="20"/>
    </w:p>
    <w:p w14:paraId="5C739FC7" w14:textId="77777777" w:rsidR="00BD413B" w:rsidRDefault="00BD413B" w:rsidP="00BD413B">
      <w:pPr>
        <w:pStyle w:val="TDPL-BodyTxt"/>
        <w:jc w:val="both"/>
      </w:pPr>
      <w:r>
        <w:t>To set examples of safe practices by their own conduct.</w:t>
      </w:r>
    </w:p>
    <w:p w14:paraId="5AC570C7" w14:textId="77777777" w:rsidR="00BD413B" w:rsidRDefault="00BD413B" w:rsidP="00BD413B">
      <w:pPr>
        <w:pStyle w:val="TDPL-BodyTxt"/>
        <w:jc w:val="both"/>
      </w:pPr>
      <w:r>
        <w:t>To investigate and correct, or have corrected promptly, unsafe conditions which have come to their attention.</w:t>
      </w:r>
    </w:p>
    <w:p w14:paraId="63847A2D" w14:textId="77777777" w:rsidR="00BD413B" w:rsidRDefault="00BD413B" w:rsidP="00BD413B">
      <w:pPr>
        <w:pStyle w:val="TDPL-BodyTxt"/>
        <w:jc w:val="both"/>
      </w:pPr>
      <w:r>
        <w:t>To know, observe and enforce all the general safety rules and such special instructions that are set up for their department.</w:t>
      </w:r>
    </w:p>
    <w:p w14:paraId="6C500229" w14:textId="77777777" w:rsidR="00BD413B" w:rsidRDefault="00BD413B" w:rsidP="00BD413B">
      <w:pPr>
        <w:pStyle w:val="TDPL-BodyTxt"/>
        <w:jc w:val="both"/>
      </w:pPr>
      <w:r>
        <w:lastRenderedPageBreak/>
        <w:t>To thoroughly acquaint each employee with safety instructions and practices.</w:t>
      </w:r>
    </w:p>
    <w:p w14:paraId="546FDBB9" w14:textId="77777777" w:rsidR="00BD413B" w:rsidRDefault="00BD413B" w:rsidP="00BD413B">
      <w:pPr>
        <w:pStyle w:val="TDPL-BodyTxt"/>
        <w:jc w:val="both"/>
      </w:pPr>
      <w:r>
        <w:t xml:space="preserve">To take part in </w:t>
      </w:r>
      <w:proofErr w:type="gramStart"/>
      <w:r>
        <w:t>work place</w:t>
      </w:r>
      <w:proofErr w:type="gramEnd"/>
      <w:r>
        <w:t xml:space="preserve"> safety and health program activities and contribute to their success.</w:t>
      </w:r>
    </w:p>
    <w:p w14:paraId="624D39B9" w14:textId="77777777" w:rsidR="00BD413B" w:rsidRDefault="00BD413B" w:rsidP="00BD413B">
      <w:pPr>
        <w:pStyle w:val="TDPL-BodyTxt"/>
        <w:jc w:val="both"/>
      </w:pPr>
      <w:r>
        <w:t>To investigate and report all personal injuries and illnesses sustained on the job by the personnel within their area of responsibility.</w:t>
      </w:r>
    </w:p>
    <w:p w14:paraId="47AC4F2A" w14:textId="77777777" w:rsidR="00BD413B" w:rsidRDefault="00BD413B" w:rsidP="00BD413B">
      <w:pPr>
        <w:pStyle w:val="TDPL-BodyTxt"/>
        <w:jc w:val="both"/>
      </w:pPr>
      <w:r>
        <w:t>To investigate and report all property damage accidents.</w:t>
      </w:r>
    </w:p>
    <w:p w14:paraId="3865D9BF" w14:textId="77777777" w:rsidR="00BD413B" w:rsidRDefault="00BD413B" w:rsidP="00BD413B">
      <w:pPr>
        <w:pStyle w:val="TDPL-BodyTxt"/>
        <w:jc w:val="both"/>
      </w:pPr>
      <w:r>
        <w:t>To welcome and utilize, as far as practical, the safety suggestions which may be made by the employees.</w:t>
      </w:r>
    </w:p>
    <w:p w14:paraId="5734C26E" w14:textId="77777777" w:rsidR="00BD413B" w:rsidRDefault="00BD413B" w:rsidP="00BD413B">
      <w:pPr>
        <w:pStyle w:val="TDPL-BodyTxt"/>
        <w:jc w:val="both"/>
      </w:pPr>
      <w:r>
        <w:t>To thoroughly instruct new personnel on safety and carefully observe them at their work.</w:t>
      </w:r>
    </w:p>
    <w:p w14:paraId="1E13E71B" w14:textId="21127C93" w:rsidR="00BD413B" w:rsidRDefault="00BD413B" w:rsidP="00BD413B">
      <w:pPr>
        <w:pStyle w:val="TDPL-BodyTxt"/>
        <w:jc w:val="both"/>
      </w:pPr>
      <w:r>
        <w:t>To see that the employees have</w:t>
      </w:r>
      <w:r>
        <w:tab/>
        <w:t>and use personal protective equipment as determined by the safety officer.</w:t>
      </w:r>
    </w:p>
    <w:p w14:paraId="365F45E9" w14:textId="2AB53C24" w:rsidR="00BD413B" w:rsidRDefault="00BD413B" w:rsidP="00BD413B">
      <w:pPr>
        <w:pStyle w:val="TDPL-BodyTxt"/>
        <w:jc w:val="both"/>
      </w:pPr>
      <w:r>
        <w:t>To see that all tools and equipment are readily available and remain in safe and proper working conditions.</w:t>
      </w:r>
    </w:p>
    <w:p w14:paraId="72F8191B" w14:textId="52F986A9" w:rsidR="00CE17EC" w:rsidRPr="00BD413B" w:rsidRDefault="00BD413B" w:rsidP="00BD413B">
      <w:pPr>
        <w:pStyle w:val="TDPL-H1"/>
        <w:numPr>
          <w:ilvl w:val="0"/>
          <w:numId w:val="88"/>
        </w:numPr>
        <w:tabs>
          <w:tab w:val="clear" w:pos="1440"/>
        </w:tabs>
        <w:spacing w:before="200" w:after="80"/>
        <w:ind w:right="-692"/>
        <w:jc w:val="both"/>
      </w:pPr>
      <w:bookmarkStart w:id="21" w:name="_Toc199571415"/>
      <w:proofErr w:type="gramStart"/>
      <w:r w:rsidRPr="00BD413B">
        <w:t>Reporting of</w:t>
      </w:r>
      <w:proofErr w:type="gramEnd"/>
      <w:r w:rsidRPr="00BD413B">
        <w:t xml:space="preserve"> Injuries</w:t>
      </w:r>
      <w:bookmarkEnd w:id="21"/>
    </w:p>
    <w:p w14:paraId="7819BC52" w14:textId="43BECD13" w:rsidR="00D268DB" w:rsidRDefault="00BD413B" w:rsidP="00547AFC">
      <w:pPr>
        <w:pStyle w:val="TDPL-BodyTxt"/>
        <w:jc w:val="both"/>
      </w:pPr>
      <w:r w:rsidRPr="00BD413B">
        <w:t>All employees will be held accountable for filling out a “Injury incident record” immediately after an injury occurs, even if medical treatment is not required. (Notice must be made at or near the time of the injury and on the same day of the injury). Employees must report the injury to their HODs. A casual mentioning of the injury will not be sufficient. Employees must let their supervisor know</w:t>
      </w:r>
      <w:r>
        <w:t>:</w:t>
      </w:r>
    </w:p>
    <w:p w14:paraId="5AE9785A" w14:textId="77777777" w:rsidR="00BD413B" w:rsidRDefault="00BD413B" w:rsidP="00BD413B">
      <w:pPr>
        <w:pStyle w:val="TDPL-BodyTxt"/>
        <w:numPr>
          <w:ilvl w:val="3"/>
          <w:numId w:val="182"/>
        </w:numPr>
        <w:jc w:val="both"/>
      </w:pPr>
      <w:r>
        <w:t xml:space="preserve">How </w:t>
      </w:r>
      <w:proofErr w:type="gramStart"/>
      <w:r>
        <w:t>they</w:t>
      </w:r>
      <w:proofErr w:type="gramEnd"/>
      <w:r>
        <w:t xml:space="preserve"> think they hurt themselves?</w:t>
      </w:r>
    </w:p>
    <w:p w14:paraId="49BAE984" w14:textId="77777777" w:rsidR="00BD413B" w:rsidRDefault="00BD413B" w:rsidP="00BD413B">
      <w:pPr>
        <w:pStyle w:val="TDPL-BodyTxt"/>
        <w:numPr>
          <w:ilvl w:val="3"/>
          <w:numId w:val="182"/>
        </w:numPr>
        <w:jc w:val="both"/>
      </w:pPr>
      <w:r>
        <w:t xml:space="preserve">What </w:t>
      </w:r>
      <w:proofErr w:type="gramStart"/>
      <w:r>
        <w:t>they were</w:t>
      </w:r>
      <w:proofErr w:type="gramEnd"/>
      <w:r>
        <w:t xml:space="preserve"> doing at the time of </w:t>
      </w:r>
      <w:proofErr w:type="gramStart"/>
      <w:r>
        <w:t>incident</w:t>
      </w:r>
      <w:proofErr w:type="gramEnd"/>
      <w:r>
        <w:t>?</w:t>
      </w:r>
    </w:p>
    <w:p w14:paraId="229D381C" w14:textId="77777777" w:rsidR="00BD413B" w:rsidRDefault="00BD413B" w:rsidP="00BD413B">
      <w:pPr>
        <w:pStyle w:val="TDPL-BodyTxt"/>
        <w:numPr>
          <w:ilvl w:val="3"/>
          <w:numId w:val="182"/>
        </w:numPr>
        <w:jc w:val="both"/>
      </w:pPr>
      <w:r>
        <w:t xml:space="preserve">Who </w:t>
      </w:r>
      <w:proofErr w:type="gramStart"/>
      <w:r>
        <w:t>they were</w:t>
      </w:r>
      <w:proofErr w:type="gramEnd"/>
      <w:r>
        <w:t xml:space="preserve"> working with at the time of </w:t>
      </w:r>
      <w:proofErr w:type="gramStart"/>
      <w:r>
        <w:t>incident</w:t>
      </w:r>
      <w:proofErr w:type="gramEnd"/>
      <w:r>
        <w:t>?</w:t>
      </w:r>
    </w:p>
    <w:p w14:paraId="047E44C5" w14:textId="77777777" w:rsidR="00BD413B" w:rsidRDefault="00BD413B" w:rsidP="00BD413B">
      <w:pPr>
        <w:pStyle w:val="TDPL-BodyTxt"/>
        <w:numPr>
          <w:ilvl w:val="3"/>
          <w:numId w:val="182"/>
        </w:numPr>
        <w:jc w:val="both"/>
      </w:pPr>
      <w:r>
        <w:t>When and where did it happen?</w:t>
      </w:r>
    </w:p>
    <w:p w14:paraId="7122A1B7" w14:textId="158D5D56" w:rsidR="00BD413B" w:rsidRDefault="00BD413B" w:rsidP="00BD413B">
      <w:pPr>
        <w:pStyle w:val="TDPL-BodyTxt"/>
        <w:numPr>
          <w:ilvl w:val="2"/>
          <w:numId w:val="182"/>
        </w:numPr>
        <w:jc w:val="both"/>
      </w:pPr>
      <w:r w:rsidRPr="00BD413B">
        <w:t>Other pertinent information that will aid in the investigation of the incident. Failure to report an injury immediately (meaning at or near the time of the injury and on the same day of the injury) is a violation of the Safety Policy, and they may result in immediate termination, in accordance with company policy</w:t>
      </w:r>
      <w:r>
        <w:t>.</w:t>
      </w:r>
    </w:p>
    <w:p w14:paraId="16408DE4" w14:textId="235D9D78" w:rsidR="00CE17EC" w:rsidRDefault="00BD413B" w:rsidP="00E8486F">
      <w:pPr>
        <w:pStyle w:val="TDPL-H1"/>
        <w:numPr>
          <w:ilvl w:val="0"/>
          <w:numId w:val="88"/>
        </w:numPr>
        <w:tabs>
          <w:tab w:val="clear" w:pos="1440"/>
        </w:tabs>
        <w:spacing w:before="200" w:after="80"/>
        <w:ind w:right="-692"/>
        <w:jc w:val="both"/>
      </w:pPr>
      <w:bookmarkStart w:id="22" w:name="_Toc199571416"/>
      <w:r w:rsidRPr="00BD413B">
        <w:t>Safety Violation Procedures</w:t>
      </w:r>
      <w:bookmarkEnd w:id="22"/>
    </w:p>
    <w:p w14:paraId="43754942" w14:textId="710DCF3B" w:rsidR="00E8486F" w:rsidRDefault="00BD413B" w:rsidP="00B61D66">
      <w:pPr>
        <w:pStyle w:val="TDPL-BodyTxt"/>
        <w:jc w:val="both"/>
      </w:pPr>
      <w:r w:rsidRPr="00BD413B">
        <w:t xml:space="preserve">Safety violation notice(s) shall be issued to any employee violating the safety rules or regulations by the respective Head of the Department, with information to HR department. The four (4) step corrective action procedure adopted would be as </w:t>
      </w:r>
      <w:r w:rsidRPr="00BD413B">
        <w:lastRenderedPageBreak/>
        <w:t>follows</w:t>
      </w:r>
      <w:r>
        <w:t>:</w:t>
      </w:r>
    </w:p>
    <w:p w14:paraId="5E60733D" w14:textId="77777777" w:rsidR="008B3C96" w:rsidRDefault="00BD413B" w:rsidP="00A76F66">
      <w:pPr>
        <w:pStyle w:val="TDPL-BodyTxt"/>
        <w:numPr>
          <w:ilvl w:val="3"/>
          <w:numId w:val="182"/>
        </w:numPr>
        <w:jc w:val="both"/>
      </w:pPr>
      <w:r w:rsidRPr="00BD413B">
        <w:t xml:space="preserve">First Occurrence: Verbal Warning, Documented </w:t>
      </w:r>
      <w:proofErr w:type="gramStart"/>
      <w:r w:rsidRPr="00BD413B">
        <w:t>In</w:t>
      </w:r>
      <w:proofErr w:type="gramEnd"/>
      <w:r w:rsidRPr="00BD413B">
        <w:t xml:space="preserve"> File</w:t>
      </w:r>
    </w:p>
    <w:p w14:paraId="181A7409" w14:textId="77777777" w:rsidR="008B3C96" w:rsidRDefault="00BD413B" w:rsidP="00A76F66">
      <w:pPr>
        <w:pStyle w:val="TDPL-BodyTxt"/>
        <w:numPr>
          <w:ilvl w:val="3"/>
          <w:numId w:val="182"/>
        </w:numPr>
        <w:jc w:val="both"/>
      </w:pPr>
      <w:r w:rsidRPr="00BD413B">
        <w:t xml:space="preserve">Second Occurrence: Written Warning, Documented </w:t>
      </w:r>
      <w:proofErr w:type="gramStart"/>
      <w:r w:rsidRPr="00BD413B">
        <w:t>In</w:t>
      </w:r>
      <w:proofErr w:type="gramEnd"/>
      <w:r w:rsidRPr="00BD413B">
        <w:t xml:space="preserve"> File</w:t>
      </w:r>
    </w:p>
    <w:p w14:paraId="030EDB97" w14:textId="77777777" w:rsidR="008B3C96" w:rsidRDefault="00BD413B" w:rsidP="00A76F66">
      <w:pPr>
        <w:pStyle w:val="TDPL-BodyTxt"/>
        <w:numPr>
          <w:ilvl w:val="3"/>
          <w:numId w:val="182"/>
        </w:numPr>
        <w:jc w:val="both"/>
      </w:pPr>
      <w:r w:rsidRPr="00BD413B">
        <w:t>Third Occurrence: Three-Day Suspension, Documented In</w:t>
      </w:r>
    </w:p>
    <w:p w14:paraId="49546C05" w14:textId="08C4DAE9" w:rsidR="00A76F66" w:rsidRDefault="00BD413B" w:rsidP="00A76F66">
      <w:pPr>
        <w:pStyle w:val="TDPL-BodyTxt"/>
        <w:numPr>
          <w:ilvl w:val="3"/>
          <w:numId w:val="182"/>
        </w:numPr>
        <w:jc w:val="both"/>
      </w:pPr>
      <w:r w:rsidRPr="00BD413B">
        <w:t>File Fourth Occurrence: Termination</w:t>
      </w:r>
      <w:r w:rsidR="00A76F66">
        <w:t>.</w:t>
      </w:r>
    </w:p>
    <w:p w14:paraId="605646A8" w14:textId="0FF8ED34" w:rsidR="008B3C96" w:rsidRDefault="008B3C96" w:rsidP="00BD7534">
      <w:pPr>
        <w:pStyle w:val="TDPL-BodyTxt"/>
        <w:numPr>
          <w:ilvl w:val="2"/>
          <w:numId w:val="182"/>
        </w:numPr>
        <w:jc w:val="both"/>
      </w:pPr>
      <w:r>
        <w:t xml:space="preserve">These four steps will have to be </w:t>
      </w:r>
      <w:proofErr w:type="gramStart"/>
      <w:r>
        <w:t>followed at all times</w:t>
      </w:r>
      <w:proofErr w:type="gramEnd"/>
      <w:r>
        <w:t xml:space="preserve">. Safety Violations Occurrences will be active for a twelve (12) month period. After twelve (12) months they will be removed from the employee file. Four occurrences in a twelve (12) month period </w:t>
      </w:r>
      <w:proofErr w:type="gramStart"/>
      <w:r>
        <w:t>will  be</w:t>
      </w:r>
      <w:proofErr w:type="gramEnd"/>
      <w:r>
        <w:t xml:space="preserve"> grounds for termination.</w:t>
      </w:r>
    </w:p>
    <w:p w14:paraId="22C26AC5" w14:textId="6908A58C" w:rsidR="008B3C96" w:rsidRDefault="008B3C96" w:rsidP="008B3C96">
      <w:pPr>
        <w:pStyle w:val="TDPL-H1"/>
        <w:numPr>
          <w:ilvl w:val="0"/>
          <w:numId w:val="88"/>
        </w:numPr>
        <w:tabs>
          <w:tab w:val="clear" w:pos="1440"/>
        </w:tabs>
        <w:spacing w:before="200" w:after="80"/>
        <w:ind w:right="-692"/>
        <w:jc w:val="both"/>
      </w:pPr>
      <w:bookmarkStart w:id="23" w:name="_Toc199571417"/>
      <w:r w:rsidRPr="008B3C96">
        <w:t>Safety Audits</w:t>
      </w:r>
      <w:bookmarkEnd w:id="23"/>
    </w:p>
    <w:p w14:paraId="296BDCE5" w14:textId="33EC1605" w:rsidR="008B3C96" w:rsidRDefault="008B3C96" w:rsidP="008B3C96">
      <w:pPr>
        <w:pStyle w:val="TDPL-BodyTxt"/>
        <w:numPr>
          <w:ilvl w:val="0"/>
          <w:numId w:val="0"/>
        </w:numPr>
        <w:ind w:left="1134"/>
        <w:jc w:val="both"/>
      </w:pPr>
      <w:r w:rsidRPr="008B3C96">
        <w:t>Safety audits are conducted once in annually and the findings are discussed during the Safety Committee Meetings</w:t>
      </w:r>
      <w:r>
        <w:t>.</w:t>
      </w:r>
    </w:p>
    <w:p w14:paraId="782DDD45" w14:textId="4E5F5C48" w:rsidR="00CD3ECB" w:rsidRDefault="008B3C96" w:rsidP="008B3C96">
      <w:pPr>
        <w:pStyle w:val="TDPL-H1"/>
        <w:numPr>
          <w:ilvl w:val="0"/>
          <w:numId w:val="88"/>
        </w:numPr>
        <w:tabs>
          <w:tab w:val="clear" w:pos="1440"/>
        </w:tabs>
        <w:spacing w:before="200" w:after="80"/>
        <w:ind w:right="-692"/>
        <w:jc w:val="both"/>
      </w:pPr>
      <w:bookmarkStart w:id="24" w:name="_Toc199571418"/>
      <w:r w:rsidRPr="008B3C96">
        <w:t>Review of Safety Manual</w:t>
      </w:r>
      <w:bookmarkEnd w:id="24"/>
    </w:p>
    <w:p w14:paraId="3F205961" w14:textId="56EE57B7" w:rsidR="00FE39AC" w:rsidRDefault="008B3C96" w:rsidP="008B3C96">
      <w:pPr>
        <w:pStyle w:val="TDPL-BodyTxt"/>
        <w:jc w:val="both"/>
      </w:pPr>
      <w:r w:rsidRPr="008B3C96">
        <w:t xml:space="preserve">Formal review of the safe work practices will be done on </w:t>
      </w:r>
      <w:proofErr w:type="gramStart"/>
      <w:r w:rsidRPr="008B3C96">
        <w:t>annual</w:t>
      </w:r>
      <w:proofErr w:type="gramEnd"/>
      <w:r w:rsidRPr="008B3C96">
        <w:t xml:space="preserve"> basis by </w:t>
      </w:r>
      <w:proofErr w:type="gramStart"/>
      <w:r w:rsidRPr="008B3C96">
        <w:t>Director</w:t>
      </w:r>
      <w:proofErr w:type="gramEnd"/>
      <w:r w:rsidRPr="008B3C96">
        <w:t xml:space="preserve"> (Lab Ops.) to reduce hazards. Any changes in the safe practices will be incorporated in the safety manual</w:t>
      </w:r>
      <w:r w:rsidR="0049303E">
        <w:t>.</w:t>
      </w:r>
    </w:p>
    <w:p w14:paraId="0674B24C" w14:textId="0F819A98" w:rsidR="00CD3ECB" w:rsidRDefault="008B3C96" w:rsidP="006916C1">
      <w:pPr>
        <w:pStyle w:val="TDPL-H1"/>
        <w:numPr>
          <w:ilvl w:val="0"/>
          <w:numId w:val="88"/>
        </w:numPr>
        <w:tabs>
          <w:tab w:val="clear" w:pos="1440"/>
        </w:tabs>
        <w:spacing w:before="200" w:after="80"/>
        <w:ind w:right="-692"/>
        <w:jc w:val="both"/>
      </w:pPr>
      <w:bookmarkStart w:id="25" w:name="_Toc199571419"/>
      <w:r w:rsidRPr="008B3C96">
        <w:t>General And Personal Safety</w:t>
      </w:r>
      <w:bookmarkEnd w:id="25"/>
    </w:p>
    <w:p w14:paraId="7A87EB5D" w14:textId="77777777" w:rsidR="008B3C96" w:rsidRDefault="008B3C96" w:rsidP="00A1347E">
      <w:pPr>
        <w:pStyle w:val="TDPL-BodyTxt"/>
        <w:numPr>
          <w:ilvl w:val="0"/>
          <w:numId w:val="0"/>
        </w:numPr>
        <w:ind w:left="1134"/>
        <w:jc w:val="both"/>
      </w:pPr>
      <w:r w:rsidRPr="008B3C96">
        <w:rPr>
          <w:b/>
          <w:bCs/>
        </w:rPr>
        <w:t>Purpose</w:t>
      </w:r>
      <w:r>
        <w:t xml:space="preserve">: The purpose of the procedure is to explain the </w:t>
      </w:r>
      <w:proofErr w:type="gramStart"/>
      <w:r>
        <w:t>Personal</w:t>
      </w:r>
      <w:proofErr w:type="gramEnd"/>
      <w:r>
        <w:t xml:space="preserve"> safety for the Employees in the Laboratory.</w:t>
      </w:r>
    </w:p>
    <w:p w14:paraId="4B5D4C11" w14:textId="77777777" w:rsidR="008B3C96" w:rsidRDefault="008B3C96" w:rsidP="00A1347E">
      <w:pPr>
        <w:pStyle w:val="TDPL-BodyTxt"/>
        <w:numPr>
          <w:ilvl w:val="0"/>
          <w:numId w:val="0"/>
        </w:numPr>
        <w:ind w:left="1134"/>
        <w:jc w:val="both"/>
      </w:pPr>
      <w:r w:rsidRPr="008B3C96">
        <w:rPr>
          <w:b/>
          <w:bCs/>
        </w:rPr>
        <w:t>Scope</w:t>
      </w:r>
      <w:r>
        <w:t xml:space="preserve">: The Scope covers all the </w:t>
      </w:r>
      <w:proofErr w:type="gramStart"/>
      <w:r>
        <w:t>Personal</w:t>
      </w:r>
      <w:proofErr w:type="gramEnd"/>
      <w:r>
        <w:t xml:space="preserve"> safety.</w:t>
      </w:r>
    </w:p>
    <w:p w14:paraId="787138C8" w14:textId="77777777" w:rsidR="008B3C96" w:rsidRDefault="008B3C96" w:rsidP="00A1347E">
      <w:pPr>
        <w:pStyle w:val="TDPL-BodyTxt"/>
        <w:numPr>
          <w:ilvl w:val="0"/>
          <w:numId w:val="0"/>
        </w:numPr>
        <w:ind w:left="1134"/>
        <w:jc w:val="both"/>
      </w:pPr>
      <w:r w:rsidRPr="008B3C96">
        <w:rPr>
          <w:b/>
          <w:bCs/>
        </w:rPr>
        <w:t>Responsibility</w:t>
      </w:r>
      <w:r>
        <w:t>: All Staff of the laboratory.</w:t>
      </w:r>
    </w:p>
    <w:p w14:paraId="26F18FCC" w14:textId="45E8C6EF" w:rsidR="00CD3ECB" w:rsidRDefault="008B3C96" w:rsidP="00A1347E">
      <w:pPr>
        <w:pStyle w:val="TDPL-BodyTxt"/>
        <w:numPr>
          <w:ilvl w:val="0"/>
          <w:numId w:val="0"/>
        </w:numPr>
        <w:ind w:left="1134"/>
        <w:jc w:val="both"/>
      </w:pPr>
      <w:r w:rsidRPr="008B3C96">
        <w:rPr>
          <w:b/>
          <w:bCs/>
        </w:rPr>
        <w:t>Procedure</w:t>
      </w:r>
      <w:r>
        <w:t xml:space="preserve">: The need for bio safety procedures is to limit occupational exposure to blood and other potentially infectious materials since any exposure could result in transmission of blood borne pathogens that could lead to disease or death. These pathogens include hepatitis B virus (HBV) and human </w:t>
      </w:r>
      <w:proofErr w:type="spellStart"/>
      <w:r>
        <w:t>immuno</w:t>
      </w:r>
      <w:proofErr w:type="spellEnd"/>
      <w:r>
        <w:t xml:space="preserve"> deficiency virus (HIV), Syphilis, Malaria and many others</w:t>
      </w:r>
      <w:r w:rsidR="00CD3ECB">
        <w:t>.</w:t>
      </w:r>
    </w:p>
    <w:p w14:paraId="4CF666AF" w14:textId="7984D798" w:rsidR="00052BBD" w:rsidRPr="00A1347E" w:rsidRDefault="008B3C96" w:rsidP="00A1347E">
      <w:pPr>
        <w:pStyle w:val="TDPL-BodyTxt"/>
        <w:jc w:val="both"/>
        <w:rPr>
          <w:b/>
          <w:bCs/>
        </w:rPr>
      </w:pPr>
      <w:r w:rsidRPr="00A1347E">
        <w:rPr>
          <w:b/>
          <w:bCs/>
        </w:rPr>
        <w:t>General Safety Procedures</w:t>
      </w:r>
    </w:p>
    <w:p w14:paraId="5B202EB5" w14:textId="77777777" w:rsidR="008B3C96" w:rsidRDefault="008B3C96" w:rsidP="00A1347E">
      <w:pPr>
        <w:pStyle w:val="TDPL-BodyTxt"/>
        <w:numPr>
          <w:ilvl w:val="2"/>
          <w:numId w:val="182"/>
        </w:numPr>
        <w:jc w:val="both"/>
      </w:pPr>
      <w:r>
        <w:t>Access to the laboratory is restricted to authorized personnel only.</w:t>
      </w:r>
    </w:p>
    <w:p w14:paraId="7CACCACA" w14:textId="77777777" w:rsidR="008B3C96" w:rsidRDefault="008B3C96" w:rsidP="00A1347E">
      <w:pPr>
        <w:pStyle w:val="TDPL-BodyTxt"/>
        <w:numPr>
          <w:ilvl w:val="2"/>
          <w:numId w:val="182"/>
        </w:numPr>
        <w:jc w:val="both"/>
      </w:pPr>
      <w:r>
        <w:t>Personnel belongings are kept in the lockers provided near the security office.</w:t>
      </w:r>
    </w:p>
    <w:p w14:paraId="0BEC9CF3" w14:textId="6D3E8BFC" w:rsidR="008B3C96" w:rsidRDefault="008B3C96" w:rsidP="00A1347E">
      <w:pPr>
        <w:pStyle w:val="TDPL-BodyTxt"/>
        <w:numPr>
          <w:ilvl w:val="2"/>
          <w:numId w:val="182"/>
        </w:numPr>
        <w:jc w:val="both"/>
      </w:pPr>
      <w:r>
        <w:t xml:space="preserve">Laboratory staff </w:t>
      </w:r>
      <w:proofErr w:type="gramStart"/>
      <w:r>
        <w:t>is</w:t>
      </w:r>
      <w:proofErr w:type="gramEnd"/>
      <w:r>
        <w:t xml:space="preserve"> instructed to always wear appropriate clean and neat clothing (</w:t>
      </w:r>
      <w:proofErr w:type="spellStart"/>
      <w:r>
        <w:t>e.g</w:t>
      </w:r>
      <w:proofErr w:type="spellEnd"/>
      <w:r>
        <w:t xml:space="preserve"> shirts, shoes) and personal protective equipment (</w:t>
      </w:r>
      <w:proofErr w:type="spellStart"/>
      <w:r>
        <w:t>e.g</w:t>
      </w:r>
      <w:proofErr w:type="spellEnd"/>
      <w:r>
        <w:t xml:space="preserve"> lab coats, gloves) in the </w:t>
      </w:r>
      <w:r>
        <w:lastRenderedPageBreak/>
        <w:t>laboratory and remove personal protective equipment before leaving the laboratory.</w:t>
      </w:r>
    </w:p>
    <w:p w14:paraId="0F4DC99B" w14:textId="75EF2664" w:rsidR="008B3C96" w:rsidRDefault="008B3C96" w:rsidP="00A1347E">
      <w:pPr>
        <w:pStyle w:val="TDPL-BodyTxt"/>
        <w:numPr>
          <w:ilvl w:val="2"/>
          <w:numId w:val="182"/>
        </w:numPr>
        <w:jc w:val="both"/>
      </w:pPr>
      <w:r>
        <w:t>Hair should be secured back and off the shoulders in such a way as to prevent shedding into the work area. Hair must be kept away from moving machinery or instruments.</w:t>
      </w:r>
    </w:p>
    <w:p w14:paraId="61D5139C" w14:textId="1AD4B432" w:rsidR="002A62D3" w:rsidRPr="00A1347E" w:rsidRDefault="008B3C96" w:rsidP="00A1347E">
      <w:pPr>
        <w:pStyle w:val="TDPL-BodyTxt"/>
        <w:numPr>
          <w:ilvl w:val="2"/>
          <w:numId w:val="182"/>
        </w:numPr>
        <w:jc w:val="both"/>
      </w:pPr>
      <w:r>
        <w:t>The laboratory staff is aware of the location of safety equipment including Fire extinguisher, circuit breakers, eye wash facility, first aid kit, spill handling kit and emergency procedures including operation of the above equipment in the laboratory.</w:t>
      </w:r>
    </w:p>
    <w:p w14:paraId="1376B8DE" w14:textId="77777777" w:rsidR="008B3C96" w:rsidRPr="00A1347E" w:rsidRDefault="008B3C96" w:rsidP="00A1347E">
      <w:pPr>
        <w:pStyle w:val="TDPL-BodyTxt"/>
        <w:numPr>
          <w:ilvl w:val="2"/>
          <w:numId w:val="182"/>
        </w:numPr>
        <w:jc w:val="both"/>
      </w:pPr>
      <w:r w:rsidRPr="00A1347E">
        <w:t>Unless contraindicated by the test, plastic pipettes and tubes should be substituted for glass wherever possible.</w:t>
      </w:r>
    </w:p>
    <w:p w14:paraId="4C9ECC3A" w14:textId="77777777" w:rsidR="008B3C96" w:rsidRPr="00A1347E" w:rsidRDefault="008B3C96" w:rsidP="00A1347E">
      <w:pPr>
        <w:pStyle w:val="TDPL-BodyTxt"/>
        <w:numPr>
          <w:ilvl w:val="2"/>
          <w:numId w:val="182"/>
        </w:numPr>
        <w:jc w:val="both"/>
      </w:pPr>
      <w:r w:rsidRPr="00A1347E">
        <w:t>Care must be taken to avoid the formation of aerosols or splashing of materials.</w:t>
      </w:r>
    </w:p>
    <w:p w14:paraId="030DB407" w14:textId="77777777" w:rsidR="008B3C96" w:rsidRPr="00A1347E" w:rsidRDefault="008B3C96" w:rsidP="00A1347E">
      <w:pPr>
        <w:pStyle w:val="TDPL-BodyTxt"/>
        <w:numPr>
          <w:ilvl w:val="2"/>
          <w:numId w:val="182"/>
        </w:numPr>
        <w:jc w:val="both"/>
      </w:pPr>
      <w:r w:rsidRPr="00A1347E">
        <w:t>All contaminated waste or reusable materials must be appropriately decontaminated before disposal or reuse.</w:t>
      </w:r>
    </w:p>
    <w:p w14:paraId="3FC013AF" w14:textId="77777777" w:rsidR="008B3C96" w:rsidRPr="00A1347E" w:rsidRDefault="008B3C96" w:rsidP="00A1347E">
      <w:pPr>
        <w:pStyle w:val="TDPL-BodyTxt"/>
        <w:numPr>
          <w:ilvl w:val="2"/>
          <w:numId w:val="182"/>
        </w:numPr>
        <w:jc w:val="both"/>
      </w:pPr>
      <w:r w:rsidRPr="00A1347E">
        <w:t>Chairs or stools with wheel or other unstable items must not be used as stepladders. Call the laboratory maintenance department for assistance if a stepladder or stepstool is not immediately available in the lab.</w:t>
      </w:r>
    </w:p>
    <w:p w14:paraId="46C001AF" w14:textId="77777777" w:rsidR="008B3C96" w:rsidRPr="00A1347E" w:rsidRDefault="008B3C96" w:rsidP="00A1347E">
      <w:pPr>
        <w:pStyle w:val="TDPL-BodyTxt"/>
        <w:numPr>
          <w:ilvl w:val="2"/>
          <w:numId w:val="182"/>
        </w:numPr>
        <w:jc w:val="both"/>
      </w:pPr>
      <w:proofErr w:type="gramStart"/>
      <w:r w:rsidRPr="00A1347E">
        <w:t>Exit</w:t>
      </w:r>
      <w:proofErr w:type="gramEnd"/>
      <w:r w:rsidRPr="00A1347E">
        <w:t xml:space="preserve"> of fire doors must not be blocked, propped open, bolted or obstructed in any way.</w:t>
      </w:r>
    </w:p>
    <w:p w14:paraId="4F0D70A3" w14:textId="77777777" w:rsidR="008B3C96" w:rsidRPr="00A1347E" w:rsidRDefault="008B3C96" w:rsidP="00A1347E">
      <w:pPr>
        <w:pStyle w:val="TDPL-BodyTxt"/>
        <w:numPr>
          <w:ilvl w:val="2"/>
          <w:numId w:val="182"/>
        </w:numPr>
        <w:jc w:val="both"/>
      </w:pPr>
      <w:r w:rsidRPr="00A1347E">
        <w:t>No ceiling may be opened by staff without prior written permission from the facility maintenance department.</w:t>
      </w:r>
    </w:p>
    <w:p w14:paraId="51A703CA" w14:textId="77777777" w:rsidR="008B3C96" w:rsidRPr="00A1347E" w:rsidRDefault="008B3C96" w:rsidP="00A1347E">
      <w:pPr>
        <w:pStyle w:val="TDPL-BodyTxt"/>
        <w:numPr>
          <w:ilvl w:val="2"/>
          <w:numId w:val="182"/>
        </w:numPr>
        <w:jc w:val="both"/>
      </w:pPr>
      <w:r w:rsidRPr="00A1347E">
        <w:t>All incidents or accidents must be reported immediately and appropriate action to be taken to prevent further occurrences.</w:t>
      </w:r>
    </w:p>
    <w:p w14:paraId="4E42093B" w14:textId="6C0E8DDC" w:rsidR="008B3C96" w:rsidRPr="00A1347E" w:rsidRDefault="008B3C96" w:rsidP="00A1347E">
      <w:pPr>
        <w:pStyle w:val="TDPL-BodyTxt"/>
        <w:numPr>
          <w:ilvl w:val="2"/>
          <w:numId w:val="182"/>
        </w:numPr>
        <w:jc w:val="both"/>
      </w:pPr>
      <w:r w:rsidRPr="00A1347E">
        <w:t>All staff working in laboratories must be adequately trained, both in the duties they perform and in all safety aspects of laboratory work.</w:t>
      </w:r>
    </w:p>
    <w:p w14:paraId="56D3FB9A" w14:textId="268D3519" w:rsidR="00052BBD" w:rsidRPr="00A1347E" w:rsidRDefault="008B3C96" w:rsidP="00A1347E">
      <w:pPr>
        <w:pStyle w:val="TDPL-BodyTxt"/>
        <w:jc w:val="both"/>
        <w:rPr>
          <w:b/>
        </w:rPr>
      </w:pPr>
      <w:r w:rsidRPr="00A1347E">
        <w:rPr>
          <w:b/>
        </w:rPr>
        <w:t>Eye And Face Wash / Whole Body Shower</w:t>
      </w:r>
    </w:p>
    <w:p w14:paraId="11605136" w14:textId="77777777" w:rsidR="008B3C96" w:rsidRDefault="008B3C96" w:rsidP="008B3C96">
      <w:pPr>
        <w:pStyle w:val="TDPL-BodyTxt"/>
        <w:jc w:val="both"/>
      </w:pPr>
      <w:r>
        <w:t>The best treatment for chemical / Biohazard splashes in the eye and face is immediate flushing with copious amount of water for at least 15 minutes.</w:t>
      </w:r>
    </w:p>
    <w:p w14:paraId="3718334C" w14:textId="77777777" w:rsidR="008B3C96" w:rsidRDefault="008B3C96" w:rsidP="008B3C96">
      <w:pPr>
        <w:pStyle w:val="TDPL-BodyTxt"/>
        <w:jc w:val="both"/>
      </w:pPr>
      <w:r>
        <w:t>Standalone eye washes are in the lab areas for each access.</w:t>
      </w:r>
    </w:p>
    <w:p w14:paraId="3674CAAB" w14:textId="77777777" w:rsidR="008B3C96" w:rsidRDefault="008B3C96" w:rsidP="008B3C96">
      <w:pPr>
        <w:pStyle w:val="TDPL-BodyTxt"/>
        <w:jc w:val="both"/>
      </w:pPr>
      <w:r>
        <w:t>Plumbed Eye and face washes are equipped with a stay open ball valve.</w:t>
      </w:r>
    </w:p>
    <w:p w14:paraId="207F7F53" w14:textId="398FD6B7" w:rsidR="003E668D" w:rsidRDefault="008B3C96" w:rsidP="008B3C96">
      <w:pPr>
        <w:pStyle w:val="TDPL-BodyTxt"/>
        <w:jc w:val="both"/>
      </w:pPr>
      <w:r>
        <w:t>All plumbed eye and face washes should be flushed by laboratory occupants on a weekly basis by allowing the water to flow for 3 minutes, to remove stagnant water from pipes</w:t>
      </w:r>
      <w:r w:rsidR="00FE39AC">
        <w:t>.</w:t>
      </w:r>
    </w:p>
    <w:p w14:paraId="229913A7" w14:textId="2FDFCFE3" w:rsidR="00AC209C" w:rsidRPr="00A1347E" w:rsidRDefault="008B3C96" w:rsidP="00A1347E">
      <w:pPr>
        <w:pStyle w:val="TDPL-BodyTxt"/>
        <w:jc w:val="both"/>
        <w:rPr>
          <w:b/>
        </w:rPr>
      </w:pPr>
      <w:r w:rsidRPr="00A1347E">
        <w:rPr>
          <w:b/>
        </w:rPr>
        <w:lastRenderedPageBreak/>
        <w:t>Personnel Safety</w:t>
      </w:r>
    </w:p>
    <w:p w14:paraId="3F58D830" w14:textId="77777777" w:rsidR="008B3C96" w:rsidRDefault="008B3C96" w:rsidP="008B3C96">
      <w:pPr>
        <w:pStyle w:val="TDPL-BodyTxt"/>
        <w:jc w:val="both"/>
      </w:pPr>
      <w:r>
        <w:t>Do not work alone in the laboratory.</w:t>
      </w:r>
    </w:p>
    <w:p w14:paraId="69297638" w14:textId="77777777" w:rsidR="008B3C96" w:rsidRDefault="008B3C96" w:rsidP="008B3C96">
      <w:pPr>
        <w:pStyle w:val="TDPL-BodyTxt"/>
        <w:jc w:val="both"/>
      </w:pPr>
      <w:r>
        <w:t>Observe universal safety precautions.</w:t>
      </w:r>
    </w:p>
    <w:p w14:paraId="76A92FD0" w14:textId="77777777" w:rsidR="008B3C96" w:rsidRDefault="008B3C96" w:rsidP="008B3C96">
      <w:pPr>
        <w:pStyle w:val="TDPL-BodyTxt"/>
        <w:jc w:val="both"/>
      </w:pPr>
      <w:r>
        <w:t>Observe strict personal hygiene.</w:t>
      </w:r>
    </w:p>
    <w:p w14:paraId="1EC126C2" w14:textId="77777777" w:rsidR="008B3C96" w:rsidRPr="008B3C96" w:rsidRDefault="008B3C96" w:rsidP="008B3C96">
      <w:pPr>
        <w:pStyle w:val="TDPL-BodyTxt"/>
        <w:jc w:val="both"/>
        <w:rPr>
          <w:szCs w:val="28"/>
        </w:rPr>
      </w:pPr>
      <w:r>
        <w:t>All specimens may be potentially positive for infectious agents including HIV and</w:t>
      </w:r>
      <w:r>
        <w:rPr>
          <w:szCs w:val="28"/>
        </w:rPr>
        <w:t xml:space="preserve"> the </w:t>
      </w:r>
      <w:r w:rsidRPr="008B3C96">
        <w:rPr>
          <w:szCs w:val="28"/>
        </w:rPr>
        <w:t>hepatitis B and C viruses and other pathogens.</w:t>
      </w:r>
    </w:p>
    <w:p w14:paraId="72F8A170" w14:textId="77777777" w:rsidR="008B3C96" w:rsidRPr="008B3C96" w:rsidRDefault="008B3C96" w:rsidP="008B3C96">
      <w:pPr>
        <w:pStyle w:val="TDPL-BodyTxt"/>
        <w:jc w:val="both"/>
        <w:rPr>
          <w:szCs w:val="28"/>
        </w:rPr>
      </w:pPr>
      <w:r w:rsidRPr="008B3C96">
        <w:rPr>
          <w:szCs w:val="28"/>
        </w:rPr>
        <w:t>Wash your hands with soap at the start of the laboratory session before performing any procedures and before leaving the laboratory at the end of the session.</w:t>
      </w:r>
    </w:p>
    <w:p w14:paraId="47563209" w14:textId="77777777" w:rsidR="008B3C96" w:rsidRPr="008B3C96" w:rsidRDefault="008B3C96" w:rsidP="008B3C96">
      <w:pPr>
        <w:pStyle w:val="TDPL-BodyTxt"/>
        <w:jc w:val="both"/>
        <w:rPr>
          <w:szCs w:val="28"/>
        </w:rPr>
      </w:pPr>
      <w:r w:rsidRPr="008B3C96">
        <w:rPr>
          <w:szCs w:val="28"/>
        </w:rPr>
        <w:t xml:space="preserve">It is mandatory to wear gloves and </w:t>
      </w:r>
      <w:proofErr w:type="gramStart"/>
      <w:r w:rsidRPr="008B3C96">
        <w:rPr>
          <w:szCs w:val="28"/>
        </w:rPr>
        <w:t>lab</w:t>
      </w:r>
      <w:proofErr w:type="gramEnd"/>
      <w:r w:rsidRPr="008B3C96">
        <w:rPr>
          <w:szCs w:val="28"/>
        </w:rPr>
        <w:t xml:space="preserve"> coat when handling all human blood specimens.</w:t>
      </w:r>
    </w:p>
    <w:p w14:paraId="50CA4FEC" w14:textId="77777777" w:rsidR="008B3C96" w:rsidRPr="008B3C96" w:rsidRDefault="008B3C96" w:rsidP="008B3C96">
      <w:pPr>
        <w:pStyle w:val="TDPL-BodyTxt"/>
        <w:jc w:val="both"/>
        <w:rPr>
          <w:szCs w:val="28"/>
        </w:rPr>
      </w:pPr>
      <w:r w:rsidRPr="008B3C96">
        <w:rPr>
          <w:szCs w:val="28"/>
        </w:rPr>
        <w:t>Eating, drinking and smoking in the laboratory are strictly prohibited.</w:t>
      </w:r>
    </w:p>
    <w:p w14:paraId="7C68E39A" w14:textId="77777777" w:rsidR="008B3C96" w:rsidRPr="008B3C96" w:rsidRDefault="008B3C96" w:rsidP="008B3C96">
      <w:pPr>
        <w:pStyle w:val="TDPL-BodyTxt"/>
        <w:jc w:val="both"/>
        <w:rPr>
          <w:szCs w:val="28"/>
        </w:rPr>
      </w:pPr>
      <w:r w:rsidRPr="008B3C96">
        <w:rPr>
          <w:szCs w:val="28"/>
        </w:rPr>
        <w:t>Become familiar with the location and the use of standard safety features in the laboratory.</w:t>
      </w:r>
    </w:p>
    <w:p w14:paraId="5EF0871A" w14:textId="77777777" w:rsidR="008B3C96" w:rsidRPr="008B3C96" w:rsidRDefault="008B3C96" w:rsidP="008B3C96">
      <w:pPr>
        <w:pStyle w:val="TDPL-BodyTxt"/>
        <w:jc w:val="both"/>
        <w:rPr>
          <w:szCs w:val="28"/>
        </w:rPr>
      </w:pPr>
      <w:r w:rsidRPr="008B3C96">
        <w:rPr>
          <w:szCs w:val="28"/>
        </w:rPr>
        <w:t>The laboratory is equipped with fire extinguishers, eye washes, safety showers, bio- safety cabinets, first-aid and spill kits.</w:t>
      </w:r>
    </w:p>
    <w:p w14:paraId="4C7BC989" w14:textId="77777777" w:rsidR="008B3C96" w:rsidRPr="008B3C96" w:rsidRDefault="008B3C96" w:rsidP="008B3C96">
      <w:pPr>
        <w:pStyle w:val="TDPL-BodyTxt"/>
        <w:jc w:val="both"/>
        <w:rPr>
          <w:szCs w:val="28"/>
        </w:rPr>
      </w:pPr>
      <w:r w:rsidRPr="008B3C96">
        <w:rPr>
          <w:szCs w:val="28"/>
        </w:rPr>
        <w:t>Special care for eye protection is required. Safety glasses must be used when certain procedures are being carried out.</w:t>
      </w:r>
    </w:p>
    <w:p w14:paraId="43EF657C" w14:textId="77777777" w:rsidR="008B3C96" w:rsidRPr="008B3C96" w:rsidRDefault="008B3C96" w:rsidP="008B3C96">
      <w:pPr>
        <w:pStyle w:val="TDPL-BodyTxt"/>
        <w:jc w:val="both"/>
        <w:rPr>
          <w:szCs w:val="28"/>
        </w:rPr>
      </w:pPr>
      <w:r w:rsidRPr="008B3C96">
        <w:rPr>
          <w:szCs w:val="28"/>
        </w:rPr>
        <w:t>The use of contact lenses is not recommended, since they reduce the rate of self</w:t>
      </w:r>
      <w:proofErr w:type="gramStart"/>
      <w:r w:rsidRPr="008B3C96">
        <w:rPr>
          <w:szCs w:val="28"/>
        </w:rPr>
        <w:t>- cleansing</w:t>
      </w:r>
      <w:proofErr w:type="gramEnd"/>
      <w:r w:rsidRPr="008B3C96">
        <w:rPr>
          <w:szCs w:val="28"/>
        </w:rPr>
        <w:t xml:space="preserve"> of the eye.</w:t>
      </w:r>
    </w:p>
    <w:p w14:paraId="02DBEA97" w14:textId="48F87591" w:rsidR="004F7344" w:rsidRPr="008B3C96" w:rsidRDefault="008B3C96" w:rsidP="008B3C96">
      <w:pPr>
        <w:pStyle w:val="TDPL-BodyTxt"/>
        <w:jc w:val="both"/>
        <w:rPr>
          <w:szCs w:val="28"/>
        </w:rPr>
      </w:pPr>
      <w:r w:rsidRPr="008B3C96">
        <w:rPr>
          <w:szCs w:val="28"/>
        </w:rPr>
        <w:t>At the beginning and termination of each laboratory session, bench tops are to be wiped with 1% sodium hypochlorite solution</w:t>
      </w:r>
      <w:r>
        <w:rPr>
          <w:szCs w:val="28"/>
        </w:rPr>
        <w:t>.</w:t>
      </w:r>
    </w:p>
    <w:p w14:paraId="7CDDED4B" w14:textId="351FB1E0" w:rsidR="00AC209C" w:rsidRPr="00A1347E" w:rsidRDefault="008B3C96" w:rsidP="00A1347E">
      <w:pPr>
        <w:pStyle w:val="TDPL-BodyTxt"/>
        <w:jc w:val="both"/>
        <w:rPr>
          <w:b/>
        </w:rPr>
      </w:pPr>
      <w:r w:rsidRPr="00A1347E">
        <w:rPr>
          <w:b/>
        </w:rPr>
        <w:t>Aprons/Clothing</w:t>
      </w:r>
    </w:p>
    <w:p w14:paraId="423FC6B6" w14:textId="77777777" w:rsidR="008B3C96" w:rsidRDefault="008B3C96" w:rsidP="008B3C96">
      <w:pPr>
        <w:pStyle w:val="TDPL-BodyTxt"/>
        <w:jc w:val="both"/>
      </w:pPr>
      <w:r>
        <w:t xml:space="preserve">Laboratory </w:t>
      </w:r>
      <w:proofErr w:type="gramStart"/>
      <w:r>
        <w:t>coat</w:t>
      </w:r>
      <w:proofErr w:type="gramEnd"/>
      <w:r>
        <w:t xml:space="preserve"> provided by the laboratory are to be worn during the working hours in the testing areas.</w:t>
      </w:r>
    </w:p>
    <w:p w14:paraId="23B6FBD3" w14:textId="77777777" w:rsidR="008B3C96" w:rsidRDefault="008B3C96" w:rsidP="008B3C96">
      <w:pPr>
        <w:pStyle w:val="TDPL-BodyTxt"/>
        <w:jc w:val="both"/>
      </w:pPr>
      <w:r>
        <w:t>Due to the possible absorption and accumulation of chemicals in the material, lab coats should not be worn in the lunchroom or elsewhere outside the laboratory.</w:t>
      </w:r>
    </w:p>
    <w:p w14:paraId="3DE7A0F9" w14:textId="77777777" w:rsidR="008B3C96" w:rsidRDefault="008B3C96" w:rsidP="008B3C96">
      <w:pPr>
        <w:pStyle w:val="TDPL-BodyTxt"/>
        <w:jc w:val="both"/>
      </w:pPr>
      <w:r>
        <w:t xml:space="preserve">The lab coats must be washed once a week with </w:t>
      </w:r>
      <w:proofErr w:type="gramStart"/>
      <w:r>
        <w:t>detergents</w:t>
      </w:r>
      <w:proofErr w:type="gramEnd"/>
      <w:r>
        <w:t xml:space="preserve"> and the stores </w:t>
      </w:r>
      <w:proofErr w:type="gramStart"/>
      <w:r>
        <w:t>in-charge</w:t>
      </w:r>
      <w:proofErr w:type="gramEnd"/>
      <w:r>
        <w:t xml:space="preserve"> </w:t>
      </w:r>
      <w:proofErr w:type="gramStart"/>
      <w:r>
        <w:t>is</w:t>
      </w:r>
      <w:proofErr w:type="gramEnd"/>
      <w:r>
        <w:t xml:space="preserve"> responsible for the same. If spoiled with blood or body fluids, it must be soaked in bleach (1:10) for 4 hours and then washed with detergent.</w:t>
      </w:r>
    </w:p>
    <w:p w14:paraId="7A1749B2" w14:textId="77777777" w:rsidR="008B3C96" w:rsidRDefault="008B3C96" w:rsidP="008B3C96">
      <w:pPr>
        <w:pStyle w:val="TDPL-BodyTxt"/>
        <w:jc w:val="both"/>
      </w:pPr>
      <w:r>
        <w:t>Washing of clothing is provided within the laboratory.</w:t>
      </w:r>
    </w:p>
    <w:p w14:paraId="5C78AF92" w14:textId="77777777" w:rsidR="008B3C96" w:rsidRDefault="008B3C96" w:rsidP="008B3C96">
      <w:pPr>
        <w:pStyle w:val="TDPL-BodyTxt"/>
        <w:jc w:val="both"/>
      </w:pPr>
      <w:r>
        <w:t xml:space="preserve">Alternate arrangements are made by the laboratory in case of contamination during </w:t>
      </w:r>
      <w:proofErr w:type="gramStart"/>
      <w:r>
        <w:t>working</w:t>
      </w:r>
      <w:proofErr w:type="gramEnd"/>
      <w:r>
        <w:t>.</w:t>
      </w:r>
    </w:p>
    <w:p w14:paraId="3A7D8D4B" w14:textId="1CF44D35" w:rsidR="004F7344" w:rsidRPr="001B5FEF" w:rsidRDefault="008B3C96" w:rsidP="008B3C96">
      <w:pPr>
        <w:pStyle w:val="TDPL-BodyTxt"/>
        <w:jc w:val="both"/>
        <w:rPr>
          <w:szCs w:val="28"/>
        </w:rPr>
      </w:pPr>
      <w:r>
        <w:lastRenderedPageBreak/>
        <w:t>Aprons are provided for all housekeeping staff and are used while carrying out their activities</w:t>
      </w:r>
      <w:r w:rsidR="004F7344">
        <w:rPr>
          <w:szCs w:val="28"/>
        </w:rPr>
        <w:t>.</w:t>
      </w:r>
    </w:p>
    <w:p w14:paraId="68F4A0F4" w14:textId="7B571B1B" w:rsidR="00C963BC" w:rsidRPr="00A1347E" w:rsidRDefault="005648D0" w:rsidP="00A1347E">
      <w:pPr>
        <w:pStyle w:val="TDPL-BodyTxt"/>
        <w:jc w:val="both"/>
        <w:rPr>
          <w:b/>
        </w:rPr>
      </w:pPr>
      <w:r w:rsidRPr="00A1347E">
        <w:rPr>
          <w:b/>
        </w:rPr>
        <w:t>Footwear</w:t>
      </w:r>
    </w:p>
    <w:p w14:paraId="15AA7B75" w14:textId="2EE24C06" w:rsidR="00F56D02" w:rsidRDefault="005648D0" w:rsidP="00F56D02">
      <w:pPr>
        <w:pStyle w:val="TDPL-BodyTxt"/>
        <w:numPr>
          <w:ilvl w:val="2"/>
          <w:numId w:val="182"/>
        </w:numPr>
        <w:jc w:val="both"/>
      </w:pPr>
      <w:r w:rsidRPr="005648D0">
        <w:t xml:space="preserve">Bare foot/Half cover/Slippers are not encouraged because of the danger of spillage of corrosive of irritating chemicals. Full covered shoes are allowed in </w:t>
      </w:r>
      <w:proofErr w:type="gramStart"/>
      <w:r w:rsidRPr="005648D0">
        <w:t>laboratory</w:t>
      </w:r>
      <w:proofErr w:type="gramEnd"/>
      <w:r w:rsidRPr="005648D0">
        <w:t xml:space="preserve"> </w:t>
      </w:r>
      <w:proofErr w:type="gramStart"/>
      <w:r w:rsidRPr="005648D0">
        <w:t>in</w:t>
      </w:r>
      <w:proofErr w:type="gramEnd"/>
      <w:r w:rsidRPr="005648D0">
        <w:t xml:space="preserve"> working hours</w:t>
      </w:r>
      <w:r>
        <w:t>.</w:t>
      </w:r>
    </w:p>
    <w:p w14:paraId="0A8D7496" w14:textId="57E0E8FB" w:rsidR="005648D0" w:rsidRPr="00A1347E" w:rsidRDefault="005648D0" w:rsidP="00A1347E">
      <w:pPr>
        <w:pStyle w:val="TDPL-BodyTxt"/>
        <w:jc w:val="both"/>
        <w:rPr>
          <w:b/>
        </w:rPr>
      </w:pPr>
      <w:r w:rsidRPr="00A1347E">
        <w:rPr>
          <w:b/>
        </w:rPr>
        <w:t>Gloves</w:t>
      </w:r>
    </w:p>
    <w:p w14:paraId="0F4356D9" w14:textId="77777777" w:rsidR="005648D0" w:rsidRDefault="005648D0" w:rsidP="005648D0">
      <w:pPr>
        <w:pStyle w:val="TDPL-BodyTxt"/>
        <w:jc w:val="both"/>
      </w:pPr>
      <w:r>
        <w:t>Latex disposable gloves (powder free) are used by the technical staff/housekeeping staff when handling samples, reagents, washing and disposing waste.</w:t>
      </w:r>
    </w:p>
    <w:p w14:paraId="25677FAD" w14:textId="77777777" w:rsidR="005648D0" w:rsidRDefault="005648D0" w:rsidP="005648D0">
      <w:pPr>
        <w:pStyle w:val="TDPL-BodyTxt"/>
        <w:jc w:val="both"/>
      </w:pPr>
      <w:r>
        <w:t xml:space="preserve">Before each use, gloves are inspected for discolorations, punctures, and </w:t>
      </w:r>
      <w:proofErr w:type="gramStart"/>
      <w:r>
        <w:t>tear</w:t>
      </w:r>
      <w:proofErr w:type="gramEnd"/>
      <w:r>
        <w:t>.</w:t>
      </w:r>
    </w:p>
    <w:p w14:paraId="0E99D635" w14:textId="77777777" w:rsidR="005648D0" w:rsidRDefault="005648D0" w:rsidP="005648D0">
      <w:pPr>
        <w:pStyle w:val="TDPL-BodyTxt"/>
        <w:jc w:val="both"/>
      </w:pPr>
      <w:r>
        <w:t>Gloves may be checked by inflating with air.</w:t>
      </w:r>
    </w:p>
    <w:p w14:paraId="3EBB783C" w14:textId="77777777" w:rsidR="005648D0" w:rsidRDefault="005648D0" w:rsidP="005648D0">
      <w:pPr>
        <w:pStyle w:val="TDPL-BodyTxt"/>
        <w:jc w:val="both"/>
      </w:pPr>
      <w:proofErr w:type="gramStart"/>
      <w:r>
        <w:t>Employee</w:t>
      </w:r>
      <w:proofErr w:type="gramEnd"/>
      <w:r>
        <w:t xml:space="preserve"> shall remove gloves before handling telephones, microscopes, door handles etc.,</w:t>
      </w:r>
    </w:p>
    <w:p w14:paraId="39006C7D" w14:textId="77777777" w:rsidR="005648D0" w:rsidRDefault="005648D0" w:rsidP="005648D0">
      <w:pPr>
        <w:pStyle w:val="TDPL-BodyTxt"/>
        <w:jc w:val="both"/>
      </w:pPr>
      <w:r>
        <w:t>Double gloves must be worn while handling specimens of known HIV/HBV/HCV patients.</w:t>
      </w:r>
    </w:p>
    <w:p w14:paraId="7A7C22E5" w14:textId="32EFCE6E" w:rsidR="005648D0" w:rsidRDefault="005648D0" w:rsidP="005648D0">
      <w:pPr>
        <w:pStyle w:val="TDPL-BodyTxt"/>
        <w:jc w:val="both"/>
      </w:pPr>
      <w:r>
        <w:t xml:space="preserve">In case any employee of the department develops allergy or skin irritation or infection due to use of latex gloves – the same </w:t>
      </w:r>
      <w:proofErr w:type="gramStart"/>
      <w:r>
        <w:t>has to</w:t>
      </w:r>
      <w:proofErr w:type="gramEnd"/>
      <w:r>
        <w:t xml:space="preserve"> be informed to the HOD for taking necessary corrective actions. Such incidents are recorded in the Incident and Accident Record.</w:t>
      </w:r>
    </w:p>
    <w:p w14:paraId="084FC3B2" w14:textId="64234DA1" w:rsidR="005648D0" w:rsidRPr="005648D0" w:rsidRDefault="005648D0" w:rsidP="005648D0">
      <w:pPr>
        <w:pStyle w:val="TDPL-BodyTxt"/>
        <w:jc w:val="both"/>
        <w:rPr>
          <w:b/>
          <w:bCs/>
        </w:rPr>
      </w:pPr>
      <w:r w:rsidRPr="005648D0">
        <w:rPr>
          <w:b/>
          <w:bCs/>
        </w:rPr>
        <w:t>Protection against Latex Allergy:</w:t>
      </w:r>
    </w:p>
    <w:p w14:paraId="1A1D2DB2" w14:textId="298153C1" w:rsidR="005648D0" w:rsidRDefault="005648D0" w:rsidP="005648D0">
      <w:pPr>
        <w:pStyle w:val="TDPL-BodyTxt"/>
        <w:numPr>
          <w:ilvl w:val="0"/>
          <w:numId w:val="0"/>
        </w:numPr>
        <w:ind w:left="1531"/>
        <w:jc w:val="both"/>
      </w:pPr>
      <w:r w:rsidRPr="005648D0">
        <w:t xml:space="preserve">Take the following steps to protect yourself from latex exposure and </w:t>
      </w:r>
      <w:proofErr w:type="gramStart"/>
      <w:r w:rsidRPr="005648D0">
        <w:t>allergy</w:t>
      </w:r>
      <w:proofErr w:type="gramEnd"/>
      <w:r w:rsidRPr="005648D0">
        <w:t xml:space="preserve"> in the workplace</w:t>
      </w:r>
      <w:r>
        <w:t>:</w:t>
      </w:r>
    </w:p>
    <w:p w14:paraId="0A4FEAE2" w14:textId="77777777" w:rsidR="005648D0" w:rsidRDefault="005648D0" w:rsidP="005648D0">
      <w:pPr>
        <w:pStyle w:val="TDPL-BodyTxt"/>
        <w:numPr>
          <w:ilvl w:val="3"/>
          <w:numId w:val="182"/>
        </w:numPr>
        <w:jc w:val="both"/>
      </w:pPr>
      <w:r>
        <w:t>Use non-latex gloves for activities that are not likely to involve contact with infectious materials (food preparation, routine housekeeping, general maintenance, etc.).</w:t>
      </w:r>
    </w:p>
    <w:p w14:paraId="36F287E4" w14:textId="77777777" w:rsidR="005648D0" w:rsidRDefault="005648D0" w:rsidP="005648D0">
      <w:pPr>
        <w:pStyle w:val="TDPL-BodyTxt"/>
        <w:numPr>
          <w:ilvl w:val="3"/>
          <w:numId w:val="182"/>
        </w:numPr>
        <w:jc w:val="both"/>
      </w:pPr>
      <w:r>
        <w:t>Appropriate barrier protection is necessary when handling infectious materials. If you choose latex gloves, use powder-free gloves with reduced protein content.</w:t>
      </w:r>
    </w:p>
    <w:p w14:paraId="1153FA9E" w14:textId="77777777" w:rsidR="005648D0" w:rsidRDefault="005648D0" w:rsidP="005648D0">
      <w:pPr>
        <w:pStyle w:val="TDPL-BodyTxt"/>
        <w:numPr>
          <w:ilvl w:val="3"/>
          <w:numId w:val="182"/>
        </w:numPr>
        <w:jc w:val="both"/>
      </w:pPr>
      <w:r>
        <w:t xml:space="preserve">Such gloves reduce exposures to latex protein and thus reduce the risk of latex </w:t>
      </w:r>
      <w:proofErr w:type="gramStart"/>
      <w:r>
        <w:t>allergy</w:t>
      </w:r>
      <w:proofErr w:type="gramEnd"/>
      <w:r>
        <w:t>.</w:t>
      </w:r>
    </w:p>
    <w:p w14:paraId="5DC22922" w14:textId="77777777" w:rsidR="005648D0" w:rsidRDefault="005648D0" w:rsidP="005648D0">
      <w:pPr>
        <w:pStyle w:val="TDPL-BodyTxt"/>
        <w:numPr>
          <w:ilvl w:val="3"/>
          <w:numId w:val="182"/>
        </w:numPr>
        <w:jc w:val="both"/>
      </w:pPr>
      <w:r>
        <w:t>So-called hypoallergenic latex gloves do not reduce the risk of latex allergy. However, they may reduce reactions to chemical additives in the latex (allergic contact dermatitis).</w:t>
      </w:r>
    </w:p>
    <w:p w14:paraId="7CB0DDDB" w14:textId="77777777" w:rsidR="005648D0" w:rsidRDefault="005648D0" w:rsidP="005648D0">
      <w:pPr>
        <w:pStyle w:val="TDPL-BodyTxt"/>
        <w:numPr>
          <w:ilvl w:val="3"/>
          <w:numId w:val="182"/>
        </w:numPr>
        <w:jc w:val="both"/>
      </w:pPr>
      <w:r>
        <w:lastRenderedPageBreak/>
        <w:t>Use appropriate work practices to reduce the chance of reactions to latex.</w:t>
      </w:r>
    </w:p>
    <w:p w14:paraId="283C18F7" w14:textId="77777777" w:rsidR="005648D0" w:rsidRDefault="005648D0" w:rsidP="005648D0">
      <w:pPr>
        <w:pStyle w:val="TDPL-BodyTxt"/>
        <w:numPr>
          <w:ilvl w:val="3"/>
          <w:numId w:val="182"/>
        </w:numPr>
        <w:jc w:val="both"/>
      </w:pPr>
      <w:r>
        <w:t>When wearing latex gloves, do not use oil-based hand creams or lotions (which can cause glove deterioration).</w:t>
      </w:r>
    </w:p>
    <w:p w14:paraId="24967FB1" w14:textId="77777777" w:rsidR="005648D0" w:rsidRDefault="005648D0" w:rsidP="005648D0">
      <w:pPr>
        <w:pStyle w:val="TDPL-BodyTxt"/>
        <w:numPr>
          <w:ilvl w:val="3"/>
          <w:numId w:val="182"/>
        </w:numPr>
        <w:jc w:val="both"/>
      </w:pPr>
      <w:r>
        <w:t xml:space="preserve">After removing </w:t>
      </w:r>
      <w:proofErr w:type="gramStart"/>
      <w:r>
        <w:t>latex</w:t>
      </w:r>
      <w:proofErr w:type="gramEnd"/>
      <w:r>
        <w:t xml:space="preserve"> gloves, wash hands with a mild soap and dry thoroughly.</w:t>
      </w:r>
    </w:p>
    <w:p w14:paraId="5743BEEE" w14:textId="77777777" w:rsidR="005648D0" w:rsidRDefault="005648D0" w:rsidP="005648D0">
      <w:pPr>
        <w:pStyle w:val="TDPL-BodyTxt"/>
        <w:numPr>
          <w:ilvl w:val="3"/>
          <w:numId w:val="182"/>
        </w:numPr>
        <w:jc w:val="both"/>
      </w:pPr>
      <w:r>
        <w:t>Practice good housekeeping: frequently clean areas and equipment contaminated with latex-containing dust.</w:t>
      </w:r>
    </w:p>
    <w:p w14:paraId="5D009E9B" w14:textId="77777777" w:rsidR="005648D0" w:rsidRDefault="005648D0" w:rsidP="005648D0">
      <w:pPr>
        <w:pStyle w:val="TDPL-BodyTxt"/>
        <w:numPr>
          <w:ilvl w:val="3"/>
          <w:numId w:val="182"/>
        </w:numPr>
        <w:jc w:val="both"/>
      </w:pPr>
      <w:r>
        <w:t xml:space="preserve">Take advantage of all latex </w:t>
      </w:r>
      <w:proofErr w:type="gramStart"/>
      <w:r>
        <w:t>allergy education and</w:t>
      </w:r>
      <w:proofErr w:type="gramEnd"/>
      <w:r>
        <w:t xml:space="preserve"> training provided by your employer and become familiar with procedures for preventing latex </w:t>
      </w:r>
      <w:proofErr w:type="gramStart"/>
      <w:r>
        <w:t>allergy</w:t>
      </w:r>
      <w:proofErr w:type="gramEnd"/>
      <w:r>
        <w:t>.</w:t>
      </w:r>
    </w:p>
    <w:p w14:paraId="2AAF3B57" w14:textId="2E5914B4" w:rsidR="005648D0" w:rsidRDefault="005648D0" w:rsidP="005648D0">
      <w:pPr>
        <w:pStyle w:val="TDPL-BodyTxt"/>
        <w:numPr>
          <w:ilvl w:val="3"/>
          <w:numId w:val="182"/>
        </w:numPr>
        <w:jc w:val="both"/>
      </w:pPr>
      <w:r>
        <w:t>Learn to recognize the symptoms of latex allergy: skin rash; hives; flushing; itching; nasal, eye, or sinus symptoms; asthma; and (rarely) shock.</w:t>
      </w:r>
    </w:p>
    <w:p w14:paraId="07243370" w14:textId="5BFE0482" w:rsidR="005648D0" w:rsidRPr="00A1347E" w:rsidRDefault="005648D0" w:rsidP="00A1347E">
      <w:pPr>
        <w:pStyle w:val="TDPL-BodyTxt"/>
        <w:jc w:val="both"/>
        <w:rPr>
          <w:b/>
        </w:rPr>
      </w:pPr>
      <w:r w:rsidRPr="00A1347E">
        <w:rPr>
          <w:b/>
        </w:rPr>
        <w:t>Face Mask</w:t>
      </w:r>
    </w:p>
    <w:p w14:paraId="4F6484C3" w14:textId="77777777" w:rsidR="005648D0" w:rsidRDefault="005648D0" w:rsidP="005648D0">
      <w:pPr>
        <w:pStyle w:val="TDPL-BodyTxt"/>
        <w:jc w:val="both"/>
      </w:pPr>
      <w:r>
        <w:t>Face masks are used when and where necessary by the Doctors/technicians/others.</w:t>
      </w:r>
    </w:p>
    <w:p w14:paraId="04F91E83" w14:textId="220C99D5" w:rsidR="005648D0" w:rsidRDefault="005648D0" w:rsidP="005648D0">
      <w:pPr>
        <w:pStyle w:val="TDPL-BodyTxt"/>
        <w:jc w:val="both"/>
      </w:pPr>
      <w:r>
        <w:t xml:space="preserve">All personnel working in the Microbiology and Molecular biology departments are instructed to use face </w:t>
      </w:r>
      <w:proofErr w:type="gramStart"/>
      <w:r>
        <w:t>mask</w:t>
      </w:r>
      <w:proofErr w:type="gramEnd"/>
      <w:r>
        <w:t xml:space="preserve"> having filter </w:t>
      </w:r>
      <w:proofErr w:type="gramStart"/>
      <w:r>
        <w:t>respirator</w:t>
      </w:r>
      <w:proofErr w:type="gramEnd"/>
      <w:r>
        <w:t xml:space="preserve"> of N-95 grade.</w:t>
      </w:r>
    </w:p>
    <w:p w14:paraId="4D679F6C" w14:textId="2F38A033" w:rsidR="005648D0" w:rsidRPr="00A1347E" w:rsidRDefault="005648D0" w:rsidP="00A1347E">
      <w:pPr>
        <w:pStyle w:val="TDPL-BodyTxt"/>
        <w:jc w:val="both"/>
        <w:rPr>
          <w:b/>
        </w:rPr>
      </w:pPr>
      <w:r w:rsidRPr="00A1347E">
        <w:rPr>
          <w:b/>
        </w:rPr>
        <w:t>Bio-Safety Requirements</w:t>
      </w:r>
    </w:p>
    <w:p w14:paraId="1906F6B3" w14:textId="77777777" w:rsidR="005648D0" w:rsidRDefault="005648D0" w:rsidP="005648D0">
      <w:pPr>
        <w:pStyle w:val="TDPL-BodyTxt"/>
        <w:jc w:val="both"/>
      </w:pPr>
      <w:r>
        <w:t>All staff working at the bio-safety cabinets should wear gloves, face masks, goggles and head gear.</w:t>
      </w:r>
    </w:p>
    <w:p w14:paraId="3B32DF7C" w14:textId="77777777" w:rsidR="005648D0" w:rsidRDefault="005648D0" w:rsidP="005648D0">
      <w:pPr>
        <w:pStyle w:val="TDPL-BodyTxt"/>
        <w:jc w:val="both"/>
      </w:pPr>
      <w:r>
        <w:t xml:space="preserve">Do not bring potentially contaminated materials out of the cabinet until they have been </w:t>
      </w:r>
      <w:proofErr w:type="gramStart"/>
      <w:r>
        <w:t>surface</w:t>
      </w:r>
      <w:proofErr w:type="gramEnd"/>
      <w:r>
        <w:t xml:space="preserve"> decontaminated.</w:t>
      </w:r>
    </w:p>
    <w:p w14:paraId="29B46334" w14:textId="77777777" w:rsidR="005648D0" w:rsidRDefault="005648D0" w:rsidP="005648D0">
      <w:pPr>
        <w:pStyle w:val="TDPL-BodyTxt"/>
        <w:jc w:val="both"/>
      </w:pPr>
      <w:r>
        <w:t>Work at least 4 inches away from the inside edge of the front vent.</w:t>
      </w:r>
    </w:p>
    <w:p w14:paraId="084E7C7D" w14:textId="77777777" w:rsidR="005648D0" w:rsidRDefault="005648D0" w:rsidP="005648D0">
      <w:pPr>
        <w:pStyle w:val="TDPL-BodyTxt"/>
        <w:jc w:val="both"/>
      </w:pPr>
      <w:r>
        <w:t>UV light should be in “OFF” position while working at the Bio-safety cabinets.</w:t>
      </w:r>
    </w:p>
    <w:p w14:paraId="15B38CDB" w14:textId="4C3ADBB3" w:rsidR="005648D0" w:rsidRPr="00A1347E" w:rsidRDefault="005648D0" w:rsidP="00A1347E">
      <w:pPr>
        <w:pStyle w:val="TDPL-BodyTxt"/>
        <w:jc w:val="both"/>
        <w:rPr>
          <w:b/>
        </w:rPr>
      </w:pPr>
      <w:r w:rsidRPr="00A1347E">
        <w:rPr>
          <w:b/>
        </w:rPr>
        <w:t>Eating, Drinking &amp; Cosmetics</w:t>
      </w:r>
    </w:p>
    <w:p w14:paraId="242F6010" w14:textId="77777777" w:rsidR="005648D0" w:rsidRDefault="005648D0" w:rsidP="005648D0">
      <w:pPr>
        <w:pStyle w:val="TDPL-BodyTxt"/>
        <w:jc w:val="both"/>
      </w:pPr>
      <w:r>
        <w:t>No Eateries, beverages are allowed to be stored or consumed inside the laboratory.</w:t>
      </w:r>
    </w:p>
    <w:p w14:paraId="4885099F" w14:textId="77777777" w:rsidR="005648D0" w:rsidRDefault="005648D0" w:rsidP="005648D0">
      <w:pPr>
        <w:pStyle w:val="TDPL-BodyTxt"/>
        <w:jc w:val="both"/>
      </w:pPr>
      <w:r>
        <w:t>Applying heavy cosmetics/Lip gloss/Bangles is not allowed.</w:t>
      </w:r>
    </w:p>
    <w:p w14:paraId="4A741624" w14:textId="46B6B44B" w:rsidR="005648D0" w:rsidRPr="00A1347E" w:rsidRDefault="005648D0" w:rsidP="00A1347E">
      <w:pPr>
        <w:pStyle w:val="TDPL-BodyTxt"/>
        <w:jc w:val="both"/>
        <w:rPr>
          <w:b/>
        </w:rPr>
      </w:pPr>
      <w:r w:rsidRPr="00A1347E">
        <w:rPr>
          <w:b/>
        </w:rPr>
        <w:t>Pipetting</w:t>
      </w:r>
    </w:p>
    <w:p w14:paraId="6282363F" w14:textId="77777777" w:rsidR="005648D0" w:rsidRDefault="005648D0" w:rsidP="005648D0">
      <w:pPr>
        <w:pStyle w:val="TDPL-BodyTxt"/>
        <w:jc w:val="both"/>
      </w:pPr>
      <w:r>
        <w:t>Mouth Pipetting is not allowed.</w:t>
      </w:r>
    </w:p>
    <w:p w14:paraId="3868008E" w14:textId="77777777" w:rsidR="005648D0" w:rsidRDefault="005648D0" w:rsidP="005648D0">
      <w:pPr>
        <w:pStyle w:val="TDPL-BodyTxt"/>
        <w:jc w:val="both"/>
      </w:pPr>
      <w:r>
        <w:t>The pipetting is done only using micro pipettes.</w:t>
      </w:r>
    </w:p>
    <w:p w14:paraId="16792226" w14:textId="467FEF8F" w:rsidR="005648D0" w:rsidRPr="00A1347E" w:rsidRDefault="005648D0" w:rsidP="00A1347E">
      <w:pPr>
        <w:pStyle w:val="TDPL-BodyTxt"/>
        <w:jc w:val="both"/>
        <w:rPr>
          <w:b/>
        </w:rPr>
      </w:pPr>
      <w:r w:rsidRPr="00A1347E">
        <w:rPr>
          <w:b/>
        </w:rPr>
        <w:t>Broken Glass</w:t>
      </w:r>
    </w:p>
    <w:p w14:paraId="401FB7B7" w14:textId="77777777" w:rsidR="005648D0" w:rsidRDefault="005648D0" w:rsidP="005648D0">
      <w:pPr>
        <w:pStyle w:val="TDPL-BodyTxt"/>
        <w:jc w:val="both"/>
      </w:pPr>
      <w:r>
        <w:t>Broken glass and glass which could potentially break and become a cut or puncture hazard must be carefully packaged before being disposed.</w:t>
      </w:r>
    </w:p>
    <w:p w14:paraId="1BD7ABE4" w14:textId="77777777" w:rsidR="005648D0" w:rsidRDefault="005648D0" w:rsidP="005648D0">
      <w:pPr>
        <w:pStyle w:val="TDPL-BodyTxt"/>
        <w:jc w:val="both"/>
      </w:pPr>
      <w:r>
        <w:t xml:space="preserve">The broken glassware is collected in white jar provided at specified locations in the laboratory. The containers are clearly labeled as “SHARP DISPOSAL </w:t>
      </w:r>
      <w:r>
        <w:lastRenderedPageBreak/>
        <w:t>CONTAINER”.</w:t>
      </w:r>
    </w:p>
    <w:p w14:paraId="032289B2" w14:textId="77777777" w:rsidR="005648D0" w:rsidRDefault="005648D0" w:rsidP="005648D0">
      <w:pPr>
        <w:pStyle w:val="TDPL-BodyTxt"/>
      </w:pPr>
      <w:r>
        <w:t>The broken glass should never be picked up with bare hands. It must be picked up using brush and dustpan, tongs, or forceps.</w:t>
      </w:r>
    </w:p>
    <w:p w14:paraId="7EA31393" w14:textId="2F230376" w:rsidR="005648D0" w:rsidRPr="00A1347E" w:rsidRDefault="005648D0" w:rsidP="00A1347E">
      <w:pPr>
        <w:pStyle w:val="TDPL-BodyTxt"/>
        <w:jc w:val="both"/>
        <w:rPr>
          <w:b/>
        </w:rPr>
      </w:pPr>
      <w:r w:rsidRPr="00A1347E">
        <w:rPr>
          <w:b/>
        </w:rPr>
        <w:t>Hazard Warning</w:t>
      </w:r>
    </w:p>
    <w:p w14:paraId="5132E816" w14:textId="77777777" w:rsidR="005648D0" w:rsidRDefault="005648D0" w:rsidP="005648D0">
      <w:pPr>
        <w:pStyle w:val="TDPL-BodyTxt"/>
      </w:pPr>
      <w:r>
        <w:t>“Bio-Hazard” symbol is pasted on the laboratory door exterior and other places like equipment, BMW Dustbins etc.</w:t>
      </w:r>
    </w:p>
    <w:p w14:paraId="28FE6D3C" w14:textId="7058D0F4" w:rsidR="005648D0" w:rsidRPr="00A1347E" w:rsidRDefault="005648D0" w:rsidP="00A1347E">
      <w:pPr>
        <w:pStyle w:val="TDPL-BodyTxt"/>
        <w:jc w:val="both"/>
        <w:rPr>
          <w:b/>
        </w:rPr>
      </w:pPr>
      <w:r w:rsidRPr="00A1347E">
        <w:rPr>
          <w:b/>
        </w:rPr>
        <w:t>Disinfectant</w:t>
      </w:r>
    </w:p>
    <w:p w14:paraId="43B15716" w14:textId="77777777" w:rsidR="005648D0" w:rsidRDefault="005648D0" w:rsidP="005648D0">
      <w:pPr>
        <w:pStyle w:val="TDPL-BodyTxt"/>
      </w:pPr>
      <w:r>
        <w:t>A 70% (v/v) aqueous solution of ethanol (STERILIUM) or Dettol/available disinfectant is used on the skin as a hand washing method. The contact time on skin should be 30 Sec.</w:t>
      </w:r>
    </w:p>
    <w:p w14:paraId="0566BAFE" w14:textId="1A5503B3" w:rsidR="005648D0" w:rsidRPr="00A1347E" w:rsidRDefault="005648D0" w:rsidP="00A1347E">
      <w:pPr>
        <w:pStyle w:val="TDPL-BodyTxt"/>
        <w:jc w:val="both"/>
        <w:rPr>
          <w:b/>
        </w:rPr>
      </w:pPr>
      <w:r w:rsidRPr="00A1347E">
        <w:rPr>
          <w:b/>
        </w:rPr>
        <w:t>First Aid Kit</w:t>
      </w:r>
    </w:p>
    <w:p w14:paraId="51204723" w14:textId="77777777" w:rsidR="005648D0" w:rsidRDefault="005648D0" w:rsidP="005648D0">
      <w:pPr>
        <w:pStyle w:val="TDPL-BodyTxt"/>
      </w:pPr>
      <w:r>
        <w:t>“First Aid Kit” is placed at the entrance of the laboratory floor and shall be used by the technicians in case of any cuts etc., in consultation with the HOD.</w:t>
      </w:r>
    </w:p>
    <w:p w14:paraId="5E55F1A4" w14:textId="731EAA5D" w:rsidR="005648D0" w:rsidRPr="00A1347E" w:rsidRDefault="005648D0" w:rsidP="00A1347E">
      <w:pPr>
        <w:pStyle w:val="TDPL-BodyTxt"/>
        <w:jc w:val="both"/>
        <w:rPr>
          <w:b/>
        </w:rPr>
      </w:pPr>
      <w:r w:rsidRPr="00A1347E">
        <w:rPr>
          <w:b/>
        </w:rPr>
        <w:t>Universal Safety Precautions</w:t>
      </w:r>
    </w:p>
    <w:p w14:paraId="2223F7F2" w14:textId="77777777" w:rsidR="005648D0" w:rsidRDefault="005648D0" w:rsidP="005648D0">
      <w:pPr>
        <w:pStyle w:val="TDPL-BodyTxt"/>
      </w:pPr>
      <w:r w:rsidRPr="006A2B3A">
        <w:rPr>
          <w:b/>
          <w:bCs/>
        </w:rPr>
        <w:t>Purpose</w:t>
      </w:r>
      <w:r>
        <w:t>: The purpose of the procedure is to explain the Universal safety for the Employees in the laboratory.</w:t>
      </w:r>
    </w:p>
    <w:p w14:paraId="58EBD0CF" w14:textId="77777777" w:rsidR="005648D0" w:rsidRDefault="005648D0" w:rsidP="005648D0">
      <w:pPr>
        <w:pStyle w:val="TDPL-BodyTxt"/>
      </w:pPr>
      <w:r w:rsidRPr="006A2B3A">
        <w:rPr>
          <w:b/>
          <w:bCs/>
        </w:rPr>
        <w:t>Scope</w:t>
      </w:r>
      <w:r>
        <w:t>: The Scope covers all the universal safety precautions.</w:t>
      </w:r>
    </w:p>
    <w:p w14:paraId="69B6837E" w14:textId="77777777" w:rsidR="005648D0" w:rsidRDefault="005648D0" w:rsidP="005648D0">
      <w:pPr>
        <w:pStyle w:val="TDPL-BodyTxt"/>
      </w:pPr>
      <w:r w:rsidRPr="006A2B3A">
        <w:rPr>
          <w:b/>
          <w:bCs/>
        </w:rPr>
        <w:t>Responsibility</w:t>
      </w:r>
      <w:r>
        <w:t>: All Staff of the laboratory.</w:t>
      </w:r>
    </w:p>
    <w:p w14:paraId="299909E1" w14:textId="0419A6BF" w:rsidR="005648D0" w:rsidRPr="00A1347E" w:rsidRDefault="005648D0" w:rsidP="00A1347E">
      <w:pPr>
        <w:pStyle w:val="TDPL-BodyTxt"/>
        <w:jc w:val="both"/>
        <w:rPr>
          <w:b/>
        </w:rPr>
      </w:pPr>
      <w:r w:rsidRPr="00A1347E">
        <w:rPr>
          <w:b/>
        </w:rPr>
        <w:t>Universal Safety</w:t>
      </w:r>
    </w:p>
    <w:p w14:paraId="6F1CBE26" w14:textId="77777777" w:rsidR="005648D0" w:rsidRDefault="005648D0" w:rsidP="005648D0">
      <w:pPr>
        <w:pStyle w:val="TDPL-BodyTxt"/>
        <w:jc w:val="both"/>
      </w:pPr>
      <w:r>
        <w:t>Wash hands before and after handling patients or specimen collection.</w:t>
      </w:r>
    </w:p>
    <w:p w14:paraId="3CB7A799" w14:textId="77777777" w:rsidR="005648D0" w:rsidRDefault="005648D0" w:rsidP="005648D0">
      <w:pPr>
        <w:pStyle w:val="TDPL-BodyTxt"/>
        <w:jc w:val="both"/>
      </w:pPr>
      <w:r>
        <w:t>Handle the blood and body fluids of all patients as potentially infectious.</w:t>
      </w:r>
    </w:p>
    <w:p w14:paraId="6CA572B8" w14:textId="77777777" w:rsidR="005648D0" w:rsidRDefault="005648D0" w:rsidP="005648D0">
      <w:pPr>
        <w:pStyle w:val="TDPL-BodyTxt"/>
        <w:jc w:val="both"/>
      </w:pPr>
      <w:r>
        <w:t>Wear gloves for potential contact with blood and body fluids.</w:t>
      </w:r>
    </w:p>
    <w:p w14:paraId="222EEA64" w14:textId="2D3065CC" w:rsidR="005648D0" w:rsidRDefault="005648D0" w:rsidP="005648D0">
      <w:pPr>
        <w:pStyle w:val="TDPL-BodyTxt"/>
        <w:jc w:val="both"/>
      </w:pPr>
      <w:r>
        <w:t>Place used needles after</w:t>
      </w:r>
      <w:r>
        <w:tab/>
        <w:t>destroying immediately in nearby impermeable container (sharps disposal container).</w:t>
      </w:r>
    </w:p>
    <w:p w14:paraId="7CE2C761" w14:textId="77777777" w:rsidR="005648D0" w:rsidRDefault="005648D0" w:rsidP="005648D0">
      <w:pPr>
        <w:pStyle w:val="TDPL-BodyTxt"/>
        <w:jc w:val="both"/>
      </w:pPr>
      <w:r>
        <w:t xml:space="preserve">Do not recap or manipulate </w:t>
      </w:r>
      <w:proofErr w:type="gramStart"/>
      <w:r>
        <w:t>needle</w:t>
      </w:r>
      <w:proofErr w:type="gramEnd"/>
      <w:r>
        <w:t xml:space="preserve"> in any way.</w:t>
      </w:r>
    </w:p>
    <w:p w14:paraId="2307D844" w14:textId="052FB1EE" w:rsidR="005648D0" w:rsidRDefault="005648D0" w:rsidP="005648D0">
      <w:pPr>
        <w:pStyle w:val="TDPL-BodyTxt"/>
        <w:jc w:val="both"/>
      </w:pPr>
      <w:r>
        <w:t>Wear protective eye wear and mask if splatter with blood or body fluids is possible.</w:t>
      </w:r>
    </w:p>
    <w:p w14:paraId="7F005E46" w14:textId="77777777" w:rsidR="005648D0" w:rsidRDefault="005648D0" w:rsidP="005648D0">
      <w:pPr>
        <w:pStyle w:val="TDPL-BodyTxt"/>
        <w:jc w:val="both"/>
      </w:pPr>
      <w:r>
        <w:t>Wear gowns when splash with blood or body fluids is anticipated.</w:t>
      </w:r>
    </w:p>
    <w:p w14:paraId="4C2D9EC3" w14:textId="748846EF" w:rsidR="005648D0" w:rsidRDefault="005648D0" w:rsidP="005648D0">
      <w:pPr>
        <w:pStyle w:val="TDPL-BodyTxt"/>
        <w:jc w:val="both"/>
      </w:pPr>
      <w:r>
        <w:t>Handle</w:t>
      </w:r>
      <w:r w:rsidR="006A2B3A">
        <w:t xml:space="preserve"> </w:t>
      </w:r>
      <w:r>
        <w:t>all</w:t>
      </w:r>
      <w:r>
        <w:tab/>
        <w:t>linen</w:t>
      </w:r>
      <w:r w:rsidR="006A2B3A">
        <w:t xml:space="preserve"> </w:t>
      </w:r>
      <w:r>
        <w:t>soiled</w:t>
      </w:r>
      <w:r w:rsidR="006A2B3A">
        <w:t xml:space="preserve"> </w:t>
      </w:r>
      <w:r>
        <w:t>with</w:t>
      </w:r>
      <w:r w:rsidR="006A2B3A">
        <w:t xml:space="preserve"> </w:t>
      </w:r>
      <w:r>
        <w:t>blood</w:t>
      </w:r>
      <w:r w:rsidR="006A2B3A">
        <w:t xml:space="preserve"> </w:t>
      </w:r>
      <w:r>
        <w:t>and/or</w:t>
      </w:r>
      <w:r w:rsidR="006A2B3A">
        <w:t xml:space="preserve"> </w:t>
      </w:r>
      <w:r>
        <w:t>body</w:t>
      </w:r>
      <w:r>
        <w:tab/>
        <w:t>secretions</w:t>
      </w:r>
      <w:r w:rsidR="006A2B3A">
        <w:t xml:space="preserve"> </w:t>
      </w:r>
      <w:r>
        <w:t>as</w:t>
      </w:r>
      <w:r w:rsidR="006A2B3A">
        <w:t xml:space="preserve"> </w:t>
      </w:r>
      <w:r>
        <w:t>potentially infectious.</w:t>
      </w:r>
    </w:p>
    <w:p w14:paraId="0D307815" w14:textId="77777777" w:rsidR="005648D0" w:rsidRDefault="005648D0" w:rsidP="005648D0">
      <w:pPr>
        <w:pStyle w:val="TDPL-BodyTxt"/>
        <w:jc w:val="both"/>
      </w:pPr>
      <w:r>
        <w:t>Process all laboratory specimens as potentially infectious.</w:t>
      </w:r>
    </w:p>
    <w:p w14:paraId="177B7DEC" w14:textId="77777777" w:rsidR="005648D0" w:rsidRDefault="005648D0" w:rsidP="005648D0">
      <w:pPr>
        <w:pStyle w:val="TDPL-BodyTxt"/>
        <w:jc w:val="both"/>
      </w:pPr>
      <w:r>
        <w:t xml:space="preserve">Wear </w:t>
      </w:r>
      <w:proofErr w:type="gramStart"/>
      <w:r>
        <w:t>mask</w:t>
      </w:r>
      <w:proofErr w:type="gramEnd"/>
      <w:r>
        <w:t xml:space="preserve"> for open tuberculosis </w:t>
      </w:r>
      <w:proofErr w:type="gramStart"/>
      <w:r>
        <w:t>cases</w:t>
      </w:r>
      <w:proofErr w:type="gramEnd"/>
      <w:r>
        <w:t xml:space="preserve"> respiratory and air-borne infections.</w:t>
      </w:r>
    </w:p>
    <w:p w14:paraId="203854BE" w14:textId="41795568" w:rsidR="005648D0" w:rsidRDefault="005648D0" w:rsidP="005648D0">
      <w:pPr>
        <w:pStyle w:val="TDPL-BodyTxt"/>
        <w:jc w:val="both"/>
      </w:pPr>
      <w:r>
        <w:t>Mouth pipetting is prohibited.</w:t>
      </w:r>
    </w:p>
    <w:p w14:paraId="660EE4E6" w14:textId="36E8175F" w:rsidR="005648D0" w:rsidRPr="006A2B3A" w:rsidRDefault="005648D0" w:rsidP="006A2B3A">
      <w:pPr>
        <w:pStyle w:val="TDPL-BodyTxt"/>
        <w:numPr>
          <w:ilvl w:val="0"/>
          <w:numId w:val="0"/>
        </w:numPr>
        <w:ind w:left="1134"/>
        <w:jc w:val="both"/>
        <w:rPr>
          <w:b/>
          <w:bCs/>
        </w:rPr>
      </w:pPr>
      <w:r w:rsidRPr="006A2B3A">
        <w:rPr>
          <w:b/>
          <w:bCs/>
        </w:rPr>
        <w:lastRenderedPageBreak/>
        <w:t>Universal precautions are to protect PATIENTS and STAFF from the spread of blood borne viruses (HIV/Hepatitis) or other harmful microorganisms that may be present in blood or body fluids.</w:t>
      </w:r>
    </w:p>
    <w:p w14:paraId="647026E4" w14:textId="179E190B" w:rsidR="005648D0" w:rsidRDefault="005648D0" w:rsidP="005648D0">
      <w:pPr>
        <w:pStyle w:val="TDPL-BodyTxt"/>
        <w:jc w:val="both"/>
      </w:pPr>
      <w:r>
        <w:t xml:space="preserve">Universal precautions apply to blood, human </w:t>
      </w:r>
      <w:r w:rsidR="006A2B3A">
        <w:t>secretions</w:t>
      </w:r>
      <w:r>
        <w:t>, body fluids containing visible blood, semen, vaginal fluid, cerebrospinal, synovial, pleural, peritoneal, pericardial, and amniotic fluid needles, scalpels and other sharp instruments.</w:t>
      </w:r>
    </w:p>
    <w:p w14:paraId="3D90E2C7" w14:textId="77777777" w:rsidR="005648D0" w:rsidRDefault="005648D0" w:rsidP="005648D0">
      <w:pPr>
        <w:pStyle w:val="TDPL-BodyTxt"/>
        <w:jc w:val="both"/>
      </w:pPr>
      <w:r>
        <w:t>Consider all blood and certain body fluids of all patients as POTENTIALLY INFECTIOUS for HIV, HBV and other blood borne pathogens.</w:t>
      </w:r>
    </w:p>
    <w:p w14:paraId="7A58BFFC" w14:textId="0B46D1B7" w:rsidR="005648D0" w:rsidRDefault="005648D0" w:rsidP="005648D0">
      <w:pPr>
        <w:pStyle w:val="TDPL-BodyTxt"/>
        <w:jc w:val="both"/>
      </w:pPr>
      <w:r>
        <w:t>Infectious material must be handled in</w:t>
      </w:r>
      <w:r>
        <w:tab/>
        <w:t>a manner</w:t>
      </w:r>
      <w:r w:rsidR="006A2B3A">
        <w:t xml:space="preserve"> </w:t>
      </w:r>
      <w:r>
        <w:t>that minimizes splashing, spraying, splattering, and generation of droplets.</w:t>
      </w:r>
    </w:p>
    <w:p w14:paraId="1270C706" w14:textId="39CA22A1" w:rsidR="005648D0" w:rsidRDefault="005648D0" w:rsidP="005648D0">
      <w:pPr>
        <w:pStyle w:val="TDPL-BodyTxt"/>
        <w:jc w:val="both"/>
        <w:rPr>
          <w:b/>
          <w:bCs/>
        </w:rPr>
      </w:pPr>
      <w:r w:rsidRPr="006A2B3A">
        <w:rPr>
          <w:b/>
          <w:bCs/>
        </w:rPr>
        <w:t>Wear Personal Protective Equipment</w:t>
      </w:r>
    </w:p>
    <w:p w14:paraId="6437260A" w14:textId="77777777" w:rsidR="006A2B3A" w:rsidRDefault="006A2B3A" w:rsidP="006A2B3A">
      <w:pPr>
        <w:pStyle w:val="BodyText"/>
        <w:spacing w:before="66"/>
        <w:rPr>
          <w:b/>
        </w:rPr>
      </w:pPr>
    </w:p>
    <w:p w14:paraId="32BB4CF0" w14:textId="56F0E20D" w:rsidR="006A2B3A" w:rsidRPr="006A2B3A" w:rsidRDefault="006A2B3A" w:rsidP="006A2B3A">
      <w:pPr>
        <w:pStyle w:val="BodyText"/>
        <w:spacing w:before="1" w:line="266" w:lineRule="auto"/>
        <w:ind w:left="1277" w:right="-22" w:firstLine="64"/>
        <w:jc w:val="both"/>
        <w:rPr>
          <w:rFonts w:ascii="Palatino Linotype" w:hAnsi="Palatino Linotype"/>
        </w:rPr>
      </w:pPr>
      <w:r>
        <w:rPr>
          <w:noProof/>
        </w:rPr>
        <w:drawing>
          <wp:inline distT="0" distB="0" distL="0" distR="0" wp14:anchorId="348E8271" wp14:editId="721CE01D">
            <wp:extent cx="671830" cy="672464"/>
            <wp:effectExtent l="0" t="0" r="0" b="0"/>
            <wp:docPr id="91" name="Image 91" descr="A blue circle with white gloves&#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1" name="Image 91" descr="A blue circle with white gloves&#10;&#10;AI-generated content may be incorrect."/>
                    <pic:cNvPicPr/>
                  </pic:nvPicPr>
                  <pic:blipFill>
                    <a:blip r:embed="rId32" cstate="print"/>
                    <a:stretch>
                      <a:fillRect/>
                    </a:stretch>
                  </pic:blipFill>
                  <pic:spPr>
                    <a:xfrm>
                      <a:off x="0" y="0"/>
                      <a:ext cx="671830" cy="672464"/>
                    </a:xfrm>
                    <a:prstGeom prst="rect">
                      <a:avLst/>
                    </a:prstGeom>
                  </pic:spPr>
                </pic:pic>
              </a:graphicData>
            </a:graphic>
          </wp:inline>
        </w:drawing>
      </w:r>
      <w:r>
        <w:rPr>
          <w:sz w:val="20"/>
        </w:rPr>
        <w:t xml:space="preserve"> </w:t>
      </w:r>
      <w:r w:rsidRPr="006A2B3A">
        <w:rPr>
          <w:rFonts w:ascii="Palatino Linotype" w:hAnsi="Palatino Linotype"/>
        </w:rPr>
        <w:t>Gloves are to be worn when hand exposure to blood and/or OPIM</w:t>
      </w:r>
      <w:r w:rsidRPr="006A2B3A">
        <w:rPr>
          <w:rFonts w:ascii="Palatino Linotype" w:hAnsi="Palatino Linotype"/>
          <w:spacing w:val="40"/>
        </w:rPr>
        <w:t xml:space="preserve"> </w:t>
      </w:r>
      <w:r w:rsidRPr="006A2B3A">
        <w:rPr>
          <w:rFonts w:ascii="Palatino Linotype" w:hAnsi="Palatino Linotype"/>
        </w:rPr>
        <w:t>(other potentially</w:t>
      </w:r>
      <w:r w:rsidRPr="006A2B3A">
        <w:rPr>
          <w:rFonts w:ascii="Palatino Linotype" w:hAnsi="Palatino Linotype"/>
          <w:spacing w:val="40"/>
        </w:rPr>
        <w:t xml:space="preserve"> </w:t>
      </w:r>
      <w:r w:rsidRPr="006A2B3A">
        <w:rPr>
          <w:rFonts w:ascii="Palatino Linotype" w:hAnsi="Palatino Linotype"/>
        </w:rPr>
        <w:t>infectious</w:t>
      </w:r>
      <w:r w:rsidRPr="006A2B3A">
        <w:rPr>
          <w:rFonts w:ascii="Palatino Linotype" w:hAnsi="Palatino Linotype"/>
          <w:spacing w:val="40"/>
        </w:rPr>
        <w:t xml:space="preserve"> </w:t>
      </w:r>
      <w:r w:rsidRPr="006A2B3A">
        <w:rPr>
          <w:rFonts w:ascii="Palatino Linotype" w:hAnsi="Palatino Linotype"/>
        </w:rPr>
        <w:t>material)</w:t>
      </w:r>
      <w:r w:rsidRPr="006A2B3A">
        <w:rPr>
          <w:rFonts w:ascii="Palatino Linotype" w:hAnsi="Palatino Linotype"/>
          <w:spacing w:val="40"/>
        </w:rPr>
        <w:t xml:space="preserve"> </w:t>
      </w:r>
      <w:proofErr w:type="gramStart"/>
      <w:r w:rsidRPr="006A2B3A">
        <w:rPr>
          <w:rFonts w:ascii="Palatino Linotype" w:hAnsi="Palatino Linotype"/>
        </w:rPr>
        <w:t>is</w:t>
      </w:r>
      <w:proofErr w:type="gramEnd"/>
      <w:r w:rsidRPr="006A2B3A">
        <w:rPr>
          <w:rFonts w:ascii="Palatino Linotype" w:hAnsi="Palatino Linotype"/>
          <w:spacing w:val="40"/>
        </w:rPr>
        <w:t xml:space="preserve"> </w:t>
      </w:r>
      <w:r w:rsidRPr="006A2B3A">
        <w:rPr>
          <w:rFonts w:ascii="Palatino Linotype" w:hAnsi="Palatino Linotype"/>
        </w:rPr>
        <w:t>anticipated,</w:t>
      </w:r>
      <w:r w:rsidRPr="006A2B3A">
        <w:rPr>
          <w:rFonts w:ascii="Palatino Linotype" w:hAnsi="Palatino Linotype"/>
          <w:spacing w:val="40"/>
        </w:rPr>
        <w:t xml:space="preserve"> </w:t>
      </w:r>
      <w:r w:rsidRPr="006A2B3A">
        <w:rPr>
          <w:rFonts w:ascii="Palatino Linotype" w:hAnsi="Palatino Linotype"/>
        </w:rPr>
        <w:t>such</w:t>
      </w:r>
      <w:r w:rsidRPr="006A2B3A">
        <w:rPr>
          <w:rFonts w:ascii="Palatino Linotype" w:hAnsi="Palatino Linotype"/>
          <w:spacing w:val="40"/>
        </w:rPr>
        <w:t xml:space="preserve"> </w:t>
      </w:r>
      <w:r w:rsidRPr="006A2B3A">
        <w:rPr>
          <w:rFonts w:ascii="Palatino Linotype" w:hAnsi="Palatino Linotype"/>
        </w:rPr>
        <w:t>procedures</w:t>
      </w:r>
      <w:r w:rsidRPr="006A2B3A">
        <w:rPr>
          <w:rFonts w:ascii="Palatino Linotype" w:hAnsi="Palatino Linotype"/>
          <w:spacing w:val="40"/>
        </w:rPr>
        <w:t xml:space="preserve"> </w:t>
      </w:r>
      <w:r w:rsidRPr="006A2B3A">
        <w:rPr>
          <w:rFonts w:ascii="Palatino Linotype" w:hAnsi="Palatino Linotype"/>
        </w:rPr>
        <w:t>include</w:t>
      </w:r>
      <w:r w:rsidRPr="006A2B3A">
        <w:rPr>
          <w:rFonts w:ascii="Palatino Linotype" w:hAnsi="Palatino Linotype"/>
          <w:spacing w:val="80"/>
        </w:rPr>
        <w:t xml:space="preserve"> </w:t>
      </w:r>
      <w:r w:rsidRPr="006A2B3A">
        <w:rPr>
          <w:rFonts w:ascii="Palatino Linotype" w:hAnsi="Palatino Linotype"/>
        </w:rPr>
        <w:t>phlebotomy, specimen</w:t>
      </w:r>
      <w:r w:rsidRPr="006A2B3A">
        <w:rPr>
          <w:rFonts w:ascii="Palatino Linotype" w:hAnsi="Palatino Linotype"/>
          <w:spacing w:val="40"/>
        </w:rPr>
        <w:t xml:space="preserve"> </w:t>
      </w:r>
      <w:r w:rsidRPr="006A2B3A">
        <w:rPr>
          <w:rFonts w:ascii="Palatino Linotype" w:hAnsi="Palatino Linotype"/>
        </w:rPr>
        <w:t>collection,</w:t>
      </w:r>
      <w:r w:rsidRPr="006A2B3A">
        <w:rPr>
          <w:rFonts w:ascii="Palatino Linotype" w:hAnsi="Palatino Linotype"/>
          <w:spacing w:val="40"/>
        </w:rPr>
        <w:t xml:space="preserve"> </w:t>
      </w:r>
      <w:r w:rsidRPr="006A2B3A">
        <w:rPr>
          <w:rFonts w:ascii="Palatino Linotype" w:hAnsi="Palatino Linotype"/>
        </w:rPr>
        <w:t>open</w:t>
      </w:r>
      <w:r w:rsidRPr="006A2B3A">
        <w:rPr>
          <w:rFonts w:ascii="Palatino Linotype" w:hAnsi="Palatino Linotype"/>
          <w:spacing w:val="40"/>
        </w:rPr>
        <w:t xml:space="preserve"> </w:t>
      </w:r>
      <w:r w:rsidRPr="006A2B3A">
        <w:rPr>
          <w:rFonts w:ascii="Palatino Linotype" w:hAnsi="Palatino Linotype"/>
        </w:rPr>
        <w:t>wound</w:t>
      </w:r>
      <w:r w:rsidRPr="006A2B3A">
        <w:rPr>
          <w:rFonts w:ascii="Palatino Linotype" w:hAnsi="Palatino Linotype"/>
          <w:spacing w:val="40"/>
        </w:rPr>
        <w:t xml:space="preserve"> </w:t>
      </w:r>
      <w:r w:rsidRPr="006A2B3A">
        <w:rPr>
          <w:rFonts w:ascii="Palatino Linotype" w:hAnsi="Palatino Linotype"/>
        </w:rPr>
        <w:t>contact</w:t>
      </w:r>
      <w:r w:rsidRPr="006A2B3A">
        <w:rPr>
          <w:rFonts w:ascii="Palatino Linotype" w:hAnsi="Palatino Linotype"/>
          <w:spacing w:val="40"/>
        </w:rPr>
        <w:t xml:space="preserve"> </w:t>
      </w:r>
      <w:r w:rsidRPr="006A2B3A">
        <w:rPr>
          <w:rFonts w:ascii="Palatino Linotype" w:hAnsi="Palatino Linotype"/>
        </w:rPr>
        <w:t>and</w:t>
      </w:r>
      <w:r w:rsidRPr="006A2B3A">
        <w:rPr>
          <w:rFonts w:ascii="Palatino Linotype" w:hAnsi="Palatino Linotype"/>
          <w:spacing w:val="40"/>
        </w:rPr>
        <w:t xml:space="preserve"> </w:t>
      </w:r>
      <w:r w:rsidRPr="006A2B3A">
        <w:rPr>
          <w:rFonts w:ascii="Palatino Linotype" w:hAnsi="Palatino Linotype"/>
        </w:rPr>
        <w:t>when</w:t>
      </w:r>
      <w:r w:rsidRPr="006A2B3A">
        <w:rPr>
          <w:rFonts w:ascii="Palatino Linotype" w:hAnsi="Palatino Linotype"/>
          <w:spacing w:val="40"/>
        </w:rPr>
        <w:t xml:space="preserve"> </w:t>
      </w:r>
      <w:r w:rsidRPr="006A2B3A">
        <w:rPr>
          <w:rFonts w:ascii="Palatino Linotype" w:hAnsi="Palatino Linotype"/>
        </w:rPr>
        <w:t>handling</w:t>
      </w:r>
      <w:r w:rsidRPr="006A2B3A">
        <w:rPr>
          <w:rFonts w:ascii="Palatino Linotype" w:hAnsi="Palatino Linotype"/>
          <w:spacing w:val="40"/>
        </w:rPr>
        <w:t xml:space="preserve"> </w:t>
      </w:r>
      <w:r w:rsidRPr="006A2B3A">
        <w:rPr>
          <w:rFonts w:ascii="Palatino Linotype" w:hAnsi="Palatino Linotype"/>
        </w:rPr>
        <w:t>or</w:t>
      </w:r>
      <w:r w:rsidRPr="006A2B3A">
        <w:rPr>
          <w:rFonts w:ascii="Palatino Linotype" w:hAnsi="Palatino Linotype"/>
          <w:spacing w:val="40"/>
        </w:rPr>
        <w:t xml:space="preserve"> </w:t>
      </w:r>
      <w:r w:rsidRPr="006A2B3A">
        <w:rPr>
          <w:rFonts w:ascii="Palatino Linotype" w:hAnsi="Palatino Linotype"/>
        </w:rPr>
        <w:t>touching</w:t>
      </w:r>
      <w:r w:rsidRPr="006A2B3A">
        <w:rPr>
          <w:rFonts w:ascii="Palatino Linotype" w:hAnsi="Palatino Linotype"/>
          <w:spacing w:val="40"/>
        </w:rPr>
        <w:t xml:space="preserve"> </w:t>
      </w:r>
      <w:r w:rsidRPr="006A2B3A">
        <w:rPr>
          <w:rFonts w:ascii="Palatino Linotype" w:hAnsi="Palatino Linotype"/>
        </w:rPr>
        <w:t>contaminated items or surfaces.</w:t>
      </w:r>
    </w:p>
    <w:p w14:paraId="08B8B137" w14:textId="5FAA21C9" w:rsidR="006A2B3A" w:rsidRDefault="006A2B3A" w:rsidP="006A2B3A">
      <w:pPr>
        <w:pStyle w:val="BodyText"/>
        <w:tabs>
          <w:tab w:val="left" w:pos="2561"/>
        </w:tabs>
        <w:spacing w:line="511" w:lineRule="exact"/>
        <w:ind w:left="1277"/>
        <w:jc w:val="both"/>
      </w:pPr>
      <w:r>
        <w:rPr>
          <w:noProof/>
        </w:rPr>
        <w:drawing>
          <wp:inline distT="0" distB="0" distL="0" distR="0" wp14:anchorId="5472A5D5" wp14:editId="6B632E37">
            <wp:extent cx="655320" cy="318135"/>
            <wp:effectExtent l="0" t="0" r="0" b="0"/>
            <wp:docPr id="92" name="Image 92" descr="A close up of a brown surface&#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2" name="Image 92" descr="A close up of a brown surface&#10;&#10;AI-generated content may be incorrect."/>
                    <pic:cNvPicPr/>
                  </pic:nvPicPr>
                  <pic:blipFill>
                    <a:blip r:embed="rId33" cstate="print"/>
                    <a:stretch>
                      <a:fillRect/>
                    </a:stretch>
                  </pic:blipFill>
                  <pic:spPr>
                    <a:xfrm>
                      <a:off x="0" y="0"/>
                      <a:ext cx="655320" cy="318135"/>
                    </a:xfrm>
                    <a:prstGeom prst="rect">
                      <a:avLst/>
                    </a:prstGeom>
                  </pic:spPr>
                </pic:pic>
              </a:graphicData>
            </a:graphic>
          </wp:inline>
        </w:drawing>
      </w:r>
      <w:r>
        <w:rPr>
          <w:sz w:val="20"/>
        </w:rPr>
        <w:tab/>
      </w:r>
      <w:r w:rsidRPr="006A2B3A">
        <w:rPr>
          <w:rFonts w:ascii="Palatino Linotype" w:hAnsi="Palatino Linotype"/>
        </w:rPr>
        <w:t>Band-Aid Cover any existing cuts or lesions with a waterproof dressing/plaster</w:t>
      </w:r>
      <w:r>
        <w:rPr>
          <w:rFonts w:ascii="Palatino Linotype" w:hAnsi="Palatino Linotype"/>
        </w:rPr>
        <w:t xml:space="preserve"> </w:t>
      </w:r>
      <w:r w:rsidRPr="006A2B3A">
        <w:rPr>
          <w:rFonts w:ascii="Palatino Linotype" w:hAnsi="Palatino Linotype"/>
        </w:rPr>
        <w:t>before wearing gloves</w:t>
      </w:r>
      <w:r>
        <w:rPr>
          <w:rFonts w:ascii="Palatino Linotype" w:hAnsi="Palatino Linotype"/>
        </w:rPr>
        <w:t>.</w:t>
      </w:r>
    </w:p>
    <w:p w14:paraId="30732E59" w14:textId="77777777" w:rsidR="006A2B3A" w:rsidRPr="006A2B3A" w:rsidRDefault="006A2B3A" w:rsidP="006A2B3A">
      <w:pPr>
        <w:pStyle w:val="BodyText"/>
        <w:tabs>
          <w:tab w:val="left" w:pos="2604"/>
        </w:tabs>
        <w:spacing w:before="175" w:line="254" w:lineRule="auto"/>
        <w:ind w:left="1277" w:right="-22" w:firstLine="64"/>
        <w:jc w:val="both"/>
        <w:rPr>
          <w:rFonts w:ascii="Palatino Linotype" w:hAnsi="Palatino Linotype"/>
        </w:rPr>
      </w:pPr>
      <w:r>
        <w:rPr>
          <w:noProof/>
        </w:rPr>
        <w:drawing>
          <wp:inline distT="0" distB="0" distL="0" distR="0" wp14:anchorId="2E2BBFD8" wp14:editId="44022C11">
            <wp:extent cx="554355" cy="478789"/>
            <wp:effectExtent l="0" t="0" r="0" b="0"/>
            <wp:docPr id="93" name="Image 93" descr="A white apron on a table&#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3" name="Image 93" descr="A white apron on a table&#10;&#10;AI-generated content may be incorrect."/>
                    <pic:cNvPicPr/>
                  </pic:nvPicPr>
                  <pic:blipFill>
                    <a:blip r:embed="rId34" cstate="print"/>
                    <a:stretch>
                      <a:fillRect/>
                    </a:stretch>
                  </pic:blipFill>
                  <pic:spPr>
                    <a:xfrm>
                      <a:off x="0" y="0"/>
                      <a:ext cx="554355" cy="478789"/>
                    </a:xfrm>
                    <a:prstGeom prst="rect">
                      <a:avLst/>
                    </a:prstGeom>
                  </pic:spPr>
                </pic:pic>
              </a:graphicData>
            </a:graphic>
          </wp:inline>
        </w:drawing>
      </w:r>
      <w:r>
        <w:rPr>
          <w:sz w:val="20"/>
        </w:rPr>
        <w:tab/>
      </w:r>
      <w:r w:rsidRPr="006A2B3A">
        <w:rPr>
          <w:rFonts w:ascii="Palatino Linotype" w:hAnsi="Palatino Linotype"/>
        </w:rPr>
        <w:t>Gowns and disposable plastic aprons are required during procedures when splashing with blood and/or OPIM is anticipated.</w:t>
      </w:r>
    </w:p>
    <w:p w14:paraId="4DC5DBFB" w14:textId="77777777" w:rsidR="006A2B3A" w:rsidRDefault="006A2B3A" w:rsidP="006A2B3A">
      <w:pPr>
        <w:pStyle w:val="BodyText"/>
        <w:spacing w:before="43"/>
      </w:pPr>
    </w:p>
    <w:p w14:paraId="7B727182" w14:textId="45292366" w:rsidR="006A2B3A" w:rsidRDefault="006A2B3A" w:rsidP="006A2B3A">
      <w:pPr>
        <w:pStyle w:val="TDPL-BodyTxt"/>
        <w:numPr>
          <w:ilvl w:val="0"/>
          <w:numId w:val="0"/>
        </w:numPr>
        <w:ind w:left="1134"/>
        <w:jc w:val="both"/>
      </w:pPr>
      <w:r>
        <w:rPr>
          <w:noProof/>
        </w:rPr>
        <w:drawing>
          <wp:inline distT="0" distB="0" distL="0" distR="0" wp14:anchorId="6B57C800" wp14:editId="5F0D75AF">
            <wp:extent cx="537844" cy="562609"/>
            <wp:effectExtent l="0" t="0" r="0" b="0"/>
            <wp:docPr id="96" name="Image 96" descr="A close up of a computer screen&#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6" name="Image 96" descr="A close up of a computer screen&#10;&#10;AI-generated content may be incorrect."/>
                    <pic:cNvPicPr/>
                  </pic:nvPicPr>
                  <pic:blipFill>
                    <a:blip r:embed="rId35" cstate="print"/>
                    <a:stretch>
                      <a:fillRect/>
                    </a:stretch>
                  </pic:blipFill>
                  <pic:spPr>
                    <a:xfrm>
                      <a:off x="0" y="0"/>
                      <a:ext cx="537844" cy="562609"/>
                    </a:xfrm>
                    <a:prstGeom prst="rect">
                      <a:avLst/>
                    </a:prstGeom>
                  </pic:spPr>
                </pic:pic>
              </a:graphicData>
            </a:graphic>
          </wp:inline>
        </w:drawing>
      </w:r>
      <w:r>
        <w:rPr>
          <w:spacing w:val="40"/>
          <w:sz w:val="20"/>
        </w:rPr>
        <w:t xml:space="preserve"> </w:t>
      </w:r>
      <w:r>
        <w:t xml:space="preserve">Masks, </w:t>
      </w:r>
      <w:r w:rsidRPr="006A2B3A">
        <w:rPr>
          <w:noProof/>
        </w:rPr>
        <w:drawing>
          <wp:inline distT="0" distB="0" distL="0" distR="0" wp14:anchorId="2B112843" wp14:editId="1BD750C5">
            <wp:extent cx="746760" cy="513715"/>
            <wp:effectExtent l="0" t="0" r="0" b="0"/>
            <wp:docPr id="97" name="Image 97" descr="A pair of safety glasses&#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7" name="Image 97" descr="A pair of safety glasses&#10;&#10;AI-generated content may be incorrect."/>
                    <pic:cNvPicPr/>
                  </pic:nvPicPr>
                  <pic:blipFill>
                    <a:blip r:embed="rId36" cstate="print"/>
                    <a:stretch>
                      <a:fillRect/>
                    </a:stretch>
                  </pic:blipFill>
                  <pic:spPr>
                    <a:xfrm>
                      <a:off x="0" y="0"/>
                      <a:ext cx="746760" cy="513715"/>
                    </a:xfrm>
                    <a:prstGeom prst="rect">
                      <a:avLst/>
                    </a:prstGeom>
                  </pic:spPr>
                </pic:pic>
              </a:graphicData>
            </a:graphic>
          </wp:inline>
        </w:drawing>
      </w:r>
      <w:r w:rsidRPr="006A2B3A">
        <w:t xml:space="preserve"> </w:t>
      </w:r>
      <w:r>
        <w:t>face shields, ventilation devices and protective eye wear are required</w:t>
      </w:r>
      <w:r w:rsidRPr="006A2B3A">
        <w:t xml:space="preserve"> </w:t>
      </w:r>
      <w:r>
        <w:t>during procedures</w:t>
      </w:r>
      <w:r w:rsidRPr="006A2B3A">
        <w:t xml:space="preserve"> </w:t>
      </w:r>
      <w:r>
        <w:t>when</w:t>
      </w:r>
      <w:r w:rsidRPr="006A2B3A">
        <w:t xml:space="preserve"> </w:t>
      </w:r>
      <w:r>
        <w:t>splashing,</w:t>
      </w:r>
      <w:r w:rsidRPr="006A2B3A">
        <w:t xml:space="preserve"> </w:t>
      </w:r>
      <w:r>
        <w:t>spraying,</w:t>
      </w:r>
      <w:r w:rsidRPr="006A2B3A">
        <w:t xml:space="preserve"> </w:t>
      </w:r>
      <w:proofErr w:type="gramStart"/>
      <w:r>
        <w:t>splatter</w:t>
      </w:r>
      <w:proofErr w:type="gramEnd"/>
      <w:r w:rsidRPr="006A2B3A">
        <w:t xml:space="preserve"> </w:t>
      </w:r>
      <w:r>
        <w:t>or droplets of blood and OPIM to the eyes, nose or mouth is anticipated.</w:t>
      </w:r>
    </w:p>
    <w:p w14:paraId="74E584CE" w14:textId="3CB4C129" w:rsidR="006A2B3A" w:rsidRPr="006A2B3A" w:rsidRDefault="006A2B3A" w:rsidP="006A2B3A"/>
    <w:p w14:paraId="289B55C2" w14:textId="1A83A0D0" w:rsidR="006A2B3A" w:rsidRDefault="006A2B3A" w:rsidP="006A2B3A">
      <w:pPr>
        <w:pStyle w:val="TDPL-BodyTxt"/>
        <w:numPr>
          <w:ilvl w:val="0"/>
          <w:numId w:val="0"/>
        </w:numPr>
        <w:ind w:left="1134"/>
        <w:jc w:val="both"/>
      </w:pPr>
      <w:r>
        <w:rPr>
          <w:noProof/>
        </w:rPr>
        <w:lastRenderedPageBreak/>
        <w:drawing>
          <wp:inline distT="0" distB="0" distL="0" distR="0" wp14:anchorId="41E58C05" wp14:editId="1E39627A">
            <wp:extent cx="671830" cy="580390"/>
            <wp:effectExtent l="0" t="0" r="0" b="0"/>
            <wp:docPr id="95" name="Image 95" descr="A white face mask with yellow straps&#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5" name="Image 95" descr="A white face mask with yellow straps&#10;&#10;AI-generated content may be incorrect."/>
                    <pic:cNvPicPr/>
                  </pic:nvPicPr>
                  <pic:blipFill>
                    <a:blip r:embed="rId37" cstate="print">
                      <a:extLst>
                        <a:ext uri="{28A0092B-C50C-407E-A947-70E740481C1C}">
                          <a14:useLocalDpi xmlns:a14="http://schemas.microsoft.com/office/drawing/2010/main" val="0"/>
                        </a:ext>
                      </a:extLst>
                    </a:blip>
                    <a:stretch>
                      <a:fillRect/>
                    </a:stretch>
                  </pic:blipFill>
                  <pic:spPr>
                    <a:xfrm>
                      <a:off x="0" y="0"/>
                      <a:ext cx="671830" cy="580390"/>
                    </a:xfrm>
                    <a:prstGeom prst="rect">
                      <a:avLst/>
                    </a:prstGeom>
                  </pic:spPr>
                </pic:pic>
              </a:graphicData>
            </a:graphic>
          </wp:inline>
        </w:drawing>
      </w:r>
      <w:r w:rsidRPr="006A2B3A">
        <w:t xml:space="preserve">TB respirator masks are required for protection against tuberculosis. Regular masks are required for protection against other airborne transmitted diseases such as </w:t>
      </w:r>
      <w:proofErr w:type="gramStart"/>
      <w:r w:rsidRPr="006A2B3A">
        <w:t>chicken-pox</w:t>
      </w:r>
      <w:proofErr w:type="gramEnd"/>
      <w:r w:rsidRPr="006A2B3A">
        <w:t>.</w:t>
      </w:r>
    </w:p>
    <w:p w14:paraId="1A5D5D1D" w14:textId="77777777" w:rsidR="006A2B3A" w:rsidRDefault="006A2B3A" w:rsidP="006A2B3A">
      <w:pPr>
        <w:pStyle w:val="BodyText"/>
        <w:spacing w:before="78" w:line="364" w:lineRule="auto"/>
        <w:ind w:left="1277" w:right="1399" w:firstLine="1132"/>
        <w:jc w:val="both"/>
      </w:pPr>
      <w:r>
        <w:rPr>
          <w:spacing w:val="-2"/>
        </w:rPr>
        <w:t>pox.</w:t>
      </w:r>
    </w:p>
    <w:p w14:paraId="0AC9DDEE" w14:textId="77777777" w:rsidR="006A2B3A" w:rsidRDefault="006A2B3A" w:rsidP="006A2B3A">
      <w:pPr>
        <w:pStyle w:val="TDPL-BodyTxt"/>
        <w:numPr>
          <w:ilvl w:val="0"/>
          <w:numId w:val="0"/>
        </w:numPr>
        <w:ind w:left="1134"/>
        <w:jc w:val="both"/>
      </w:pPr>
      <w:r>
        <w:rPr>
          <w:noProof/>
        </w:rPr>
        <w:drawing>
          <wp:inline distT="0" distB="0" distL="0" distR="0" wp14:anchorId="2171E49D" wp14:editId="458618F1">
            <wp:extent cx="662940" cy="612775"/>
            <wp:effectExtent l="0" t="0" r="0" b="0"/>
            <wp:docPr id="101" name="Image 10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1" name="Image 101"/>
                    <pic:cNvPicPr/>
                  </pic:nvPicPr>
                  <pic:blipFill>
                    <a:blip r:embed="rId38" cstate="print"/>
                    <a:stretch>
                      <a:fillRect/>
                    </a:stretch>
                  </pic:blipFill>
                  <pic:spPr>
                    <a:xfrm>
                      <a:off x="0" y="0"/>
                      <a:ext cx="662940" cy="612775"/>
                    </a:xfrm>
                    <a:prstGeom prst="rect">
                      <a:avLst/>
                    </a:prstGeom>
                  </pic:spPr>
                </pic:pic>
              </a:graphicData>
            </a:graphic>
          </wp:inline>
        </w:drawing>
      </w:r>
      <w:r>
        <w:rPr>
          <w:spacing w:val="40"/>
          <w:sz w:val="20"/>
        </w:rPr>
        <w:t xml:space="preserve"> </w:t>
      </w:r>
      <w:r>
        <w:t>Use good hand hygiene. It is required before and after contact with patients and specimens, wearing gloves or other PPE, contact with</w:t>
      </w:r>
      <w:r w:rsidRPr="006A2B3A">
        <w:t xml:space="preserve"> </w:t>
      </w:r>
      <w:r>
        <w:t>mucous membranes. Hand hygiene may be accomplished with either waterless</w:t>
      </w:r>
      <w:r w:rsidRPr="006A2B3A">
        <w:t xml:space="preserve"> </w:t>
      </w:r>
      <w:proofErr w:type="gramStart"/>
      <w:r>
        <w:t>disinfectant</w:t>
      </w:r>
      <w:proofErr w:type="gramEnd"/>
      <w:r>
        <w:t xml:space="preserve"> or soap and water washing.</w:t>
      </w:r>
    </w:p>
    <w:p w14:paraId="7D53B65E" w14:textId="77777777" w:rsidR="006A2B3A" w:rsidRDefault="006A2B3A" w:rsidP="006A2B3A">
      <w:pPr>
        <w:pStyle w:val="TDPL-BodyTxt"/>
        <w:numPr>
          <w:ilvl w:val="0"/>
          <w:numId w:val="0"/>
        </w:numPr>
        <w:ind w:left="1134"/>
        <w:jc w:val="both"/>
      </w:pPr>
      <w:r>
        <w:rPr>
          <w:noProof/>
        </w:rPr>
        <w:drawing>
          <wp:inline distT="0" distB="0" distL="0" distR="0" wp14:anchorId="4D8B5368" wp14:editId="4477C040">
            <wp:extent cx="554355" cy="520700"/>
            <wp:effectExtent l="0" t="0" r="0" b="0"/>
            <wp:docPr id="102" name="Image 10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2" name="Image 102"/>
                    <pic:cNvPicPr/>
                  </pic:nvPicPr>
                  <pic:blipFill>
                    <a:blip r:embed="rId39" cstate="print"/>
                    <a:stretch>
                      <a:fillRect/>
                    </a:stretch>
                  </pic:blipFill>
                  <pic:spPr>
                    <a:xfrm>
                      <a:off x="0" y="0"/>
                      <a:ext cx="554355" cy="520700"/>
                    </a:xfrm>
                    <a:prstGeom prst="rect">
                      <a:avLst/>
                    </a:prstGeom>
                  </pic:spPr>
                </pic:pic>
              </a:graphicData>
            </a:graphic>
          </wp:inline>
        </w:drawing>
      </w:r>
      <w:r w:rsidRPr="006A2B3A">
        <w:t xml:space="preserve"> </w:t>
      </w:r>
      <w:r>
        <w:t>Always</w:t>
      </w:r>
      <w:r w:rsidRPr="006A2B3A">
        <w:t xml:space="preserve"> </w:t>
      </w:r>
      <w:r>
        <w:t>dispose</w:t>
      </w:r>
      <w:r w:rsidRPr="006A2B3A">
        <w:t xml:space="preserve"> </w:t>
      </w:r>
      <w:r>
        <w:t>of</w:t>
      </w:r>
      <w:r w:rsidRPr="006A2B3A">
        <w:t xml:space="preserve"> </w:t>
      </w:r>
      <w:r>
        <w:t>sharps</w:t>
      </w:r>
      <w:r w:rsidRPr="006A2B3A">
        <w:t xml:space="preserve"> </w:t>
      </w:r>
      <w:r>
        <w:t>at</w:t>
      </w:r>
      <w:r w:rsidRPr="006A2B3A">
        <w:t xml:space="preserve"> </w:t>
      </w:r>
      <w:r>
        <w:t>the</w:t>
      </w:r>
      <w:r w:rsidRPr="006A2B3A">
        <w:t xml:space="preserve"> </w:t>
      </w:r>
      <w:r>
        <w:t>point</w:t>
      </w:r>
      <w:r w:rsidRPr="006A2B3A">
        <w:t xml:space="preserve"> </w:t>
      </w:r>
      <w:r>
        <w:t>of</w:t>
      </w:r>
      <w:r w:rsidRPr="006A2B3A">
        <w:t xml:space="preserve"> </w:t>
      </w:r>
      <w:r>
        <w:t>use</w:t>
      </w:r>
      <w:r w:rsidRPr="006A2B3A">
        <w:t xml:space="preserve"> </w:t>
      </w:r>
      <w:r>
        <w:t>in</w:t>
      </w:r>
      <w:r w:rsidRPr="006A2B3A">
        <w:t xml:space="preserve"> </w:t>
      </w:r>
      <w:r>
        <w:t>puncture</w:t>
      </w:r>
      <w:r w:rsidRPr="006A2B3A">
        <w:t xml:space="preserve"> </w:t>
      </w:r>
      <w:r>
        <w:t>proof</w:t>
      </w:r>
      <w:r w:rsidRPr="006A2B3A">
        <w:t xml:space="preserve"> </w:t>
      </w:r>
      <w:r>
        <w:t>containers.</w:t>
      </w:r>
      <w:r w:rsidRPr="006A2B3A">
        <w:t xml:space="preserve"> </w:t>
      </w:r>
      <w:r>
        <w:t>Do not dispose of sharps with other clinical waste.</w:t>
      </w:r>
    </w:p>
    <w:p w14:paraId="0F883C39" w14:textId="09A9C44A" w:rsidR="006A2B3A" w:rsidRDefault="006A2B3A" w:rsidP="006A2B3A">
      <w:pPr>
        <w:pStyle w:val="TDPL-BodyTxt"/>
        <w:numPr>
          <w:ilvl w:val="0"/>
          <w:numId w:val="0"/>
        </w:numPr>
        <w:ind w:left="1134"/>
        <w:jc w:val="both"/>
      </w:pPr>
      <w:r>
        <w:rPr>
          <w:noProof/>
        </w:rPr>
        <w:drawing>
          <wp:inline distT="0" distB="0" distL="0" distR="0" wp14:anchorId="2DCCA358" wp14:editId="50DC0F24">
            <wp:extent cx="707390" cy="571499"/>
            <wp:effectExtent l="0" t="0" r="0" b="0"/>
            <wp:docPr id="104" name="Image 10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4" name="Image 104"/>
                    <pic:cNvPicPr/>
                  </pic:nvPicPr>
                  <pic:blipFill>
                    <a:blip r:embed="rId40" cstate="print"/>
                    <a:stretch>
                      <a:fillRect/>
                    </a:stretch>
                  </pic:blipFill>
                  <pic:spPr>
                    <a:xfrm>
                      <a:off x="0" y="0"/>
                      <a:ext cx="707390" cy="571499"/>
                    </a:xfrm>
                    <a:prstGeom prst="rect">
                      <a:avLst/>
                    </a:prstGeom>
                  </pic:spPr>
                </pic:pic>
              </a:graphicData>
            </a:graphic>
          </wp:inline>
        </w:drawing>
      </w:r>
      <w:r w:rsidRPr="006A2B3A">
        <w:t xml:space="preserve"> </w:t>
      </w:r>
      <w:r>
        <w:t>Do not recap or</w:t>
      </w:r>
      <w:r w:rsidRPr="006A2B3A">
        <w:t xml:space="preserve"> </w:t>
      </w:r>
      <w:r>
        <w:t>manipulate</w:t>
      </w:r>
      <w:r w:rsidRPr="006A2B3A">
        <w:t xml:space="preserve">. </w:t>
      </w:r>
      <w:r>
        <w:t>Needles</w:t>
      </w:r>
      <w:r w:rsidRPr="006A2B3A">
        <w:t xml:space="preserve"> </w:t>
      </w:r>
      <w:r>
        <w:t>should</w:t>
      </w:r>
      <w:r w:rsidRPr="006A2B3A">
        <w:t xml:space="preserve"> </w:t>
      </w:r>
      <w:r>
        <w:t>not</w:t>
      </w:r>
      <w:r w:rsidRPr="006A2B3A">
        <w:t xml:space="preserve"> </w:t>
      </w:r>
      <w:r>
        <w:t>be recapped or manipulated in any way. Don't break, or bend needles. Don't reach your hand into a container that might contain sharps.</w:t>
      </w:r>
    </w:p>
    <w:p w14:paraId="787B04C9" w14:textId="77777777" w:rsidR="006A2B3A" w:rsidRDefault="006A2B3A" w:rsidP="006A2B3A">
      <w:pPr>
        <w:pStyle w:val="TDPL-BodyTxt"/>
        <w:numPr>
          <w:ilvl w:val="0"/>
          <w:numId w:val="0"/>
        </w:numPr>
        <w:ind w:left="1134"/>
        <w:jc w:val="both"/>
      </w:pPr>
    </w:p>
    <w:p w14:paraId="2273880F" w14:textId="77777777" w:rsidR="006A2B3A" w:rsidRDefault="006A2B3A" w:rsidP="006A2B3A">
      <w:pPr>
        <w:pStyle w:val="TDPL-BodyTxt"/>
        <w:numPr>
          <w:ilvl w:val="0"/>
          <w:numId w:val="0"/>
        </w:numPr>
        <w:ind w:left="1134"/>
        <w:jc w:val="both"/>
      </w:pPr>
      <w:r>
        <w:t>Disinfect</w:t>
      </w:r>
      <w:r w:rsidRPr="006A2B3A">
        <w:t xml:space="preserve"> </w:t>
      </w:r>
      <w:r>
        <w:t>blood/body</w:t>
      </w:r>
      <w:r w:rsidRPr="006A2B3A">
        <w:t xml:space="preserve"> </w:t>
      </w:r>
      <w:r>
        <w:t>fluid</w:t>
      </w:r>
      <w:r w:rsidRPr="006A2B3A">
        <w:t xml:space="preserve"> SPILLS </w:t>
      </w:r>
      <w:r>
        <w:t xml:space="preserve">correctly. Dispose of waste and </w:t>
      </w:r>
      <w:proofErr w:type="gramStart"/>
      <w:r>
        <w:t>excreta</w:t>
      </w:r>
      <w:proofErr w:type="gramEnd"/>
      <w:r>
        <w:t xml:space="preserve"> carefully.</w:t>
      </w:r>
    </w:p>
    <w:p w14:paraId="453776CC" w14:textId="77777777" w:rsidR="006A2B3A" w:rsidRDefault="006A2B3A" w:rsidP="006A2B3A">
      <w:pPr>
        <w:pStyle w:val="TDPL-BodyTxt"/>
        <w:numPr>
          <w:ilvl w:val="0"/>
          <w:numId w:val="0"/>
        </w:numPr>
        <w:ind w:left="1134"/>
        <w:jc w:val="both"/>
      </w:pPr>
      <w:r>
        <w:t>Disinfect</w:t>
      </w:r>
      <w:r w:rsidRPr="006A2B3A">
        <w:t xml:space="preserve"> </w:t>
      </w:r>
      <w:r>
        <w:t>linen</w:t>
      </w:r>
      <w:r w:rsidRPr="006A2B3A">
        <w:t xml:space="preserve"> </w:t>
      </w:r>
      <w:r>
        <w:t>heavily</w:t>
      </w:r>
      <w:r w:rsidRPr="006A2B3A">
        <w:t xml:space="preserve"> </w:t>
      </w:r>
      <w:r>
        <w:t>contaminated</w:t>
      </w:r>
      <w:r w:rsidRPr="006A2B3A">
        <w:t xml:space="preserve"> </w:t>
      </w:r>
      <w:r>
        <w:t>with</w:t>
      </w:r>
      <w:r w:rsidRPr="006A2B3A">
        <w:t xml:space="preserve"> </w:t>
      </w:r>
      <w:r>
        <w:t>blood/body</w:t>
      </w:r>
      <w:r w:rsidRPr="006A2B3A">
        <w:t xml:space="preserve"> </w:t>
      </w:r>
      <w:r>
        <w:t>fluids</w:t>
      </w:r>
      <w:r w:rsidRPr="006A2B3A">
        <w:t xml:space="preserve"> </w:t>
      </w:r>
      <w:r>
        <w:t>by</w:t>
      </w:r>
      <w:r w:rsidRPr="006A2B3A">
        <w:t xml:space="preserve"> </w:t>
      </w:r>
      <w:r>
        <w:t>soaking</w:t>
      </w:r>
      <w:r w:rsidRPr="006A2B3A">
        <w:t xml:space="preserve"> </w:t>
      </w:r>
      <w:r>
        <w:t>in</w:t>
      </w:r>
      <w:r w:rsidRPr="006A2B3A">
        <w:t xml:space="preserve"> </w:t>
      </w:r>
      <w:r>
        <w:t>5%</w:t>
      </w:r>
      <w:r w:rsidRPr="006A2B3A">
        <w:t xml:space="preserve"> </w:t>
      </w:r>
      <w:r>
        <w:t xml:space="preserve">Sodium hypochlorite solution before </w:t>
      </w:r>
      <w:proofErr w:type="gramStart"/>
      <w:r>
        <w:t>sending</w:t>
      </w:r>
      <w:proofErr w:type="gramEnd"/>
      <w:r>
        <w:t xml:space="preserve"> to laundry.</w:t>
      </w:r>
    </w:p>
    <w:p w14:paraId="7BD557A8" w14:textId="29306CED" w:rsidR="006A2B3A" w:rsidRDefault="006A2B3A" w:rsidP="006A2B3A">
      <w:pPr>
        <w:pStyle w:val="TDPL-BodyTxt"/>
        <w:numPr>
          <w:ilvl w:val="0"/>
          <w:numId w:val="0"/>
        </w:numPr>
        <w:ind w:left="1134"/>
        <w:jc w:val="both"/>
      </w:pPr>
      <w:r>
        <w:rPr>
          <w:noProof/>
        </w:rPr>
        <w:drawing>
          <wp:inline distT="0" distB="0" distL="0" distR="0" wp14:anchorId="741D435B" wp14:editId="547F5BCA">
            <wp:extent cx="556260" cy="478789"/>
            <wp:effectExtent l="0" t="0" r="0" b="0"/>
            <wp:docPr id="105" name="Image 10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5" name="Image 105"/>
                    <pic:cNvPicPr/>
                  </pic:nvPicPr>
                  <pic:blipFill>
                    <a:blip r:embed="rId41" cstate="print"/>
                    <a:stretch>
                      <a:fillRect/>
                    </a:stretch>
                  </pic:blipFill>
                  <pic:spPr>
                    <a:xfrm>
                      <a:off x="0" y="0"/>
                      <a:ext cx="556260" cy="478789"/>
                    </a:xfrm>
                    <a:prstGeom prst="rect">
                      <a:avLst/>
                    </a:prstGeom>
                  </pic:spPr>
                </pic:pic>
              </a:graphicData>
            </a:graphic>
          </wp:inline>
        </w:drawing>
      </w:r>
      <w:r w:rsidRPr="006A2B3A">
        <w:t xml:space="preserve"> </w:t>
      </w:r>
      <w:r>
        <w:t>Flush eyes, nose, or mouth with water as soon as possible after</w:t>
      </w:r>
      <w:r w:rsidRPr="006A2B3A">
        <w:t xml:space="preserve"> </w:t>
      </w:r>
      <w:r>
        <w:t>contact with blood</w:t>
      </w:r>
      <w:r w:rsidRPr="006A2B3A">
        <w:t xml:space="preserve"> </w:t>
      </w:r>
      <w:r>
        <w:t>or potentially infectious materials.</w:t>
      </w:r>
    </w:p>
    <w:p w14:paraId="4290C948" w14:textId="41CF9B23" w:rsidR="006A2B3A" w:rsidRPr="006A2B3A" w:rsidRDefault="006A2B3A" w:rsidP="006A2B3A">
      <w:pPr>
        <w:pStyle w:val="TDPL-BodyTxt"/>
        <w:numPr>
          <w:ilvl w:val="0"/>
          <w:numId w:val="0"/>
        </w:numPr>
        <w:ind w:left="1134"/>
        <w:jc w:val="both"/>
      </w:pPr>
      <w:r>
        <w:rPr>
          <w:noProof/>
        </w:rPr>
        <w:drawing>
          <wp:anchor distT="0" distB="0" distL="0" distR="0" simplePos="0" relativeHeight="251662336" behindDoc="1" locked="0" layoutInCell="1" allowOverlap="1" wp14:anchorId="2A1071F8" wp14:editId="1BA5674E">
            <wp:simplePos x="0" y="0"/>
            <wp:positionH relativeFrom="page">
              <wp:posOffset>1635125</wp:posOffset>
            </wp:positionH>
            <wp:positionV relativeFrom="paragraph">
              <wp:posOffset>232410</wp:posOffset>
            </wp:positionV>
            <wp:extent cx="1259189" cy="398144"/>
            <wp:effectExtent l="0" t="0" r="0" b="0"/>
            <wp:wrapTopAndBottom/>
            <wp:docPr id="106" name="Image 10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6" name="Image 106"/>
                    <pic:cNvPicPr/>
                  </pic:nvPicPr>
                  <pic:blipFill>
                    <a:blip r:embed="rId42" cstate="print"/>
                    <a:stretch>
                      <a:fillRect/>
                    </a:stretch>
                  </pic:blipFill>
                  <pic:spPr>
                    <a:xfrm>
                      <a:off x="0" y="0"/>
                      <a:ext cx="1259189" cy="398144"/>
                    </a:xfrm>
                    <a:prstGeom prst="rect">
                      <a:avLst/>
                    </a:prstGeom>
                  </pic:spPr>
                </pic:pic>
              </a:graphicData>
            </a:graphic>
          </wp:anchor>
        </w:drawing>
      </w:r>
    </w:p>
    <w:p w14:paraId="4786B5BC" w14:textId="77777777" w:rsidR="006A2B3A" w:rsidRDefault="006A2B3A" w:rsidP="006A2B3A">
      <w:pPr>
        <w:pStyle w:val="TDPL-BodyTxt"/>
        <w:numPr>
          <w:ilvl w:val="0"/>
          <w:numId w:val="0"/>
        </w:numPr>
        <w:ind w:left="1134"/>
        <w:jc w:val="both"/>
      </w:pPr>
      <w:r>
        <w:t>Don't eat, drink, smoke, apply cosmetics, or</w:t>
      </w:r>
      <w:r w:rsidRPr="006A2B3A">
        <w:t xml:space="preserve"> </w:t>
      </w:r>
      <w:r>
        <w:t>handle contact lenses in areas that could contain infectious materials.</w:t>
      </w:r>
    </w:p>
    <w:p w14:paraId="15F6BA53" w14:textId="77777777" w:rsidR="006A2B3A" w:rsidRDefault="006A2B3A" w:rsidP="006A2B3A">
      <w:pPr>
        <w:pStyle w:val="TDPL-BodyTxt"/>
        <w:numPr>
          <w:ilvl w:val="0"/>
          <w:numId w:val="0"/>
        </w:numPr>
        <w:ind w:left="1134"/>
        <w:jc w:val="both"/>
      </w:pPr>
      <w:r w:rsidRPr="006A2B3A">
        <w:rPr>
          <w:b/>
          <w:bCs/>
        </w:rPr>
        <w:lastRenderedPageBreak/>
        <w:t>Hepatitis B vaccination</w:t>
      </w:r>
      <w:r w:rsidRPr="006A2B3A">
        <w:t xml:space="preserve"> </w:t>
      </w:r>
      <w:r>
        <w:t>is strongly recommended for all employees who have</w:t>
      </w:r>
      <w:r w:rsidRPr="006A2B3A">
        <w:t xml:space="preserve"> </w:t>
      </w:r>
      <w:r>
        <w:t>the potential</w:t>
      </w:r>
      <w:r w:rsidRPr="006A2B3A">
        <w:t xml:space="preserve"> </w:t>
      </w:r>
      <w:r>
        <w:t>for occupational exposure to blood and OPIM.</w:t>
      </w:r>
      <w:r w:rsidRPr="006A2B3A">
        <w:t xml:space="preserve"> </w:t>
      </w:r>
      <w:r>
        <w:t>This is</w:t>
      </w:r>
      <w:r w:rsidRPr="006A2B3A">
        <w:t xml:space="preserve"> </w:t>
      </w:r>
      <w:r>
        <w:t>administered in a series of three injections followed by Anti</w:t>
      </w:r>
      <w:r w:rsidRPr="006A2B3A">
        <w:t xml:space="preserve"> </w:t>
      </w:r>
      <w:r>
        <w:t>HBsAg Antibody</w:t>
      </w:r>
      <w:r w:rsidRPr="006A2B3A">
        <w:t xml:space="preserve"> </w:t>
      </w:r>
      <w:proofErr w:type="spellStart"/>
      <w:r>
        <w:t>titre</w:t>
      </w:r>
      <w:proofErr w:type="spellEnd"/>
      <w:r>
        <w:t xml:space="preserve"> to confirm the response to vaccination.</w:t>
      </w:r>
    </w:p>
    <w:p w14:paraId="3556D181" w14:textId="47E0A792" w:rsidR="006A2B3A" w:rsidRPr="00A1347E" w:rsidRDefault="004261BA" w:rsidP="00A1347E">
      <w:pPr>
        <w:pStyle w:val="TDPL-BodyTxt"/>
        <w:jc w:val="both"/>
        <w:rPr>
          <w:b/>
        </w:rPr>
      </w:pPr>
      <w:r w:rsidRPr="00A1347E">
        <w:rPr>
          <w:b/>
        </w:rPr>
        <w:t>Visitors Safety</w:t>
      </w:r>
    </w:p>
    <w:p w14:paraId="69A63D18" w14:textId="77777777" w:rsidR="006A2B3A" w:rsidRDefault="006A2B3A" w:rsidP="006A2B3A">
      <w:pPr>
        <w:pStyle w:val="TDPL-BodyTxt"/>
        <w:jc w:val="both"/>
      </w:pPr>
      <w:r w:rsidRPr="006A2B3A">
        <w:rPr>
          <w:b/>
          <w:bCs/>
        </w:rPr>
        <w:t>Purpose</w:t>
      </w:r>
      <w:r w:rsidRPr="006A2B3A">
        <w:t xml:space="preserve">:  </w:t>
      </w:r>
      <w:r>
        <w:t>The</w:t>
      </w:r>
      <w:r w:rsidRPr="006A2B3A">
        <w:t xml:space="preserve"> </w:t>
      </w:r>
      <w:r>
        <w:t>purpose</w:t>
      </w:r>
      <w:r w:rsidRPr="006A2B3A">
        <w:t xml:space="preserve"> </w:t>
      </w:r>
      <w:r>
        <w:t>of</w:t>
      </w:r>
      <w:r w:rsidRPr="006A2B3A">
        <w:t xml:space="preserve"> </w:t>
      </w:r>
      <w:r>
        <w:t>the</w:t>
      </w:r>
      <w:r w:rsidRPr="006A2B3A">
        <w:t xml:space="preserve"> </w:t>
      </w:r>
      <w:r>
        <w:t>procedure</w:t>
      </w:r>
      <w:r w:rsidRPr="006A2B3A">
        <w:t xml:space="preserve"> </w:t>
      </w:r>
      <w:r>
        <w:t>is</w:t>
      </w:r>
      <w:r w:rsidRPr="006A2B3A">
        <w:t xml:space="preserve"> </w:t>
      </w:r>
      <w:r>
        <w:t>to</w:t>
      </w:r>
      <w:r w:rsidRPr="006A2B3A">
        <w:t xml:space="preserve"> </w:t>
      </w:r>
      <w:r>
        <w:t>explain</w:t>
      </w:r>
      <w:r w:rsidRPr="006A2B3A">
        <w:t xml:space="preserve"> </w:t>
      </w:r>
      <w:r>
        <w:t>the</w:t>
      </w:r>
      <w:r w:rsidRPr="006A2B3A">
        <w:t xml:space="preserve"> </w:t>
      </w:r>
      <w:r>
        <w:t>restricted</w:t>
      </w:r>
      <w:r w:rsidRPr="006A2B3A">
        <w:t xml:space="preserve"> </w:t>
      </w:r>
      <w:r>
        <w:t>visitors</w:t>
      </w:r>
      <w:r w:rsidRPr="006A2B3A">
        <w:t xml:space="preserve"> </w:t>
      </w:r>
      <w:r>
        <w:t>to</w:t>
      </w:r>
      <w:r w:rsidRPr="006A2B3A">
        <w:t xml:space="preserve"> </w:t>
      </w:r>
      <w:r>
        <w:t>Employees</w:t>
      </w:r>
      <w:r w:rsidRPr="006A2B3A">
        <w:t xml:space="preserve"> in</w:t>
      </w:r>
      <w:r>
        <w:t xml:space="preserve"> the laboratory.</w:t>
      </w:r>
    </w:p>
    <w:p w14:paraId="2982C36C" w14:textId="77777777" w:rsidR="006A2B3A" w:rsidRDefault="006A2B3A" w:rsidP="006A2B3A">
      <w:pPr>
        <w:pStyle w:val="TDPL-BodyTxt"/>
        <w:jc w:val="both"/>
      </w:pPr>
      <w:r w:rsidRPr="006A2B3A">
        <w:rPr>
          <w:b/>
          <w:bCs/>
        </w:rPr>
        <w:t>Responsibility</w:t>
      </w:r>
      <w:r>
        <w:t>: All Staff of the laboratory.</w:t>
      </w:r>
    </w:p>
    <w:p w14:paraId="188FC9D3" w14:textId="77777777" w:rsidR="006A2B3A" w:rsidRPr="006A2B3A" w:rsidRDefault="006A2B3A" w:rsidP="006A2B3A">
      <w:pPr>
        <w:pStyle w:val="TDPL-BodyTxt"/>
        <w:jc w:val="both"/>
        <w:rPr>
          <w:b/>
          <w:bCs/>
        </w:rPr>
      </w:pPr>
      <w:r w:rsidRPr="006A2B3A">
        <w:rPr>
          <w:b/>
          <w:bCs/>
        </w:rPr>
        <w:t>Permitted Visitors:</w:t>
      </w:r>
    </w:p>
    <w:p w14:paraId="5F3E50FB" w14:textId="77777777" w:rsidR="006A2B3A" w:rsidRDefault="006A2B3A" w:rsidP="006A2B3A">
      <w:pPr>
        <w:pStyle w:val="TDPL-BodyTxt"/>
        <w:numPr>
          <w:ilvl w:val="3"/>
          <w:numId w:val="182"/>
        </w:numPr>
        <w:jc w:val="both"/>
      </w:pPr>
      <w:r>
        <w:t>Directors and statutory auditors of the organization.</w:t>
      </w:r>
    </w:p>
    <w:p w14:paraId="74B5A943" w14:textId="77777777" w:rsidR="006A2B3A" w:rsidRDefault="006A2B3A" w:rsidP="006A2B3A">
      <w:pPr>
        <w:pStyle w:val="TDPL-BodyTxt"/>
        <w:numPr>
          <w:ilvl w:val="3"/>
          <w:numId w:val="182"/>
        </w:numPr>
        <w:jc w:val="both"/>
      </w:pPr>
      <w:r>
        <w:t>Facility Head to address any engineering and maintenance related issues.</w:t>
      </w:r>
    </w:p>
    <w:p w14:paraId="782B67BF" w14:textId="77777777" w:rsidR="006A2B3A" w:rsidRDefault="006A2B3A" w:rsidP="006A2B3A">
      <w:pPr>
        <w:pStyle w:val="TDPL-BodyTxt"/>
        <w:numPr>
          <w:ilvl w:val="3"/>
          <w:numId w:val="182"/>
        </w:numPr>
        <w:jc w:val="both"/>
      </w:pPr>
      <w:r>
        <w:t>Floor manager for housekeeping activities.</w:t>
      </w:r>
    </w:p>
    <w:p w14:paraId="343806B2" w14:textId="77777777" w:rsidR="006A2B3A" w:rsidRDefault="006A2B3A" w:rsidP="006A2B3A">
      <w:pPr>
        <w:pStyle w:val="TDPL-BodyTxt"/>
        <w:numPr>
          <w:ilvl w:val="3"/>
          <w:numId w:val="182"/>
        </w:numPr>
        <w:jc w:val="both"/>
      </w:pPr>
      <w:r>
        <w:t>Service engineers who come for trouble shooting, equipment related, examination related problem, preventive maintenance.</w:t>
      </w:r>
    </w:p>
    <w:p w14:paraId="64659B53" w14:textId="77777777" w:rsidR="006A2B3A" w:rsidRDefault="006A2B3A" w:rsidP="006A2B3A">
      <w:pPr>
        <w:pStyle w:val="TDPL-BodyTxt"/>
        <w:numPr>
          <w:ilvl w:val="3"/>
          <w:numId w:val="182"/>
        </w:numPr>
        <w:jc w:val="both"/>
      </w:pPr>
      <w:r>
        <w:t xml:space="preserve">Quality consultant for audit and training </w:t>
      </w:r>
      <w:proofErr w:type="gramStart"/>
      <w:r>
        <w:t>purpose</w:t>
      </w:r>
      <w:proofErr w:type="gramEnd"/>
      <w:r>
        <w:t>.</w:t>
      </w:r>
    </w:p>
    <w:p w14:paraId="2904B5FE" w14:textId="77777777" w:rsidR="006A2B3A" w:rsidRDefault="006A2B3A" w:rsidP="006A2B3A">
      <w:pPr>
        <w:pStyle w:val="TDPL-BodyTxt"/>
        <w:numPr>
          <w:ilvl w:val="3"/>
          <w:numId w:val="182"/>
        </w:numPr>
        <w:jc w:val="both"/>
      </w:pPr>
      <w:proofErr w:type="spellStart"/>
      <w:r>
        <w:t>Auditiors</w:t>
      </w:r>
      <w:proofErr w:type="spellEnd"/>
      <w:r>
        <w:t xml:space="preserve"> form accreditation bodies during the assessment.</w:t>
      </w:r>
    </w:p>
    <w:p w14:paraId="34C687E6" w14:textId="77777777" w:rsidR="006A2B3A" w:rsidRDefault="006A2B3A" w:rsidP="006A2B3A">
      <w:pPr>
        <w:pStyle w:val="TDPL-BodyTxt"/>
        <w:numPr>
          <w:ilvl w:val="3"/>
          <w:numId w:val="182"/>
        </w:numPr>
        <w:jc w:val="both"/>
      </w:pPr>
      <w:r>
        <w:t>Housekeeping staff.</w:t>
      </w:r>
    </w:p>
    <w:p w14:paraId="3F5845FE" w14:textId="77777777" w:rsidR="006A2B3A" w:rsidRDefault="006A2B3A" w:rsidP="006A2B3A">
      <w:pPr>
        <w:pStyle w:val="TDPL-BodyTxt"/>
        <w:jc w:val="both"/>
      </w:pPr>
      <w:r w:rsidRPr="004261BA">
        <w:rPr>
          <w:b/>
          <w:bCs/>
        </w:rPr>
        <w:t>Procedure</w:t>
      </w:r>
      <w:r>
        <w:t>:</w:t>
      </w:r>
    </w:p>
    <w:p w14:paraId="3881E708" w14:textId="77777777" w:rsidR="006A2B3A" w:rsidRDefault="006A2B3A" w:rsidP="004261BA">
      <w:pPr>
        <w:pStyle w:val="TDPL-BodyTxt"/>
        <w:numPr>
          <w:ilvl w:val="3"/>
          <w:numId w:val="182"/>
        </w:numPr>
        <w:jc w:val="both"/>
      </w:pPr>
      <w:r>
        <w:t>All visitors should be briefed about the safety aspects and precautions to be taken while entering the laboratory areas.</w:t>
      </w:r>
    </w:p>
    <w:p w14:paraId="6A88FBDD" w14:textId="77777777" w:rsidR="006A2B3A" w:rsidRDefault="006A2B3A" w:rsidP="004261BA">
      <w:pPr>
        <w:pStyle w:val="TDPL-BodyTxt"/>
        <w:numPr>
          <w:ilvl w:val="3"/>
          <w:numId w:val="182"/>
        </w:numPr>
        <w:jc w:val="both"/>
      </w:pPr>
      <w:r>
        <w:t>Provide aprons and PPEs during their visit to the laboratory areas.</w:t>
      </w:r>
    </w:p>
    <w:p w14:paraId="243344F3" w14:textId="77777777" w:rsidR="006A2B3A" w:rsidRDefault="006A2B3A" w:rsidP="004261BA">
      <w:pPr>
        <w:pStyle w:val="TDPL-BodyTxt"/>
        <w:numPr>
          <w:ilvl w:val="3"/>
          <w:numId w:val="182"/>
        </w:numPr>
        <w:jc w:val="both"/>
      </w:pPr>
      <w:r>
        <w:t>Avoid visiting the bio-hazard areas.</w:t>
      </w:r>
    </w:p>
    <w:p w14:paraId="5DE8D4D3" w14:textId="77777777" w:rsidR="006A2B3A" w:rsidRDefault="006A2B3A" w:rsidP="004261BA">
      <w:pPr>
        <w:pStyle w:val="TDPL-BodyTxt"/>
        <w:numPr>
          <w:ilvl w:val="3"/>
          <w:numId w:val="182"/>
        </w:numPr>
        <w:jc w:val="both"/>
      </w:pPr>
      <w:r>
        <w:t xml:space="preserve">HODs or </w:t>
      </w:r>
      <w:proofErr w:type="gramStart"/>
      <w:r>
        <w:t>persons</w:t>
      </w:r>
      <w:proofErr w:type="gramEnd"/>
      <w:r>
        <w:t xml:space="preserve"> designated shall </w:t>
      </w:r>
      <w:proofErr w:type="gramStart"/>
      <w:r>
        <w:t>accompany the visitors at all times</w:t>
      </w:r>
      <w:proofErr w:type="gramEnd"/>
      <w:r>
        <w:t>.</w:t>
      </w:r>
    </w:p>
    <w:p w14:paraId="4839857C" w14:textId="34635206" w:rsidR="006A2B3A" w:rsidRDefault="004261BA" w:rsidP="004261BA">
      <w:pPr>
        <w:pStyle w:val="TDPL-H1"/>
        <w:numPr>
          <w:ilvl w:val="0"/>
          <w:numId w:val="88"/>
        </w:numPr>
        <w:tabs>
          <w:tab w:val="clear" w:pos="1440"/>
        </w:tabs>
        <w:spacing w:before="200" w:after="80"/>
        <w:ind w:right="-692"/>
        <w:jc w:val="both"/>
      </w:pPr>
      <w:bookmarkStart w:id="26" w:name="_Toc199571420"/>
      <w:r>
        <w:t>Pre-Exposure Prophylaxis</w:t>
      </w:r>
      <w:bookmarkEnd w:id="26"/>
    </w:p>
    <w:p w14:paraId="61C2AFED" w14:textId="77777777" w:rsidR="006A2B3A" w:rsidRDefault="006A2B3A" w:rsidP="006A2B3A">
      <w:pPr>
        <w:pStyle w:val="TDPL-BodyTxt"/>
        <w:jc w:val="both"/>
      </w:pPr>
      <w:r w:rsidRPr="004261BA">
        <w:rPr>
          <w:b/>
          <w:bCs/>
        </w:rPr>
        <w:t>Purpose</w:t>
      </w:r>
      <w:r>
        <w:t>: The purpose of the procedure is to explain the Pre exposure Prophylaxis for staff for the Employees in the laboratory.</w:t>
      </w:r>
    </w:p>
    <w:p w14:paraId="04E3F4B0" w14:textId="77777777" w:rsidR="006A2B3A" w:rsidRDefault="006A2B3A" w:rsidP="006A2B3A">
      <w:pPr>
        <w:pStyle w:val="TDPL-BodyTxt"/>
        <w:jc w:val="both"/>
      </w:pPr>
      <w:r w:rsidRPr="004261BA">
        <w:rPr>
          <w:b/>
          <w:bCs/>
        </w:rPr>
        <w:t>Responsibility</w:t>
      </w:r>
      <w:r>
        <w:t>: All Staff of the laboratory.</w:t>
      </w:r>
    </w:p>
    <w:p w14:paraId="382EB265" w14:textId="77777777" w:rsidR="006A2B3A" w:rsidRDefault="006A2B3A" w:rsidP="006A2B3A">
      <w:pPr>
        <w:pStyle w:val="TDPL-BodyTxt"/>
        <w:jc w:val="both"/>
      </w:pPr>
      <w:r w:rsidRPr="004261BA">
        <w:rPr>
          <w:b/>
          <w:bCs/>
        </w:rPr>
        <w:t>Procedure</w:t>
      </w:r>
      <w:r>
        <w:t xml:space="preserve">: TRUSTlab Labs recruits the staff with the documented evidence of complete vaccination against Hepatitis B virus or </w:t>
      </w:r>
      <w:proofErr w:type="gramStart"/>
      <w:r>
        <w:t>whose</w:t>
      </w:r>
      <w:proofErr w:type="gramEnd"/>
      <w:r>
        <w:t xml:space="preserve"> Anti HBsAg Antibody </w:t>
      </w:r>
      <w:proofErr w:type="spellStart"/>
      <w:r>
        <w:t>titre</w:t>
      </w:r>
      <w:proofErr w:type="spellEnd"/>
      <w:r>
        <w:t xml:space="preserve"> is in the protective region of &gt;10 IU. The copy of documented evidence is filled in the Human Resource Department (HRD).</w:t>
      </w:r>
    </w:p>
    <w:p w14:paraId="727E97D7" w14:textId="77777777" w:rsidR="006A2B3A" w:rsidRDefault="006A2B3A" w:rsidP="006A2B3A">
      <w:pPr>
        <w:pStyle w:val="TDPL-BodyTxt"/>
        <w:jc w:val="both"/>
      </w:pPr>
      <w:proofErr w:type="gramStart"/>
      <w:r>
        <w:lastRenderedPageBreak/>
        <w:t>Applies</w:t>
      </w:r>
      <w:proofErr w:type="gramEnd"/>
      <w:r>
        <w:t xml:space="preserve"> to all employees of the laboratory.</w:t>
      </w:r>
    </w:p>
    <w:p w14:paraId="7D941A6C" w14:textId="614E9003" w:rsidR="006A2B3A" w:rsidRDefault="006A2B3A" w:rsidP="006A2B3A">
      <w:pPr>
        <w:pStyle w:val="TDPL-BodyTxt"/>
        <w:jc w:val="both"/>
      </w:pPr>
      <w:r>
        <w:t>All the staff who are not vaccinated against Hepatitis B vaccination - will be vaccinated with complete 3 doses (0, 1 and 6 months) of vaccine by the management after initial screening.</w:t>
      </w:r>
    </w:p>
    <w:p w14:paraId="695FC6E0" w14:textId="1DF7A925" w:rsidR="006A2B3A" w:rsidRDefault="006A2B3A" w:rsidP="004261BA">
      <w:pPr>
        <w:pStyle w:val="TDPL-BodyTxt"/>
        <w:jc w:val="both"/>
      </w:pPr>
      <w:r>
        <w:t xml:space="preserve">In case if the staff is already vaccinated – they are screened for Anti HBS Antibody </w:t>
      </w:r>
      <w:proofErr w:type="spellStart"/>
      <w:r>
        <w:t>Titre</w:t>
      </w:r>
      <w:proofErr w:type="spellEnd"/>
      <w:r>
        <w:t xml:space="preserve"> and if the </w:t>
      </w:r>
      <w:proofErr w:type="spellStart"/>
      <w:r>
        <w:t>titre</w:t>
      </w:r>
      <w:proofErr w:type="spellEnd"/>
      <w:r>
        <w:t xml:space="preserve"> is &lt;10 IU the staff are given a booster course of 3 doses</w:t>
      </w:r>
      <w:r w:rsidR="004261BA">
        <w:t>.</w:t>
      </w:r>
    </w:p>
    <w:p w14:paraId="088ECFA5" w14:textId="77777777" w:rsidR="004261BA" w:rsidRDefault="004261BA" w:rsidP="004261BA">
      <w:pPr>
        <w:pStyle w:val="TDPL-BodyTxt"/>
        <w:jc w:val="both"/>
      </w:pPr>
      <w:r>
        <w:t xml:space="preserve">If the </w:t>
      </w:r>
      <w:proofErr w:type="spellStart"/>
      <w:r>
        <w:t>titre</w:t>
      </w:r>
      <w:proofErr w:type="spellEnd"/>
      <w:r>
        <w:t xml:space="preserve"> value is &gt;10 </w:t>
      </w:r>
      <w:proofErr w:type="gramStart"/>
      <w:r>
        <w:t>IU</w:t>
      </w:r>
      <w:proofErr w:type="gramEnd"/>
      <w:r>
        <w:t xml:space="preserve"> the staff will be screened for Anti HBs Antibody after 3 years.</w:t>
      </w:r>
    </w:p>
    <w:p w14:paraId="1CF3E4C3" w14:textId="65A2447D" w:rsidR="004261BA" w:rsidRPr="00A1347E" w:rsidRDefault="004261BA" w:rsidP="00A1347E">
      <w:pPr>
        <w:pStyle w:val="TDPL-BodyTxt"/>
        <w:jc w:val="both"/>
        <w:rPr>
          <w:b/>
        </w:rPr>
      </w:pPr>
      <w:r w:rsidRPr="00A1347E">
        <w:rPr>
          <w:b/>
        </w:rPr>
        <w:t>TB Exposure Plan</w:t>
      </w:r>
    </w:p>
    <w:p w14:paraId="539BD286" w14:textId="77777777" w:rsidR="004261BA" w:rsidRDefault="004261BA" w:rsidP="004261BA">
      <w:pPr>
        <w:pStyle w:val="TDPL-BodyTxt"/>
        <w:jc w:val="both"/>
      </w:pPr>
      <w:r w:rsidRPr="004261BA">
        <w:rPr>
          <w:b/>
          <w:bCs/>
        </w:rPr>
        <w:t>Procedure</w:t>
      </w:r>
      <w:r>
        <w:t>:</w:t>
      </w:r>
    </w:p>
    <w:p w14:paraId="1BE835AD" w14:textId="77777777" w:rsidR="004261BA" w:rsidRDefault="004261BA" w:rsidP="004261BA">
      <w:pPr>
        <w:pStyle w:val="TDPL-BodyTxt"/>
        <w:numPr>
          <w:ilvl w:val="0"/>
          <w:numId w:val="0"/>
        </w:numPr>
        <w:ind w:left="1134"/>
        <w:jc w:val="both"/>
      </w:pPr>
      <w:r>
        <w:t xml:space="preserve">The plan incorporates exposure determination at defined intervals viz., once a year for all the employees who may have occupational exposure to tuberculosis. All </w:t>
      </w:r>
      <w:proofErr w:type="gramStart"/>
      <w:r>
        <w:t>employee’s</w:t>
      </w:r>
      <w:proofErr w:type="gramEnd"/>
      <w:r>
        <w:t xml:space="preserve"> working in microbiology and molecular biology departments are instructed to wear face mask having filter </w:t>
      </w:r>
      <w:proofErr w:type="gramStart"/>
      <w:r>
        <w:t>respirator</w:t>
      </w:r>
      <w:proofErr w:type="gramEnd"/>
      <w:r>
        <w:t xml:space="preserve"> of N-95 grade.</w:t>
      </w:r>
    </w:p>
    <w:p w14:paraId="16AA6675" w14:textId="4AE242C0" w:rsidR="004261BA" w:rsidRDefault="004261BA" w:rsidP="004261BA">
      <w:pPr>
        <w:pStyle w:val="TDPL-H1"/>
        <w:numPr>
          <w:ilvl w:val="0"/>
          <w:numId w:val="88"/>
        </w:numPr>
        <w:tabs>
          <w:tab w:val="clear" w:pos="1440"/>
        </w:tabs>
        <w:spacing w:before="200" w:after="80"/>
        <w:ind w:right="-692"/>
        <w:jc w:val="both"/>
      </w:pPr>
      <w:bookmarkStart w:id="27" w:name="_Toc199571421"/>
      <w:r>
        <w:t>Post Exposure Prophylaxis</w:t>
      </w:r>
      <w:bookmarkEnd w:id="27"/>
    </w:p>
    <w:p w14:paraId="2229567F" w14:textId="77777777" w:rsidR="004261BA" w:rsidRDefault="004261BA" w:rsidP="004261BA">
      <w:pPr>
        <w:pStyle w:val="TDPL-BodyTxt"/>
      </w:pPr>
      <w:r w:rsidRPr="004261BA">
        <w:rPr>
          <w:b/>
          <w:bCs/>
        </w:rPr>
        <w:t>Purpose</w:t>
      </w:r>
      <w:r>
        <w:t>:</w:t>
      </w:r>
    </w:p>
    <w:p w14:paraId="26E7FE43" w14:textId="0AD6DA62" w:rsidR="004261BA" w:rsidRDefault="004261BA" w:rsidP="004261BA">
      <w:pPr>
        <w:pStyle w:val="TDPL-BodyTxt"/>
      </w:pPr>
      <w:r>
        <w:t>This policy describes the</w:t>
      </w:r>
      <w:r>
        <w:tab/>
        <w:t>procedure for</w:t>
      </w:r>
      <w:r>
        <w:tab/>
        <w:t>post exposure prophylaxis followed</w:t>
      </w:r>
      <w:r>
        <w:tab/>
        <w:t>in TRUSTlab Labs.</w:t>
      </w:r>
    </w:p>
    <w:p w14:paraId="2D1205B1" w14:textId="77777777" w:rsidR="004261BA" w:rsidRDefault="004261BA" w:rsidP="004261BA">
      <w:pPr>
        <w:pStyle w:val="TDPL-BodyTxt"/>
      </w:pPr>
      <w:r w:rsidRPr="004261BA">
        <w:rPr>
          <w:b/>
          <w:bCs/>
        </w:rPr>
        <w:t>Scope</w:t>
      </w:r>
      <w:r>
        <w:t>: This is applicable to TRUSTlab Employees.</w:t>
      </w:r>
    </w:p>
    <w:p w14:paraId="2771175E" w14:textId="77777777" w:rsidR="004261BA" w:rsidRDefault="004261BA" w:rsidP="004261BA">
      <w:pPr>
        <w:pStyle w:val="TDPL-BodyTxt"/>
      </w:pPr>
      <w:r w:rsidRPr="004261BA">
        <w:rPr>
          <w:b/>
          <w:bCs/>
        </w:rPr>
        <w:t>Responsibility</w:t>
      </w:r>
      <w:r>
        <w:t>: Safety Officer</w:t>
      </w:r>
    </w:p>
    <w:p w14:paraId="389A303D" w14:textId="192CE44F" w:rsidR="004261BA" w:rsidRPr="00A1347E" w:rsidRDefault="004261BA" w:rsidP="00A1347E">
      <w:pPr>
        <w:pStyle w:val="TDPL-BodyTxt"/>
        <w:jc w:val="both"/>
        <w:rPr>
          <w:b/>
        </w:rPr>
      </w:pPr>
      <w:r w:rsidRPr="00A1347E">
        <w:rPr>
          <w:b/>
        </w:rPr>
        <w:t>Procedure</w:t>
      </w:r>
      <w:r w:rsidR="0080359A">
        <w:rPr>
          <w:b/>
        </w:rPr>
        <w:t>:</w:t>
      </w:r>
    </w:p>
    <w:p w14:paraId="0E396BC1" w14:textId="6A3F6EF5" w:rsidR="004261BA" w:rsidRPr="0080359A" w:rsidRDefault="004261BA" w:rsidP="0080359A">
      <w:pPr>
        <w:pStyle w:val="TDPL-BodyTxt"/>
        <w:numPr>
          <w:ilvl w:val="2"/>
          <w:numId w:val="182"/>
        </w:numPr>
        <w:jc w:val="both"/>
        <w:rPr>
          <w:b/>
          <w:bCs/>
        </w:rPr>
      </w:pPr>
      <w:r w:rsidRPr="0080359A">
        <w:rPr>
          <w:b/>
          <w:bCs/>
        </w:rPr>
        <w:t>DEFINITION OF EXPOSURE</w:t>
      </w:r>
    </w:p>
    <w:p w14:paraId="4BE78B8D" w14:textId="77777777" w:rsidR="004261BA" w:rsidRDefault="004261BA" w:rsidP="0080359A">
      <w:pPr>
        <w:pStyle w:val="TDPL-BodyTxt"/>
        <w:numPr>
          <w:ilvl w:val="0"/>
          <w:numId w:val="0"/>
        </w:numPr>
        <w:ind w:left="1134"/>
        <w:jc w:val="both"/>
      </w:pPr>
      <w:r>
        <w:t>“Exposure” to blood, tissue, or other body fluids like semen, vaginal secretions, cerebrospinal, pleural, peritoneal, pericardial, synovial, and amniotic fluids have a potential risk of transmission of blood borne pathogens to healthcare workers and therefore post- exposure prophylaxis should be considered If there is:</w:t>
      </w:r>
    </w:p>
    <w:p w14:paraId="0CE18228" w14:textId="77777777" w:rsidR="004261BA" w:rsidRDefault="004261BA" w:rsidP="0080359A">
      <w:pPr>
        <w:pStyle w:val="TDPL-BodyTxt"/>
        <w:numPr>
          <w:ilvl w:val="3"/>
          <w:numId w:val="182"/>
        </w:numPr>
        <w:jc w:val="both"/>
      </w:pPr>
      <w:r>
        <w:t>A percutaneous injury (for example, a needle stick or cut with a sharp object).</w:t>
      </w:r>
    </w:p>
    <w:p w14:paraId="424AFB84" w14:textId="77777777" w:rsidR="004261BA" w:rsidRDefault="004261BA" w:rsidP="0080359A">
      <w:pPr>
        <w:pStyle w:val="TDPL-BodyTxt"/>
        <w:numPr>
          <w:ilvl w:val="3"/>
          <w:numId w:val="182"/>
        </w:numPr>
        <w:jc w:val="both"/>
      </w:pPr>
      <w:r>
        <w:t>Contact with mucous membrane or non-intact skin (for example, skin chapped or abraded or dermatitis).</w:t>
      </w:r>
    </w:p>
    <w:p w14:paraId="519FDFA1" w14:textId="77777777" w:rsidR="004261BA" w:rsidRDefault="004261BA" w:rsidP="0080359A">
      <w:pPr>
        <w:pStyle w:val="TDPL-BodyTxt"/>
        <w:numPr>
          <w:ilvl w:val="3"/>
          <w:numId w:val="182"/>
        </w:numPr>
        <w:jc w:val="both"/>
      </w:pPr>
      <w:r>
        <w:t>Prolonged contact with intact skin or contact that involves extensive areas of skin.</w:t>
      </w:r>
    </w:p>
    <w:p w14:paraId="7D52F3CF" w14:textId="77777777" w:rsidR="004261BA" w:rsidRPr="004261BA" w:rsidRDefault="004261BA" w:rsidP="0080359A">
      <w:pPr>
        <w:pStyle w:val="TDPL-BodyTxt"/>
        <w:numPr>
          <w:ilvl w:val="2"/>
          <w:numId w:val="182"/>
        </w:numPr>
        <w:jc w:val="both"/>
        <w:rPr>
          <w:b/>
          <w:bCs/>
        </w:rPr>
      </w:pPr>
      <w:r w:rsidRPr="004261BA">
        <w:rPr>
          <w:b/>
          <w:bCs/>
        </w:rPr>
        <w:t>Factors Influencing Risk of Transmission:</w:t>
      </w:r>
    </w:p>
    <w:p w14:paraId="7260419C" w14:textId="77777777" w:rsidR="004261BA" w:rsidRDefault="004261BA" w:rsidP="004261BA">
      <w:pPr>
        <w:pStyle w:val="TDPL-BodyTxt"/>
        <w:numPr>
          <w:ilvl w:val="3"/>
          <w:numId w:val="182"/>
        </w:numPr>
        <w:jc w:val="both"/>
      </w:pPr>
      <w:r>
        <w:lastRenderedPageBreak/>
        <w:t>Depth of the injury (in case of a sharp object).</w:t>
      </w:r>
    </w:p>
    <w:p w14:paraId="71C1EFC9" w14:textId="77777777" w:rsidR="004261BA" w:rsidRDefault="004261BA" w:rsidP="004261BA">
      <w:pPr>
        <w:pStyle w:val="TDPL-BodyTxt"/>
        <w:numPr>
          <w:ilvl w:val="3"/>
          <w:numId w:val="182"/>
        </w:numPr>
        <w:jc w:val="both"/>
      </w:pPr>
      <w:proofErr w:type="gramStart"/>
      <w:r>
        <w:t>Device</w:t>
      </w:r>
      <w:proofErr w:type="gramEnd"/>
      <w:r>
        <w:t xml:space="preserve"> was visibly contaminated with blood.</w:t>
      </w:r>
    </w:p>
    <w:p w14:paraId="3818E470" w14:textId="77777777" w:rsidR="004261BA" w:rsidRDefault="004261BA" w:rsidP="004261BA">
      <w:pPr>
        <w:pStyle w:val="TDPL-BodyTxt"/>
        <w:numPr>
          <w:ilvl w:val="3"/>
          <w:numId w:val="182"/>
        </w:numPr>
        <w:jc w:val="both"/>
      </w:pPr>
      <w:r>
        <w:t>Needle that was directly inside an artery or vein.</w:t>
      </w:r>
    </w:p>
    <w:p w14:paraId="2E005E40" w14:textId="77777777" w:rsidR="004261BA" w:rsidRDefault="004261BA" w:rsidP="004261BA">
      <w:pPr>
        <w:pStyle w:val="TDPL-BodyTxt"/>
        <w:numPr>
          <w:ilvl w:val="3"/>
          <w:numId w:val="182"/>
        </w:numPr>
        <w:jc w:val="both"/>
      </w:pPr>
      <w:r>
        <w:t>Type of needle: a hollow bore or a solid needle.</w:t>
      </w:r>
    </w:p>
    <w:p w14:paraId="5F2C949D" w14:textId="77777777" w:rsidR="004261BA" w:rsidRDefault="004261BA" w:rsidP="004261BA">
      <w:pPr>
        <w:pStyle w:val="TDPL-BodyTxt"/>
        <w:numPr>
          <w:ilvl w:val="3"/>
          <w:numId w:val="182"/>
        </w:numPr>
        <w:jc w:val="both"/>
      </w:pPr>
      <w:r>
        <w:t>The thickness of the needle.</w:t>
      </w:r>
    </w:p>
    <w:p w14:paraId="4C4E434B" w14:textId="77777777" w:rsidR="004261BA" w:rsidRDefault="004261BA" w:rsidP="004261BA">
      <w:pPr>
        <w:pStyle w:val="TDPL-BodyTxt"/>
        <w:numPr>
          <w:ilvl w:val="3"/>
          <w:numId w:val="182"/>
        </w:numPr>
        <w:jc w:val="both"/>
      </w:pPr>
      <w:r>
        <w:t>Viral load of the source.</w:t>
      </w:r>
    </w:p>
    <w:p w14:paraId="5AFBD4E1" w14:textId="5AFD7F05" w:rsidR="004261BA" w:rsidRDefault="004261BA" w:rsidP="004261BA">
      <w:pPr>
        <w:pStyle w:val="TDPL-BodyTxt"/>
        <w:numPr>
          <w:ilvl w:val="3"/>
          <w:numId w:val="182"/>
        </w:numPr>
        <w:jc w:val="both"/>
      </w:pPr>
      <w:r>
        <w:t>Quantity of blood or body fluid exposed.</w:t>
      </w:r>
    </w:p>
    <w:p w14:paraId="43880580" w14:textId="7C54C57C" w:rsidR="004261BA" w:rsidRPr="004261BA" w:rsidRDefault="004261BA" w:rsidP="004261BA">
      <w:pPr>
        <w:pStyle w:val="TDPL-BodyTxt"/>
        <w:numPr>
          <w:ilvl w:val="3"/>
          <w:numId w:val="182"/>
        </w:numPr>
        <w:jc w:val="both"/>
      </w:pPr>
      <w:r>
        <w:rPr>
          <w:sz w:val="24"/>
        </w:rPr>
        <w:t>Duration</w:t>
      </w:r>
      <w:r>
        <w:rPr>
          <w:spacing w:val="3"/>
          <w:sz w:val="24"/>
        </w:rPr>
        <w:t xml:space="preserve"> </w:t>
      </w:r>
      <w:r>
        <w:rPr>
          <w:sz w:val="24"/>
        </w:rPr>
        <w:t>of</w:t>
      </w:r>
      <w:r>
        <w:rPr>
          <w:spacing w:val="4"/>
          <w:sz w:val="24"/>
        </w:rPr>
        <w:t xml:space="preserve"> </w:t>
      </w:r>
      <w:r>
        <w:rPr>
          <w:spacing w:val="-2"/>
          <w:sz w:val="24"/>
        </w:rPr>
        <w:t>exposure.</w:t>
      </w:r>
    </w:p>
    <w:p w14:paraId="1C82ABFC" w14:textId="77777777" w:rsidR="004261BA" w:rsidRPr="004261BA" w:rsidRDefault="004261BA" w:rsidP="0080359A">
      <w:pPr>
        <w:pStyle w:val="TDPL-BodyTxt"/>
        <w:numPr>
          <w:ilvl w:val="2"/>
          <w:numId w:val="182"/>
        </w:numPr>
        <w:jc w:val="both"/>
        <w:rPr>
          <w:b/>
          <w:bCs/>
        </w:rPr>
      </w:pPr>
      <w:r w:rsidRPr="004261BA">
        <w:rPr>
          <w:b/>
          <w:bCs/>
        </w:rPr>
        <w:t>General measures to be taken after an exposure:</w:t>
      </w:r>
    </w:p>
    <w:p w14:paraId="5C0C9F50" w14:textId="77777777" w:rsidR="004261BA" w:rsidRDefault="004261BA" w:rsidP="004261BA">
      <w:pPr>
        <w:pStyle w:val="TDPL-BodyTxt"/>
        <w:numPr>
          <w:ilvl w:val="0"/>
          <w:numId w:val="0"/>
        </w:numPr>
        <w:ind w:left="1134"/>
        <w:jc w:val="both"/>
      </w:pPr>
      <w:r>
        <w:t>The following general guidelines are recommended as soon as potential exposure to blood or contaminated body fluids occurs:</w:t>
      </w:r>
    </w:p>
    <w:p w14:paraId="6B48A5D0" w14:textId="77777777" w:rsidR="004261BA" w:rsidRDefault="004261BA" w:rsidP="004261BA">
      <w:pPr>
        <w:pStyle w:val="TDPL-BodyTxt"/>
        <w:numPr>
          <w:ilvl w:val="3"/>
          <w:numId w:val="182"/>
        </w:numPr>
        <w:jc w:val="both"/>
      </w:pPr>
      <w:r>
        <w:t>Treatment to the exposed site</w:t>
      </w:r>
    </w:p>
    <w:p w14:paraId="5D0E1007" w14:textId="77777777" w:rsidR="004261BA" w:rsidRDefault="004261BA" w:rsidP="004261BA">
      <w:pPr>
        <w:pStyle w:val="TDPL-BodyTxt"/>
        <w:numPr>
          <w:ilvl w:val="3"/>
          <w:numId w:val="182"/>
        </w:numPr>
        <w:jc w:val="both"/>
      </w:pPr>
      <w:r>
        <w:t>Allow site to bleed.</w:t>
      </w:r>
    </w:p>
    <w:p w14:paraId="7F89B2EF" w14:textId="77777777" w:rsidR="004261BA" w:rsidRDefault="004261BA" w:rsidP="004261BA">
      <w:pPr>
        <w:pStyle w:val="TDPL-BodyTxt"/>
        <w:numPr>
          <w:ilvl w:val="3"/>
          <w:numId w:val="182"/>
        </w:numPr>
        <w:jc w:val="both"/>
      </w:pPr>
      <w:r>
        <w:t>Cuts to be washed with plenty of soap and running water</w:t>
      </w:r>
    </w:p>
    <w:p w14:paraId="60A26539" w14:textId="77777777" w:rsidR="004261BA" w:rsidRDefault="004261BA" w:rsidP="004261BA">
      <w:pPr>
        <w:pStyle w:val="TDPL-BodyTxt"/>
        <w:numPr>
          <w:ilvl w:val="3"/>
          <w:numId w:val="182"/>
        </w:numPr>
        <w:jc w:val="both"/>
      </w:pPr>
      <w:r>
        <w:t>Splashes into nose, mouth, skin to be flushed with water</w:t>
      </w:r>
    </w:p>
    <w:p w14:paraId="511212D9" w14:textId="77777777" w:rsidR="004261BA" w:rsidRDefault="004261BA" w:rsidP="004261BA">
      <w:pPr>
        <w:pStyle w:val="TDPL-BodyTxt"/>
        <w:numPr>
          <w:ilvl w:val="3"/>
          <w:numId w:val="182"/>
        </w:numPr>
        <w:jc w:val="both"/>
      </w:pPr>
      <w:r>
        <w:t xml:space="preserve">Mucous </w:t>
      </w:r>
      <w:proofErr w:type="gramStart"/>
      <w:r>
        <w:t>membrane like</w:t>
      </w:r>
      <w:proofErr w:type="gramEnd"/>
      <w:r>
        <w:t xml:space="preserve"> eyes/mouth to be irrigated with clean water or saline for 5 minutes</w:t>
      </w:r>
    </w:p>
    <w:p w14:paraId="3D69F230" w14:textId="77777777" w:rsidR="004261BA" w:rsidRDefault="004261BA" w:rsidP="004261BA">
      <w:pPr>
        <w:pStyle w:val="TDPL-BodyTxt"/>
        <w:numPr>
          <w:ilvl w:val="3"/>
          <w:numId w:val="182"/>
        </w:numPr>
        <w:jc w:val="both"/>
      </w:pPr>
      <w:r>
        <w:t>Pricked finger should not be put into mouth (</w:t>
      </w:r>
      <w:proofErr w:type="spellStart"/>
      <w:r>
        <w:t>reflexly</w:t>
      </w:r>
      <w:proofErr w:type="spellEnd"/>
      <w:r>
        <w:t>)</w:t>
      </w:r>
    </w:p>
    <w:p w14:paraId="247CEFBC" w14:textId="77777777" w:rsidR="004261BA" w:rsidRDefault="004261BA" w:rsidP="004261BA">
      <w:pPr>
        <w:pStyle w:val="TDPL-BodyTxt"/>
        <w:numPr>
          <w:ilvl w:val="3"/>
          <w:numId w:val="182"/>
        </w:numPr>
        <w:jc w:val="both"/>
      </w:pPr>
      <w:r>
        <w:t>Do not squeeze blood from wound, this causes trauma and inflammation –increases the risk of transmission.</w:t>
      </w:r>
    </w:p>
    <w:p w14:paraId="6805C008" w14:textId="77777777" w:rsidR="004261BA" w:rsidRDefault="004261BA" w:rsidP="004261BA">
      <w:pPr>
        <w:pStyle w:val="TDPL-BodyTxt"/>
        <w:numPr>
          <w:ilvl w:val="3"/>
          <w:numId w:val="182"/>
        </w:numPr>
        <w:jc w:val="both"/>
      </w:pPr>
      <w:r>
        <w:t>Do not use bleach, alcohol, betadine or iodine, which may be caustic and cause trauma.</w:t>
      </w:r>
    </w:p>
    <w:p w14:paraId="3FA4F0B6" w14:textId="4F64497C" w:rsidR="004261BA" w:rsidRDefault="004261BA" w:rsidP="004261BA">
      <w:pPr>
        <w:pStyle w:val="TDPL-BodyTxt"/>
        <w:numPr>
          <w:ilvl w:val="3"/>
          <w:numId w:val="182"/>
        </w:numPr>
        <w:jc w:val="both"/>
      </w:pPr>
      <w:r>
        <w:t>Report immediately to the supervisor.</w:t>
      </w:r>
    </w:p>
    <w:p w14:paraId="35B34EFC" w14:textId="77777777" w:rsidR="004261BA" w:rsidRPr="004261BA" w:rsidRDefault="004261BA" w:rsidP="0080359A">
      <w:pPr>
        <w:pStyle w:val="TDPL-BodyTxt"/>
        <w:numPr>
          <w:ilvl w:val="2"/>
          <w:numId w:val="182"/>
        </w:numPr>
        <w:jc w:val="both"/>
        <w:rPr>
          <w:b/>
          <w:bCs/>
        </w:rPr>
      </w:pPr>
      <w:r w:rsidRPr="004261BA">
        <w:rPr>
          <w:b/>
          <w:bCs/>
        </w:rPr>
        <w:t>Documentation of the Data:</w:t>
      </w:r>
    </w:p>
    <w:p w14:paraId="3AE9DD5C" w14:textId="77777777" w:rsidR="004261BA" w:rsidRDefault="004261BA" w:rsidP="004261BA">
      <w:pPr>
        <w:pStyle w:val="TDPL-BodyTxt"/>
        <w:numPr>
          <w:ilvl w:val="3"/>
          <w:numId w:val="182"/>
        </w:numPr>
        <w:jc w:val="both"/>
      </w:pPr>
      <w:r>
        <w:t>Maintain proper records of such incidents.</w:t>
      </w:r>
    </w:p>
    <w:p w14:paraId="38DDD4A9" w14:textId="77777777" w:rsidR="004261BA" w:rsidRDefault="004261BA" w:rsidP="004261BA">
      <w:pPr>
        <w:pStyle w:val="TDPL-BodyTxt"/>
        <w:numPr>
          <w:ilvl w:val="3"/>
          <w:numId w:val="182"/>
        </w:numPr>
        <w:jc w:val="both"/>
      </w:pPr>
      <w:r>
        <w:t xml:space="preserve">Trained medical personnel should document the data </w:t>
      </w:r>
      <w:proofErr w:type="gramStart"/>
      <w:r>
        <w:t>in</w:t>
      </w:r>
      <w:proofErr w:type="gramEnd"/>
      <w:r>
        <w:t xml:space="preserve"> the incident / Accident Register</w:t>
      </w:r>
    </w:p>
    <w:p w14:paraId="313420C0" w14:textId="77777777" w:rsidR="004261BA" w:rsidRDefault="004261BA" w:rsidP="004261BA">
      <w:pPr>
        <w:pStyle w:val="TDPL-BodyTxt"/>
        <w:numPr>
          <w:ilvl w:val="3"/>
          <w:numId w:val="182"/>
        </w:numPr>
        <w:jc w:val="both"/>
      </w:pPr>
      <w:r>
        <w:t>Name and data of the source.</w:t>
      </w:r>
    </w:p>
    <w:p w14:paraId="37D938EC" w14:textId="77777777" w:rsidR="004261BA" w:rsidRDefault="004261BA" w:rsidP="004261BA">
      <w:pPr>
        <w:pStyle w:val="TDPL-BodyTxt"/>
        <w:numPr>
          <w:ilvl w:val="3"/>
          <w:numId w:val="182"/>
        </w:numPr>
        <w:jc w:val="both"/>
      </w:pPr>
      <w:r>
        <w:t>Time and date of exposure.</w:t>
      </w:r>
    </w:p>
    <w:p w14:paraId="2369810A" w14:textId="77777777" w:rsidR="004261BA" w:rsidRDefault="004261BA" w:rsidP="004261BA">
      <w:pPr>
        <w:pStyle w:val="TDPL-BodyTxt"/>
        <w:numPr>
          <w:ilvl w:val="3"/>
          <w:numId w:val="182"/>
        </w:numPr>
        <w:jc w:val="both"/>
      </w:pPr>
      <w:r>
        <w:t>Nature of exposure (that is, non-intact skin, mucosal, or percutaneous exposure).</w:t>
      </w:r>
    </w:p>
    <w:p w14:paraId="2188252A" w14:textId="77777777" w:rsidR="004261BA" w:rsidRDefault="004261BA" w:rsidP="004261BA">
      <w:pPr>
        <w:pStyle w:val="TDPL-BodyTxt"/>
        <w:numPr>
          <w:ilvl w:val="3"/>
          <w:numId w:val="182"/>
        </w:numPr>
        <w:jc w:val="both"/>
      </w:pPr>
      <w:r>
        <w:lastRenderedPageBreak/>
        <w:t>Body site exposed and contacted time.</w:t>
      </w:r>
    </w:p>
    <w:p w14:paraId="7F068F80" w14:textId="77777777" w:rsidR="004261BA" w:rsidRDefault="004261BA" w:rsidP="004261BA">
      <w:pPr>
        <w:pStyle w:val="TDPL-BodyTxt"/>
        <w:numPr>
          <w:ilvl w:val="3"/>
          <w:numId w:val="182"/>
        </w:numPr>
        <w:jc w:val="both"/>
      </w:pPr>
      <w:r>
        <w:t>Infective status of the source if documented.</w:t>
      </w:r>
    </w:p>
    <w:p w14:paraId="39BC1A23" w14:textId="77777777" w:rsidR="004261BA" w:rsidRDefault="004261BA" w:rsidP="004261BA">
      <w:pPr>
        <w:pStyle w:val="TDPL-BodyTxt"/>
        <w:numPr>
          <w:ilvl w:val="3"/>
          <w:numId w:val="182"/>
        </w:numPr>
        <w:jc w:val="both"/>
      </w:pPr>
      <w:r>
        <w:t xml:space="preserve">For percutaneous injuries, a description of the injury (depth of wound, solid versus hollow needle, sharp, </w:t>
      </w:r>
      <w:proofErr w:type="spellStart"/>
      <w:r>
        <w:t>etc</w:t>
      </w:r>
      <w:proofErr w:type="spellEnd"/>
      <w:r>
        <w:t>).</w:t>
      </w:r>
    </w:p>
    <w:p w14:paraId="00437547" w14:textId="77777777" w:rsidR="004261BA" w:rsidRDefault="004261BA" w:rsidP="004261BA">
      <w:pPr>
        <w:pStyle w:val="TDPL-BodyTxt"/>
        <w:numPr>
          <w:ilvl w:val="3"/>
          <w:numId w:val="182"/>
        </w:numPr>
        <w:jc w:val="both"/>
      </w:pPr>
      <w:r>
        <w:t>Circumstances under which the exposure incident occurred.</w:t>
      </w:r>
    </w:p>
    <w:p w14:paraId="36F6DFFD" w14:textId="77777777" w:rsidR="004261BA" w:rsidRDefault="004261BA" w:rsidP="004261BA">
      <w:pPr>
        <w:pStyle w:val="TDPL-BodyTxt"/>
        <w:numPr>
          <w:ilvl w:val="3"/>
          <w:numId w:val="182"/>
        </w:numPr>
        <w:jc w:val="both"/>
      </w:pPr>
      <w:r>
        <w:t>Previous testing and immune status of the exposed healthcare worker.</w:t>
      </w:r>
    </w:p>
    <w:p w14:paraId="37FBB36C" w14:textId="77777777" w:rsidR="004261BA" w:rsidRPr="004261BA" w:rsidRDefault="004261BA" w:rsidP="0080359A">
      <w:pPr>
        <w:pStyle w:val="TDPL-BodyTxt"/>
        <w:numPr>
          <w:ilvl w:val="2"/>
          <w:numId w:val="182"/>
        </w:numPr>
        <w:jc w:val="both"/>
        <w:rPr>
          <w:b/>
          <w:bCs/>
        </w:rPr>
      </w:pPr>
      <w:r w:rsidRPr="004261BA">
        <w:rPr>
          <w:b/>
          <w:bCs/>
        </w:rPr>
        <w:t>Testing of Source:</w:t>
      </w:r>
    </w:p>
    <w:p w14:paraId="4DCA82FB" w14:textId="77777777" w:rsidR="004261BA" w:rsidRDefault="004261BA" w:rsidP="004261BA">
      <w:pPr>
        <w:pStyle w:val="TDPL-BodyTxt"/>
        <w:numPr>
          <w:ilvl w:val="3"/>
          <w:numId w:val="182"/>
        </w:numPr>
        <w:jc w:val="both"/>
      </w:pPr>
      <w:r>
        <w:t>Testing of the source for HIV, HBsAg and HCV should be done as early as possible after counselling (rapid testing if available) if infective status is not known already.</w:t>
      </w:r>
    </w:p>
    <w:p w14:paraId="6D0FA5B5" w14:textId="651AEC1B" w:rsidR="004261BA" w:rsidRPr="0080359A" w:rsidRDefault="004261BA" w:rsidP="0080359A">
      <w:pPr>
        <w:pStyle w:val="TDPL-BodyTxt"/>
        <w:numPr>
          <w:ilvl w:val="2"/>
          <w:numId w:val="182"/>
        </w:numPr>
        <w:jc w:val="both"/>
        <w:rPr>
          <w:b/>
          <w:bCs/>
        </w:rPr>
      </w:pPr>
      <w:r w:rsidRPr="004261BA">
        <w:rPr>
          <w:b/>
          <w:bCs/>
        </w:rPr>
        <w:t>Post</w:t>
      </w:r>
      <w:r w:rsidRPr="0080359A">
        <w:rPr>
          <w:b/>
          <w:bCs/>
        </w:rPr>
        <w:t xml:space="preserve"> Exposure Prophylaxis (PEP) For HIV:</w:t>
      </w:r>
    </w:p>
    <w:p w14:paraId="0C54F862" w14:textId="77777777" w:rsidR="004261BA" w:rsidRDefault="004261BA" w:rsidP="00860779">
      <w:pPr>
        <w:pStyle w:val="TDPL-BodyTxt"/>
        <w:numPr>
          <w:ilvl w:val="0"/>
          <w:numId w:val="0"/>
        </w:numPr>
        <w:ind w:left="1134"/>
        <w:jc w:val="both"/>
      </w:pPr>
      <w:r>
        <w:t>PEP is recommended for the following conditions:</w:t>
      </w:r>
    </w:p>
    <w:p w14:paraId="32C9832C" w14:textId="77777777" w:rsidR="004261BA" w:rsidRDefault="004261BA" w:rsidP="004261BA">
      <w:pPr>
        <w:pStyle w:val="TDPL-BodyTxt"/>
        <w:numPr>
          <w:ilvl w:val="3"/>
          <w:numId w:val="182"/>
        </w:numPr>
        <w:jc w:val="both"/>
      </w:pPr>
      <w:r>
        <w:t>When the exposure source is HIV Reactive</w:t>
      </w:r>
    </w:p>
    <w:p w14:paraId="77B9F1F8" w14:textId="77777777" w:rsidR="004261BA" w:rsidRDefault="004261BA" w:rsidP="004261BA">
      <w:pPr>
        <w:pStyle w:val="TDPL-BodyTxt"/>
        <w:numPr>
          <w:ilvl w:val="3"/>
          <w:numId w:val="182"/>
        </w:numPr>
        <w:jc w:val="both"/>
      </w:pPr>
      <w:r>
        <w:t xml:space="preserve">When source </w:t>
      </w:r>
      <w:proofErr w:type="gramStart"/>
      <w:r>
        <w:t>patient is</w:t>
      </w:r>
      <w:proofErr w:type="gramEnd"/>
      <w:r>
        <w:t xml:space="preserve"> at high risk of HIV</w:t>
      </w:r>
    </w:p>
    <w:p w14:paraId="33849FC5" w14:textId="77777777" w:rsidR="004261BA" w:rsidRDefault="004261BA" w:rsidP="004261BA">
      <w:pPr>
        <w:pStyle w:val="TDPL-BodyTxt"/>
        <w:numPr>
          <w:ilvl w:val="3"/>
          <w:numId w:val="182"/>
        </w:numPr>
        <w:jc w:val="both"/>
      </w:pPr>
      <w:r>
        <w:t>When the status of source patient is unknown</w:t>
      </w:r>
    </w:p>
    <w:p w14:paraId="01F218F8" w14:textId="77777777" w:rsidR="004261BA" w:rsidRDefault="004261BA" w:rsidP="004261BA">
      <w:pPr>
        <w:pStyle w:val="TDPL-BodyTxt"/>
        <w:numPr>
          <w:ilvl w:val="3"/>
          <w:numId w:val="182"/>
        </w:numPr>
        <w:jc w:val="both"/>
      </w:pPr>
      <w:r>
        <w:t>Exposure of percutaneous, mucous membrane, non- intact skin by infectious source material</w:t>
      </w:r>
    </w:p>
    <w:p w14:paraId="3FB491C0" w14:textId="77777777" w:rsidR="004261BA" w:rsidRDefault="004261BA" w:rsidP="004261BA">
      <w:pPr>
        <w:pStyle w:val="TDPL-BodyTxt"/>
        <w:numPr>
          <w:ilvl w:val="3"/>
          <w:numId w:val="182"/>
        </w:numPr>
        <w:jc w:val="both"/>
      </w:pPr>
      <w:r>
        <w:t>National guidelines available</w:t>
      </w:r>
    </w:p>
    <w:p w14:paraId="0D483A50" w14:textId="77777777" w:rsidR="004261BA" w:rsidRDefault="004261BA" w:rsidP="004261BA">
      <w:pPr>
        <w:pStyle w:val="TDPL-BodyTxt"/>
        <w:numPr>
          <w:ilvl w:val="3"/>
          <w:numId w:val="182"/>
        </w:numPr>
        <w:jc w:val="both"/>
      </w:pPr>
      <w:r>
        <w:t>PEP is not indicated in these circumstances:</w:t>
      </w:r>
    </w:p>
    <w:p w14:paraId="26F1C516" w14:textId="77777777" w:rsidR="004261BA" w:rsidRDefault="004261BA" w:rsidP="004261BA">
      <w:pPr>
        <w:pStyle w:val="TDPL-BodyTxt"/>
        <w:numPr>
          <w:ilvl w:val="3"/>
          <w:numId w:val="182"/>
        </w:numPr>
        <w:jc w:val="both"/>
      </w:pPr>
      <w:r>
        <w:t xml:space="preserve">Low risk exposures e.g. exposure </w:t>
      </w:r>
      <w:proofErr w:type="gramStart"/>
      <w:r>
        <w:t>on</w:t>
      </w:r>
      <w:proofErr w:type="gramEnd"/>
      <w:r>
        <w:t xml:space="preserve"> intact skin</w:t>
      </w:r>
    </w:p>
    <w:p w14:paraId="2422B569" w14:textId="77777777" w:rsidR="004261BA" w:rsidRDefault="004261BA" w:rsidP="004261BA">
      <w:pPr>
        <w:pStyle w:val="TDPL-BodyTxt"/>
        <w:numPr>
          <w:ilvl w:val="3"/>
          <w:numId w:val="182"/>
        </w:numPr>
        <w:jc w:val="both"/>
      </w:pPr>
      <w:r>
        <w:t xml:space="preserve">Source patient is HIV negative (no </w:t>
      </w:r>
      <w:proofErr w:type="gramStart"/>
      <w:r>
        <w:t>high risk</w:t>
      </w:r>
      <w:proofErr w:type="gramEnd"/>
      <w:r>
        <w:t xml:space="preserve"> </w:t>
      </w:r>
      <w:proofErr w:type="spellStart"/>
      <w:r>
        <w:t>behaviour</w:t>
      </w:r>
      <w:proofErr w:type="spellEnd"/>
      <w:r>
        <w:t>)</w:t>
      </w:r>
    </w:p>
    <w:p w14:paraId="62963D82" w14:textId="77777777" w:rsidR="004261BA" w:rsidRDefault="004261BA" w:rsidP="004261BA">
      <w:pPr>
        <w:pStyle w:val="TDPL-BodyTxt"/>
        <w:numPr>
          <w:ilvl w:val="3"/>
          <w:numId w:val="182"/>
        </w:numPr>
        <w:jc w:val="both"/>
      </w:pPr>
      <w:r>
        <w:t>Indications determined by case to case</w:t>
      </w:r>
    </w:p>
    <w:p w14:paraId="38C27F31" w14:textId="77777777" w:rsidR="004261BA" w:rsidRDefault="004261BA" w:rsidP="004261BA">
      <w:pPr>
        <w:pStyle w:val="TDPL-BodyTxt"/>
        <w:numPr>
          <w:ilvl w:val="3"/>
          <w:numId w:val="182"/>
        </w:numPr>
        <w:jc w:val="both"/>
      </w:pPr>
      <w:r>
        <w:t>COUNSELING:</w:t>
      </w:r>
    </w:p>
    <w:p w14:paraId="189641E9" w14:textId="77777777" w:rsidR="004261BA" w:rsidRDefault="004261BA" w:rsidP="0080359A">
      <w:pPr>
        <w:pStyle w:val="TDPL-BodyTxt"/>
        <w:numPr>
          <w:ilvl w:val="4"/>
          <w:numId w:val="182"/>
        </w:numPr>
        <w:jc w:val="both"/>
      </w:pPr>
      <w:r>
        <w:t xml:space="preserve">The </w:t>
      </w:r>
      <w:proofErr w:type="gramStart"/>
      <w:r>
        <w:t>Health</w:t>
      </w:r>
      <w:proofErr w:type="gramEnd"/>
      <w:r>
        <w:t xml:space="preserve"> care worker should be given pretest counseling</w:t>
      </w:r>
    </w:p>
    <w:p w14:paraId="576B4995" w14:textId="77777777" w:rsidR="004261BA" w:rsidRDefault="004261BA" w:rsidP="0080359A">
      <w:pPr>
        <w:pStyle w:val="TDPL-BodyTxt"/>
        <w:numPr>
          <w:ilvl w:val="4"/>
          <w:numId w:val="182"/>
        </w:numPr>
        <w:jc w:val="both"/>
      </w:pPr>
      <w:r>
        <w:t>Reference blood sample to be taken immediately after exposure and tested for HIV antibodies.</w:t>
      </w:r>
    </w:p>
    <w:p w14:paraId="49F2ACF9" w14:textId="77777777" w:rsidR="004261BA" w:rsidRDefault="004261BA" w:rsidP="0080359A">
      <w:pPr>
        <w:pStyle w:val="TDPL-BodyTxt"/>
        <w:numPr>
          <w:ilvl w:val="4"/>
          <w:numId w:val="182"/>
        </w:numPr>
        <w:jc w:val="both"/>
      </w:pPr>
      <w:r>
        <w:t>Blood testing done on 1-1/2 months, 3 months and 6 months</w:t>
      </w:r>
    </w:p>
    <w:p w14:paraId="7DE2B01C" w14:textId="77777777" w:rsidR="004261BA" w:rsidRDefault="004261BA" w:rsidP="0080359A">
      <w:pPr>
        <w:pStyle w:val="TDPL-BodyTxt"/>
        <w:numPr>
          <w:ilvl w:val="4"/>
          <w:numId w:val="182"/>
        </w:numPr>
        <w:jc w:val="both"/>
      </w:pPr>
      <w:r>
        <w:t>Individuals with high- risk exposures may be advised for the next 6 months to Avoid sharing of body fluids.</w:t>
      </w:r>
    </w:p>
    <w:p w14:paraId="7C8B1256" w14:textId="77777777" w:rsidR="004261BA" w:rsidRDefault="004261BA" w:rsidP="0080359A">
      <w:pPr>
        <w:pStyle w:val="TDPL-BodyTxt"/>
        <w:numPr>
          <w:ilvl w:val="4"/>
          <w:numId w:val="182"/>
        </w:numPr>
        <w:jc w:val="both"/>
      </w:pPr>
      <w:r>
        <w:t>Stop breast feeding.</w:t>
      </w:r>
    </w:p>
    <w:p w14:paraId="7E4B6A4B" w14:textId="77777777" w:rsidR="004261BA" w:rsidRDefault="004261BA" w:rsidP="0080359A">
      <w:pPr>
        <w:pStyle w:val="TDPL-BodyTxt"/>
        <w:numPr>
          <w:ilvl w:val="4"/>
          <w:numId w:val="182"/>
        </w:numPr>
        <w:jc w:val="both"/>
      </w:pPr>
      <w:r>
        <w:t>Avoid pregnancy.</w:t>
      </w:r>
    </w:p>
    <w:p w14:paraId="2E39C598" w14:textId="77777777" w:rsidR="004261BA" w:rsidRDefault="004261BA" w:rsidP="0080359A">
      <w:pPr>
        <w:pStyle w:val="TDPL-BodyTxt"/>
        <w:numPr>
          <w:ilvl w:val="4"/>
          <w:numId w:val="182"/>
        </w:numPr>
        <w:jc w:val="both"/>
      </w:pPr>
      <w:r>
        <w:lastRenderedPageBreak/>
        <w:t>Avoid organ/blood donation.</w:t>
      </w:r>
    </w:p>
    <w:p w14:paraId="2BE19013" w14:textId="77777777" w:rsidR="004261BA" w:rsidRDefault="004261BA" w:rsidP="004261BA">
      <w:pPr>
        <w:pStyle w:val="TDPL-BodyTxt"/>
        <w:numPr>
          <w:ilvl w:val="3"/>
          <w:numId w:val="182"/>
        </w:numPr>
        <w:jc w:val="both"/>
      </w:pPr>
      <w:r>
        <w:t>POST EXPOSURE PROPHYLAXIS</w:t>
      </w:r>
    </w:p>
    <w:p w14:paraId="0760EB5E" w14:textId="77777777" w:rsidR="004261BA" w:rsidRDefault="004261BA" w:rsidP="0080359A">
      <w:pPr>
        <w:pStyle w:val="TDPL-BodyTxt"/>
        <w:numPr>
          <w:ilvl w:val="4"/>
          <w:numId w:val="182"/>
        </w:numPr>
        <w:jc w:val="both"/>
      </w:pPr>
      <w:r>
        <w:t>Detailed advice from treating Clinician should be followed.</w:t>
      </w:r>
    </w:p>
    <w:p w14:paraId="2C322D0C" w14:textId="2053715D" w:rsidR="004261BA" w:rsidRDefault="004261BA" w:rsidP="0080359A">
      <w:pPr>
        <w:pStyle w:val="TDPL-BodyTxt"/>
        <w:numPr>
          <w:ilvl w:val="4"/>
          <w:numId w:val="182"/>
        </w:numPr>
        <w:jc w:val="both"/>
      </w:pPr>
      <w:r>
        <w:t xml:space="preserve">PEP to be stopped before 8 weeks in case </w:t>
      </w:r>
      <w:proofErr w:type="gramStart"/>
      <w:r>
        <w:t>patient is found</w:t>
      </w:r>
      <w:proofErr w:type="gramEnd"/>
      <w:r>
        <w:t xml:space="preserve"> HIV negative</w:t>
      </w:r>
      <w:r w:rsidR="0080359A">
        <w:t>.</w:t>
      </w:r>
    </w:p>
    <w:p w14:paraId="6ACEFA0C" w14:textId="77777777" w:rsidR="004261BA" w:rsidRDefault="004261BA" w:rsidP="004261BA">
      <w:pPr>
        <w:pStyle w:val="TDPL-BodyTxt"/>
        <w:numPr>
          <w:ilvl w:val="3"/>
          <w:numId w:val="182"/>
        </w:numPr>
        <w:jc w:val="both"/>
      </w:pPr>
      <w:r>
        <w:t>POST EXPOSURE PROPHYLAXIS FOR HEPATITIS B:</w:t>
      </w:r>
    </w:p>
    <w:p w14:paraId="51743C0A" w14:textId="10EE482C" w:rsidR="004261BA" w:rsidRDefault="004261BA" w:rsidP="0080359A">
      <w:pPr>
        <w:pStyle w:val="TDPL-BodyTxt"/>
        <w:numPr>
          <w:ilvl w:val="4"/>
          <w:numId w:val="182"/>
        </w:numPr>
        <w:jc w:val="both"/>
      </w:pPr>
      <w:r>
        <w:t xml:space="preserve">Indications: percutaneous or </w:t>
      </w:r>
      <w:proofErr w:type="spellStart"/>
      <w:r>
        <w:t>permucosal</w:t>
      </w:r>
      <w:proofErr w:type="spellEnd"/>
      <w:r>
        <w:t xml:space="preserve"> contact</w:t>
      </w:r>
      <w:r w:rsidR="0080359A">
        <w:t xml:space="preserve"> </w:t>
      </w:r>
      <w:r>
        <w:t>protocols below intended for healthcare worker exposure.</w:t>
      </w:r>
    </w:p>
    <w:tbl>
      <w:tblPr>
        <w:tblW w:w="8067" w:type="dxa"/>
        <w:tblInd w:w="843"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1921"/>
        <w:gridCol w:w="1723"/>
        <w:gridCol w:w="139"/>
        <w:gridCol w:w="1626"/>
        <w:gridCol w:w="1531"/>
        <w:gridCol w:w="1127"/>
      </w:tblGrid>
      <w:tr w:rsidR="00100541" w:rsidRPr="0080359A" w14:paraId="440B9CBE" w14:textId="77777777" w:rsidTr="00AF0A10">
        <w:trPr>
          <w:trHeight w:val="736"/>
        </w:trPr>
        <w:tc>
          <w:tcPr>
            <w:tcW w:w="1921" w:type="dxa"/>
            <w:vMerge w:val="restart"/>
            <w:vAlign w:val="center"/>
          </w:tcPr>
          <w:p w14:paraId="2F7313D4" w14:textId="236930C1" w:rsidR="00100541" w:rsidRPr="0080359A" w:rsidRDefault="00100541" w:rsidP="00AF0A10">
            <w:pPr>
              <w:pStyle w:val="TableParagraph"/>
              <w:jc w:val="center"/>
              <w:rPr>
                <w:rFonts w:ascii="Palatino Linotype" w:hAnsi="Palatino Linotype"/>
                <w:b/>
                <w:bCs/>
                <w:sz w:val="20"/>
                <w:szCs w:val="20"/>
              </w:rPr>
            </w:pPr>
            <w:r w:rsidRPr="0080359A">
              <w:rPr>
                <w:rFonts w:ascii="Palatino Linotype" w:hAnsi="Palatino Linotype"/>
                <w:b/>
                <w:bCs/>
                <w:sz w:val="20"/>
                <w:szCs w:val="20"/>
              </w:rPr>
              <w:t>Vaccination</w:t>
            </w:r>
            <w:r w:rsidRPr="0080359A">
              <w:rPr>
                <w:rFonts w:ascii="Palatino Linotype" w:hAnsi="Palatino Linotype"/>
                <w:b/>
                <w:bCs/>
                <w:spacing w:val="40"/>
                <w:sz w:val="20"/>
                <w:szCs w:val="20"/>
              </w:rPr>
              <w:t xml:space="preserve"> </w:t>
            </w:r>
            <w:r w:rsidRPr="0080359A">
              <w:rPr>
                <w:rFonts w:ascii="Palatino Linotype" w:hAnsi="Palatino Linotype"/>
                <w:b/>
                <w:bCs/>
                <w:sz w:val="20"/>
                <w:szCs w:val="20"/>
              </w:rPr>
              <w:t>And Antibody</w:t>
            </w:r>
            <w:r w:rsidRPr="0080359A">
              <w:rPr>
                <w:rFonts w:ascii="Palatino Linotype" w:hAnsi="Palatino Linotype"/>
                <w:b/>
                <w:bCs/>
                <w:spacing w:val="3"/>
                <w:sz w:val="20"/>
                <w:szCs w:val="20"/>
              </w:rPr>
              <w:t xml:space="preserve"> </w:t>
            </w:r>
            <w:r w:rsidRPr="0080359A">
              <w:rPr>
                <w:rFonts w:ascii="Palatino Linotype" w:hAnsi="Palatino Linotype"/>
                <w:b/>
                <w:bCs/>
                <w:sz w:val="20"/>
                <w:szCs w:val="20"/>
              </w:rPr>
              <w:t xml:space="preserve">Response </w:t>
            </w:r>
            <w:r w:rsidR="0080359A" w:rsidRPr="0080359A">
              <w:rPr>
                <w:rFonts w:ascii="Palatino Linotype" w:hAnsi="Palatino Linotype"/>
                <w:b/>
                <w:bCs/>
                <w:sz w:val="20"/>
                <w:szCs w:val="20"/>
              </w:rPr>
              <w:t>s</w:t>
            </w:r>
            <w:r w:rsidRPr="0080359A">
              <w:rPr>
                <w:rFonts w:ascii="Palatino Linotype" w:hAnsi="Palatino Linotype"/>
                <w:b/>
                <w:bCs/>
                <w:sz w:val="20"/>
                <w:szCs w:val="20"/>
              </w:rPr>
              <w:t xml:space="preserve">tatus </w:t>
            </w:r>
            <w:r w:rsidR="0080359A" w:rsidRPr="0080359A">
              <w:rPr>
                <w:rFonts w:ascii="Palatino Linotype" w:hAnsi="Palatino Linotype"/>
                <w:b/>
                <w:bCs/>
                <w:sz w:val="20"/>
                <w:szCs w:val="20"/>
              </w:rPr>
              <w:t>o</w:t>
            </w:r>
            <w:r w:rsidRPr="0080359A">
              <w:rPr>
                <w:rFonts w:ascii="Palatino Linotype" w:hAnsi="Palatino Linotype"/>
                <w:b/>
                <w:bCs/>
                <w:sz w:val="20"/>
                <w:szCs w:val="20"/>
              </w:rPr>
              <w:t xml:space="preserve">f </w:t>
            </w:r>
            <w:r w:rsidR="0080359A" w:rsidRPr="0080359A">
              <w:rPr>
                <w:rFonts w:ascii="Palatino Linotype" w:hAnsi="Palatino Linotype"/>
                <w:b/>
                <w:bCs/>
                <w:sz w:val="20"/>
                <w:szCs w:val="20"/>
              </w:rPr>
              <w:t>E</w:t>
            </w:r>
            <w:r w:rsidRPr="0080359A">
              <w:rPr>
                <w:rFonts w:ascii="Palatino Linotype" w:hAnsi="Palatino Linotype"/>
                <w:b/>
                <w:bCs/>
                <w:sz w:val="20"/>
                <w:szCs w:val="20"/>
              </w:rPr>
              <w:t xml:space="preserve">xposed </w:t>
            </w:r>
            <w:r w:rsidRPr="0080359A">
              <w:rPr>
                <w:rFonts w:ascii="Palatino Linotype" w:hAnsi="Palatino Linotype"/>
                <w:b/>
                <w:bCs/>
                <w:spacing w:val="-2"/>
                <w:sz w:val="20"/>
                <w:szCs w:val="20"/>
              </w:rPr>
              <w:t>Persons</w:t>
            </w:r>
          </w:p>
        </w:tc>
        <w:tc>
          <w:tcPr>
            <w:tcW w:w="1723" w:type="dxa"/>
            <w:vMerge w:val="restart"/>
            <w:vAlign w:val="center"/>
          </w:tcPr>
          <w:p w14:paraId="6CCC67BB" w14:textId="77777777" w:rsidR="00100541" w:rsidRPr="0080359A" w:rsidRDefault="00100541" w:rsidP="00AF0A10">
            <w:pPr>
              <w:pStyle w:val="TableParagraph"/>
              <w:jc w:val="center"/>
              <w:rPr>
                <w:rFonts w:ascii="Palatino Linotype" w:hAnsi="Palatino Linotype"/>
                <w:b/>
                <w:bCs/>
                <w:sz w:val="20"/>
                <w:szCs w:val="20"/>
              </w:rPr>
            </w:pPr>
          </w:p>
          <w:p w14:paraId="78B46837" w14:textId="77777777" w:rsidR="00100541" w:rsidRPr="0080359A" w:rsidRDefault="00100541" w:rsidP="00AF0A10">
            <w:pPr>
              <w:pStyle w:val="TableParagraph"/>
              <w:jc w:val="center"/>
              <w:rPr>
                <w:rFonts w:ascii="Palatino Linotype" w:hAnsi="Palatino Linotype"/>
                <w:b/>
                <w:bCs/>
                <w:sz w:val="20"/>
                <w:szCs w:val="20"/>
              </w:rPr>
            </w:pPr>
            <w:r w:rsidRPr="0080359A">
              <w:rPr>
                <w:rFonts w:ascii="Palatino Linotype" w:hAnsi="Palatino Linotype"/>
                <w:b/>
                <w:bCs/>
                <w:sz w:val="20"/>
                <w:szCs w:val="20"/>
              </w:rPr>
              <w:t>Source is HBsAg</w:t>
            </w:r>
            <w:r w:rsidRPr="0080359A">
              <w:rPr>
                <w:rFonts w:ascii="Palatino Linotype" w:hAnsi="Palatino Linotype"/>
                <w:b/>
                <w:bCs/>
                <w:spacing w:val="-3"/>
                <w:sz w:val="20"/>
                <w:szCs w:val="20"/>
              </w:rPr>
              <w:t xml:space="preserve"> </w:t>
            </w:r>
            <w:r w:rsidRPr="0080359A">
              <w:rPr>
                <w:rFonts w:ascii="Palatino Linotype" w:hAnsi="Palatino Linotype"/>
                <w:b/>
                <w:bCs/>
                <w:sz w:val="20"/>
                <w:szCs w:val="20"/>
              </w:rPr>
              <w:t>Positive</w:t>
            </w:r>
          </w:p>
        </w:tc>
        <w:tc>
          <w:tcPr>
            <w:tcW w:w="1765" w:type="dxa"/>
            <w:gridSpan w:val="2"/>
            <w:vMerge w:val="restart"/>
            <w:vAlign w:val="center"/>
          </w:tcPr>
          <w:p w14:paraId="3C0F0CC7" w14:textId="77777777" w:rsidR="00100541" w:rsidRPr="0080359A" w:rsidRDefault="00100541" w:rsidP="00AF0A10">
            <w:pPr>
              <w:pStyle w:val="TableParagraph"/>
              <w:jc w:val="center"/>
              <w:rPr>
                <w:rFonts w:ascii="Palatino Linotype" w:hAnsi="Palatino Linotype"/>
                <w:b/>
                <w:bCs/>
                <w:sz w:val="20"/>
                <w:szCs w:val="20"/>
              </w:rPr>
            </w:pPr>
          </w:p>
          <w:p w14:paraId="2869FF71" w14:textId="77777777" w:rsidR="00100541" w:rsidRPr="0080359A" w:rsidRDefault="00100541" w:rsidP="00AF0A10">
            <w:pPr>
              <w:pStyle w:val="TableParagraph"/>
              <w:jc w:val="center"/>
              <w:rPr>
                <w:rFonts w:ascii="Palatino Linotype" w:hAnsi="Palatino Linotype"/>
                <w:b/>
                <w:bCs/>
                <w:sz w:val="20"/>
                <w:szCs w:val="20"/>
              </w:rPr>
            </w:pPr>
            <w:r w:rsidRPr="0080359A">
              <w:rPr>
                <w:rFonts w:ascii="Palatino Linotype" w:hAnsi="Palatino Linotype"/>
                <w:b/>
                <w:bCs/>
                <w:sz w:val="20"/>
                <w:szCs w:val="20"/>
              </w:rPr>
              <w:t>Source</w:t>
            </w:r>
            <w:r w:rsidRPr="0080359A">
              <w:rPr>
                <w:rFonts w:ascii="Palatino Linotype" w:hAnsi="Palatino Linotype"/>
                <w:b/>
                <w:bCs/>
                <w:spacing w:val="-9"/>
                <w:sz w:val="20"/>
                <w:szCs w:val="20"/>
              </w:rPr>
              <w:t xml:space="preserve"> </w:t>
            </w:r>
            <w:r w:rsidRPr="0080359A">
              <w:rPr>
                <w:rFonts w:ascii="Palatino Linotype" w:hAnsi="Palatino Linotype"/>
                <w:b/>
                <w:bCs/>
                <w:sz w:val="20"/>
                <w:szCs w:val="20"/>
              </w:rPr>
              <w:t>is</w:t>
            </w:r>
            <w:r w:rsidRPr="0080359A">
              <w:rPr>
                <w:rFonts w:ascii="Palatino Linotype" w:hAnsi="Palatino Linotype"/>
                <w:b/>
                <w:bCs/>
                <w:spacing w:val="-2"/>
                <w:sz w:val="20"/>
                <w:szCs w:val="20"/>
              </w:rPr>
              <w:t xml:space="preserve"> </w:t>
            </w:r>
            <w:r w:rsidRPr="0080359A">
              <w:rPr>
                <w:rFonts w:ascii="Palatino Linotype" w:hAnsi="Palatino Linotype"/>
                <w:b/>
                <w:bCs/>
                <w:sz w:val="20"/>
                <w:szCs w:val="20"/>
              </w:rPr>
              <w:t xml:space="preserve">HBsAg </w:t>
            </w:r>
            <w:r w:rsidRPr="0080359A">
              <w:rPr>
                <w:rFonts w:ascii="Palatino Linotype" w:hAnsi="Palatino Linotype"/>
                <w:b/>
                <w:bCs/>
                <w:spacing w:val="-2"/>
                <w:sz w:val="20"/>
                <w:szCs w:val="20"/>
              </w:rPr>
              <w:t>Negative</w:t>
            </w:r>
          </w:p>
        </w:tc>
        <w:tc>
          <w:tcPr>
            <w:tcW w:w="2658" w:type="dxa"/>
            <w:gridSpan w:val="2"/>
            <w:vAlign w:val="center"/>
          </w:tcPr>
          <w:p w14:paraId="05796107" w14:textId="39B99D93" w:rsidR="00100541" w:rsidRPr="0080359A" w:rsidRDefault="0080359A" w:rsidP="00AF0A10">
            <w:pPr>
              <w:pStyle w:val="TableParagraph"/>
              <w:jc w:val="center"/>
              <w:rPr>
                <w:rFonts w:ascii="Palatino Linotype" w:hAnsi="Palatino Linotype"/>
                <w:b/>
                <w:bCs/>
                <w:sz w:val="20"/>
                <w:szCs w:val="20"/>
              </w:rPr>
            </w:pPr>
            <w:r w:rsidRPr="0080359A">
              <w:rPr>
                <w:rFonts w:ascii="Palatino Linotype" w:hAnsi="Palatino Linotype"/>
                <w:b/>
                <w:bCs/>
                <w:sz w:val="20"/>
                <w:szCs w:val="20"/>
              </w:rPr>
              <w:t>Source is not teste</w:t>
            </w:r>
            <w:r w:rsidR="00AF0A10">
              <w:rPr>
                <w:rFonts w:ascii="Palatino Linotype" w:hAnsi="Palatino Linotype"/>
                <w:b/>
                <w:bCs/>
                <w:sz w:val="20"/>
                <w:szCs w:val="20"/>
              </w:rPr>
              <w:t>d</w:t>
            </w:r>
            <w:r w:rsidRPr="0080359A">
              <w:rPr>
                <w:rFonts w:ascii="Palatino Linotype" w:hAnsi="Palatino Linotype"/>
                <w:b/>
                <w:bCs/>
                <w:sz w:val="20"/>
                <w:szCs w:val="20"/>
              </w:rPr>
              <w:t xml:space="preserve"> </w:t>
            </w:r>
            <w:r w:rsidR="00100541" w:rsidRPr="0080359A">
              <w:rPr>
                <w:rFonts w:ascii="Palatino Linotype" w:hAnsi="Palatino Linotype"/>
                <w:b/>
                <w:bCs/>
                <w:sz w:val="20"/>
                <w:szCs w:val="20"/>
              </w:rPr>
              <w:t>or</w:t>
            </w:r>
            <w:r w:rsidRPr="0080359A">
              <w:rPr>
                <w:rFonts w:ascii="Palatino Linotype" w:hAnsi="Palatino Linotype"/>
                <w:b/>
                <w:bCs/>
                <w:spacing w:val="46"/>
                <w:sz w:val="20"/>
                <w:szCs w:val="20"/>
              </w:rPr>
              <w:t xml:space="preserve"> </w:t>
            </w:r>
            <w:r w:rsidR="00100541" w:rsidRPr="0080359A">
              <w:rPr>
                <w:rFonts w:ascii="Palatino Linotype" w:hAnsi="Palatino Linotype"/>
                <w:b/>
                <w:bCs/>
                <w:spacing w:val="-2"/>
                <w:sz w:val="20"/>
                <w:szCs w:val="20"/>
              </w:rPr>
              <w:t>Status</w:t>
            </w:r>
          </w:p>
          <w:p w14:paraId="1C8C0E41" w14:textId="77777777" w:rsidR="00100541" w:rsidRPr="0080359A" w:rsidRDefault="00100541" w:rsidP="00AF0A10">
            <w:pPr>
              <w:pStyle w:val="TableParagraph"/>
              <w:jc w:val="center"/>
              <w:rPr>
                <w:rFonts w:ascii="Palatino Linotype" w:hAnsi="Palatino Linotype"/>
                <w:b/>
                <w:bCs/>
                <w:sz w:val="20"/>
                <w:szCs w:val="20"/>
              </w:rPr>
            </w:pPr>
            <w:r w:rsidRPr="0080359A">
              <w:rPr>
                <w:rFonts w:ascii="Palatino Linotype" w:hAnsi="Palatino Linotype"/>
                <w:b/>
                <w:bCs/>
                <w:spacing w:val="-2"/>
                <w:sz w:val="20"/>
                <w:szCs w:val="20"/>
              </w:rPr>
              <w:t>Unknown</w:t>
            </w:r>
          </w:p>
        </w:tc>
      </w:tr>
      <w:tr w:rsidR="00100541" w:rsidRPr="0080359A" w14:paraId="2D60B465" w14:textId="77777777" w:rsidTr="00AF0A10">
        <w:trPr>
          <w:trHeight w:val="721"/>
        </w:trPr>
        <w:tc>
          <w:tcPr>
            <w:tcW w:w="1921" w:type="dxa"/>
            <w:vMerge/>
            <w:tcBorders>
              <w:top w:val="nil"/>
            </w:tcBorders>
            <w:vAlign w:val="center"/>
          </w:tcPr>
          <w:p w14:paraId="0C8909A8" w14:textId="77777777" w:rsidR="00100541" w:rsidRPr="0080359A" w:rsidRDefault="00100541" w:rsidP="00AF0A10">
            <w:pPr>
              <w:pStyle w:val="TableParagraph"/>
              <w:jc w:val="center"/>
              <w:rPr>
                <w:rFonts w:ascii="Palatino Linotype" w:hAnsi="Palatino Linotype"/>
                <w:b/>
                <w:bCs/>
                <w:sz w:val="20"/>
                <w:szCs w:val="20"/>
              </w:rPr>
            </w:pPr>
          </w:p>
        </w:tc>
        <w:tc>
          <w:tcPr>
            <w:tcW w:w="1723" w:type="dxa"/>
            <w:vMerge/>
            <w:tcBorders>
              <w:top w:val="nil"/>
            </w:tcBorders>
            <w:vAlign w:val="center"/>
          </w:tcPr>
          <w:p w14:paraId="00442357" w14:textId="77777777" w:rsidR="00100541" w:rsidRPr="0080359A" w:rsidRDefault="00100541" w:rsidP="00AF0A10">
            <w:pPr>
              <w:pStyle w:val="TableParagraph"/>
              <w:jc w:val="center"/>
              <w:rPr>
                <w:rFonts w:ascii="Palatino Linotype" w:hAnsi="Palatino Linotype"/>
                <w:b/>
                <w:bCs/>
                <w:sz w:val="20"/>
                <w:szCs w:val="20"/>
              </w:rPr>
            </w:pPr>
          </w:p>
        </w:tc>
        <w:tc>
          <w:tcPr>
            <w:tcW w:w="1765" w:type="dxa"/>
            <w:gridSpan w:val="2"/>
            <w:vMerge/>
            <w:tcBorders>
              <w:top w:val="nil"/>
            </w:tcBorders>
            <w:vAlign w:val="center"/>
          </w:tcPr>
          <w:p w14:paraId="510C61A6" w14:textId="77777777" w:rsidR="00100541" w:rsidRPr="0080359A" w:rsidRDefault="00100541" w:rsidP="00AF0A10">
            <w:pPr>
              <w:pStyle w:val="TableParagraph"/>
              <w:jc w:val="center"/>
              <w:rPr>
                <w:rFonts w:ascii="Palatino Linotype" w:hAnsi="Palatino Linotype"/>
                <w:b/>
                <w:bCs/>
                <w:sz w:val="20"/>
                <w:szCs w:val="20"/>
              </w:rPr>
            </w:pPr>
          </w:p>
        </w:tc>
        <w:tc>
          <w:tcPr>
            <w:tcW w:w="1531" w:type="dxa"/>
            <w:vAlign w:val="center"/>
          </w:tcPr>
          <w:p w14:paraId="630AFB1D" w14:textId="77777777" w:rsidR="00100541" w:rsidRPr="0080359A" w:rsidRDefault="00100541" w:rsidP="00AF0A10">
            <w:pPr>
              <w:pStyle w:val="TableParagraph"/>
              <w:jc w:val="center"/>
              <w:rPr>
                <w:rFonts w:ascii="Palatino Linotype" w:hAnsi="Palatino Linotype"/>
                <w:b/>
                <w:bCs/>
                <w:sz w:val="20"/>
                <w:szCs w:val="20"/>
              </w:rPr>
            </w:pPr>
          </w:p>
          <w:p w14:paraId="37507FA5" w14:textId="77777777" w:rsidR="00100541" w:rsidRPr="0080359A" w:rsidRDefault="00100541" w:rsidP="00AF0A10">
            <w:pPr>
              <w:pStyle w:val="TableParagraph"/>
              <w:jc w:val="center"/>
              <w:rPr>
                <w:rFonts w:ascii="Palatino Linotype" w:hAnsi="Palatino Linotype"/>
                <w:b/>
                <w:bCs/>
                <w:sz w:val="20"/>
                <w:szCs w:val="20"/>
              </w:rPr>
            </w:pPr>
            <w:r w:rsidRPr="0080359A">
              <w:rPr>
                <w:rFonts w:ascii="Palatino Linotype" w:hAnsi="Palatino Linotype"/>
                <w:b/>
                <w:bCs/>
                <w:sz w:val="20"/>
                <w:szCs w:val="20"/>
              </w:rPr>
              <w:t>High</w:t>
            </w:r>
            <w:r w:rsidRPr="0080359A">
              <w:rPr>
                <w:rFonts w:ascii="Palatino Linotype" w:hAnsi="Palatino Linotype"/>
                <w:b/>
                <w:bCs/>
                <w:spacing w:val="10"/>
                <w:sz w:val="20"/>
                <w:szCs w:val="20"/>
              </w:rPr>
              <w:t xml:space="preserve"> </w:t>
            </w:r>
            <w:r w:rsidRPr="0080359A">
              <w:rPr>
                <w:rFonts w:ascii="Palatino Linotype" w:hAnsi="Palatino Linotype"/>
                <w:b/>
                <w:bCs/>
                <w:spacing w:val="-4"/>
                <w:sz w:val="20"/>
                <w:szCs w:val="20"/>
              </w:rPr>
              <w:t>Risk</w:t>
            </w:r>
          </w:p>
        </w:tc>
        <w:tc>
          <w:tcPr>
            <w:tcW w:w="1127" w:type="dxa"/>
            <w:vAlign w:val="center"/>
          </w:tcPr>
          <w:p w14:paraId="263DBD4D" w14:textId="77777777" w:rsidR="00100541" w:rsidRPr="0080359A" w:rsidRDefault="00100541" w:rsidP="00AF0A10">
            <w:pPr>
              <w:pStyle w:val="TableParagraph"/>
              <w:jc w:val="center"/>
              <w:rPr>
                <w:rFonts w:ascii="Palatino Linotype" w:hAnsi="Palatino Linotype"/>
                <w:b/>
                <w:bCs/>
                <w:sz w:val="20"/>
                <w:szCs w:val="20"/>
              </w:rPr>
            </w:pPr>
          </w:p>
          <w:p w14:paraId="2993FD14" w14:textId="77777777" w:rsidR="00100541" w:rsidRPr="0080359A" w:rsidRDefault="00100541" w:rsidP="00AF0A10">
            <w:pPr>
              <w:pStyle w:val="TableParagraph"/>
              <w:jc w:val="center"/>
              <w:rPr>
                <w:rFonts w:ascii="Palatino Linotype" w:hAnsi="Palatino Linotype"/>
                <w:b/>
                <w:bCs/>
                <w:sz w:val="20"/>
                <w:szCs w:val="20"/>
              </w:rPr>
            </w:pPr>
            <w:r w:rsidRPr="0080359A">
              <w:rPr>
                <w:rFonts w:ascii="Palatino Linotype" w:hAnsi="Palatino Linotype"/>
                <w:b/>
                <w:bCs/>
                <w:sz w:val="20"/>
                <w:szCs w:val="20"/>
              </w:rPr>
              <w:t>Low</w:t>
            </w:r>
            <w:r w:rsidRPr="0080359A">
              <w:rPr>
                <w:rFonts w:ascii="Palatino Linotype" w:hAnsi="Palatino Linotype"/>
                <w:b/>
                <w:bCs/>
                <w:spacing w:val="15"/>
                <w:sz w:val="20"/>
                <w:szCs w:val="20"/>
              </w:rPr>
              <w:t xml:space="preserve"> </w:t>
            </w:r>
            <w:r w:rsidRPr="0080359A">
              <w:rPr>
                <w:rFonts w:ascii="Palatino Linotype" w:hAnsi="Palatino Linotype"/>
                <w:b/>
                <w:bCs/>
                <w:spacing w:val="-4"/>
                <w:sz w:val="20"/>
                <w:szCs w:val="20"/>
              </w:rPr>
              <w:t>Risk</w:t>
            </w:r>
          </w:p>
        </w:tc>
      </w:tr>
      <w:tr w:rsidR="00100541" w:rsidRPr="0080359A" w14:paraId="0913B796" w14:textId="77777777" w:rsidTr="00AF0A10">
        <w:trPr>
          <w:trHeight w:val="1100"/>
        </w:trPr>
        <w:tc>
          <w:tcPr>
            <w:tcW w:w="1921" w:type="dxa"/>
            <w:vAlign w:val="center"/>
          </w:tcPr>
          <w:p w14:paraId="71F54F25" w14:textId="77777777" w:rsidR="00100541" w:rsidRPr="0080359A" w:rsidRDefault="00100541" w:rsidP="00AF0A10">
            <w:pPr>
              <w:pStyle w:val="TableParagraph"/>
              <w:jc w:val="center"/>
              <w:rPr>
                <w:rFonts w:ascii="Palatino Linotype" w:hAnsi="Palatino Linotype"/>
                <w:sz w:val="20"/>
                <w:szCs w:val="20"/>
              </w:rPr>
            </w:pPr>
          </w:p>
          <w:p w14:paraId="6AEA3114" w14:textId="77777777" w:rsidR="00100541" w:rsidRPr="0080359A" w:rsidRDefault="00100541" w:rsidP="00AF0A10">
            <w:pPr>
              <w:pStyle w:val="TableParagraph"/>
              <w:jc w:val="center"/>
              <w:rPr>
                <w:rFonts w:ascii="Palatino Linotype" w:hAnsi="Palatino Linotype"/>
                <w:sz w:val="20"/>
                <w:szCs w:val="20"/>
              </w:rPr>
            </w:pPr>
            <w:r w:rsidRPr="0080359A">
              <w:rPr>
                <w:rFonts w:ascii="Palatino Linotype" w:hAnsi="Palatino Linotype"/>
                <w:spacing w:val="-2"/>
                <w:sz w:val="20"/>
                <w:szCs w:val="20"/>
              </w:rPr>
              <w:t>Unvaccinated</w:t>
            </w:r>
          </w:p>
        </w:tc>
        <w:tc>
          <w:tcPr>
            <w:tcW w:w="1723" w:type="dxa"/>
            <w:vAlign w:val="center"/>
          </w:tcPr>
          <w:p w14:paraId="3569C92C" w14:textId="77777777" w:rsidR="00100541" w:rsidRPr="0080359A" w:rsidRDefault="00100541" w:rsidP="00AF0A10">
            <w:pPr>
              <w:pStyle w:val="TableParagraph"/>
              <w:jc w:val="center"/>
              <w:rPr>
                <w:rFonts w:ascii="Palatino Linotype" w:hAnsi="Palatino Linotype"/>
                <w:sz w:val="20"/>
                <w:szCs w:val="20"/>
              </w:rPr>
            </w:pPr>
            <w:r w:rsidRPr="0080359A">
              <w:rPr>
                <w:rFonts w:ascii="Palatino Linotype" w:hAnsi="Palatino Linotype"/>
                <w:sz w:val="20"/>
                <w:szCs w:val="20"/>
              </w:rPr>
              <w:t>HBIG</w:t>
            </w:r>
            <w:r w:rsidRPr="0080359A">
              <w:rPr>
                <w:rFonts w:ascii="Palatino Linotype" w:hAnsi="Palatino Linotype"/>
                <w:spacing w:val="-8"/>
                <w:sz w:val="20"/>
                <w:szCs w:val="20"/>
              </w:rPr>
              <w:t xml:space="preserve"> </w:t>
            </w:r>
            <w:r w:rsidRPr="0080359A">
              <w:rPr>
                <w:rFonts w:ascii="Palatino Linotype" w:hAnsi="Palatino Linotype"/>
                <w:spacing w:val="-2"/>
                <w:sz w:val="20"/>
                <w:szCs w:val="20"/>
              </w:rPr>
              <w:t>(0.06ml/Kg)</w:t>
            </w:r>
          </w:p>
          <w:p w14:paraId="36576F08" w14:textId="77777777" w:rsidR="00100541" w:rsidRPr="0080359A" w:rsidRDefault="00100541" w:rsidP="00AF0A10">
            <w:pPr>
              <w:pStyle w:val="TableParagraph"/>
              <w:jc w:val="center"/>
              <w:rPr>
                <w:rFonts w:ascii="Palatino Linotype" w:hAnsi="Palatino Linotype"/>
                <w:sz w:val="20"/>
                <w:szCs w:val="20"/>
              </w:rPr>
            </w:pPr>
            <w:r w:rsidRPr="0080359A">
              <w:rPr>
                <w:rFonts w:ascii="Palatino Linotype" w:hAnsi="Palatino Linotype"/>
                <w:sz w:val="20"/>
                <w:szCs w:val="20"/>
              </w:rPr>
              <w:t>–</w:t>
            </w:r>
            <w:r w:rsidRPr="0080359A">
              <w:rPr>
                <w:rFonts w:ascii="Palatino Linotype" w:hAnsi="Palatino Linotype"/>
                <w:spacing w:val="40"/>
                <w:sz w:val="20"/>
                <w:szCs w:val="20"/>
              </w:rPr>
              <w:t xml:space="preserve"> </w:t>
            </w:r>
            <w:r w:rsidRPr="0080359A">
              <w:rPr>
                <w:rFonts w:ascii="Palatino Linotype" w:hAnsi="Palatino Linotype"/>
                <w:sz w:val="20"/>
                <w:szCs w:val="20"/>
              </w:rPr>
              <w:t>1 Dose</w:t>
            </w:r>
            <w:r w:rsidRPr="0080359A">
              <w:rPr>
                <w:rFonts w:ascii="Palatino Linotype" w:hAnsi="Palatino Linotype"/>
                <w:spacing w:val="40"/>
                <w:sz w:val="20"/>
                <w:szCs w:val="20"/>
              </w:rPr>
              <w:t xml:space="preserve"> </w:t>
            </w:r>
            <w:r w:rsidRPr="0080359A">
              <w:rPr>
                <w:rFonts w:ascii="Palatino Linotype" w:hAnsi="Palatino Linotype"/>
                <w:sz w:val="20"/>
                <w:szCs w:val="20"/>
              </w:rPr>
              <w:t>&amp; Initiate</w:t>
            </w:r>
            <w:r w:rsidRPr="0080359A">
              <w:rPr>
                <w:rFonts w:ascii="Palatino Linotype" w:hAnsi="Palatino Linotype"/>
                <w:spacing w:val="-2"/>
                <w:sz w:val="20"/>
                <w:szCs w:val="20"/>
              </w:rPr>
              <w:t xml:space="preserve"> </w:t>
            </w:r>
            <w:r w:rsidRPr="0080359A">
              <w:rPr>
                <w:rFonts w:ascii="Palatino Linotype" w:hAnsi="Palatino Linotype"/>
                <w:sz w:val="20"/>
                <w:szCs w:val="20"/>
              </w:rPr>
              <w:t>Vaccine</w:t>
            </w:r>
          </w:p>
        </w:tc>
        <w:tc>
          <w:tcPr>
            <w:tcW w:w="1765" w:type="dxa"/>
            <w:gridSpan w:val="2"/>
            <w:vAlign w:val="center"/>
          </w:tcPr>
          <w:p w14:paraId="534B5BC6" w14:textId="77777777" w:rsidR="00100541" w:rsidRPr="0080359A" w:rsidRDefault="00100541" w:rsidP="00AF0A10">
            <w:pPr>
              <w:pStyle w:val="TableParagraph"/>
              <w:jc w:val="center"/>
              <w:rPr>
                <w:rFonts w:ascii="Palatino Linotype" w:hAnsi="Palatino Linotype"/>
                <w:sz w:val="20"/>
                <w:szCs w:val="20"/>
              </w:rPr>
            </w:pPr>
            <w:r w:rsidRPr="0080359A">
              <w:rPr>
                <w:rFonts w:ascii="Palatino Linotype" w:hAnsi="Palatino Linotype"/>
                <w:spacing w:val="-2"/>
                <w:sz w:val="20"/>
                <w:szCs w:val="20"/>
              </w:rPr>
              <w:t>Initiate</w:t>
            </w:r>
            <w:r w:rsidRPr="0080359A">
              <w:rPr>
                <w:rFonts w:ascii="Palatino Linotype" w:hAnsi="Palatino Linotype"/>
                <w:sz w:val="20"/>
                <w:szCs w:val="20"/>
              </w:rPr>
              <w:tab/>
            </w:r>
            <w:r w:rsidRPr="0080359A">
              <w:rPr>
                <w:rFonts w:ascii="Palatino Linotype" w:hAnsi="Palatino Linotype"/>
                <w:spacing w:val="-2"/>
                <w:sz w:val="20"/>
                <w:szCs w:val="20"/>
              </w:rPr>
              <w:t xml:space="preserve">Hepatitis </w:t>
            </w:r>
            <w:r w:rsidRPr="0080359A">
              <w:rPr>
                <w:rFonts w:ascii="Palatino Linotype" w:hAnsi="Palatino Linotype"/>
                <w:sz w:val="20"/>
                <w:szCs w:val="20"/>
              </w:rPr>
              <w:t>Vaccine Series</w:t>
            </w:r>
          </w:p>
        </w:tc>
        <w:tc>
          <w:tcPr>
            <w:tcW w:w="1531" w:type="dxa"/>
            <w:vAlign w:val="center"/>
          </w:tcPr>
          <w:p w14:paraId="0D0C9AEB" w14:textId="22740235" w:rsidR="00100541" w:rsidRPr="0080359A" w:rsidRDefault="00100541" w:rsidP="00AF0A10">
            <w:pPr>
              <w:pStyle w:val="TableParagraph"/>
              <w:rPr>
                <w:rFonts w:ascii="Palatino Linotype" w:hAnsi="Palatino Linotype"/>
                <w:sz w:val="20"/>
                <w:szCs w:val="20"/>
              </w:rPr>
            </w:pPr>
            <w:r w:rsidRPr="0080359A">
              <w:rPr>
                <w:rFonts w:ascii="Palatino Linotype" w:hAnsi="Palatino Linotype"/>
                <w:spacing w:val="-2"/>
                <w:sz w:val="20"/>
                <w:szCs w:val="20"/>
              </w:rPr>
              <w:t>Begin</w:t>
            </w:r>
            <w:r w:rsidR="00AF0A10">
              <w:rPr>
                <w:rFonts w:ascii="Palatino Linotype" w:hAnsi="Palatino Linotype"/>
                <w:spacing w:val="-2"/>
                <w:sz w:val="20"/>
                <w:szCs w:val="20"/>
              </w:rPr>
              <w:t xml:space="preserve"> </w:t>
            </w:r>
            <w:r w:rsidRPr="0080359A">
              <w:rPr>
                <w:rFonts w:ascii="Palatino Linotype" w:hAnsi="Palatino Linotype"/>
                <w:spacing w:val="-2"/>
                <w:sz w:val="20"/>
                <w:szCs w:val="20"/>
              </w:rPr>
              <w:t xml:space="preserve">Hepatitis </w:t>
            </w:r>
            <w:r w:rsidRPr="0080359A">
              <w:rPr>
                <w:rFonts w:ascii="Palatino Linotype" w:hAnsi="Palatino Linotype"/>
                <w:sz w:val="20"/>
                <w:szCs w:val="20"/>
              </w:rPr>
              <w:t>Vaccine Series</w:t>
            </w:r>
          </w:p>
        </w:tc>
        <w:tc>
          <w:tcPr>
            <w:tcW w:w="1127" w:type="dxa"/>
            <w:vAlign w:val="center"/>
          </w:tcPr>
          <w:p w14:paraId="379FD0A2" w14:textId="34648887" w:rsidR="00100541" w:rsidRPr="0080359A" w:rsidRDefault="00100541" w:rsidP="00AF0A10">
            <w:pPr>
              <w:pStyle w:val="TableParagraph"/>
              <w:rPr>
                <w:rFonts w:ascii="Palatino Linotype" w:hAnsi="Palatino Linotype"/>
                <w:sz w:val="20"/>
                <w:szCs w:val="20"/>
              </w:rPr>
            </w:pPr>
            <w:r w:rsidRPr="0080359A">
              <w:rPr>
                <w:rFonts w:ascii="Palatino Linotype" w:hAnsi="Palatino Linotype"/>
                <w:spacing w:val="-2"/>
                <w:sz w:val="20"/>
                <w:szCs w:val="20"/>
              </w:rPr>
              <w:t>Begin</w:t>
            </w:r>
            <w:r w:rsidR="00AF0A10">
              <w:rPr>
                <w:rFonts w:ascii="Palatino Linotype" w:hAnsi="Palatino Linotype"/>
                <w:spacing w:val="-2"/>
                <w:sz w:val="20"/>
                <w:szCs w:val="20"/>
              </w:rPr>
              <w:t xml:space="preserve"> </w:t>
            </w:r>
            <w:r w:rsidRPr="0080359A">
              <w:rPr>
                <w:rFonts w:ascii="Palatino Linotype" w:hAnsi="Palatino Linotype"/>
                <w:spacing w:val="-2"/>
                <w:sz w:val="20"/>
                <w:szCs w:val="20"/>
              </w:rPr>
              <w:t xml:space="preserve">Hepatitis </w:t>
            </w:r>
            <w:r w:rsidRPr="0080359A">
              <w:rPr>
                <w:rFonts w:ascii="Palatino Linotype" w:hAnsi="Palatino Linotype"/>
                <w:sz w:val="20"/>
                <w:szCs w:val="20"/>
              </w:rPr>
              <w:t>Vaccine Series</w:t>
            </w:r>
          </w:p>
        </w:tc>
      </w:tr>
      <w:tr w:rsidR="00100541" w:rsidRPr="0080359A" w14:paraId="6A1A02C9" w14:textId="77777777" w:rsidTr="00AF0A10">
        <w:trPr>
          <w:trHeight w:val="367"/>
        </w:trPr>
        <w:tc>
          <w:tcPr>
            <w:tcW w:w="8067" w:type="dxa"/>
            <w:gridSpan w:val="6"/>
            <w:vAlign w:val="center"/>
          </w:tcPr>
          <w:p w14:paraId="5476BC13" w14:textId="77777777" w:rsidR="00100541" w:rsidRPr="0080359A" w:rsidRDefault="00100541" w:rsidP="00AF0A10">
            <w:pPr>
              <w:pStyle w:val="TableParagraph"/>
              <w:jc w:val="center"/>
              <w:rPr>
                <w:rFonts w:ascii="Palatino Linotype" w:hAnsi="Palatino Linotype"/>
                <w:sz w:val="20"/>
                <w:szCs w:val="20"/>
              </w:rPr>
            </w:pPr>
            <w:r w:rsidRPr="0080359A">
              <w:rPr>
                <w:rFonts w:ascii="Palatino Linotype" w:hAnsi="Palatino Linotype"/>
                <w:sz w:val="20"/>
                <w:szCs w:val="20"/>
              </w:rPr>
              <w:t>Previously</w:t>
            </w:r>
            <w:r w:rsidRPr="0080359A">
              <w:rPr>
                <w:rFonts w:ascii="Palatino Linotype" w:hAnsi="Palatino Linotype"/>
                <w:spacing w:val="24"/>
                <w:sz w:val="20"/>
                <w:szCs w:val="20"/>
              </w:rPr>
              <w:t xml:space="preserve"> </w:t>
            </w:r>
            <w:r w:rsidRPr="0080359A">
              <w:rPr>
                <w:rFonts w:ascii="Palatino Linotype" w:hAnsi="Palatino Linotype"/>
                <w:spacing w:val="-2"/>
                <w:sz w:val="20"/>
                <w:szCs w:val="20"/>
              </w:rPr>
              <w:t>Vaccinated</w:t>
            </w:r>
          </w:p>
        </w:tc>
      </w:tr>
      <w:tr w:rsidR="00100541" w:rsidRPr="0080359A" w14:paraId="11DDE557" w14:textId="77777777" w:rsidTr="00AF0A10">
        <w:trPr>
          <w:trHeight w:val="738"/>
        </w:trPr>
        <w:tc>
          <w:tcPr>
            <w:tcW w:w="1921" w:type="dxa"/>
            <w:tcBorders>
              <w:bottom w:val="single" w:sz="12" w:space="0" w:color="000000"/>
            </w:tcBorders>
            <w:vAlign w:val="center"/>
          </w:tcPr>
          <w:p w14:paraId="02E9C9B7" w14:textId="77777777" w:rsidR="00100541" w:rsidRPr="0080359A" w:rsidRDefault="00100541" w:rsidP="00AF0A10">
            <w:pPr>
              <w:pStyle w:val="TableParagraph"/>
              <w:jc w:val="center"/>
              <w:rPr>
                <w:rFonts w:ascii="Palatino Linotype" w:hAnsi="Palatino Linotype"/>
                <w:sz w:val="20"/>
                <w:szCs w:val="20"/>
              </w:rPr>
            </w:pPr>
            <w:r w:rsidRPr="0080359A">
              <w:rPr>
                <w:rFonts w:ascii="Palatino Linotype" w:hAnsi="Palatino Linotype"/>
                <w:spacing w:val="-2"/>
                <w:sz w:val="20"/>
                <w:szCs w:val="20"/>
              </w:rPr>
              <w:t>Known</w:t>
            </w:r>
            <w:r w:rsidRPr="0080359A">
              <w:rPr>
                <w:rFonts w:ascii="Palatino Linotype" w:hAnsi="Palatino Linotype"/>
                <w:sz w:val="20"/>
                <w:szCs w:val="20"/>
              </w:rPr>
              <w:tab/>
            </w:r>
            <w:r w:rsidRPr="0080359A">
              <w:rPr>
                <w:rFonts w:ascii="Palatino Linotype" w:hAnsi="Palatino Linotype"/>
                <w:spacing w:val="-2"/>
                <w:sz w:val="20"/>
                <w:szCs w:val="20"/>
              </w:rPr>
              <w:t>Responder</w:t>
            </w:r>
          </w:p>
          <w:p w14:paraId="5DEC2C26" w14:textId="77777777" w:rsidR="00100541" w:rsidRPr="0080359A" w:rsidRDefault="00100541" w:rsidP="00AF0A10">
            <w:pPr>
              <w:pStyle w:val="TableParagraph"/>
              <w:jc w:val="center"/>
              <w:rPr>
                <w:rFonts w:ascii="Palatino Linotype" w:hAnsi="Palatino Linotype"/>
                <w:sz w:val="20"/>
                <w:szCs w:val="20"/>
              </w:rPr>
            </w:pPr>
            <w:r w:rsidRPr="0080359A">
              <w:rPr>
                <w:rFonts w:ascii="Palatino Linotype" w:hAnsi="Palatino Linotype"/>
                <w:sz w:val="20"/>
                <w:szCs w:val="20"/>
              </w:rPr>
              <w:t>(Anti</w:t>
            </w:r>
            <w:r w:rsidRPr="0080359A">
              <w:rPr>
                <w:rFonts w:ascii="Palatino Linotype" w:hAnsi="Palatino Linotype"/>
                <w:spacing w:val="-9"/>
                <w:sz w:val="20"/>
                <w:szCs w:val="20"/>
              </w:rPr>
              <w:t xml:space="preserve"> </w:t>
            </w:r>
            <w:r w:rsidRPr="0080359A">
              <w:rPr>
                <w:rFonts w:ascii="Palatino Linotype" w:hAnsi="Palatino Linotype"/>
                <w:sz w:val="20"/>
                <w:szCs w:val="20"/>
              </w:rPr>
              <w:t>HBs&gt;</w:t>
            </w:r>
            <w:r w:rsidRPr="0080359A">
              <w:rPr>
                <w:rFonts w:ascii="Palatino Linotype" w:hAnsi="Palatino Linotype"/>
                <w:spacing w:val="-8"/>
                <w:sz w:val="20"/>
                <w:szCs w:val="20"/>
              </w:rPr>
              <w:t xml:space="preserve"> </w:t>
            </w:r>
            <w:r w:rsidRPr="0080359A">
              <w:rPr>
                <w:rFonts w:ascii="Palatino Linotype" w:hAnsi="Palatino Linotype"/>
                <w:spacing w:val="-2"/>
                <w:sz w:val="20"/>
                <w:szCs w:val="20"/>
              </w:rPr>
              <w:t>10mIU/mL)</w:t>
            </w:r>
          </w:p>
        </w:tc>
        <w:tc>
          <w:tcPr>
            <w:tcW w:w="1723" w:type="dxa"/>
            <w:tcBorders>
              <w:bottom w:val="single" w:sz="12" w:space="0" w:color="000000"/>
            </w:tcBorders>
            <w:vAlign w:val="center"/>
          </w:tcPr>
          <w:p w14:paraId="21B93EBF" w14:textId="77777777" w:rsidR="00100541" w:rsidRPr="0080359A" w:rsidRDefault="00100541" w:rsidP="00AF0A10">
            <w:pPr>
              <w:pStyle w:val="TableParagraph"/>
              <w:jc w:val="center"/>
              <w:rPr>
                <w:rFonts w:ascii="Palatino Linotype" w:hAnsi="Palatino Linotype"/>
                <w:sz w:val="20"/>
                <w:szCs w:val="20"/>
              </w:rPr>
            </w:pPr>
            <w:r w:rsidRPr="0080359A">
              <w:rPr>
                <w:rFonts w:ascii="Palatino Linotype" w:hAnsi="Palatino Linotype"/>
                <w:sz w:val="20"/>
                <w:szCs w:val="20"/>
              </w:rPr>
              <w:t>No</w:t>
            </w:r>
            <w:r w:rsidRPr="0080359A">
              <w:rPr>
                <w:rFonts w:ascii="Palatino Linotype" w:hAnsi="Palatino Linotype"/>
                <w:spacing w:val="17"/>
                <w:sz w:val="20"/>
                <w:szCs w:val="20"/>
              </w:rPr>
              <w:t xml:space="preserve"> </w:t>
            </w:r>
            <w:r w:rsidRPr="0080359A">
              <w:rPr>
                <w:rFonts w:ascii="Palatino Linotype" w:hAnsi="Palatino Linotype"/>
                <w:spacing w:val="-2"/>
                <w:sz w:val="20"/>
                <w:szCs w:val="20"/>
              </w:rPr>
              <w:t>Treatment</w:t>
            </w:r>
          </w:p>
        </w:tc>
        <w:tc>
          <w:tcPr>
            <w:tcW w:w="1765" w:type="dxa"/>
            <w:gridSpan w:val="2"/>
            <w:tcBorders>
              <w:bottom w:val="single" w:sz="12" w:space="0" w:color="000000"/>
            </w:tcBorders>
            <w:vAlign w:val="center"/>
          </w:tcPr>
          <w:p w14:paraId="1CDECD94" w14:textId="77777777" w:rsidR="00100541" w:rsidRPr="0080359A" w:rsidRDefault="00100541" w:rsidP="00AF0A10">
            <w:pPr>
              <w:pStyle w:val="TableParagraph"/>
              <w:jc w:val="center"/>
              <w:rPr>
                <w:rFonts w:ascii="Palatino Linotype" w:hAnsi="Palatino Linotype"/>
                <w:sz w:val="20"/>
                <w:szCs w:val="20"/>
              </w:rPr>
            </w:pPr>
            <w:r w:rsidRPr="0080359A">
              <w:rPr>
                <w:rFonts w:ascii="Palatino Linotype" w:hAnsi="Palatino Linotype"/>
                <w:sz w:val="20"/>
                <w:szCs w:val="20"/>
              </w:rPr>
              <w:t>No</w:t>
            </w:r>
            <w:r w:rsidRPr="0080359A">
              <w:rPr>
                <w:rFonts w:ascii="Palatino Linotype" w:hAnsi="Palatino Linotype"/>
                <w:spacing w:val="17"/>
                <w:sz w:val="20"/>
                <w:szCs w:val="20"/>
              </w:rPr>
              <w:t xml:space="preserve"> </w:t>
            </w:r>
            <w:r w:rsidRPr="0080359A">
              <w:rPr>
                <w:rFonts w:ascii="Palatino Linotype" w:hAnsi="Palatino Linotype"/>
                <w:spacing w:val="-2"/>
                <w:sz w:val="20"/>
                <w:szCs w:val="20"/>
              </w:rPr>
              <w:t>Treatment</w:t>
            </w:r>
          </w:p>
        </w:tc>
        <w:tc>
          <w:tcPr>
            <w:tcW w:w="1531" w:type="dxa"/>
            <w:tcBorders>
              <w:bottom w:val="single" w:sz="12" w:space="0" w:color="000000"/>
            </w:tcBorders>
            <w:vAlign w:val="center"/>
          </w:tcPr>
          <w:p w14:paraId="3FDD0948" w14:textId="77777777" w:rsidR="00100541" w:rsidRPr="0080359A" w:rsidRDefault="00100541" w:rsidP="00AF0A10">
            <w:pPr>
              <w:pStyle w:val="TableParagraph"/>
              <w:jc w:val="center"/>
              <w:rPr>
                <w:rFonts w:ascii="Palatino Linotype" w:hAnsi="Palatino Linotype"/>
                <w:sz w:val="20"/>
                <w:szCs w:val="20"/>
              </w:rPr>
            </w:pPr>
            <w:r w:rsidRPr="0080359A">
              <w:rPr>
                <w:rFonts w:ascii="Palatino Linotype" w:hAnsi="Palatino Linotype"/>
                <w:sz w:val="20"/>
                <w:szCs w:val="20"/>
              </w:rPr>
              <w:t>No</w:t>
            </w:r>
            <w:r w:rsidRPr="0080359A">
              <w:rPr>
                <w:rFonts w:ascii="Palatino Linotype" w:hAnsi="Palatino Linotype"/>
                <w:spacing w:val="18"/>
                <w:sz w:val="20"/>
                <w:szCs w:val="20"/>
              </w:rPr>
              <w:t xml:space="preserve"> </w:t>
            </w:r>
            <w:r w:rsidRPr="0080359A">
              <w:rPr>
                <w:rFonts w:ascii="Palatino Linotype" w:hAnsi="Palatino Linotype"/>
                <w:spacing w:val="-2"/>
                <w:sz w:val="20"/>
                <w:szCs w:val="20"/>
              </w:rPr>
              <w:t>Treatment</w:t>
            </w:r>
          </w:p>
        </w:tc>
        <w:tc>
          <w:tcPr>
            <w:tcW w:w="1127" w:type="dxa"/>
            <w:tcBorders>
              <w:bottom w:val="single" w:sz="12" w:space="0" w:color="000000"/>
            </w:tcBorders>
            <w:vAlign w:val="center"/>
          </w:tcPr>
          <w:p w14:paraId="7FA25683" w14:textId="77777777" w:rsidR="00100541" w:rsidRPr="0080359A" w:rsidRDefault="00100541" w:rsidP="00AF0A10">
            <w:pPr>
              <w:pStyle w:val="TableParagraph"/>
              <w:jc w:val="center"/>
              <w:rPr>
                <w:rFonts w:ascii="Palatino Linotype" w:hAnsi="Palatino Linotype"/>
                <w:sz w:val="20"/>
                <w:szCs w:val="20"/>
              </w:rPr>
            </w:pPr>
            <w:r w:rsidRPr="0080359A">
              <w:rPr>
                <w:rFonts w:ascii="Palatino Linotype" w:hAnsi="Palatino Linotype"/>
                <w:sz w:val="20"/>
                <w:szCs w:val="20"/>
              </w:rPr>
              <w:t>No</w:t>
            </w:r>
            <w:r w:rsidRPr="0080359A">
              <w:rPr>
                <w:rFonts w:ascii="Palatino Linotype" w:hAnsi="Palatino Linotype"/>
                <w:spacing w:val="17"/>
                <w:sz w:val="20"/>
                <w:szCs w:val="20"/>
              </w:rPr>
              <w:t xml:space="preserve"> </w:t>
            </w:r>
            <w:r w:rsidRPr="0080359A">
              <w:rPr>
                <w:rFonts w:ascii="Palatino Linotype" w:hAnsi="Palatino Linotype"/>
                <w:spacing w:val="-2"/>
                <w:sz w:val="20"/>
                <w:szCs w:val="20"/>
              </w:rPr>
              <w:t>Treatment</w:t>
            </w:r>
          </w:p>
        </w:tc>
      </w:tr>
      <w:tr w:rsidR="00100541" w:rsidRPr="0080359A" w14:paraId="7B149E09" w14:textId="77777777" w:rsidTr="00AF0A10">
        <w:trPr>
          <w:trHeight w:val="361"/>
        </w:trPr>
        <w:tc>
          <w:tcPr>
            <w:tcW w:w="8067" w:type="dxa"/>
            <w:gridSpan w:val="6"/>
            <w:tcBorders>
              <w:top w:val="single" w:sz="12" w:space="0" w:color="000000"/>
            </w:tcBorders>
            <w:vAlign w:val="center"/>
          </w:tcPr>
          <w:p w14:paraId="08B3F6ED" w14:textId="77777777" w:rsidR="00100541" w:rsidRPr="0080359A" w:rsidRDefault="00100541" w:rsidP="00AF0A10">
            <w:pPr>
              <w:pStyle w:val="TableParagraph"/>
              <w:jc w:val="center"/>
              <w:rPr>
                <w:rFonts w:ascii="Palatino Linotype" w:hAnsi="Palatino Linotype"/>
                <w:sz w:val="20"/>
                <w:szCs w:val="20"/>
              </w:rPr>
            </w:pPr>
            <w:r w:rsidRPr="0080359A">
              <w:rPr>
                <w:rFonts w:ascii="Palatino Linotype" w:hAnsi="Palatino Linotype"/>
                <w:sz w:val="20"/>
                <w:szCs w:val="20"/>
              </w:rPr>
              <w:t>Known</w:t>
            </w:r>
            <w:r w:rsidRPr="0080359A">
              <w:rPr>
                <w:rFonts w:ascii="Palatino Linotype" w:hAnsi="Palatino Linotype"/>
                <w:spacing w:val="8"/>
                <w:sz w:val="20"/>
                <w:szCs w:val="20"/>
              </w:rPr>
              <w:t xml:space="preserve"> </w:t>
            </w:r>
            <w:proofErr w:type="gramStart"/>
            <w:r w:rsidRPr="0080359A">
              <w:rPr>
                <w:rFonts w:ascii="Palatino Linotype" w:hAnsi="Palatino Linotype"/>
                <w:sz w:val="20"/>
                <w:szCs w:val="20"/>
              </w:rPr>
              <w:t>Non</w:t>
            </w:r>
            <w:r w:rsidRPr="0080359A">
              <w:rPr>
                <w:rFonts w:ascii="Palatino Linotype" w:hAnsi="Palatino Linotype"/>
                <w:spacing w:val="11"/>
                <w:sz w:val="20"/>
                <w:szCs w:val="20"/>
              </w:rPr>
              <w:t xml:space="preserve"> </w:t>
            </w:r>
            <w:r w:rsidRPr="0080359A">
              <w:rPr>
                <w:rFonts w:ascii="Palatino Linotype" w:hAnsi="Palatino Linotype"/>
                <w:spacing w:val="-2"/>
                <w:sz w:val="20"/>
                <w:szCs w:val="20"/>
              </w:rPr>
              <w:t>Responder</w:t>
            </w:r>
            <w:proofErr w:type="gramEnd"/>
          </w:p>
        </w:tc>
      </w:tr>
      <w:tr w:rsidR="00100541" w:rsidRPr="0080359A" w14:paraId="40AE5D63" w14:textId="77777777" w:rsidTr="00AF0A10">
        <w:trPr>
          <w:trHeight w:val="1470"/>
        </w:trPr>
        <w:tc>
          <w:tcPr>
            <w:tcW w:w="1921" w:type="dxa"/>
            <w:vAlign w:val="center"/>
          </w:tcPr>
          <w:p w14:paraId="60FFCB75" w14:textId="77777777" w:rsidR="00100541" w:rsidRPr="0080359A" w:rsidRDefault="00100541" w:rsidP="00AF0A10">
            <w:pPr>
              <w:pStyle w:val="TableParagraph"/>
              <w:jc w:val="center"/>
              <w:rPr>
                <w:rFonts w:ascii="Palatino Linotype" w:hAnsi="Palatino Linotype"/>
                <w:sz w:val="20"/>
                <w:szCs w:val="20"/>
              </w:rPr>
            </w:pPr>
            <w:r w:rsidRPr="0080359A">
              <w:rPr>
                <w:rFonts w:ascii="Palatino Linotype" w:hAnsi="Palatino Linotype"/>
                <w:sz w:val="20"/>
                <w:szCs w:val="20"/>
              </w:rPr>
              <w:t>Not</w:t>
            </w:r>
            <w:r w:rsidRPr="0080359A">
              <w:rPr>
                <w:rFonts w:ascii="Palatino Linotype" w:hAnsi="Palatino Linotype"/>
                <w:spacing w:val="23"/>
                <w:sz w:val="20"/>
                <w:szCs w:val="20"/>
              </w:rPr>
              <w:t xml:space="preserve"> </w:t>
            </w:r>
            <w:r w:rsidRPr="0080359A">
              <w:rPr>
                <w:rFonts w:ascii="Palatino Linotype" w:hAnsi="Palatino Linotype"/>
                <w:spacing w:val="-2"/>
                <w:sz w:val="20"/>
                <w:szCs w:val="20"/>
              </w:rPr>
              <w:t>Revaccinated</w:t>
            </w:r>
          </w:p>
        </w:tc>
        <w:tc>
          <w:tcPr>
            <w:tcW w:w="1862" w:type="dxa"/>
            <w:gridSpan w:val="2"/>
            <w:vAlign w:val="center"/>
          </w:tcPr>
          <w:p w14:paraId="502D4203" w14:textId="77777777" w:rsidR="00100541" w:rsidRPr="0080359A" w:rsidRDefault="00100541" w:rsidP="00AF0A10">
            <w:pPr>
              <w:pStyle w:val="TableParagraph"/>
              <w:jc w:val="center"/>
              <w:rPr>
                <w:rFonts w:ascii="Palatino Linotype" w:hAnsi="Palatino Linotype"/>
                <w:sz w:val="20"/>
                <w:szCs w:val="20"/>
              </w:rPr>
            </w:pPr>
            <w:r w:rsidRPr="0080359A">
              <w:rPr>
                <w:rFonts w:ascii="Palatino Linotype" w:hAnsi="Palatino Linotype"/>
                <w:sz w:val="20"/>
                <w:szCs w:val="20"/>
              </w:rPr>
              <w:t>HBIG</w:t>
            </w:r>
            <w:r w:rsidRPr="0080359A">
              <w:rPr>
                <w:rFonts w:ascii="Palatino Linotype" w:hAnsi="Palatino Linotype"/>
                <w:spacing w:val="32"/>
                <w:sz w:val="20"/>
                <w:szCs w:val="20"/>
              </w:rPr>
              <w:t xml:space="preserve"> </w:t>
            </w:r>
            <w:r w:rsidRPr="0080359A">
              <w:rPr>
                <w:rFonts w:ascii="Palatino Linotype" w:hAnsi="Palatino Linotype"/>
                <w:sz w:val="20"/>
                <w:szCs w:val="20"/>
              </w:rPr>
              <w:t>(0.06ml/Kg)</w:t>
            </w:r>
            <w:r w:rsidRPr="0080359A">
              <w:rPr>
                <w:rFonts w:ascii="Palatino Linotype" w:hAnsi="Palatino Linotype"/>
                <w:spacing w:val="31"/>
                <w:sz w:val="20"/>
                <w:szCs w:val="20"/>
              </w:rPr>
              <w:t xml:space="preserve"> </w:t>
            </w:r>
            <w:r w:rsidRPr="0080359A">
              <w:rPr>
                <w:rFonts w:ascii="Palatino Linotype" w:hAnsi="Palatino Linotype"/>
                <w:spacing w:val="-10"/>
                <w:sz w:val="20"/>
                <w:szCs w:val="20"/>
              </w:rPr>
              <w:t>–</w:t>
            </w:r>
          </w:p>
          <w:p w14:paraId="734A4640" w14:textId="77777777" w:rsidR="00100541" w:rsidRPr="0080359A" w:rsidRDefault="00100541" w:rsidP="00AF0A10">
            <w:pPr>
              <w:pStyle w:val="TableParagraph"/>
              <w:jc w:val="center"/>
              <w:rPr>
                <w:rFonts w:ascii="Palatino Linotype" w:hAnsi="Palatino Linotype"/>
                <w:sz w:val="20"/>
                <w:szCs w:val="20"/>
              </w:rPr>
            </w:pPr>
            <w:r w:rsidRPr="0080359A">
              <w:rPr>
                <w:rFonts w:ascii="Palatino Linotype" w:hAnsi="Palatino Linotype"/>
                <w:sz w:val="20"/>
                <w:szCs w:val="20"/>
              </w:rPr>
              <w:t>1</w:t>
            </w:r>
            <w:r w:rsidRPr="0080359A">
              <w:rPr>
                <w:rFonts w:ascii="Palatino Linotype" w:hAnsi="Palatino Linotype"/>
                <w:spacing w:val="80"/>
                <w:sz w:val="20"/>
                <w:szCs w:val="20"/>
              </w:rPr>
              <w:t xml:space="preserve"> </w:t>
            </w:r>
            <w:r w:rsidRPr="0080359A">
              <w:rPr>
                <w:rFonts w:ascii="Palatino Linotype" w:hAnsi="Palatino Linotype"/>
                <w:sz w:val="20"/>
                <w:szCs w:val="20"/>
              </w:rPr>
              <w:t>Dose</w:t>
            </w:r>
            <w:r w:rsidRPr="0080359A">
              <w:rPr>
                <w:rFonts w:ascii="Palatino Linotype" w:hAnsi="Palatino Linotype"/>
                <w:spacing w:val="80"/>
                <w:sz w:val="20"/>
                <w:szCs w:val="20"/>
              </w:rPr>
              <w:t xml:space="preserve"> </w:t>
            </w:r>
            <w:r w:rsidRPr="0080359A">
              <w:rPr>
                <w:rFonts w:ascii="Palatino Linotype" w:hAnsi="Palatino Linotype"/>
                <w:sz w:val="20"/>
                <w:szCs w:val="20"/>
              </w:rPr>
              <w:t>&amp;</w:t>
            </w:r>
            <w:r w:rsidRPr="0080359A">
              <w:rPr>
                <w:rFonts w:ascii="Palatino Linotype" w:hAnsi="Palatino Linotype"/>
                <w:spacing w:val="122"/>
                <w:sz w:val="20"/>
                <w:szCs w:val="20"/>
              </w:rPr>
              <w:t xml:space="preserve"> </w:t>
            </w:r>
            <w:r w:rsidRPr="0080359A">
              <w:rPr>
                <w:rFonts w:ascii="Palatino Linotype" w:hAnsi="Palatino Linotype"/>
                <w:sz w:val="20"/>
                <w:szCs w:val="20"/>
              </w:rPr>
              <w:t>Initiate Revaccination</w:t>
            </w:r>
            <w:r w:rsidRPr="0080359A">
              <w:rPr>
                <w:rFonts w:ascii="Palatino Linotype" w:hAnsi="Palatino Linotype"/>
                <w:spacing w:val="40"/>
                <w:sz w:val="20"/>
                <w:szCs w:val="20"/>
              </w:rPr>
              <w:t xml:space="preserve"> </w:t>
            </w:r>
            <w:r w:rsidRPr="0080359A">
              <w:rPr>
                <w:rFonts w:ascii="Palatino Linotype" w:hAnsi="Palatino Linotype"/>
                <w:sz w:val="20"/>
                <w:szCs w:val="20"/>
              </w:rPr>
              <w:t>Series</w:t>
            </w:r>
          </w:p>
        </w:tc>
        <w:tc>
          <w:tcPr>
            <w:tcW w:w="1626" w:type="dxa"/>
            <w:vAlign w:val="center"/>
          </w:tcPr>
          <w:p w14:paraId="03760B4D" w14:textId="77777777" w:rsidR="00100541" w:rsidRPr="0080359A" w:rsidRDefault="00100541" w:rsidP="00AF0A10">
            <w:pPr>
              <w:pStyle w:val="TableParagraph"/>
              <w:jc w:val="center"/>
              <w:rPr>
                <w:rFonts w:ascii="Palatino Linotype" w:hAnsi="Palatino Linotype"/>
                <w:sz w:val="20"/>
                <w:szCs w:val="20"/>
              </w:rPr>
            </w:pPr>
            <w:r w:rsidRPr="0080359A">
              <w:rPr>
                <w:rFonts w:ascii="Palatino Linotype" w:hAnsi="Palatino Linotype"/>
                <w:sz w:val="20"/>
                <w:szCs w:val="20"/>
              </w:rPr>
              <w:t>Begin</w:t>
            </w:r>
            <w:r w:rsidRPr="0080359A">
              <w:rPr>
                <w:rFonts w:ascii="Palatino Linotype" w:hAnsi="Palatino Linotype"/>
                <w:spacing w:val="-7"/>
                <w:sz w:val="20"/>
                <w:szCs w:val="20"/>
              </w:rPr>
              <w:t xml:space="preserve"> </w:t>
            </w:r>
            <w:proofErr w:type="spellStart"/>
            <w:r w:rsidRPr="0080359A">
              <w:rPr>
                <w:rFonts w:ascii="Palatino Linotype" w:hAnsi="Palatino Linotype"/>
                <w:sz w:val="20"/>
                <w:szCs w:val="20"/>
              </w:rPr>
              <w:t>Revaccinatio</w:t>
            </w:r>
            <w:proofErr w:type="spellEnd"/>
            <w:r w:rsidRPr="0080359A">
              <w:rPr>
                <w:rFonts w:ascii="Palatino Linotype" w:hAnsi="Palatino Linotype"/>
                <w:sz w:val="20"/>
                <w:szCs w:val="20"/>
              </w:rPr>
              <w:t xml:space="preserve"> </w:t>
            </w:r>
            <w:r w:rsidRPr="0080359A">
              <w:rPr>
                <w:rFonts w:ascii="Palatino Linotype" w:hAnsi="Palatino Linotype"/>
                <w:spacing w:val="-2"/>
                <w:sz w:val="20"/>
                <w:szCs w:val="20"/>
              </w:rPr>
              <w:t>Series</w:t>
            </w:r>
          </w:p>
        </w:tc>
        <w:tc>
          <w:tcPr>
            <w:tcW w:w="1531" w:type="dxa"/>
            <w:vAlign w:val="center"/>
          </w:tcPr>
          <w:p w14:paraId="629C3ACC" w14:textId="77777777" w:rsidR="00100541" w:rsidRPr="0080359A" w:rsidRDefault="00100541" w:rsidP="00AF0A10">
            <w:pPr>
              <w:pStyle w:val="TableParagraph"/>
              <w:jc w:val="center"/>
              <w:rPr>
                <w:rFonts w:ascii="Palatino Linotype" w:hAnsi="Palatino Linotype"/>
                <w:sz w:val="20"/>
                <w:szCs w:val="20"/>
              </w:rPr>
            </w:pPr>
            <w:r w:rsidRPr="0080359A">
              <w:rPr>
                <w:rFonts w:ascii="Palatino Linotype" w:hAnsi="Palatino Linotype"/>
                <w:sz w:val="20"/>
                <w:szCs w:val="20"/>
              </w:rPr>
              <w:t>HBIG</w:t>
            </w:r>
            <w:r w:rsidRPr="0080359A">
              <w:rPr>
                <w:rFonts w:ascii="Palatino Linotype" w:hAnsi="Palatino Linotype"/>
                <w:spacing w:val="-4"/>
                <w:sz w:val="20"/>
                <w:szCs w:val="20"/>
              </w:rPr>
              <w:t xml:space="preserve"> </w:t>
            </w:r>
            <w:r w:rsidRPr="0080359A">
              <w:rPr>
                <w:rFonts w:ascii="Palatino Linotype" w:hAnsi="Palatino Linotype"/>
                <w:sz w:val="20"/>
                <w:szCs w:val="20"/>
              </w:rPr>
              <w:t>(1</w:t>
            </w:r>
            <w:r w:rsidRPr="0080359A">
              <w:rPr>
                <w:rFonts w:ascii="Palatino Linotype" w:hAnsi="Palatino Linotype"/>
                <w:spacing w:val="-7"/>
                <w:sz w:val="20"/>
                <w:szCs w:val="20"/>
              </w:rPr>
              <w:t xml:space="preserve"> </w:t>
            </w:r>
            <w:r w:rsidRPr="0080359A">
              <w:rPr>
                <w:rFonts w:ascii="Palatino Linotype" w:hAnsi="Palatino Linotype"/>
                <w:spacing w:val="-2"/>
                <w:sz w:val="20"/>
                <w:szCs w:val="20"/>
              </w:rPr>
              <w:t>Dose)</w:t>
            </w:r>
          </w:p>
          <w:p w14:paraId="1E889C4C" w14:textId="77777777" w:rsidR="00100541" w:rsidRPr="0080359A" w:rsidRDefault="00100541" w:rsidP="00AF0A10">
            <w:pPr>
              <w:pStyle w:val="TableParagraph"/>
              <w:jc w:val="center"/>
              <w:rPr>
                <w:rFonts w:ascii="Palatino Linotype" w:hAnsi="Palatino Linotype"/>
                <w:sz w:val="20"/>
                <w:szCs w:val="20"/>
              </w:rPr>
            </w:pPr>
            <w:r w:rsidRPr="0080359A">
              <w:rPr>
                <w:rFonts w:ascii="Palatino Linotype" w:hAnsi="Palatino Linotype"/>
                <w:sz w:val="20"/>
                <w:szCs w:val="20"/>
              </w:rPr>
              <w:t>And Begin Revaccination</w:t>
            </w:r>
            <w:r w:rsidRPr="0080359A">
              <w:rPr>
                <w:rFonts w:ascii="Palatino Linotype" w:hAnsi="Palatino Linotype"/>
                <w:spacing w:val="-3"/>
                <w:sz w:val="20"/>
                <w:szCs w:val="20"/>
              </w:rPr>
              <w:t xml:space="preserve"> </w:t>
            </w:r>
            <w:r w:rsidRPr="0080359A">
              <w:rPr>
                <w:rFonts w:ascii="Palatino Linotype" w:hAnsi="Palatino Linotype"/>
                <w:sz w:val="20"/>
                <w:szCs w:val="20"/>
              </w:rPr>
              <w:t>Seri</w:t>
            </w:r>
          </w:p>
        </w:tc>
        <w:tc>
          <w:tcPr>
            <w:tcW w:w="1127" w:type="dxa"/>
            <w:vAlign w:val="center"/>
          </w:tcPr>
          <w:p w14:paraId="79E0D092" w14:textId="77777777" w:rsidR="00100541" w:rsidRPr="0080359A" w:rsidRDefault="00100541" w:rsidP="00AF0A10">
            <w:pPr>
              <w:pStyle w:val="TableParagraph"/>
              <w:jc w:val="center"/>
              <w:rPr>
                <w:rFonts w:ascii="Palatino Linotype" w:hAnsi="Palatino Linotype"/>
                <w:sz w:val="20"/>
                <w:szCs w:val="20"/>
              </w:rPr>
            </w:pPr>
          </w:p>
        </w:tc>
      </w:tr>
      <w:tr w:rsidR="00100541" w:rsidRPr="0080359A" w14:paraId="13451E7B" w14:textId="77777777" w:rsidTr="00AF0A10">
        <w:trPr>
          <w:trHeight w:val="364"/>
        </w:trPr>
        <w:tc>
          <w:tcPr>
            <w:tcW w:w="1921" w:type="dxa"/>
            <w:vAlign w:val="center"/>
          </w:tcPr>
          <w:p w14:paraId="7C416B9D" w14:textId="77777777" w:rsidR="00100541" w:rsidRPr="0080359A" w:rsidRDefault="00100541" w:rsidP="00AF0A10">
            <w:pPr>
              <w:pStyle w:val="TableParagraph"/>
              <w:jc w:val="center"/>
              <w:rPr>
                <w:rFonts w:ascii="Palatino Linotype" w:hAnsi="Palatino Linotype"/>
                <w:sz w:val="20"/>
                <w:szCs w:val="20"/>
              </w:rPr>
            </w:pPr>
            <w:r w:rsidRPr="0080359A">
              <w:rPr>
                <w:rFonts w:ascii="Palatino Linotype" w:hAnsi="Palatino Linotype"/>
                <w:sz w:val="20"/>
                <w:szCs w:val="20"/>
              </w:rPr>
              <w:t>After</w:t>
            </w:r>
            <w:r w:rsidRPr="0080359A">
              <w:rPr>
                <w:rFonts w:ascii="Palatino Linotype" w:hAnsi="Palatino Linotype"/>
                <w:spacing w:val="17"/>
                <w:sz w:val="20"/>
                <w:szCs w:val="20"/>
              </w:rPr>
              <w:t xml:space="preserve"> </w:t>
            </w:r>
            <w:r w:rsidRPr="0080359A">
              <w:rPr>
                <w:rFonts w:ascii="Palatino Linotype" w:hAnsi="Palatino Linotype"/>
                <w:spacing w:val="-2"/>
                <w:sz w:val="20"/>
                <w:szCs w:val="20"/>
              </w:rPr>
              <w:t>Revaccination</w:t>
            </w:r>
          </w:p>
        </w:tc>
        <w:tc>
          <w:tcPr>
            <w:tcW w:w="1862" w:type="dxa"/>
            <w:gridSpan w:val="2"/>
            <w:vAlign w:val="center"/>
          </w:tcPr>
          <w:p w14:paraId="74CA5F44" w14:textId="77777777" w:rsidR="00100541" w:rsidRPr="0080359A" w:rsidRDefault="00100541" w:rsidP="00AF0A10">
            <w:pPr>
              <w:pStyle w:val="TableParagraph"/>
              <w:jc w:val="center"/>
              <w:rPr>
                <w:rFonts w:ascii="Palatino Linotype" w:hAnsi="Palatino Linotype"/>
                <w:sz w:val="20"/>
                <w:szCs w:val="20"/>
              </w:rPr>
            </w:pPr>
            <w:r w:rsidRPr="0080359A">
              <w:rPr>
                <w:rFonts w:ascii="Palatino Linotype" w:hAnsi="Palatino Linotype"/>
                <w:sz w:val="20"/>
                <w:szCs w:val="20"/>
              </w:rPr>
              <w:t>HBIG</w:t>
            </w:r>
            <w:r w:rsidRPr="0080359A">
              <w:rPr>
                <w:rFonts w:ascii="Palatino Linotype" w:hAnsi="Palatino Linotype"/>
                <w:spacing w:val="10"/>
                <w:sz w:val="20"/>
                <w:szCs w:val="20"/>
              </w:rPr>
              <w:t xml:space="preserve"> </w:t>
            </w:r>
            <w:r w:rsidRPr="0080359A">
              <w:rPr>
                <w:rFonts w:ascii="Palatino Linotype" w:hAnsi="Palatino Linotype"/>
                <w:sz w:val="20"/>
                <w:szCs w:val="20"/>
              </w:rPr>
              <w:t>(2</w:t>
            </w:r>
            <w:r w:rsidRPr="0080359A">
              <w:rPr>
                <w:rFonts w:ascii="Palatino Linotype" w:hAnsi="Palatino Linotype"/>
                <w:spacing w:val="-9"/>
                <w:sz w:val="20"/>
                <w:szCs w:val="20"/>
              </w:rPr>
              <w:t xml:space="preserve"> </w:t>
            </w:r>
            <w:r w:rsidRPr="0080359A">
              <w:rPr>
                <w:rFonts w:ascii="Palatino Linotype" w:hAnsi="Palatino Linotype"/>
                <w:spacing w:val="-2"/>
                <w:sz w:val="20"/>
                <w:szCs w:val="20"/>
              </w:rPr>
              <w:t>Doses)</w:t>
            </w:r>
          </w:p>
        </w:tc>
        <w:tc>
          <w:tcPr>
            <w:tcW w:w="1626" w:type="dxa"/>
            <w:vAlign w:val="center"/>
          </w:tcPr>
          <w:p w14:paraId="12B5B003" w14:textId="1A3BE242" w:rsidR="00100541" w:rsidRPr="0080359A" w:rsidRDefault="00100541" w:rsidP="00AF0A10">
            <w:pPr>
              <w:pStyle w:val="TableParagraph"/>
              <w:jc w:val="center"/>
              <w:rPr>
                <w:rFonts w:ascii="Palatino Linotype" w:hAnsi="Palatino Linotype"/>
                <w:sz w:val="20"/>
                <w:szCs w:val="20"/>
              </w:rPr>
            </w:pPr>
            <w:r w:rsidRPr="0080359A">
              <w:rPr>
                <w:rFonts w:ascii="Palatino Linotype" w:hAnsi="Palatino Linotype"/>
                <w:sz w:val="20"/>
                <w:szCs w:val="20"/>
              </w:rPr>
              <w:t>No</w:t>
            </w:r>
            <w:r w:rsidRPr="0080359A">
              <w:rPr>
                <w:rFonts w:ascii="Palatino Linotype" w:hAnsi="Palatino Linotype"/>
                <w:spacing w:val="13"/>
                <w:sz w:val="20"/>
                <w:szCs w:val="20"/>
              </w:rPr>
              <w:t xml:space="preserve"> </w:t>
            </w:r>
            <w:r w:rsidRPr="0080359A">
              <w:rPr>
                <w:rFonts w:ascii="Palatino Linotype" w:hAnsi="Palatino Linotype"/>
                <w:spacing w:val="-2"/>
                <w:sz w:val="20"/>
                <w:szCs w:val="20"/>
              </w:rPr>
              <w:t>Treatment</w:t>
            </w:r>
          </w:p>
        </w:tc>
        <w:tc>
          <w:tcPr>
            <w:tcW w:w="1531" w:type="dxa"/>
            <w:vAlign w:val="center"/>
          </w:tcPr>
          <w:p w14:paraId="5F2E23C0" w14:textId="77777777" w:rsidR="00100541" w:rsidRPr="0080359A" w:rsidRDefault="00100541" w:rsidP="00AF0A10">
            <w:pPr>
              <w:pStyle w:val="TableParagraph"/>
              <w:jc w:val="center"/>
              <w:rPr>
                <w:rFonts w:ascii="Palatino Linotype" w:hAnsi="Palatino Linotype"/>
                <w:sz w:val="20"/>
                <w:szCs w:val="20"/>
              </w:rPr>
            </w:pPr>
            <w:r w:rsidRPr="0080359A">
              <w:rPr>
                <w:rFonts w:ascii="Palatino Linotype" w:hAnsi="Palatino Linotype"/>
                <w:sz w:val="20"/>
                <w:szCs w:val="20"/>
              </w:rPr>
              <w:t>HBIG</w:t>
            </w:r>
            <w:r w:rsidRPr="0080359A">
              <w:rPr>
                <w:rFonts w:ascii="Palatino Linotype" w:hAnsi="Palatino Linotype"/>
                <w:spacing w:val="8"/>
                <w:sz w:val="20"/>
                <w:szCs w:val="20"/>
              </w:rPr>
              <w:t xml:space="preserve"> </w:t>
            </w:r>
            <w:r w:rsidRPr="0080359A">
              <w:rPr>
                <w:rFonts w:ascii="Palatino Linotype" w:hAnsi="Palatino Linotype"/>
                <w:sz w:val="20"/>
                <w:szCs w:val="20"/>
              </w:rPr>
              <w:t>(2</w:t>
            </w:r>
            <w:r w:rsidRPr="0080359A">
              <w:rPr>
                <w:rFonts w:ascii="Palatino Linotype" w:hAnsi="Palatino Linotype"/>
                <w:spacing w:val="-6"/>
                <w:sz w:val="20"/>
                <w:szCs w:val="20"/>
              </w:rPr>
              <w:t xml:space="preserve"> </w:t>
            </w:r>
            <w:r w:rsidRPr="0080359A">
              <w:rPr>
                <w:rFonts w:ascii="Palatino Linotype" w:hAnsi="Palatino Linotype"/>
                <w:spacing w:val="-2"/>
                <w:sz w:val="20"/>
                <w:szCs w:val="20"/>
              </w:rPr>
              <w:t>Doses)</w:t>
            </w:r>
          </w:p>
        </w:tc>
        <w:tc>
          <w:tcPr>
            <w:tcW w:w="1127" w:type="dxa"/>
            <w:vAlign w:val="center"/>
          </w:tcPr>
          <w:p w14:paraId="081E7397" w14:textId="77777777" w:rsidR="00100541" w:rsidRPr="0080359A" w:rsidRDefault="00100541" w:rsidP="00AF0A10">
            <w:pPr>
              <w:pStyle w:val="TableParagraph"/>
              <w:jc w:val="center"/>
              <w:rPr>
                <w:rFonts w:ascii="Palatino Linotype" w:hAnsi="Palatino Linotype"/>
                <w:sz w:val="20"/>
                <w:szCs w:val="20"/>
              </w:rPr>
            </w:pPr>
            <w:r w:rsidRPr="0080359A">
              <w:rPr>
                <w:rFonts w:ascii="Palatino Linotype" w:hAnsi="Palatino Linotype"/>
                <w:sz w:val="20"/>
                <w:szCs w:val="20"/>
              </w:rPr>
              <w:t>No</w:t>
            </w:r>
            <w:r w:rsidRPr="0080359A">
              <w:rPr>
                <w:rFonts w:ascii="Palatino Linotype" w:hAnsi="Palatino Linotype"/>
                <w:spacing w:val="13"/>
                <w:sz w:val="20"/>
                <w:szCs w:val="20"/>
              </w:rPr>
              <w:t xml:space="preserve"> </w:t>
            </w:r>
            <w:r w:rsidRPr="0080359A">
              <w:rPr>
                <w:rFonts w:ascii="Palatino Linotype" w:hAnsi="Palatino Linotype"/>
                <w:spacing w:val="-2"/>
                <w:sz w:val="20"/>
                <w:szCs w:val="20"/>
              </w:rPr>
              <w:t>Treatment</w:t>
            </w:r>
          </w:p>
        </w:tc>
      </w:tr>
      <w:tr w:rsidR="00100541" w:rsidRPr="0080359A" w14:paraId="08D41B0B" w14:textId="77777777" w:rsidTr="00AF0A10">
        <w:trPr>
          <w:trHeight w:val="1780"/>
        </w:trPr>
        <w:tc>
          <w:tcPr>
            <w:tcW w:w="1921" w:type="dxa"/>
            <w:vAlign w:val="center"/>
          </w:tcPr>
          <w:p w14:paraId="5DAF181E" w14:textId="77777777" w:rsidR="00100541" w:rsidRPr="0080359A" w:rsidRDefault="00100541" w:rsidP="00AF0A10">
            <w:pPr>
              <w:pStyle w:val="TableParagraph"/>
              <w:jc w:val="center"/>
              <w:rPr>
                <w:rFonts w:ascii="Palatino Linotype" w:hAnsi="Palatino Linotype"/>
                <w:sz w:val="20"/>
                <w:szCs w:val="20"/>
              </w:rPr>
            </w:pPr>
            <w:r w:rsidRPr="0080359A">
              <w:rPr>
                <w:rFonts w:ascii="Palatino Linotype" w:hAnsi="Palatino Linotype"/>
                <w:sz w:val="20"/>
                <w:szCs w:val="20"/>
              </w:rPr>
              <w:t>Antibody</w:t>
            </w:r>
            <w:r w:rsidRPr="0080359A">
              <w:rPr>
                <w:rFonts w:ascii="Palatino Linotype" w:hAnsi="Palatino Linotype"/>
                <w:spacing w:val="-3"/>
                <w:sz w:val="20"/>
                <w:szCs w:val="20"/>
              </w:rPr>
              <w:t xml:space="preserve"> </w:t>
            </w:r>
            <w:r w:rsidRPr="0080359A">
              <w:rPr>
                <w:rFonts w:ascii="Palatino Linotype" w:hAnsi="Palatino Linotype"/>
                <w:sz w:val="20"/>
                <w:szCs w:val="20"/>
              </w:rPr>
              <w:t xml:space="preserve">Response </w:t>
            </w:r>
            <w:r w:rsidRPr="0080359A">
              <w:rPr>
                <w:rFonts w:ascii="Palatino Linotype" w:hAnsi="Palatino Linotype"/>
                <w:spacing w:val="-2"/>
                <w:sz w:val="20"/>
                <w:szCs w:val="20"/>
              </w:rPr>
              <w:t>Unknown</w:t>
            </w:r>
          </w:p>
        </w:tc>
        <w:tc>
          <w:tcPr>
            <w:tcW w:w="1862" w:type="dxa"/>
            <w:gridSpan w:val="2"/>
            <w:vAlign w:val="center"/>
          </w:tcPr>
          <w:p w14:paraId="213D2306" w14:textId="77777777" w:rsidR="00100541" w:rsidRPr="0080359A" w:rsidRDefault="00100541" w:rsidP="00AF0A10">
            <w:pPr>
              <w:pStyle w:val="TableParagraph"/>
              <w:jc w:val="center"/>
              <w:rPr>
                <w:rFonts w:ascii="Palatino Linotype" w:hAnsi="Palatino Linotype"/>
                <w:sz w:val="20"/>
                <w:szCs w:val="20"/>
              </w:rPr>
            </w:pPr>
            <w:r w:rsidRPr="0080359A">
              <w:rPr>
                <w:rFonts w:ascii="Palatino Linotype" w:hAnsi="Palatino Linotype"/>
                <w:sz w:val="20"/>
                <w:szCs w:val="20"/>
              </w:rPr>
              <w:t>Test</w:t>
            </w:r>
            <w:r w:rsidRPr="0080359A">
              <w:rPr>
                <w:rFonts w:ascii="Palatino Linotype" w:hAnsi="Palatino Linotype"/>
                <w:spacing w:val="-5"/>
                <w:sz w:val="20"/>
                <w:szCs w:val="20"/>
              </w:rPr>
              <w:t xml:space="preserve"> </w:t>
            </w:r>
            <w:r w:rsidRPr="0080359A">
              <w:rPr>
                <w:rFonts w:ascii="Palatino Linotype" w:hAnsi="Palatino Linotype"/>
                <w:sz w:val="20"/>
                <w:szCs w:val="20"/>
              </w:rPr>
              <w:t>For</w:t>
            </w:r>
            <w:r w:rsidRPr="0080359A">
              <w:rPr>
                <w:rFonts w:ascii="Palatino Linotype" w:hAnsi="Palatino Linotype"/>
                <w:spacing w:val="-12"/>
                <w:sz w:val="20"/>
                <w:szCs w:val="20"/>
              </w:rPr>
              <w:t xml:space="preserve"> </w:t>
            </w:r>
            <w:r w:rsidRPr="0080359A">
              <w:rPr>
                <w:rFonts w:ascii="Palatino Linotype" w:hAnsi="Palatino Linotype"/>
                <w:sz w:val="20"/>
                <w:szCs w:val="20"/>
              </w:rPr>
              <w:t xml:space="preserve">Anti-HBs </w:t>
            </w:r>
            <w:r w:rsidRPr="0080359A">
              <w:rPr>
                <w:rFonts w:ascii="Palatino Linotype" w:hAnsi="Palatino Linotype"/>
                <w:spacing w:val="-6"/>
                <w:sz w:val="20"/>
                <w:szCs w:val="20"/>
              </w:rPr>
              <w:t>If</w:t>
            </w:r>
            <w:r w:rsidRPr="0080359A">
              <w:rPr>
                <w:rFonts w:ascii="Palatino Linotype" w:hAnsi="Palatino Linotype"/>
                <w:sz w:val="20"/>
                <w:szCs w:val="20"/>
              </w:rPr>
              <w:tab/>
            </w:r>
            <w:r w:rsidRPr="0080359A">
              <w:rPr>
                <w:rFonts w:ascii="Palatino Linotype" w:hAnsi="Palatino Linotype"/>
                <w:spacing w:val="-2"/>
                <w:sz w:val="20"/>
                <w:szCs w:val="20"/>
              </w:rPr>
              <w:t>Adequate, Treatment</w:t>
            </w:r>
          </w:p>
          <w:p w14:paraId="417554C7" w14:textId="77777777" w:rsidR="00100541" w:rsidRPr="0080359A" w:rsidRDefault="00100541" w:rsidP="00AF0A10">
            <w:pPr>
              <w:pStyle w:val="TableParagraph"/>
              <w:jc w:val="center"/>
              <w:rPr>
                <w:rFonts w:ascii="Palatino Linotype" w:hAnsi="Palatino Linotype"/>
                <w:sz w:val="20"/>
                <w:szCs w:val="20"/>
              </w:rPr>
            </w:pPr>
            <w:r w:rsidRPr="0080359A">
              <w:rPr>
                <w:rFonts w:ascii="Palatino Linotype" w:hAnsi="Palatino Linotype"/>
                <w:sz w:val="20"/>
                <w:szCs w:val="20"/>
              </w:rPr>
              <w:t>If</w:t>
            </w:r>
            <w:r w:rsidRPr="0080359A">
              <w:rPr>
                <w:rFonts w:ascii="Palatino Linotype" w:hAnsi="Palatino Linotype"/>
                <w:spacing w:val="42"/>
                <w:sz w:val="20"/>
                <w:szCs w:val="20"/>
              </w:rPr>
              <w:t xml:space="preserve"> </w:t>
            </w:r>
            <w:r w:rsidRPr="0080359A">
              <w:rPr>
                <w:rFonts w:ascii="Palatino Linotype" w:hAnsi="Palatino Linotype"/>
                <w:sz w:val="20"/>
                <w:szCs w:val="20"/>
              </w:rPr>
              <w:t>Inadequate,</w:t>
            </w:r>
            <w:r w:rsidRPr="0080359A">
              <w:rPr>
                <w:rFonts w:ascii="Palatino Linotype" w:hAnsi="Palatino Linotype"/>
                <w:spacing w:val="45"/>
                <w:sz w:val="20"/>
                <w:szCs w:val="20"/>
              </w:rPr>
              <w:t xml:space="preserve"> </w:t>
            </w:r>
            <w:r w:rsidRPr="0080359A">
              <w:rPr>
                <w:rFonts w:ascii="Palatino Linotype" w:hAnsi="Palatino Linotype"/>
                <w:spacing w:val="-4"/>
                <w:sz w:val="20"/>
                <w:szCs w:val="20"/>
              </w:rPr>
              <w:t>HBIG</w:t>
            </w:r>
          </w:p>
          <w:p w14:paraId="4D422797" w14:textId="77777777" w:rsidR="00100541" w:rsidRPr="0080359A" w:rsidRDefault="00100541" w:rsidP="00AF0A10">
            <w:pPr>
              <w:pStyle w:val="TableParagraph"/>
              <w:jc w:val="center"/>
              <w:rPr>
                <w:rFonts w:ascii="Palatino Linotype" w:hAnsi="Palatino Linotype"/>
                <w:sz w:val="20"/>
                <w:szCs w:val="20"/>
              </w:rPr>
            </w:pPr>
            <w:r w:rsidRPr="0080359A">
              <w:rPr>
                <w:rFonts w:ascii="Palatino Linotype" w:hAnsi="Palatino Linotype"/>
                <w:sz w:val="20"/>
                <w:szCs w:val="20"/>
              </w:rPr>
              <w:t>And</w:t>
            </w:r>
            <w:r w:rsidRPr="0080359A">
              <w:rPr>
                <w:rFonts w:ascii="Palatino Linotype" w:hAnsi="Palatino Linotype"/>
                <w:spacing w:val="13"/>
                <w:sz w:val="20"/>
                <w:szCs w:val="20"/>
              </w:rPr>
              <w:t xml:space="preserve"> </w:t>
            </w:r>
            <w:r w:rsidRPr="0080359A">
              <w:rPr>
                <w:rFonts w:ascii="Palatino Linotype" w:hAnsi="Palatino Linotype"/>
                <w:sz w:val="20"/>
                <w:szCs w:val="20"/>
              </w:rPr>
              <w:t>Vaccine</w:t>
            </w:r>
            <w:r w:rsidRPr="0080359A">
              <w:rPr>
                <w:rFonts w:ascii="Palatino Linotype" w:hAnsi="Palatino Linotype"/>
                <w:spacing w:val="18"/>
                <w:sz w:val="20"/>
                <w:szCs w:val="20"/>
              </w:rPr>
              <w:t xml:space="preserve"> </w:t>
            </w:r>
            <w:r w:rsidRPr="0080359A">
              <w:rPr>
                <w:rFonts w:ascii="Palatino Linotype" w:hAnsi="Palatino Linotype"/>
                <w:spacing w:val="-2"/>
                <w:sz w:val="20"/>
                <w:szCs w:val="20"/>
              </w:rPr>
              <w:t>Booster</w:t>
            </w:r>
          </w:p>
        </w:tc>
        <w:tc>
          <w:tcPr>
            <w:tcW w:w="1626" w:type="dxa"/>
            <w:vAlign w:val="center"/>
          </w:tcPr>
          <w:p w14:paraId="7DF5A8C3" w14:textId="77777777" w:rsidR="00100541" w:rsidRPr="0080359A" w:rsidRDefault="00100541" w:rsidP="00AF0A10">
            <w:pPr>
              <w:pStyle w:val="TableParagraph"/>
              <w:jc w:val="center"/>
              <w:rPr>
                <w:rFonts w:ascii="Palatino Linotype" w:hAnsi="Palatino Linotype"/>
                <w:sz w:val="20"/>
                <w:szCs w:val="20"/>
              </w:rPr>
            </w:pPr>
            <w:r w:rsidRPr="0080359A">
              <w:rPr>
                <w:rFonts w:ascii="Palatino Linotype" w:hAnsi="Palatino Linotype"/>
                <w:sz w:val="20"/>
                <w:szCs w:val="20"/>
              </w:rPr>
              <w:t>No</w:t>
            </w:r>
            <w:r w:rsidRPr="0080359A">
              <w:rPr>
                <w:rFonts w:ascii="Palatino Linotype" w:hAnsi="Palatino Linotype"/>
                <w:spacing w:val="13"/>
                <w:sz w:val="20"/>
                <w:szCs w:val="20"/>
              </w:rPr>
              <w:t xml:space="preserve"> </w:t>
            </w:r>
            <w:r w:rsidRPr="0080359A">
              <w:rPr>
                <w:rFonts w:ascii="Palatino Linotype" w:hAnsi="Palatino Linotype"/>
                <w:spacing w:val="-2"/>
                <w:sz w:val="20"/>
                <w:szCs w:val="20"/>
              </w:rPr>
              <w:t>Treatment</w:t>
            </w:r>
          </w:p>
        </w:tc>
        <w:tc>
          <w:tcPr>
            <w:tcW w:w="2658" w:type="dxa"/>
            <w:gridSpan w:val="2"/>
            <w:vAlign w:val="center"/>
          </w:tcPr>
          <w:p w14:paraId="54584A08" w14:textId="77777777" w:rsidR="00100541" w:rsidRPr="0080359A" w:rsidRDefault="00100541" w:rsidP="00AF0A10">
            <w:pPr>
              <w:pStyle w:val="TableParagraph"/>
              <w:jc w:val="center"/>
              <w:rPr>
                <w:rFonts w:ascii="Palatino Linotype" w:hAnsi="Palatino Linotype"/>
                <w:sz w:val="20"/>
                <w:szCs w:val="20"/>
              </w:rPr>
            </w:pPr>
            <w:r w:rsidRPr="0080359A">
              <w:rPr>
                <w:rFonts w:ascii="Palatino Linotype" w:hAnsi="Palatino Linotype"/>
                <w:sz w:val="20"/>
                <w:szCs w:val="20"/>
              </w:rPr>
              <w:t>Test</w:t>
            </w:r>
            <w:r w:rsidRPr="0080359A">
              <w:rPr>
                <w:rFonts w:ascii="Palatino Linotype" w:hAnsi="Palatino Linotype"/>
                <w:spacing w:val="7"/>
                <w:sz w:val="20"/>
                <w:szCs w:val="20"/>
              </w:rPr>
              <w:t xml:space="preserve"> </w:t>
            </w:r>
            <w:r w:rsidRPr="0080359A">
              <w:rPr>
                <w:rFonts w:ascii="Palatino Linotype" w:hAnsi="Palatino Linotype"/>
                <w:sz w:val="20"/>
                <w:szCs w:val="20"/>
              </w:rPr>
              <w:t>For</w:t>
            </w:r>
            <w:r w:rsidRPr="0080359A">
              <w:rPr>
                <w:rFonts w:ascii="Palatino Linotype" w:hAnsi="Palatino Linotype"/>
                <w:spacing w:val="3"/>
                <w:sz w:val="20"/>
                <w:szCs w:val="20"/>
              </w:rPr>
              <w:t xml:space="preserve"> </w:t>
            </w:r>
            <w:r w:rsidRPr="0080359A">
              <w:rPr>
                <w:rFonts w:ascii="Palatino Linotype" w:hAnsi="Palatino Linotype"/>
                <w:sz w:val="20"/>
                <w:szCs w:val="20"/>
              </w:rPr>
              <w:t>Anti-</w:t>
            </w:r>
            <w:proofErr w:type="spellStart"/>
            <w:r w:rsidRPr="0080359A">
              <w:rPr>
                <w:rFonts w:ascii="Palatino Linotype" w:hAnsi="Palatino Linotype"/>
                <w:spacing w:val="-5"/>
                <w:sz w:val="20"/>
                <w:szCs w:val="20"/>
              </w:rPr>
              <w:t>Hbs</w:t>
            </w:r>
            <w:proofErr w:type="spellEnd"/>
          </w:p>
          <w:p w14:paraId="5A1D0539" w14:textId="77777777" w:rsidR="00100541" w:rsidRPr="0080359A" w:rsidRDefault="00100541" w:rsidP="00AF0A10">
            <w:pPr>
              <w:pStyle w:val="TableParagraph"/>
              <w:jc w:val="center"/>
              <w:rPr>
                <w:rFonts w:ascii="Palatino Linotype" w:hAnsi="Palatino Linotype"/>
                <w:sz w:val="20"/>
                <w:szCs w:val="20"/>
              </w:rPr>
            </w:pPr>
            <w:r w:rsidRPr="0080359A">
              <w:rPr>
                <w:rFonts w:ascii="Palatino Linotype" w:hAnsi="Palatino Linotype"/>
                <w:sz w:val="20"/>
                <w:szCs w:val="20"/>
              </w:rPr>
              <w:t>If</w:t>
            </w:r>
            <w:r w:rsidRPr="0080359A">
              <w:rPr>
                <w:rFonts w:ascii="Palatino Linotype" w:hAnsi="Palatino Linotype"/>
                <w:spacing w:val="4"/>
                <w:sz w:val="20"/>
                <w:szCs w:val="20"/>
              </w:rPr>
              <w:t xml:space="preserve"> </w:t>
            </w:r>
            <w:r w:rsidRPr="0080359A">
              <w:rPr>
                <w:rFonts w:ascii="Palatino Linotype" w:hAnsi="Palatino Linotype"/>
                <w:sz w:val="20"/>
                <w:szCs w:val="20"/>
              </w:rPr>
              <w:t>Adequate,</w:t>
            </w:r>
            <w:r w:rsidRPr="0080359A">
              <w:rPr>
                <w:rFonts w:ascii="Palatino Linotype" w:hAnsi="Palatino Linotype"/>
                <w:spacing w:val="6"/>
                <w:sz w:val="20"/>
                <w:szCs w:val="20"/>
              </w:rPr>
              <w:t xml:space="preserve"> </w:t>
            </w:r>
            <w:r w:rsidRPr="0080359A">
              <w:rPr>
                <w:rFonts w:ascii="Palatino Linotype" w:hAnsi="Palatino Linotype"/>
                <w:sz w:val="20"/>
                <w:szCs w:val="20"/>
              </w:rPr>
              <w:t>No</w:t>
            </w:r>
            <w:r w:rsidRPr="0080359A">
              <w:rPr>
                <w:rFonts w:ascii="Palatino Linotype" w:hAnsi="Palatino Linotype"/>
                <w:spacing w:val="5"/>
                <w:sz w:val="20"/>
                <w:szCs w:val="20"/>
              </w:rPr>
              <w:t xml:space="preserve"> </w:t>
            </w:r>
            <w:r w:rsidRPr="0080359A">
              <w:rPr>
                <w:rFonts w:ascii="Palatino Linotype" w:hAnsi="Palatino Linotype"/>
                <w:spacing w:val="-2"/>
                <w:sz w:val="20"/>
                <w:szCs w:val="20"/>
              </w:rPr>
              <w:t>Treatment</w:t>
            </w:r>
          </w:p>
          <w:p w14:paraId="265E4043" w14:textId="77777777" w:rsidR="00100541" w:rsidRPr="0080359A" w:rsidRDefault="00100541" w:rsidP="00AF0A10">
            <w:pPr>
              <w:pStyle w:val="TableParagraph"/>
              <w:jc w:val="center"/>
              <w:rPr>
                <w:rFonts w:ascii="Palatino Linotype" w:hAnsi="Palatino Linotype"/>
                <w:sz w:val="20"/>
                <w:szCs w:val="20"/>
              </w:rPr>
            </w:pPr>
            <w:r w:rsidRPr="0080359A">
              <w:rPr>
                <w:rFonts w:ascii="Palatino Linotype" w:hAnsi="Palatino Linotype"/>
                <w:sz w:val="20"/>
                <w:szCs w:val="20"/>
              </w:rPr>
              <w:t>If</w:t>
            </w:r>
            <w:r w:rsidRPr="0080359A">
              <w:rPr>
                <w:rFonts w:ascii="Palatino Linotype" w:hAnsi="Palatino Linotype"/>
                <w:spacing w:val="-11"/>
                <w:sz w:val="20"/>
                <w:szCs w:val="20"/>
              </w:rPr>
              <w:t xml:space="preserve"> </w:t>
            </w:r>
            <w:r w:rsidRPr="0080359A">
              <w:rPr>
                <w:rFonts w:ascii="Palatino Linotype" w:hAnsi="Palatino Linotype"/>
                <w:sz w:val="20"/>
                <w:szCs w:val="20"/>
              </w:rPr>
              <w:t>Inadequate, Give Vaccine Booster A Check Anti-HBs in 1–2 Months</w:t>
            </w:r>
          </w:p>
        </w:tc>
      </w:tr>
    </w:tbl>
    <w:p w14:paraId="514F2222" w14:textId="1D6284D2" w:rsidR="00100541" w:rsidRDefault="00AF0A10" w:rsidP="00A1347E">
      <w:pPr>
        <w:pStyle w:val="TDPL-BodyTxt"/>
        <w:numPr>
          <w:ilvl w:val="3"/>
          <w:numId w:val="182"/>
        </w:numPr>
        <w:jc w:val="both"/>
      </w:pPr>
      <w:r>
        <w:t>POST</w:t>
      </w:r>
      <w:r w:rsidRPr="00A1347E">
        <w:t xml:space="preserve"> </w:t>
      </w:r>
      <w:r>
        <w:t>EXPOSURE</w:t>
      </w:r>
      <w:r w:rsidRPr="00A1347E">
        <w:t xml:space="preserve"> </w:t>
      </w:r>
      <w:r>
        <w:t>PROPHYLAXIS</w:t>
      </w:r>
      <w:r w:rsidRPr="00A1347E">
        <w:t xml:space="preserve"> </w:t>
      </w:r>
      <w:r>
        <w:t>TO</w:t>
      </w:r>
      <w:r w:rsidRPr="00A1347E">
        <w:t xml:space="preserve"> </w:t>
      </w:r>
      <w:r>
        <w:t>HEPATITIS</w:t>
      </w:r>
      <w:r w:rsidRPr="00A1347E">
        <w:t xml:space="preserve"> C:</w:t>
      </w:r>
    </w:p>
    <w:p w14:paraId="3CCEF951" w14:textId="77777777" w:rsidR="00100541" w:rsidRDefault="00100541" w:rsidP="00AF0A10">
      <w:pPr>
        <w:pStyle w:val="TDPL-BodyTxt"/>
        <w:numPr>
          <w:ilvl w:val="4"/>
          <w:numId w:val="182"/>
        </w:numPr>
        <w:jc w:val="both"/>
      </w:pPr>
      <w:r>
        <w:lastRenderedPageBreak/>
        <w:t>At</w:t>
      </w:r>
      <w:r w:rsidRPr="00A1347E">
        <w:t xml:space="preserve"> </w:t>
      </w:r>
      <w:r>
        <w:t>present,</w:t>
      </w:r>
      <w:r w:rsidRPr="00A1347E">
        <w:t xml:space="preserve"> </w:t>
      </w:r>
      <w:r>
        <w:t>there</w:t>
      </w:r>
      <w:r w:rsidRPr="00A1347E">
        <w:t xml:space="preserve"> </w:t>
      </w:r>
      <w:r>
        <w:t>is</w:t>
      </w:r>
      <w:r w:rsidRPr="00A1347E">
        <w:t xml:space="preserve"> </w:t>
      </w:r>
      <w:r>
        <w:t>no</w:t>
      </w:r>
      <w:r w:rsidRPr="00A1347E">
        <w:t xml:space="preserve"> </w:t>
      </w:r>
      <w:r>
        <w:t>proved</w:t>
      </w:r>
      <w:r w:rsidRPr="00A1347E">
        <w:t xml:space="preserve"> </w:t>
      </w:r>
      <w:r>
        <w:t>effective</w:t>
      </w:r>
      <w:r w:rsidRPr="00A1347E">
        <w:t xml:space="preserve"> </w:t>
      </w:r>
      <w:r>
        <w:t>post-exposure</w:t>
      </w:r>
      <w:r w:rsidRPr="00A1347E">
        <w:t xml:space="preserve"> </w:t>
      </w:r>
      <w:r>
        <w:t>prophylaxis</w:t>
      </w:r>
      <w:r w:rsidRPr="00A1347E">
        <w:t xml:space="preserve"> </w:t>
      </w:r>
      <w:r>
        <w:t>for</w:t>
      </w:r>
      <w:r w:rsidRPr="00A1347E">
        <w:t xml:space="preserve"> </w:t>
      </w:r>
      <w:r>
        <w:t>healthcare</w:t>
      </w:r>
      <w:r w:rsidRPr="00A1347E">
        <w:t xml:space="preserve"> </w:t>
      </w:r>
      <w:r>
        <w:t>workers exposed to HCV.</w:t>
      </w:r>
    </w:p>
    <w:p w14:paraId="6B3F6E11" w14:textId="77777777" w:rsidR="00100541" w:rsidRDefault="00100541" w:rsidP="00AF0A10">
      <w:pPr>
        <w:pStyle w:val="TDPL-BodyTxt"/>
        <w:numPr>
          <w:ilvl w:val="4"/>
          <w:numId w:val="182"/>
        </w:numPr>
        <w:jc w:val="both"/>
      </w:pPr>
      <w:r>
        <w:t>The</w:t>
      </w:r>
      <w:r w:rsidRPr="00A1347E">
        <w:t xml:space="preserve"> </w:t>
      </w:r>
      <w:r>
        <w:t>following</w:t>
      </w:r>
      <w:r w:rsidRPr="00A1347E">
        <w:t xml:space="preserve"> </w:t>
      </w:r>
      <w:r>
        <w:t>are</w:t>
      </w:r>
      <w:r w:rsidRPr="00A1347E">
        <w:t xml:space="preserve"> </w:t>
      </w:r>
      <w:r>
        <w:t>recommendations</w:t>
      </w:r>
      <w:r w:rsidRPr="00A1347E">
        <w:t xml:space="preserve"> </w:t>
      </w:r>
      <w:r>
        <w:t>for</w:t>
      </w:r>
      <w:r w:rsidRPr="00A1347E">
        <w:t xml:space="preserve"> </w:t>
      </w:r>
      <w:r>
        <w:t>follow</w:t>
      </w:r>
      <w:r w:rsidRPr="00A1347E">
        <w:t xml:space="preserve"> </w:t>
      </w:r>
      <w:r>
        <w:t>up</w:t>
      </w:r>
      <w:r w:rsidRPr="00A1347E">
        <w:t xml:space="preserve"> </w:t>
      </w:r>
      <w:r>
        <w:t>of</w:t>
      </w:r>
      <w:r w:rsidRPr="00A1347E">
        <w:t xml:space="preserve"> </w:t>
      </w:r>
      <w:r>
        <w:t>occupational</w:t>
      </w:r>
      <w:r w:rsidRPr="00A1347E">
        <w:t xml:space="preserve"> </w:t>
      </w:r>
      <w:r>
        <w:t>HCV</w:t>
      </w:r>
      <w:r w:rsidRPr="00A1347E">
        <w:t xml:space="preserve"> </w:t>
      </w:r>
      <w:r>
        <w:t>exposures: For the source perform testing for Anti-HCV</w:t>
      </w:r>
    </w:p>
    <w:p w14:paraId="7B6E739D" w14:textId="77777777" w:rsidR="00100541" w:rsidRDefault="00100541" w:rsidP="00AF0A10">
      <w:pPr>
        <w:pStyle w:val="TDPL-BodyTxt"/>
        <w:numPr>
          <w:ilvl w:val="4"/>
          <w:numId w:val="182"/>
        </w:numPr>
        <w:jc w:val="both"/>
      </w:pPr>
      <w:r>
        <w:t>For</w:t>
      </w:r>
      <w:r w:rsidRPr="00A1347E">
        <w:t xml:space="preserve"> </w:t>
      </w:r>
      <w:r>
        <w:t>the</w:t>
      </w:r>
      <w:r w:rsidRPr="00A1347E">
        <w:t xml:space="preserve"> </w:t>
      </w:r>
      <w:r>
        <w:t>person</w:t>
      </w:r>
      <w:r w:rsidRPr="00A1347E">
        <w:t xml:space="preserve"> </w:t>
      </w:r>
      <w:r>
        <w:t>exposed</w:t>
      </w:r>
      <w:r w:rsidRPr="00A1347E">
        <w:t xml:space="preserve"> </w:t>
      </w:r>
      <w:r>
        <w:t>to</w:t>
      </w:r>
      <w:r w:rsidRPr="00A1347E">
        <w:t xml:space="preserve"> </w:t>
      </w:r>
      <w:proofErr w:type="gramStart"/>
      <w:r>
        <w:t>a</w:t>
      </w:r>
      <w:proofErr w:type="gramEnd"/>
      <w:r w:rsidRPr="00A1347E">
        <w:t xml:space="preserve"> </w:t>
      </w:r>
      <w:r>
        <w:t>HCV</w:t>
      </w:r>
      <w:r w:rsidRPr="00A1347E">
        <w:t xml:space="preserve"> </w:t>
      </w:r>
      <w:r>
        <w:t>positive</w:t>
      </w:r>
      <w:r w:rsidRPr="00A1347E">
        <w:t xml:space="preserve"> </w:t>
      </w:r>
      <w:r>
        <w:t>source</w:t>
      </w:r>
      <w:r w:rsidRPr="00A1347E">
        <w:t xml:space="preserve"> </w:t>
      </w:r>
      <w:proofErr w:type="gramStart"/>
      <w:r>
        <w:t>perform</w:t>
      </w:r>
      <w:proofErr w:type="gramEnd"/>
      <w:r w:rsidRPr="00A1347E">
        <w:t xml:space="preserve"> </w:t>
      </w:r>
      <w:r>
        <w:t>baseline</w:t>
      </w:r>
      <w:r w:rsidRPr="00A1347E">
        <w:t xml:space="preserve"> </w:t>
      </w:r>
      <w:r>
        <w:t>testing</w:t>
      </w:r>
      <w:r w:rsidRPr="00A1347E">
        <w:t xml:space="preserve"> </w:t>
      </w:r>
      <w:r>
        <w:t>for</w:t>
      </w:r>
      <w:r w:rsidRPr="00A1347E">
        <w:t xml:space="preserve"> </w:t>
      </w:r>
      <w:r>
        <w:t>Anti-HCV and</w:t>
      </w:r>
      <w:r w:rsidRPr="00A1347E">
        <w:t xml:space="preserve"> </w:t>
      </w:r>
      <w:r>
        <w:t>alanine</w:t>
      </w:r>
      <w:r w:rsidRPr="00A1347E">
        <w:t xml:space="preserve"> </w:t>
      </w:r>
      <w:r>
        <w:t>aminotransferase</w:t>
      </w:r>
      <w:r w:rsidRPr="00A1347E">
        <w:t xml:space="preserve"> </w:t>
      </w:r>
      <w:r>
        <w:t>activity</w:t>
      </w:r>
      <w:r w:rsidRPr="00A1347E">
        <w:t xml:space="preserve"> </w:t>
      </w:r>
      <w:r>
        <w:t>and</w:t>
      </w:r>
      <w:r w:rsidRPr="00A1347E">
        <w:t xml:space="preserve"> </w:t>
      </w:r>
      <w:r>
        <w:t>follow</w:t>
      </w:r>
      <w:r w:rsidRPr="00A1347E">
        <w:t xml:space="preserve"> </w:t>
      </w:r>
      <w:r>
        <w:t>up</w:t>
      </w:r>
      <w:r w:rsidRPr="00A1347E">
        <w:t xml:space="preserve"> </w:t>
      </w:r>
      <w:r>
        <w:t>testing</w:t>
      </w:r>
      <w:r w:rsidRPr="00A1347E">
        <w:t xml:space="preserve"> </w:t>
      </w:r>
      <w:r>
        <w:t>(for</w:t>
      </w:r>
      <w:r w:rsidRPr="00A1347E">
        <w:t xml:space="preserve"> </w:t>
      </w:r>
      <w:r>
        <w:t>example,</w:t>
      </w:r>
      <w:r w:rsidRPr="00A1347E">
        <w:t xml:space="preserve"> </w:t>
      </w:r>
      <w:r>
        <w:t>at</w:t>
      </w:r>
      <w:r w:rsidRPr="00A1347E">
        <w:t xml:space="preserve"> </w:t>
      </w:r>
      <w:r>
        <w:t>4–6</w:t>
      </w:r>
      <w:r w:rsidRPr="00A1347E">
        <w:t xml:space="preserve"> </w:t>
      </w:r>
      <w:r>
        <w:t>months) for anti-HCV and alanine aminotransferase activity (if earlier</w:t>
      </w:r>
      <w:r w:rsidRPr="00A1347E">
        <w:t xml:space="preserve"> </w:t>
      </w:r>
      <w:r>
        <w:t>diagnosis of HCV infection is desired, testing for HCV RNA may</w:t>
      </w:r>
      <w:r w:rsidRPr="00A1347E">
        <w:t xml:space="preserve"> </w:t>
      </w:r>
      <w:r>
        <w:t>be performed at 4–6 weeks).</w:t>
      </w:r>
    </w:p>
    <w:p w14:paraId="7D266F8B" w14:textId="65C7F02B" w:rsidR="00AF0A10" w:rsidRDefault="0040784D" w:rsidP="00AF0A10">
      <w:pPr>
        <w:pStyle w:val="TDPL-H1"/>
        <w:numPr>
          <w:ilvl w:val="0"/>
          <w:numId w:val="88"/>
        </w:numPr>
        <w:tabs>
          <w:tab w:val="clear" w:pos="1440"/>
        </w:tabs>
        <w:spacing w:before="200" w:after="80"/>
        <w:ind w:right="-692"/>
        <w:jc w:val="both"/>
      </w:pPr>
      <w:bookmarkStart w:id="28" w:name="_Toc199571422"/>
      <w:r w:rsidRPr="00AF0A10">
        <w:t>Fire Safety</w:t>
      </w:r>
      <w:bookmarkEnd w:id="28"/>
    </w:p>
    <w:p w14:paraId="3B925E97" w14:textId="10252C70" w:rsidR="00100541" w:rsidRPr="00AF0A10" w:rsidRDefault="00100541" w:rsidP="0006405F">
      <w:pPr>
        <w:pStyle w:val="TDPL-BodyTxt"/>
        <w:jc w:val="both"/>
      </w:pPr>
      <w:r w:rsidRPr="00AF0A10">
        <w:rPr>
          <w:b/>
        </w:rPr>
        <w:t>Purpose:</w:t>
      </w:r>
      <w:r w:rsidRPr="00AF0A10">
        <w:rPr>
          <w:b/>
          <w:spacing w:val="40"/>
        </w:rPr>
        <w:t xml:space="preserve"> </w:t>
      </w:r>
      <w:r w:rsidRPr="00AF0A10">
        <w:t>Purpose</w:t>
      </w:r>
      <w:r w:rsidRPr="00AF0A10">
        <w:rPr>
          <w:spacing w:val="40"/>
        </w:rPr>
        <w:t xml:space="preserve"> </w:t>
      </w:r>
      <w:r w:rsidRPr="00AF0A10">
        <w:t>of</w:t>
      </w:r>
      <w:r w:rsidRPr="00AF0A10">
        <w:rPr>
          <w:spacing w:val="40"/>
        </w:rPr>
        <w:t xml:space="preserve"> </w:t>
      </w:r>
      <w:r w:rsidRPr="00AF0A10">
        <w:t>this</w:t>
      </w:r>
      <w:r w:rsidRPr="00AF0A10">
        <w:rPr>
          <w:spacing w:val="40"/>
        </w:rPr>
        <w:t xml:space="preserve"> </w:t>
      </w:r>
      <w:r w:rsidRPr="00AF0A10">
        <w:t>procedure</w:t>
      </w:r>
      <w:r w:rsidRPr="00AF0A10">
        <w:rPr>
          <w:spacing w:val="40"/>
        </w:rPr>
        <w:t xml:space="preserve"> </w:t>
      </w:r>
      <w:r w:rsidRPr="00AF0A10">
        <w:t>is</w:t>
      </w:r>
      <w:r w:rsidRPr="00AF0A10">
        <w:rPr>
          <w:spacing w:val="40"/>
        </w:rPr>
        <w:t xml:space="preserve"> </w:t>
      </w:r>
      <w:r w:rsidRPr="00AF0A10">
        <w:t>to</w:t>
      </w:r>
      <w:r w:rsidRPr="00AF0A10">
        <w:rPr>
          <w:spacing w:val="40"/>
        </w:rPr>
        <w:t xml:space="preserve"> </w:t>
      </w:r>
      <w:r w:rsidRPr="00AF0A10">
        <w:t>explain</w:t>
      </w:r>
      <w:r w:rsidRPr="00AF0A10">
        <w:rPr>
          <w:spacing w:val="40"/>
        </w:rPr>
        <w:t xml:space="preserve"> </w:t>
      </w:r>
      <w:r w:rsidRPr="00AF0A10">
        <w:t>the</w:t>
      </w:r>
      <w:r w:rsidRPr="00AF0A10">
        <w:rPr>
          <w:spacing w:val="40"/>
        </w:rPr>
        <w:t xml:space="preserve"> </w:t>
      </w:r>
      <w:r w:rsidRPr="00AF0A10">
        <w:t>various</w:t>
      </w:r>
      <w:r w:rsidRPr="00AF0A10">
        <w:rPr>
          <w:spacing w:val="40"/>
        </w:rPr>
        <w:t xml:space="preserve"> </w:t>
      </w:r>
      <w:r w:rsidRPr="00AF0A10">
        <w:t>activities</w:t>
      </w:r>
      <w:r w:rsidRPr="00AF0A10">
        <w:rPr>
          <w:spacing w:val="40"/>
        </w:rPr>
        <w:t xml:space="preserve"> </w:t>
      </w:r>
      <w:r w:rsidRPr="00AF0A10">
        <w:t>performed</w:t>
      </w:r>
      <w:r w:rsidRPr="00AF0A10">
        <w:rPr>
          <w:spacing w:val="40"/>
        </w:rPr>
        <w:t xml:space="preserve"> </w:t>
      </w:r>
      <w:r w:rsidRPr="00AF0A10">
        <w:t>by</w:t>
      </w:r>
      <w:r w:rsidRPr="00AF0A10">
        <w:rPr>
          <w:spacing w:val="80"/>
        </w:rPr>
        <w:t xml:space="preserve"> </w:t>
      </w:r>
      <w:r w:rsidRPr="00AF0A10">
        <w:t>the management to uphold the occupational health and safety requirements.</w:t>
      </w:r>
    </w:p>
    <w:p w14:paraId="79438F9C" w14:textId="130B0BF0" w:rsidR="00100541" w:rsidRPr="00A1347E" w:rsidRDefault="00100541" w:rsidP="0006405F">
      <w:pPr>
        <w:pStyle w:val="TDPL-BodyTxt"/>
        <w:jc w:val="both"/>
      </w:pPr>
      <w:r w:rsidRPr="00A1347E">
        <w:rPr>
          <w:b/>
          <w:spacing w:val="-2"/>
        </w:rPr>
        <w:t>Scope:</w:t>
      </w:r>
      <w:r w:rsidR="0006405F" w:rsidRPr="00A1347E">
        <w:t xml:space="preserve"> </w:t>
      </w:r>
      <w:r w:rsidRPr="00A1347E">
        <w:t>This</w:t>
      </w:r>
      <w:r w:rsidRPr="00A1347E">
        <w:rPr>
          <w:spacing w:val="40"/>
        </w:rPr>
        <w:t xml:space="preserve"> </w:t>
      </w:r>
      <w:r w:rsidRPr="00A1347E">
        <w:t>procedure</w:t>
      </w:r>
      <w:r w:rsidRPr="00A1347E">
        <w:rPr>
          <w:spacing w:val="40"/>
        </w:rPr>
        <w:t xml:space="preserve"> </w:t>
      </w:r>
      <w:r w:rsidRPr="00A1347E">
        <w:t>covers</w:t>
      </w:r>
      <w:r w:rsidRPr="00A1347E">
        <w:rPr>
          <w:spacing w:val="40"/>
        </w:rPr>
        <w:t xml:space="preserve"> </w:t>
      </w:r>
      <w:r w:rsidRPr="00A1347E">
        <w:t>the</w:t>
      </w:r>
      <w:r w:rsidRPr="00A1347E">
        <w:rPr>
          <w:spacing w:val="40"/>
        </w:rPr>
        <w:t xml:space="preserve"> </w:t>
      </w:r>
      <w:r w:rsidRPr="00A1347E">
        <w:t>requirements</w:t>
      </w:r>
      <w:r w:rsidRPr="00A1347E">
        <w:rPr>
          <w:spacing w:val="40"/>
        </w:rPr>
        <w:t xml:space="preserve"> </w:t>
      </w:r>
      <w:r w:rsidRPr="00A1347E">
        <w:t>such</w:t>
      </w:r>
      <w:r w:rsidRPr="00A1347E">
        <w:rPr>
          <w:spacing w:val="40"/>
        </w:rPr>
        <w:t xml:space="preserve"> </w:t>
      </w:r>
      <w:r w:rsidRPr="00A1347E">
        <w:t>as</w:t>
      </w:r>
      <w:r w:rsidRPr="00A1347E">
        <w:rPr>
          <w:spacing w:val="40"/>
        </w:rPr>
        <w:t xml:space="preserve"> </w:t>
      </w:r>
      <w:r w:rsidRPr="00A1347E">
        <w:t>protective</w:t>
      </w:r>
      <w:r w:rsidRPr="00A1347E">
        <w:rPr>
          <w:spacing w:val="40"/>
        </w:rPr>
        <w:t xml:space="preserve"> </w:t>
      </w:r>
      <w:proofErr w:type="gramStart"/>
      <w:r w:rsidRPr="00A1347E">
        <w:t>measures,</w:t>
      </w:r>
      <w:proofErr w:type="gramEnd"/>
      <w:r w:rsidRPr="00A1347E">
        <w:rPr>
          <w:spacing w:val="40"/>
        </w:rPr>
        <w:t xml:space="preserve"> </w:t>
      </w:r>
      <w:r w:rsidRPr="00A1347E">
        <w:t xml:space="preserve">firefighting </w:t>
      </w:r>
      <w:proofErr w:type="gramStart"/>
      <w:r w:rsidRPr="00A1347E">
        <w:rPr>
          <w:spacing w:val="-2"/>
        </w:rPr>
        <w:t>equipment’s</w:t>
      </w:r>
      <w:proofErr w:type="gramEnd"/>
      <w:r w:rsidRPr="00A1347E">
        <w:rPr>
          <w:spacing w:val="-2"/>
        </w:rPr>
        <w:t>.</w:t>
      </w:r>
    </w:p>
    <w:p w14:paraId="2FE93BD3" w14:textId="77777777" w:rsidR="00100541" w:rsidRPr="00A1347E" w:rsidRDefault="00100541" w:rsidP="0006405F">
      <w:pPr>
        <w:pStyle w:val="TDPL-BodyTxt"/>
        <w:jc w:val="both"/>
      </w:pPr>
      <w:r w:rsidRPr="00A1347E">
        <w:rPr>
          <w:b/>
        </w:rPr>
        <w:t>Responsibility:</w:t>
      </w:r>
      <w:r w:rsidRPr="00A1347E">
        <w:rPr>
          <w:b/>
          <w:spacing w:val="80"/>
        </w:rPr>
        <w:t xml:space="preserve"> </w:t>
      </w:r>
      <w:r w:rsidRPr="00A1347E">
        <w:t>Safety Officer (Designated) is the</w:t>
      </w:r>
      <w:r w:rsidRPr="00A1347E">
        <w:rPr>
          <w:spacing w:val="40"/>
        </w:rPr>
        <w:t xml:space="preserve"> </w:t>
      </w:r>
      <w:proofErr w:type="gramStart"/>
      <w:r w:rsidRPr="00A1347E">
        <w:t>responsible</w:t>
      </w:r>
      <w:r w:rsidRPr="00A1347E">
        <w:rPr>
          <w:spacing w:val="25"/>
        </w:rPr>
        <w:t xml:space="preserve"> </w:t>
      </w:r>
      <w:r w:rsidRPr="00A1347E">
        <w:t>person</w:t>
      </w:r>
      <w:proofErr w:type="gramEnd"/>
      <w:r w:rsidRPr="00A1347E">
        <w:rPr>
          <w:spacing w:val="28"/>
        </w:rPr>
        <w:t xml:space="preserve"> </w:t>
      </w:r>
      <w:r w:rsidRPr="00A1347E">
        <w:t>for making</w:t>
      </w:r>
      <w:r w:rsidRPr="00A1347E">
        <w:rPr>
          <w:spacing w:val="40"/>
        </w:rPr>
        <w:t xml:space="preserve"> </w:t>
      </w:r>
      <w:r w:rsidRPr="00A1347E">
        <w:t>decisions</w:t>
      </w:r>
      <w:r w:rsidRPr="00A1347E">
        <w:rPr>
          <w:spacing w:val="40"/>
        </w:rPr>
        <w:t xml:space="preserve"> </w:t>
      </w:r>
      <w:r w:rsidRPr="00A1347E">
        <w:t>regarding Occupational health and safety.</w:t>
      </w:r>
    </w:p>
    <w:p w14:paraId="3F2AB226" w14:textId="77777777" w:rsidR="0006405F" w:rsidRDefault="00100541" w:rsidP="0006405F">
      <w:pPr>
        <w:pStyle w:val="TDPL-BodyTxt"/>
        <w:jc w:val="both"/>
      </w:pPr>
      <w:r w:rsidRPr="0006405F">
        <w:rPr>
          <w:b/>
          <w:bCs/>
        </w:rPr>
        <w:t>In case</w:t>
      </w:r>
      <w:r w:rsidRPr="0006405F">
        <w:rPr>
          <w:b/>
          <w:bCs/>
          <w:spacing w:val="-4"/>
        </w:rPr>
        <w:t xml:space="preserve"> </w:t>
      </w:r>
      <w:r w:rsidRPr="0006405F">
        <w:rPr>
          <w:b/>
          <w:bCs/>
        </w:rPr>
        <w:t>of Laboratory emergency fire code</w:t>
      </w:r>
      <w:r w:rsidRPr="0006405F">
        <w:rPr>
          <w:b/>
          <w:bCs/>
          <w:spacing w:val="-1"/>
        </w:rPr>
        <w:t xml:space="preserve"> </w:t>
      </w:r>
      <w:r w:rsidRPr="0006405F">
        <w:rPr>
          <w:b/>
          <w:bCs/>
        </w:rPr>
        <w:t>–</w:t>
      </w:r>
      <w:r w:rsidRPr="0006405F">
        <w:rPr>
          <w:b/>
          <w:bCs/>
          <w:spacing w:val="-1"/>
        </w:rPr>
        <w:t xml:space="preserve"> </w:t>
      </w:r>
      <w:r w:rsidRPr="0006405F">
        <w:rPr>
          <w:b/>
          <w:bCs/>
        </w:rPr>
        <w:t>“CODE RED”</w:t>
      </w:r>
      <w:r w:rsidRPr="0006405F">
        <w:rPr>
          <w:b/>
          <w:bCs/>
          <w:spacing w:val="-1"/>
        </w:rPr>
        <w:t xml:space="preserve"> </w:t>
      </w:r>
      <w:r w:rsidRPr="0006405F">
        <w:rPr>
          <w:b/>
          <w:bCs/>
        </w:rPr>
        <w:t>should be</w:t>
      </w:r>
      <w:r w:rsidRPr="0006405F">
        <w:rPr>
          <w:b/>
          <w:bCs/>
          <w:spacing w:val="-2"/>
        </w:rPr>
        <w:t xml:space="preserve"> </w:t>
      </w:r>
      <w:r w:rsidRPr="0006405F">
        <w:rPr>
          <w:b/>
          <w:bCs/>
        </w:rPr>
        <w:t>paged</w:t>
      </w:r>
      <w:r w:rsidRPr="00A1347E">
        <w:t xml:space="preserve">. </w:t>
      </w:r>
    </w:p>
    <w:p w14:paraId="304F7A06" w14:textId="77777777" w:rsidR="0006405F" w:rsidRPr="0006405F" w:rsidRDefault="00100541" w:rsidP="0006405F">
      <w:pPr>
        <w:pStyle w:val="TDPL-BodyTxt"/>
        <w:jc w:val="both"/>
      </w:pPr>
      <w:r w:rsidRPr="0006405F">
        <w:rPr>
          <w:b/>
          <w:bCs/>
          <w:spacing w:val="-2"/>
        </w:rPr>
        <w:t>Output</w:t>
      </w:r>
      <w:r w:rsidRPr="00A1347E">
        <w:rPr>
          <w:spacing w:val="-2"/>
        </w:rPr>
        <w:t>:</w:t>
      </w:r>
    </w:p>
    <w:p w14:paraId="64CEC096" w14:textId="33CF3C77" w:rsidR="00100541" w:rsidRPr="0006405F" w:rsidRDefault="00100541" w:rsidP="0006405F">
      <w:pPr>
        <w:pStyle w:val="TDPL-BodyTxt"/>
        <w:numPr>
          <w:ilvl w:val="3"/>
          <w:numId w:val="182"/>
        </w:numPr>
        <w:jc w:val="both"/>
      </w:pPr>
      <w:r w:rsidRPr="0006405F">
        <w:rPr>
          <w:sz w:val="24"/>
        </w:rPr>
        <w:t>Controlled</w:t>
      </w:r>
      <w:r w:rsidRPr="0006405F">
        <w:rPr>
          <w:spacing w:val="5"/>
          <w:sz w:val="24"/>
        </w:rPr>
        <w:t xml:space="preserve"> </w:t>
      </w:r>
      <w:r w:rsidRPr="0006405F">
        <w:rPr>
          <w:sz w:val="24"/>
        </w:rPr>
        <w:t>working</w:t>
      </w:r>
      <w:r w:rsidRPr="0006405F">
        <w:rPr>
          <w:spacing w:val="4"/>
          <w:sz w:val="24"/>
        </w:rPr>
        <w:t xml:space="preserve"> </w:t>
      </w:r>
      <w:r w:rsidRPr="0006405F">
        <w:rPr>
          <w:spacing w:val="-2"/>
          <w:sz w:val="24"/>
        </w:rPr>
        <w:t>environment.</w:t>
      </w:r>
    </w:p>
    <w:p w14:paraId="6ABF21AB" w14:textId="77777777" w:rsidR="00100541" w:rsidRPr="00A1347E" w:rsidRDefault="00100541" w:rsidP="0006405F">
      <w:pPr>
        <w:pStyle w:val="TDPL-BodyTxt"/>
        <w:numPr>
          <w:ilvl w:val="3"/>
          <w:numId w:val="182"/>
        </w:numPr>
        <w:jc w:val="both"/>
        <w:rPr>
          <w:sz w:val="24"/>
        </w:rPr>
      </w:pPr>
      <w:r w:rsidRPr="00A1347E">
        <w:rPr>
          <w:sz w:val="24"/>
        </w:rPr>
        <w:t>Individual</w:t>
      </w:r>
      <w:r w:rsidRPr="0006405F">
        <w:rPr>
          <w:sz w:val="24"/>
        </w:rPr>
        <w:t xml:space="preserve"> </w:t>
      </w:r>
      <w:r w:rsidRPr="00A1347E">
        <w:rPr>
          <w:sz w:val="24"/>
        </w:rPr>
        <w:t>responsibility</w:t>
      </w:r>
      <w:r w:rsidRPr="0006405F">
        <w:rPr>
          <w:sz w:val="24"/>
        </w:rPr>
        <w:t xml:space="preserve"> </w:t>
      </w:r>
      <w:r w:rsidRPr="00A1347E">
        <w:rPr>
          <w:sz w:val="24"/>
        </w:rPr>
        <w:t>for</w:t>
      </w:r>
      <w:r w:rsidRPr="0006405F">
        <w:rPr>
          <w:sz w:val="24"/>
        </w:rPr>
        <w:t xml:space="preserve"> designations.</w:t>
      </w:r>
    </w:p>
    <w:p w14:paraId="417B7B88" w14:textId="77777777" w:rsidR="00100541" w:rsidRPr="00A1347E" w:rsidRDefault="00100541" w:rsidP="0006405F">
      <w:pPr>
        <w:pStyle w:val="TDPL-BodyTxt"/>
        <w:numPr>
          <w:ilvl w:val="3"/>
          <w:numId w:val="182"/>
        </w:numPr>
        <w:jc w:val="both"/>
        <w:rPr>
          <w:sz w:val="24"/>
        </w:rPr>
      </w:pPr>
      <w:r w:rsidRPr="00A1347E">
        <w:rPr>
          <w:sz w:val="24"/>
        </w:rPr>
        <w:t>Improved</w:t>
      </w:r>
      <w:r w:rsidRPr="00A1347E">
        <w:rPr>
          <w:spacing w:val="5"/>
          <w:sz w:val="24"/>
        </w:rPr>
        <w:t xml:space="preserve"> </w:t>
      </w:r>
      <w:r w:rsidRPr="00A1347E">
        <w:rPr>
          <w:sz w:val="24"/>
        </w:rPr>
        <w:t>safety</w:t>
      </w:r>
      <w:r w:rsidRPr="00A1347E">
        <w:rPr>
          <w:spacing w:val="3"/>
          <w:sz w:val="24"/>
        </w:rPr>
        <w:t xml:space="preserve"> </w:t>
      </w:r>
      <w:r w:rsidRPr="00A1347E">
        <w:rPr>
          <w:spacing w:val="-2"/>
          <w:sz w:val="24"/>
        </w:rPr>
        <w:t>conditions.</w:t>
      </w:r>
    </w:p>
    <w:p w14:paraId="393EE527" w14:textId="77777777" w:rsidR="00100541" w:rsidRPr="0006405F" w:rsidRDefault="00100541" w:rsidP="0006405F">
      <w:pPr>
        <w:pStyle w:val="TDPL-BodyTxt"/>
        <w:jc w:val="both"/>
        <w:rPr>
          <w:b/>
          <w:bCs/>
          <w:spacing w:val="-2"/>
        </w:rPr>
      </w:pPr>
      <w:r w:rsidRPr="0006405F">
        <w:rPr>
          <w:b/>
          <w:bCs/>
          <w:spacing w:val="-2"/>
        </w:rPr>
        <w:t>Monitoring and Measurement:</w:t>
      </w:r>
    </w:p>
    <w:p w14:paraId="3CE9CD5A" w14:textId="77777777" w:rsidR="00100541" w:rsidRPr="00A1347E" w:rsidRDefault="00100541" w:rsidP="0006405F">
      <w:pPr>
        <w:pStyle w:val="TDPL-BodyTxt"/>
        <w:numPr>
          <w:ilvl w:val="3"/>
          <w:numId w:val="182"/>
        </w:numPr>
        <w:jc w:val="both"/>
        <w:rPr>
          <w:sz w:val="24"/>
        </w:rPr>
      </w:pPr>
      <w:r w:rsidRPr="00A1347E">
        <w:rPr>
          <w:sz w:val="24"/>
        </w:rPr>
        <w:t>Number</w:t>
      </w:r>
      <w:r w:rsidRPr="0006405F">
        <w:rPr>
          <w:sz w:val="24"/>
        </w:rPr>
        <w:t xml:space="preserve"> </w:t>
      </w:r>
      <w:r w:rsidRPr="00A1347E">
        <w:rPr>
          <w:sz w:val="24"/>
        </w:rPr>
        <w:t>of</w:t>
      </w:r>
      <w:r w:rsidRPr="0006405F">
        <w:rPr>
          <w:sz w:val="24"/>
        </w:rPr>
        <w:t xml:space="preserve"> </w:t>
      </w:r>
      <w:r w:rsidRPr="00A1347E">
        <w:rPr>
          <w:sz w:val="24"/>
        </w:rPr>
        <w:t>accidents</w:t>
      </w:r>
      <w:r w:rsidRPr="0006405F">
        <w:rPr>
          <w:sz w:val="24"/>
        </w:rPr>
        <w:t xml:space="preserve"> happened.</w:t>
      </w:r>
    </w:p>
    <w:p w14:paraId="7077DAC5" w14:textId="77777777" w:rsidR="00100541" w:rsidRPr="00A1347E" w:rsidRDefault="00100541" w:rsidP="0006405F">
      <w:pPr>
        <w:pStyle w:val="TDPL-BodyTxt"/>
        <w:numPr>
          <w:ilvl w:val="3"/>
          <w:numId w:val="182"/>
        </w:numPr>
        <w:jc w:val="both"/>
        <w:rPr>
          <w:sz w:val="24"/>
        </w:rPr>
      </w:pPr>
      <w:r w:rsidRPr="0006405F">
        <w:rPr>
          <w:noProof/>
          <w:sz w:val="24"/>
        </w:rPr>
        <w:drawing>
          <wp:anchor distT="0" distB="0" distL="0" distR="0" simplePos="0" relativeHeight="251666432" behindDoc="1" locked="0" layoutInCell="1" allowOverlap="1" wp14:anchorId="7A5EB13C" wp14:editId="79D8502A">
            <wp:simplePos x="0" y="0"/>
            <wp:positionH relativeFrom="page">
              <wp:posOffset>3129914</wp:posOffset>
            </wp:positionH>
            <wp:positionV relativeFrom="paragraph">
              <wp:posOffset>237079</wp:posOffset>
            </wp:positionV>
            <wp:extent cx="1242694" cy="1228725"/>
            <wp:effectExtent l="0" t="0" r="0" b="0"/>
            <wp:wrapNone/>
            <wp:docPr id="131" name="Image 131" descr="A red circle with a star in it&#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1" name="Image 131" descr="A red circle with a star in it&#10;&#10;AI-generated content may be incorrect."/>
                    <pic:cNvPicPr/>
                  </pic:nvPicPr>
                  <pic:blipFill>
                    <a:blip r:embed="rId43" cstate="print"/>
                    <a:stretch>
                      <a:fillRect/>
                    </a:stretch>
                  </pic:blipFill>
                  <pic:spPr>
                    <a:xfrm>
                      <a:off x="0" y="0"/>
                      <a:ext cx="1242694" cy="1228725"/>
                    </a:xfrm>
                    <a:prstGeom prst="rect">
                      <a:avLst/>
                    </a:prstGeom>
                  </pic:spPr>
                </pic:pic>
              </a:graphicData>
            </a:graphic>
          </wp:anchor>
        </w:drawing>
      </w:r>
      <w:r w:rsidRPr="00A1347E">
        <w:rPr>
          <w:sz w:val="24"/>
        </w:rPr>
        <w:t>Major</w:t>
      </w:r>
      <w:r w:rsidRPr="0006405F">
        <w:rPr>
          <w:sz w:val="24"/>
        </w:rPr>
        <w:t xml:space="preserve"> </w:t>
      </w:r>
      <w:r w:rsidRPr="00A1347E">
        <w:rPr>
          <w:sz w:val="24"/>
        </w:rPr>
        <w:t>causes</w:t>
      </w:r>
      <w:r w:rsidRPr="0006405F">
        <w:rPr>
          <w:sz w:val="24"/>
        </w:rPr>
        <w:t xml:space="preserve"> </w:t>
      </w:r>
      <w:proofErr w:type="gramStart"/>
      <w:r w:rsidRPr="00A1347E">
        <w:rPr>
          <w:sz w:val="24"/>
        </w:rPr>
        <w:t>for</w:t>
      </w:r>
      <w:proofErr w:type="gramEnd"/>
      <w:r w:rsidRPr="0006405F">
        <w:rPr>
          <w:sz w:val="24"/>
        </w:rPr>
        <w:t xml:space="preserve"> accidents.</w:t>
      </w:r>
    </w:p>
    <w:p w14:paraId="4110B90B" w14:textId="77777777" w:rsidR="00100541" w:rsidRPr="00A1347E" w:rsidRDefault="00100541" w:rsidP="0006405F">
      <w:pPr>
        <w:pStyle w:val="TDPL-BodyTxt"/>
        <w:numPr>
          <w:ilvl w:val="3"/>
          <w:numId w:val="182"/>
        </w:numPr>
        <w:jc w:val="both"/>
        <w:rPr>
          <w:sz w:val="24"/>
        </w:rPr>
      </w:pPr>
      <w:r w:rsidRPr="00A1347E">
        <w:rPr>
          <w:sz w:val="24"/>
        </w:rPr>
        <w:t>Awareness</w:t>
      </w:r>
      <w:r w:rsidRPr="0006405F">
        <w:rPr>
          <w:sz w:val="24"/>
        </w:rPr>
        <w:t xml:space="preserve"> </w:t>
      </w:r>
      <w:r w:rsidRPr="00A1347E">
        <w:rPr>
          <w:sz w:val="24"/>
        </w:rPr>
        <w:t>and</w:t>
      </w:r>
      <w:r w:rsidRPr="0006405F">
        <w:rPr>
          <w:sz w:val="24"/>
        </w:rPr>
        <w:t xml:space="preserve"> </w:t>
      </w:r>
      <w:r w:rsidRPr="00A1347E">
        <w:rPr>
          <w:sz w:val="24"/>
        </w:rPr>
        <w:t>effectiveness</w:t>
      </w:r>
      <w:r w:rsidRPr="0006405F">
        <w:rPr>
          <w:sz w:val="24"/>
        </w:rPr>
        <w:t xml:space="preserve"> </w:t>
      </w:r>
      <w:r w:rsidRPr="00A1347E">
        <w:rPr>
          <w:sz w:val="24"/>
        </w:rPr>
        <w:t>of</w:t>
      </w:r>
      <w:r w:rsidRPr="0006405F">
        <w:rPr>
          <w:sz w:val="24"/>
        </w:rPr>
        <w:t xml:space="preserve"> </w:t>
      </w:r>
      <w:r w:rsidRPr="00A1347E">
        <w:rPr>
          <w:sz w:val="24"/>
        </w:rPr>
        <w:t>health</w:t>
      </w:r>
      <w:r w:rsidRPr="0006405F">
        <w:rPr>
          <w:sz w:val="24"/>
        </w:rPr>
        <w:t xml:space="preserve"> </w:t>
      </w:r>
      <w:r w:rsidRPr="00A1347E">
        <w:rPr>
          <w:sz w:val="24"/>
        </w:rPr>
        <w:t>and</w:t>
      </w:r>
      <w:r w:rsidRPr="0006405F">
        <w:rPr>
          <w:sz w:val="24"/>
        </w:rPr>
        <w:t xml:space="preserve"> </w:t>
      </w:r>
      <w:r w:rsidRPr="00A1347E">
        <w:rPr>
          <w:sz w:val="24"/>
        </w:rPr>
        <w:t xml:space="preserve">safety </w:t>
      </w:r>
      <w:r w:rsidRPr="0006405F">
        <w:rPr>
          <w:sz w:val="24"/>
        </w:rPr>
        <w:t>measures.</w:t>
      </w:r>
    </w:p>
    <w:p w14:paraId="3997B00A" w14:textId="77777777" w:rsidR="00100541" w:rsidRPr="00A1347E" w:rsidRDefault="00100541" w:rsidP="0006405F">
      <w:pPr>
        <w:pStyle w:val="TDPL-BodyTxt"/>
        <w:numPr>
          <w:ilvl w:val="3"/>
          <w:numId w:val="182"/>
        </w:numPr>
        <w:jc w:val="both"/>
        <w:rPr>
          <w:sz w:val="24"/>
        </w:rPr>
      </w:pPr>
      <w:r w:rsidRPr="00A1347E">
        <w:rPr>
          <w:sz w:val="24"/>
        </w:rPr>
        <w:t>Effectiveness</w:t>
      </w:r>
      <w:r w:rsidRPr="0006405F">
        <w:rPr>
          <w:sz w:val="24"/>
        </w:rPr>
        <w:t xml:space="preserve"> </w:t>
      </w:r>
      <w:r w:rsidRPr="00A1347E">
        <w:rPr>
          <w:sz w:val="24"/>
        </w:rPr>
        <w:t>of</w:t>
      </w:r>
      <w:r w:rsidRPr="0006405F">
        <w:rPr>
          <w:sz w:val="24"/>
        </w:rPr>
        <w:t xml:space="preserve"> </w:t>
      </w:r>
      <w:r w:rsidRPr="00A1347E">
        <w:rPr>
          <w:sz w:val="24"/>
        </w:rPr>
        <w:t>the</w:t>
      </w:r>
      <w:r w:rsidRPr="0006405F">
        <w:rPr>
          <w:sz w:val="24"/>
        </w:rPr>
        <w:t xml:space="preserve"> </w:t>
      </w:r>
      <w:r w:rsidRPr="00A1347E">
        <w:rPr>
          <w:sz w:val="24"/>
        </w:rPr>
        <w:t>safety</w:t>
      </w:r>
      <w:r w:rsidRPr="0006405F">
        <w:rPr>
          <w:sz w:val="24"/>
        </w:rPr>
        <w:t xml:space="preserve"> </w:t>
      </w:r>
      <w:proofErr w:type="spellStart"/>
      <w:r w:rsidRPr="0006405F">
        <w:rPr>
          <w:sz w:val="24"/>
        </w:rPr>
        <w:t>equipments</w:t>
      </w:r>
      <w:proofErr w:type="spellEnd"/>
      <w:r w:rsidRPr="0006405F">
        <w:rPr>
          <w:sz w:val="24"/>
        </w:rPr>
        <w:t>.</w:t>
      </w:r>
    </w:p>
    <w:p w14:paraId="0B494FB2" w14:textId="77777777" w:rsidR="00100541" w:rsidRPr="00A1347E" w:rsidRDefault="00100541" w:rsidP="0006405F">
      <w:pPr>
        <w:pStyle w:val="TDPL-BodyTxt"/>
        <w:numPr>
          <w:ilvl w:val="3"/>
          <w:numId w:val="182"/>
        </w:numPr>
        <w:jc w:val="both"/>
        <w:rPr>
          <w:sz w:val="24"/>
        </w:rPr>
      </w:pPr>
      <w:r w:rsidRPr="00A1347E">
        <w:rPr>
          <w:sz w:val="24"/>
        </w:rPr>
        <w:t>Employee</w:t>
      </w:r>
      <w:r w:rsidRPr="00A1347E">
        <w:rPr>
          <w:spacing w:val="-5"/>
          <w:sz w:val="24"/>
        </w:rPr>
        <w:t xml:space="preserve"> </w:t>
      </w:r>
      <w:r w:rsidRPr="00A1347E">
        <w:rPr>
          <w:sz w:val="24"/>
        </w:rPr>
        <w:t>awareness</w:t>
      </w:r>
      <w:r w:rsidRPr="00A1347E">
        <w:rPr>
          <w:spacing w:val="-1"/>
          <w:sz w:val="24"/>
        </w:rPr>
        <w:t xml:space="preserve"> </w:t>
      </w:r>
      <w:r w:rsidRPr="00A1347E">
        <w:rPr>
          <w:sz w:val="24"/>
        </w:rPr>
        <w:t>about</w:t>
      </w:r>
      <w:r w:rsidRPr="00A1347E">
        <w:rPr>
          <w:spacing w:val="3"/>
          <w:sz w:val="24"/>
        </w:rPr>
        <w:t xml:space="preserve"> </w:t>
      </w:r>
      <w:r w:rsidRPr="00A1347E">
        <w:rPr>
          <w:sz w:val="24"/>
        </w:rPr>
        <w:t>Health and</w:t>
      </w:r>
      <w:r w:rsidRPr="00A1347E">
        <w:rPr>
          <w:spacing w:val="-4"/>
          <w:sz w:val="24"/>
        </w:rPr>
        <w:t xml:space="preserve"> </w:t>
      </w:r>
      <w:r w:rsidRPr="00A1347E">
        <w:rPr>
          <w:spacing w:val="-2"/>
          <w:sz w:val="24"/>
        </w:rPr>
        <w:t>safety.</w:t>
      </w:r>
    </w:p>
    <w:p w14:paraId="16830DE6" w14:textId="77777777" w:rsidR="00100541" w:rsidRPr="0006405F" w:rsidRDefault="00100541" w:rsidP="0006405F">
      <w:pPr>
        <w:pStyle w:val="TDPL-BodyTxt"/>
        <w:jc w:val="both"/>
        <w:rPr>
          <w:b/>
          <w:bCs/>
        </w:rPr>
      </w:pPr>
      <w:r w:rsidRPr="0006405F">
        <w:rPr>
          <w:b/>
          <w:bCs/>
        </w:rPr>
        <w:t>Fire</w:t>
      </w:r>
      <w:r w:rsidRPr="0006405F">
        <w:rPr>
          <w:b/>
          <w:bCs/>
          <w:spacing w:val="16"/>
        </w:rPr>
        <w:t xml:space="preserve"> </w:t>
      </w:r>
      <w:r w:rsidRPr="0006405F">
        <w:rPr>
          <w:b/>
          <w:bCs/>
          <w:spacing w:val="-2"/>
        </w:rPr>
        <w:t>Detection/Alarm:</w:t>
      </w:r>
    </w:p>
    <w:p w14:paraId="3CB8E6CE" w14:textId="77777777" w:rsidR="00100541" w:rsidRPr="00A1347E" w:rsidRDefault="00100541" w:rsidP="0006405F">
      <w:pPr>
        <w:pStyle w:val="TDPL-BodyTxt"/>
        <w:numPr>
          <w:ilvl w:val="3"/>
          <w:numId w:val="182"/>
        </w:numPr>
        <w:jc w:val="both"/>
        <w:rPr>
          <w:sz w:val="24"/>
        </w:rPr>
      </w:pPr>
      <w:r w:rsidRPr="00A1347E">
        <w:rPr>
          <w:sz w:val="24"/>
        </w:rPr>
        <w:t>Automatic</w:t>
      </w:r>
      <w:r w:rsidRPr="0006405F">
        <w:rPr>
          <w:sz w:val="24"/>
        </w:rPr>
        <w:t xml:space="preserve"> </w:t>
      </w:r>
      <w:r w:rsidRPr="00A1347E">
        <w:rPr>
          <w:sz w:val="24"/>
        </w:rPr>
        <w:t>fire</w:t>
      </w:r>
      <w:r w:rsidRPr="0006405F">
        <w:rPr>
          <w:sz w:val="24"/>
        </w:rPr>
        <w:t xml:space="preserve"> </w:t>
      </w:r>
      <w:r w:rsidRPr="00A1347E">
        <w:rPr>
          <w:sz w:val="24"/>
        </w:rPr>
        <w:t>detection</w:t>
      </w:r>
      <w:r w:rsidRPr="0006405F">
        <w:rPr>
          <w:sz w:val="24"/>
        </w:rPr>
        <w:t xml:space="preserve"> </w:t>
      </w:r>
      <w:r w:rsidRPr="00A1347E">
        <w:rPr>
          <w:sz w:val="24"/>
        </w:rPr>
        <w:t>and</w:t>
      </w:r>
      <w:r w:rsidRPr="0006405F">
        <w:rPr>
          <w:sz w:val="24"/>
        </w:rPr>
        <w:t xml:space="preserve"> </w:t>
      </w:r>
      <w:r w:rsidRPr="00A1347E">
        <w:rPr>
          <w:sz w:val="24"/>
        </w:rPr>
        <w:t>alarm</w:t>
      </w:r>
      <w:r w:rsidRPr="0006405F">
        <w:rPr>
          <w:sz w:val="24"/>
        </w:rPr>
        <w:t xml:space="preserve"> </w:t>
      </w:r>
      <w:r w:rsidRPr="00A1347E">
        <w:rPr>
          <w:sz w:val="24"/>
        </w:rPr>
        <w:t>system</w:t>
      </w:r>
      <w:r w:rsidRPr="0006405F">
        <w:rPr>
          <w:sz w:val="24"/>
        </w:rPr>
        <w:t xml:space="preserve"> </w:t>
      </w:r>
      <w:proofErr w:type="gramStart"/>
      <w:r w:rsidRPr="00A1347E">
        <w:rPr>
          <w:sz w:val="24"/>
        </w:rPr>
        <w:t>is</w:t>
      </w:r>
      <w:proofErr w:type="gramEnd"/>
      <w:r w:rsidRPr="0006405F">
        <w:rPr>
          <w:sz w:val="24"/>
        </w:rPr>
        <w:t xml:space="preserve"> </w:t>
      </w:r>
      <w:r w:rsidRPr="00A1347E">
        <w:rPr>
          <w:sz w:val="24"/>
        </w:rPr>
        <w:t>installed</w:t>
      </w:r>
      <w:r w:rsidRPr="0006405F">
        <w:rPr>
          <w:sz w:val="24"/>
        </w:rPr>
        <w:t xml:space="preserve"> </w:t>
      </w:r>
      <w:r w:rsidRPr="00A1347E">
        <w:rPr>
          <w:sz w:val="24"/>
        </w:rPr>
        <w:t xml:space="preserve">in the </w:t>
      </w:r>
      <w:r w:rsidRPr="0006405F">
        <w:rPr>
          <w:sz w:val="24"/>
        </w:rPr>
        <w:t>facility.</w:t>
      </w:r>
    </w:p>
    <w:p w14:paraId="1C7B33CC" w14:textId="77777777" w:rsidR="00100541" w:rsidRPr="00A1347E" w:rsidRDefault="00100541" w:rsidP="0006405F">
      <w:pPr>
        <w:pStyle w:val="TDPL-BodyTxt"/>
        <w:numPr>
          <w:ilvl w:val="3"/>
          <w:numId w:val="182"/>
        </w:numPr>
        <w:jc w:val="both"/>
        <w:rPr>
          <w:sz w:val="24"/>
        </w:rPr>
      </w:pPr>
      <w:r w:rsidRPr="00A1347E">
        <w:rPr>
          <w:sz w:val="24"/>
        </w:rPr>
        <w:t>Fire</w:t>
      </w:r>
      <w:r w:rsidRPr="0006405F">
        <w:rPr>
          <w:sz w:val="24"/>
        </w:rPr>
        <w:t xml:space="preserve"> </w:t>
      </w:r>
      <w:r w:rsidRPr="00A1347E">
        <w:rPr>
          <w:sz w:val="24"/>
        </w:rPr>
        <w:t>and</w:t>
      </w:r>
      <w:r w:rsidRPr="0006405F">
        <w:rPr>
          <w:sz w:val="24"/>
        </w:rPr>
        <w:t xml:space="preserve"> </w:t>
      </w:r>
      <w:r w:rsidRPr="00A1347E">
        <w:rPr>
          <w:sz w:val="24"/>
        </w:rPr>
        <w:t>smoke</w:t>
      </w:r>
      <w:r w:rsidRPr="0006405F">
        <w:rPr>
          <w:sz w:val="24"/>
        </w:rPr>
        <w:t xml:space="preserve"> </w:t>
      </w:r>
      <w:r w:rsidRPr="00A1347E">
        <w:rPr>
          <w:sz w:val="24"/>
        </w:rPr>
        <w:t>detectors</w:t>
      </w:r>
      <w:r w:rsidRPr="0006405F">
        <w:rPr>
          <w:sz w:val="24"/>
        </w:rPr>
        <w:t xml:space="preserve"> </w:t>
      </w:r>
      <w:proofErr w:type="gramStart"/>
      <w:r w:rsidRPr="00A1347E">
        <w:rPr>
          <w:sz w:val="24"/>
        </w:rPr>
        <w:t>are</w:t>
      </w:r>
      <w:r w:rsidRPr="0006405F">
        <w:rPr>
          <w:sz w:val="24"/>
        </w:rPr>
        <w:t xml:space="preserve"> </w:t>
      </w:r>
      <w:r w:rsidRPr="00A1347E">
        <w:rPr>
          <w:sz w:val="24"/>
        </w:rPr>
        <w:t>located</w:t>
      </w:r>
      <w:r w:rsidRPr="0006405F">
        <w:rPr>
          <w:sz w:val="24"/>
        </w:rPr>
        <w:t xml:space="preserve"> </w:t>
      </w:r>
      <w:r w:rsidRPr="00A1347E">
        <w:rPr>
          <w:sz w:val="24"/>
        </w:rPr>
        <w:t>in</w:t>
      </w:r>
      <w:proofErr w:type="gramEnd"/>
      <w:r w:rsidRPr="0006405F">
        <w:rPr>
          <w:sz w:val="24"/>
        </w:rPr>
        <w:t xml:space="preserve"> </w:t>
      </w:r>
      <w:r w:rsidRPr="00A1347E">
        <w:rPr>
          <w:sz w:val="24"/>
        </w:rPr>
        <w:t>each</w:t>
      </w:r>
      <w:r w:rsidRPr="0006405F">
        <w:rPr>
          <w:sz w:val="24"/>
        </w:rPr>
        <w:t xml:space="preserve"> room.</w:t>
      </w:r>
    </w:p>
    <w:p w14:paraId="3D7ECD1C" w14:textId="77777777" w:rsidR="00100541" w:rsidRPr="00A1347E" w:rsidRDefault="00100541" w:rsidP="0006405F">
      <w:pPr>
        <w:pStyle w:val="TDPL-BodyTxt"/>
        <w:numPr>
          <w:ilvl w:val="3"/>
          <w:numId w:val="182"/>
        </w:numPr>
        <w:jc w:val="both"/>
        <w:rPr>
          <w:sz w:val="24"/>
        </w:rPr>
      </w:pPr>
      <w:r w:rsidRPr="00A1347E">
        <w:rPr>
          <w:sz w:val="24"/>
        </w:rPr>
        <w:lastRenderedPageBreak/>
        <w:t>In</w:t>
      </w:r>
      <w:r w:rsidRPr="0006405F">
        <w:rPr>
          <w:sz w:val="24"/>
        </w:rPr>
        <w:t xml:space="preserve"> </w:t>
      </w:r>
      <w:r w:rsidRPr="00A1347E">
        <w:rPr>
          <w:sz w:val="24"/>
        </w:rPr>
        <w:t>case</w:t>
      </w:r>
      <w:r w:rsidRPr="0006405F">
        <w:rPr>
          <w:sz w:val="24"/>
        </w:rPr>
        <w:t xml:space="preserve"> </w:t>
      </w:r>
      <w:r w:rsidRPr="00A1347E">
        <w:rPr>
          <w:sz w:val="24"/>
        </w:rPr>
        <w:t>of</w:t>
      </w:r>
      <w:r w:rsidRPr="0006405F">
        <w:rPr>
          <w:sz w:val="24"/>
        </w:rPr>
        <w:t xml:space="preserve"> </w:t>
      </w:r>
      <w:r w:rsidRPr="00A1347E">
        <w:rPr>
          <w:sz w:val="24"/>
        </w:rPr>
        <w:t>fire</w:t>
      </w:r>
      <w:r w:rsidRPr="0006405F">
        <w:rPr>
          <w:sz w:val="24"/>
        </w:rPr>
        <w:t xml:space="preserve"> </w:t>
      </w:r>
      <w:r w:rsidRPr="00A1347E">
        <w:rPr>
          <w:sz w:val="24"/>
        </w:rPr>
        <w:t>–</w:t>
      </w:r>
      <w:r w:rsidRPr="0006405F">
        <w:rPr>
          <w:sz w:val="24"/>
        </w:rPr>
        <w:t xml:space="preserve"> </w:t>
      </w:r>
      <w:r w:rsidRPr="00A1347E">
        <w:rPr>
          <w:sz w:val="24"/>
        </w:rPr>
        <w:t>all</w:t>
      </w:r>
      <w:r w:rsidRPr="0006405F">
        <w:rPr>
          <w:sz w:val="24"/>
        </w:rPr>
        <w:t xml:space="preserve"> </w:t>
      </w:r>
      <w:r w:rsidRPr="00A1347E">
        <w:rPr>
          <w:sz w:val="24"/>
        </w:rPr>
        <w:t>access</w:t>
      </w:r>
      <w:r w:rsidRPr="0006405F">
        <w:rPr>
          <w:sz w:val="24"/>
        </w:rPr>
        <w:t xml:space="preserve"> </w:t>
      </w:r>
      <w:r w:rsidRPr="00A1347E">
        <w:rPr>
          <w:sz w:val="24"/>
        </w:rPr>
        <w:t>control</w:t>
      </w:r>
      <w:r w:rsidRPr="0006405F">
        <w:rPr>
          <w:sz w:val="24"/>
        </w:rPr>
        <w:t xml:space="preserve"> </w:t>
      </w:r>
      <w:r w:rsidRPr="00A1347E">
        <w:rPr>
          <w:sz w:val="24"/>
        </w:rPr>
        <w:t>doors</w:t>
      </w:r>
      <w:r w:rsidRPr="0006405F">
        <w:rPr>
          <w:sz w:val="24"/>
        </w:rPr>
        <w:t xml:space="preserve"> </w:t>
      </w:r>
      <w:r w:rsidRPr="00A1347E">
        <w:rPr>
          <w:sz w:val="24"/>
        </w:rPr>
        <w:t>open</w:t>
      </w:r>
      <w:r w:rsidRPr="0006405F">
        <w:rPr>
          <w:sz w:val="24"/>
        </w:rPr>
        <w:t xml:space="preserve"> automatically.</w:t>
      </w:r>
    </w:p>
    <w:p w14:paraId="448F8742" w14:textId="77777777" w:rsidR="00100541" w:rsidRPr="00A1347E" w:rsidRDefault="00100541" w:rsidP="0006405F">
      <w:pPr>
        <w:pStyle w:val="TDPL-BodyTxt"/>
        <w:numPr>
          <w:ilvl w:val="3"/>
          <w:numId w:val="182"/>
        </w:numPr>
        <w:jc w:val="both"/>
        <w:rPr>
          <w:sz w:val="24"/>
        </w:rPr>
      </w:pPr>
      <w:r w:rsidRPr="00A1347E">
        <w:rPr>
          <w:sz w:val="24"/>
        </w:rPr>
        <w:t>Fire</w:t>
      </w:r>
      <w:r w:rsidRPr="0006405F">
        <w:rPr>
          <w:sz w:val="24"/>
        </w:rPr>
        <w:t xml:space="preserve"> </w:t>
      </w:r>
      <w:r w:rsidRPr="00A1347E">
        <w:rPr>
          <w:sz w:val="24"/>
        </w:rPr>
        <w:t>exits</w:t>
      </w:r>
      <w:r w:rsidRPr="0006405F">
        <w:rPr>
          <w:sz w:val="24"/>
        </w:rPr>
        <w:t xml:space="preserve"> </w:t>
      </w:r>
      <w:r w:rsidRPr="00A1347E">
        <w:rPr>
          <w:sz w:val="24"/>
        </w:rPr>
        <w:t>doors</w:t>
      </w:r>
      <w:r w:rsidRPr="0006405F">
        <w:rPr>
          <w:sz w:val="24"/>
        </w:rPr>
        <w:t xml:space="preserve"> </w:t>
      </w:r>
      <w:r w:rsidRPr="00A1347E">
        <w:rPr>
          <w:sz w:val="24"/>
        </w:rPr>
        <w:t>are</w:t>
      </w:r>
      <w:r w:rsidRPr="0006405F">
        <w:rPr>
          <w:sz w:val="24"/>
        </w:rPr>
        <w:t xml:space="preserve"> </w:t>
      </w:r>
      <w:r w:rsidRPr="00A1347E">
        <w:rPr>
          <w:sz w:val="24"/>
        </w:rPr>
        <w:t>provided</w:t>
      </w:r>
      <w:r w:rsidRPr="0006405F">
        <w:rPr>
          <w:sz w:val="24"/>
        </w:rPr>
        <w:t xml:space="preserve"> </w:t>
      </w:r>
      <w:proofErr w:type="gramStart"/>
      <w:r w:rsidRPr="00A1347E">
        <w:rPr>
          <w:sz w:val="24"/>
        </w:rPr>
        <w:t>at</w:t>
      </w:r>
      <w:proofErr w:type="gramEnd"/>
      <w:r w:rsidRPr="0006405F">
        <w:rPr>
          <w:sz w:val="24"/>
        </w:rPr>
        <w:t xml:space="preserve"> </w:t>
      </w:r>
      <w:r w:rsidRPr="00A1347E">
        <w:rPr>
          <w:sz w:val="24"/>
        </w:rPr>
        <w:t>each</w:t>
      </w:r>
      <w:r w:rsidRPr="0006405F">
        <w:rPr>
          <w:sz w:val="24"/>
        </w:rPr>
        <w:t xml:space="preserve"> floor.</w:t>
      </w:r>
    </w:p>
    <w:p w14:paraId="5144D1E2" w14:textId="77777777" w:rsidR="00100541" w:rsidRPr="00A1347E" w:rsidRDefault="00100541" w:rsidP="0006405F">
      <w:pPr>
        <w:pStyle w:val="TDPL-BodyTxt"/>
        <w:numPr>
          <w:ilvl w:val="3"/>
          <w:numId w:val="182"/>
        </w:numPr>
        <w:jc w:val="both"/>
        <w:rPr>
          <w:sz w:val="24"/>
        </w:rPr>
      </w:pPr>
      <w:r w:rsidRPr="00A1347E">
        <w:rPr>
          <w:sz w:val="24"/>
        </w:rPr>
        <w:t>In case of fire all personnel must</w:t>
      </w:r>
      <w:r w:rsidRPr="00A1347E">
        <w:rPr>
          <w:spacing w:val="36"/>
          <w:sz w:val="24"/>
        </w:rPr>
        <w:t xml:space="preserve"> </w:t>
      </w:r>
      <w:r w:rsidRPr="00A1347E">
        <w:rPr>
          <w:sz w:val="24"/>
        </w:rPr>
        <w:t>escape and reach the common</w:t>
      </w:r>
      <w:r w:rsidRPr="00A1347E">
        <w:rPr>
          <w:spacing w:val="36"/>
          <w:sz w:val="24"/>
        </w:rPr>
        <w:t xml:space="preserve"> </w:t>
      </w:r>
      <w:r w:rsidRPr="00A1347E">
        <w:rPr>
          <w:sz w:val="24"/>
        </w:rPr>
        <w:t>assembly point</w:t>
      </w:r>
      <w:r w:rsidRPr="00A1347E">
        <w:rPr>
          <w:spacing w:val="40"/>
          <w:sz w:val="24"/>
        </w:rPr>
        <w:t xml:space="preserve"> </w:t>
      </w:r>
      <w:r w:rsidRPr="00A1347E">
        <w:rPr>
          <w:sz w:val="24"/>
        </w:rPr>
        <w:t>in the</w:t>
      </w:r>
      <w:r w:rsidRPr="00A1347E">
        <w:rPr>
          <w:spacing w:val="40"/>
          <w:sz w:val="24"/>
        </w:rPr>
        <w:t xml:space="preserve"> </w:t>
      </w:r>
      <w:r w:rsidRPr="00A1347E">
        <w:rPr>
          <w:sz w:val="24"/>
        </w:rPr>
        <w:t>front side of the reception block on the 40 ft wide road.</w:t>
      </w:r>
    </w:p>
    <w:p w14:paraId="58349BF3" w14:textId="77777777" w:rsidR="00100541" w:rsidRPr="0006405F" w:rsidRDefault="00100541" w:rsidP="0006405F">
      <w:pPr>
        <w:pStyle w:val="TDPL-BodyTxt"/>
        <w:jc w:val="both"/>
        <w:rPr>
          <w:b/>
          <w:bCs/>
        </w:rPr>
      </w:pPr>
      <w:r w:rsidRPr="0006405F">
        <w:rPr>
          <w:b/>
          <w:bCs/>
        </w:rPr>
        <w:t>Fire</w:t>
      </w:r>
      <w:r w:rsidRPr="0006405F">
        <w:rPr>
          <w:b/>
          <w:bCs/>
          <w:spacing w:val="2"/>
        </w:rPr>
        <w:t xml:space="preserve"> </w:t>
      </w:r>
      <w:r w:rsidRPr="0006405F">
        <w:rPr>
          <w:b/>
          <w:bCs/>
        </w:rPr>
        <w:t>Alarm</w:t>
      </w:r>
      <w:r w:rsidRPr="0006405F">
        <w:rPr>
          <w:b/>
          <w:bCs/>
          <w:spacing w:val="8"/>
        </w:rPr>
        <w:t xml:space="preserve"> </w:t>
      </w:r>
      <w:r w:rsidRPr="0006405F">
        <w:rPr>
          <w:b/>
          <w:bCs/>
          <w:spacing w:val="-2"/>
        </w:rPr>
        <w:t>Station:</w:t>
      </w:r>
    </w:p>
    <w:p w14:paraId="754F92BD" w14:textId="77777777" w:rsidR="00100541" w:rsidRPr="00A1347E" w:rsidRDefault="00100541" w:rsidP="0006405F">
      <w:pPr>
        <w:pStyle w:val="BodyText"/>
        <w:spacing w:before="137" w:line="364" w:lineRule="auto"/>
        <w:ind w:left="1134" w:right="-22"/>
        <w:jc w:val="both"/>
        <w:rPr>
          <w:rFonts w:ascii="Palatino Linotype" w:hAnsi="Palatino Linotype"/>
        </w:rPr>
      </w:pPr>
      <w:r w:rsidRPr="00A1347E">
        <w:rPr>
          <w:rFonts w:ascii="Palatino Linotype" w:hAnsi="Palatino Linotype"/>
        </w:rPr>
        <w:t>In case of major fire – the nearest Fire Station shall be contacted – the address</w:t>
      </w:r>
      <w:r w:rsidRPr="00A1347E">
        <w:rPr>
          <w:rFonts w:ascii="Palatino Linotype" w:hAnsi="Palatino Linotype"/>
          <w:spacing w:val="40"/>
        </w:rPr>
        <w:t xml:space="preserve"> </w:t>
      </w:r>
      <w:r w:rsidRPr="00A1347E">
        <w:rPr>
          <w:rFonts w:ascii="Palatino Linotype" w:hAnsi="Palatino Linotype"/>
        </w:rPr>
        <w:t>along with the contact information should be displayed at the reception desk at</w:t>
      </w:r>
      <w:r w:rsidRPr="00A1347E">
        <w:rPr>
          <w:rFonts w:ascii="Palatino Linotype" w:hAnsi="Palatino Linotype"/>
          <w:spacing w:val="40"/>
        </w:rPr>
        <w:t xml:space="preserve"> </w:t>
      </w:r>
      <w:r w:rsidRPr="00A1347E">
        <w:rPr>
          <w:rFonts w:ascii="Palatino Linotype" w:hAnsi="Palatino Linotype"/>
        </w:rPr>
        <w:t>the TRUSTlab Central Laboratory and its branches.</w:t>
      </w:r>
    </w:p>
    <w:p w14:paraId="151F52FB" w14:textId="77777777" w:rsidR="0006405F" w:rsidRPr="0006405F" w:rsidRDefault="00100541" w:rsidP="0006405F">
      <w:pPr>
        <w:pStyle w:val="TDPL-BodyTxt"/>
        <w:jc w:val="both"/>
        <w:rPr>
          <w:b/>
          <w:bCs/>
        </w:rPr>
      </w:pPr>
      <w:r w:rsidRPr="0006405F">
        <w:rPr>
          <w:b/>
          <w:bCs/>
          <w:spacing w:val="-2"/>
        </w:rPr>
        <w:t>Procedure:</w:t>
      </w:r>
    </w:p>
    <w:p w14:paraId="62EE240C" w14:textId="1C333FF8" w:rsidR="00100541" w:rsidRPr="0006405F" w:rsidRDefault="00100541" w:rsidP="0006405F">
      <w:pPr>
        <w:pStyle w:val="TDPL-BodyTxt"/>
        <w:numPr>
          <w:ilvl w:val="3"/>
          <w:numId w:val="182"/>
        </w:numPr>
        <w:jc w:val="both"/>
        <w:rPr>
          <w:b/>
          <w:bCs/>
        </w:rPr>
      </w:pPr>
      <w:r w:rsidRPr="0006405F">
        <w:t>Dial</w:t>
      </w:r>
      <w:r w:rsidRPr="0006405F">
        <w:rPr>
          <w:spacing w:val="1"/>
        </w:rPr>
        <w:t xml:space="preserve"> </w:t>
      </w:r>
      <w:r w:rsidRPr="0006405F">
        <w:t>9999</w:t>
      </w:r>
      <w:r w:rsidRPr="0006405F">
        <w:rPr>
          <w:spacing w:val="3"/>
        </w:rPr>
        <w:t xml:space="preserve"> </w:t>
      </w:r>
      <w:r w:rsidR="0006405F" w:rsidRPr="0006405F">
        <w:t>on</w:t>
      </w:r>
      <w:r w:rsidRPr="0006405F">
        <w:rPr>
          <w:spacing w:val="6"/>
        </w:rPr>
        <w:t xml:space="preserve"> </w:t>
      </w:r>
      <w:r w:rsidRPr="0006405F">
        <w:t>the</w:t>
      </w:r>
      <w:r w:rsidRPr="0006405F">
        <w:rPr>
          <w:spacing w:val="2"/>
        </w:rPr>
        <w:t xml:space="preserve"> </w:t>
      </w:r>
      <w:r w:rsidRPr="0006405F">
        <w:rPr>
          <w:spacing w:val="-2"/>
        </w:rPr>
        <w:t>telephone.</w:t>
      </w:r>
    </w:p>
    <w:p w14:paraId="1E81E5EC" w14:textId="64E9DA0A" w:rsidR="004261BA" w:rsidRPr="0006405F" w:rsidRDefault="00100541" w:rsidP="0006405F">
      <w:pPr>
        <w:pStyle w:val="TDPL-BodyTxt"/>
        <w:numPr>
          <w:ilvl w:val="3"/>
          <w:numId w:val="182"/>
        </w:numPr>
        <w:jc w:val="both"/>
      </w:pPr>
      <w:r w:rsidRPr="00A1347E">
        <w:t>Say</w:t>
      </w:r>
      <w:r w:rsidRPr="00A1347E">
        <w:rPr>
          <w:spacing w:val="-3"/>
        </w:rPr>
        <w:t xml:space="preserve"> </w:t>
      </w:r>
      <w:r w:rsidRPr="00A1347E">
        <w:t>code</w:t>
      </w:r>
      <w:r w:rsidRPr="0006405F">
        <w:t xml:space="preserve"> </w:t>
      </w:r>
      <w:r w:rsidRPr="00A1347E">
        <w:t>red</w:t>
      </w:r>
      <w:r w:rsidRPr="0006405F">
        <w:t xml:space="preserve"> </w:t>
      </w:r>
      <w:r w:rsidRPr="00A1347E">
        <w:t>–</w:t>
      </w:r>
      <w:r w:rsidRPr="0006405F">
        <w:t xml:space="preserve"> </w:t>
      </w:r>
      <w:r w:rsidRPr="00A1347E">
        <w:t>Department</w:t>
      </w:r>
      <w:r w:rsidRPr="0006405F">
        <w:t xml:space="preserve"> </w:t>
      </w:r>
      <w:r w:rsidRPr="00A1347E">
        <w:t>- Ground</w:t>
      </w:r>
      <w:r w:rsidRPr="0006405F">
        <w:t xml:space="preserve"> </w:t>
      </w:r>
      <w:r w:rsidRPr="00A1347E">
        <w:t>Floor/……1</w:t>
      </w:r>
      <w:r w:rsidRPr="0006405F">
        <w:t xml:space="preserve">st </w:t>
      </w:r>
      <w:r w:rsidRPr="00A1347E">
        <w:t>floor/…….2</w:t>
      </w:r>
      <w:r w:rsidRPr="0006405F">
        <w:t xml:space="preserve">nd </w:t>
      </w:r>
      <w:r w:rsidRPr="00A1347E">
        <w:t xml:space="preserve">floor </w:t>
      </w:r>
      <w:r w:rsidRPr="0006405F">
        <w:t>thrice</w:t>
      </w:r>
    </w:p>
    <w:p w14:paraId="6D76B43D" w14:textId="77777777" w:rsidR="00100541" w:rsidRPr="00A1347E" w:rsidRDefault="00100541" w:rsidP="0006405F">
      <w:pPr>
        <w:pStyle w:val="TDPL-BodyTxt"/>
        <w:numPr>
          <w:ilvl w:val="3"/>
          <w:numId w:val="182"/>
        </w:numPr>
        <w:jc w:val="both"/>
      </w:pPr>
      <w:r w:rsidRPr="00A1347E">
        <w:t>In</w:t>
      </w:r>
      <w:r w:rsidRPr="0006405F">
        <w:t xml:space="preserve"> </w:t>
      </w:r>
      <w:r w:rsidRPr="00A1347E">
        <w:t>case</w:t>
      </w:r>
      <w:r w:rsidRPr="0006405F">
        <w:t xml:space="preserve"> </w:t>
      </w:r>
      <w:r w:rsidRPr="00A1347E">
        <w:t>of</w:t>
      </w:r>
      <w:r w:rsidRPr="0006405F">
        <w:t xml:space="preserve"> </w:t>
      </w:r>
      <w:r w:rsidRPr="00A1347E">
        <w:t>minor</w:t>
      </w:r>
      <w:r w:rsidRPr="0006405F">
        <w:t xml:space="preserve"> </w:t>
      </w:r>
      <w:r w:rsidRPr="00A1347E">
        <w:t>fire</w:t>
      </w:r>
      <w:r w:rsidRPr="0006405F">
        <w:t xml:space="preserve"> </w:t>
      </w:r>
      <w:r w:rsidRPr="00A1347E">
        <w:t>handle/manage</w:t>
      </w:r>
      <w:r w:rsidRPr="0006405F">
        <w:t xml:space="preserve"> </w:t>
      </w:r>
      <w:r w:rsidRPr="00A1347E">
        <w:t>with</w:t>
      </w:r>
      <w:r w:rsidRPr="0006405F">
        <w:t xml:space="preserve"> </w:t>
      </w:r>
      <w:r w:rsidRPr="00A1347E">
        <w:t>fire</w:t>
      </w:r>
      <w:r w:rsidRPr="0006405F">
        <w:t xml:space="preserve"> </w:t>
      </w:r>
      <w:r w:rsidRPr="00A1347E">
        <w:t>extinguisher</w:t>
      </w:r>
      <w:r w:rsidRPr="0006405F">
        <w:t xml:space="preserve"> </w:t>
      </w:r>
      <w:r w:rsidRPr="00A1347E">
        <w:t>available</w:t>
      </w:r>
      <w:r w:rsidRPr="00A1347E">
        <w:rPr>
          <w:spacing w:val="40"/>
        </w:rPr>
        <w:t xml:space="preserve"> </w:t>
      </w:r>
      <w:proofErr w:type="gramStart"/>
      <w:r w:rsidRPr="00A1347E">
        <w:t>in</w:t>
      </w:r>
      <w:proofErr w:type="gramEnd"/>
      <w:r w:rsidRPr="00A1347E">
        <w:rPr>
          <w:spacing w:val="40"/>
        </w:rPr>
        <w:t xml:space="preserve"> </w:t>
      </w:r>
      <w:r w:rsidRPr="00A1347E">
        <w:t>the</w:t>
      </w:r>
      <w:r w:rsidRPr="00A1347E">
        <w:rPr>
          <w:spacing w:val="40"/>
        </w:rPr>
        <w:t xml:space="preserve"> </w:t>
      </w:r>
      <w:r w:rsidRPr="00A1347E">
        <w:t xml:space="preserve">departmental </w:t>
      </w:r>
      <w:r w:rsidRPr="00A1347E">
        <w:rPr>
          <w:spacing w:val="-2"/>
        </w:rPr>
        <w:t>floor.</w:t>
      </w:r>
    </w:p>
    <w:p w14:paraId="6EF36304" w14:textId="77777777" w:rsidR="0006405F" w:rsidRDefault="00100541" w:rsidP="0006405F">
      <w:pPr>
        <w:pStyle w:val="TDPL-BodyTxt"/>
        <w:jc w:val="both"/>
        <w:rPr>
          <w:b/>
          <w:bCs/>
          <w:spacing w:val="-2"/>
        </w:rPr>
      </w:pPr>
      <w:r w:rsidRPr="0006405F">
        <w:rPr>
          <w:b/>
          <w:bCs/>
          <w:spacing w:val="-2"/>
        </w:rPr>
        <w:t>Fire Extinguisher:</w:t>
      </w:r>
    </w:p>
    <w:p w14:paraId="1B89D5A3" w14:textId="5B372E2D" w:rsidR="00100541" w:rsidRPr="0006405F" w:rsidRDefault="00100541" w:rsidP="0006405F">
      <w:pPr>
        <w:pStyle w:val="TDPL-BodyTxt"/>
        <w:numPr>
          <w:ilvl w:val="2"/>
          <w:numId w:val="182"/>
        </w:numPr>
        <w:jc w:val="both"/>
        <w:rPr>
          <w:b/>
          <w:bCs/>
          <w:spacing w:val="-2"/>
        </w:rPr>
      </w:pPr>
      <w:r w:rsidRPr="0006405F">
        <w:t>Fire</w:t>
      </w:r>
      <w:r w:rsidRPr="0006405F">
        <w:rPr>
          <w:spacing w:val="40"/>
        </w:rPr>
        <w:t xml:space="preserve"> </w:t>
      </w:r>
      <w:r w:rsidRPr="0006405F">
        <w:t xml:space="preserve">extinguishers have been strategically placed in the corridors just outside the departments depending on the hazard. The list of fire extinguishers located at each of the TRUSTlab facilities needs to be listed and displayed at the </w:t>
      </w:r>
      <w:proofErr w:type="gramStart"/>
      <w:r w:rsidRPr="0006405F">
        <w:t>Reception</w:t>
      </w:r>
      <w:proofErr w:type="gramEnd"/>
      <w:r w:rsidRPr="0006405F">
        <w:t xml:space="preserve"> desk.</w:t>
      </w:r>
    </w:p>
    <w:p w14:paraId="11D58EE2" w14:textId="77777777" w:rsidR="00100541" w:rsidRPr="00A1347E" w:rsidRDefault="00100541" w:rsidP="0006405F">
      <w:pPr>
        <w:pStyle w:val="TDPL-BodyTxt"/>
        <w:numPr>
          <w:ilvl w:val="2"/>
          <w:numId w:val="182"/>
        </w:numPr>
        <w:jc w:val="both"/>
      </w:pPr>
      <w:r w:rsidRPr="00A1347E">
        <w:t xml:space="preserve">All the laboratory staff are trained in fire safety (fire drills) and </w:t>
      </w:r>
      <w:proofErr w:type="gramStart"/>
      <w:r w:rsidRPr="00A1347E">
        <w:t>use of</w:t>
      </w:r>
      <w:proofErr w:type="gramEnd"/>
      <w:r w:rsidRPr="00A1347E">
        <w:rPr>
          <w:spacing w:val="40"/>
        </w:rPr>
        <w:t xml:space="preserve"> </w:t>
      </w:r>
      <w:r w:rsidRPr="00A1347E">
        <w:t>extinguishers once a year. The training records are maintained by</w:t>
      </w:r>
      <w:r w:rsidRPr="00A1347E">
        <w:rPr>
          <w:spacing w:val="40"/>
        </w:rPr>
        <w:t xml:space="preserve"> </w:t>
      </w:r>
      <w:r w:rsidRPr="00A1347E">
        <w:t>the HR</w:t>
      </w:r>
      <w:r w:rsidRPr="00A1347E">
        <w:rPr>
          <w:spacing w:val="40"/>
        </w:rPr>
        <w:t xml:space="preserve"> </w:t>
      </w:r>
      <w:r w:rsidRPr="00A1347E">
        <w:t>department.</w:t>
      </w:r>
    </w:p>
    <w:p w14:paraId="48D71E36" w14:textId="77777777" w:rsidR="00100541" w:rsidRPr="00A1347E" w:rsidRDefault="00100541" w:rsidP="0006405F">
      <w:pPr>
        <w:pStyle w:val="TDPL-BodyTxt"/>
        <w:numPr>
          <w:ilvl w:val="2"/>
          <w:numId w:val="182"/>
        </w:numPr>
        <w:jc w:val="both"/>
      </w:pPr>
      <w:r w:rsidRPr="00A1347E">
        <w:t>In</w:t>
      </w:r>
      <w:r w:rsidRPr="00A1347E">
        <w:rPr>
          <w:spacing w:val="1"/>
        </w:rPr>
        <w:t xml:space="preserve"> </w:t>
      </w:r>
      <w:r w:rsidRPr="00A1347E">
        <w:t>case</w:t>
      </w:r>
      <w:r w:rsidRPr="00A1347E">
        <w:rPr>
          <w:spacing w:val="2"/>
        </w:rPr>
        <w:t xml:space="preserve"> </w:t>
      </w:r>
      <w:r w:rsidRPr="00A1347E">
        <w:t>of</w:t>
      </w:r>
      <w:r w:rsidRPr="00A1347E">
        <w:rPr>
          <w:spacing w:val="3"/>
        </w:rPr>
        <w:t xml:space="preserve"> </w:t>
      </w:r>
      <w:r w:rsidRPr="00A1347E">
        <w:t>fire</w:t>
      </w:r>
      <w:r w:rsidRPr="00A1347E">
        <w:rPr>
          <w:spacing w:val="1"/>
        </w:rPr>
        <w:t xml:space="preserve"> </w:t>
      </w:r>
      <w:r w:rsidRPr="00A1347E">
        <w:t>remember</w:t>
      </w:r>
      <w:r w:rsidRPr="00A1347E">
        <w:rPr>
          <w:spacing w:val="-1"/>
        </w:rPr>
        <w:t xml:space="preserve"> </w:t>
      </w:r>
      <w:r w:rsidRPr="00A1347E">
        <w:rPr>
          <w:spacing w:val="-2"/>
        </w:rPr>
        <w:t>“RACE”</w:t>
      </w:r>
    </w:p>
    <w:p w14:paraId="7FAEDA9A" w14:textId="77777777" w:rsidR="00100541" w:rsidRPr="00A1347E" w:rsidRDefault="00100541" w:rsidP="0006405F">
      <w:pPr>
        <w:pStyle w:val="BodyText"/>
        <w:spacing w:before="139"/>
        <w:ind w:left="1277"/>
        <w:rPr>
          <w:rFonts w:ascii="Palatino Linotype" w:hAnsi="Palatino Linotype"/>
        </w:rPr>
      </w:pPr>
      <w:r w:rsidRPr="00A1347E">
        <w:rPr>
          <w:rFonts w:ascii="Palatino Linotype" w:hAnsi="Palatino Linotype"/>
        </w:rPr>
        <w:t>R</w:t>
      </w:r>
      <w:r w:rsidRPr="00A1347E">
        <w:rPr>
          <w:rFonts w:ascii="Palatino Linotype" w:hAnsi="Palatino Linotype"/>
          <w:spacing w:val="1"/>
        </w:rPr>
        <w:t xml:space="preserve"> </w:t>
      </w:r>
      <w:r w:rsidRPr="00A1347E">
        <w:rPr>
          <w:rFonts w:ascii="Palatino Linotype" w:hAnsi="Palatino Linotype"/>
        </w:rPr>
        <w:t>– Rescue any</w:t>
      </w:r>
      <w:r w:rsidRPr="00A1347E">
        <w:rPr>
          <w:rFonts w:ascii="Palatino Linotype" w:hAnsi="Palatino Linotype"/>
          <w:spacing w:val="-2"/>
        </w:rPr>
        <w:t xml:space="preserve"> </w:t>
      </w:r>
      <w:r w:rsidRPr="00A1347E">
        <w:rPr>
          <w:rFonts w:ascii="Palatino Linotype" w:hAnsi="Palatino Linotype"/>
        </w:rPr>
        <w:t>person caught</w:t>
      </w:r>
      <w:r w:rsidRPr="00A1347E">
        <w:rPr>
          <w:rFonts w:ascii="Palatino Linotype" w:hAnsi="Palatino Linotype"/>
          <w:spacing w:val="4"/>
        </w:rPr>
        <w:t xml:space="preserve"> </w:t>
      </w:r>
      <w:r w:rsidRPr="00A1347E">
        <w:rPr>
          <w:rFonts w:ascii="Palatino Linotype" w:hAnsi="Palatino Linotype"/>
        </w:rPr>
        <w:t>in</w:t>
      </w:r>
      <w:r w:rsidRPr="00A1347E">
        <w:rPr>
          <w:rFonts w:ascii="Palatino Linotype" w:hAnsi="Palatino Linotype"/>
          <w:spacing w:val="1"/>
        </w:rPr>
        <w:t xml:space="preserve"> </w:t>
      </w:r>
      <w:r w:rsidRPr="00A1347E">
        <w:rPr>
          <w:rFonts w:ascii="Palatino Linotype" w:hAnsi="Palatino Linotype"/>
          <w:spacing w:val="-4"/>
        </w:rPr>
        <w:t>fire.</w:t>
      </w:r>
    </w:p>
    <w:p w14:paraId="770733C7" w14:textId="6A5A51B3" w:rsidR="0006405F" w:rsidRDefault="00100541" w:rsidP="0006405F">
      <w:pPr>
        <w:pStyle w:val="BodyText"/>
        <w:spacing w:before="137"/>
        <w:ind w:left="1277" w:right="-22"/>
        <w:rPr>
          <w:rFonts w:ascii="Palatino Linotype" w:hAnsi="Palatino Linotype"/>
        </w:rPr>
      </w:pPr>
      <w:r w:rsidRPr="00A1347E">
        <w:rPr>
          <w:rFonts w:ascii="Palatino Linotype" w:hAnsi="Palatino Linotype"/>
        </w:rPr>
        <w:t>A</w:t>
      </w:r>
      <w:r w:rsidRPr="00A1347E">
        <w:rPr>
          <w:rFonts w:ascii="Palatino Linotype" w:hAnsi="Palatino Linotype"/>
          <w:spacing w:val="-7"/>
        </w:rPr>
        <w:t xml:space="preserve"> </w:t>
      </w:r>
      <w:r w:rsidRPr="00A1347E">
        <w:rPr>
          <w:rFonts w:ascii="Palatino Linotype" w:hAnsi="Palatino Linotype"/>
        </w:rPr>
        <w:t>–</w:t>
      </w:r>
      <w:r w:rsidRPr="00A1347E">
        <w:rPr>
          <w:rFonts w:ascii="Palatino Linotype" w:hAnsi="Palatino Linotype"/>
          <w:spacing w:val="-2"/>
        </w:rPr>
        <w:t xml:space="preserve"> </w:t>
      </w:r>
      <w:r w:rsidRPr="00A1347E">
        <w:rPr>
          <w:rFonts w:ascii="Palatino Linotype" w:hAnsi="Palatino Linotype"/>
        </w:rPr>
        <w:t>Alarm</w:t>
      </w:r>
      <w:r w:rsidRPr="00A1347E">
        <w:rPr>
          <w:rFonts w:ascii="Palatino Linotype" w:hAnsi="Palatino Linotype"/>
          <w:spacing w:val="-4"/>
        </w:rPr>
        <w:t xml:space="preserve"> </w:t>
      </w:r>
      <w:r w:rsidRPr="00A1347E">
        <w:rPr>
          <w:rFonts w:ascii="Palatino Linotype" w:hAnsi="Palatino Linotype"/>
        </w:rPr>
        <w:t>should</w:t>
      </w:r>
      <w:r w:rsidRPr="00A1347E">
        <w:rPr>
          <w:rFonts w:ascii="Palatino Linotype" w:hAnsi="Palatino Linotype"/>
          <w:spacing w:val="-2"/>
        </w:rPr>
        <w:t xml:space="preserve"> </w:t>
      </w:r>
      <w:r w:rsidRPr="00A1347E">
        <w:rPr>
          <w:rFonts w:ascii="Palatino Linotype" w:hAnsi="Palatino Linotype"/>
        </w:rPr>
        <w:t>be</w:t>
      </w:r>
      <w:r w:rsidRPr="00A1347E">
        <w:rPr>
          <w:rFonts w:ascii="Palatino Linotype" w:hAnsi="Palatino Linotype"/>
          <w:spacing w:val="-3"/>
        </w:rPr>
        <w:t xml:space="preserve"> </w:t>
      </w:r>
      <w:r w:rsidRPr="00A1347E">
        <w:rPr>
          <w:rFonts w:ascii="Palatino Linotype" w:hAnsi="Palatino Linotype"/>
        </w:rPr>
        <w:t>raised</w:t>
      </w:r>
      <w:r w:rsidRPr="00A1347E">
        <w:rPr>
          <w:rFonts w:ascii="Palatino Linotype" w:hAnsi="Palatino Linotype"/>
          <w:spacing w:val="-4"/>
        </w:rPr>
        <w:t xml:space="preserve"> </w:t>
      </w:r>
      <w:r w:rsidRPr="00A1347E">
        <w:rPr>
          <w:rFonts w:ascii="Palatino Linotype" w:hAnsi="Palatino Linotype"/>
        </w:rPr>
        <w:t>(Code</w:t>
      </w:r>
      <w:r w:rsidRPr="00A1347E">
        <w:rPr>
          <w:rFonts w:ascii="Palatino Linotype" w:hAnsi="Palatino Linotype"/>
          <w:spacing w:val="-7"/>
        </w:rPr>
        <w:t xml:space="preserve"> </w:t>
      </w:r>
      <w:r w:rsidRPr="00A1347E">
        <w:rPr>
          <w:rFonts w:ascii="Palatino Linotype" w:hAnsi="Palatino Linotype"/>
        </w:rPr>
        <w:t>Red</w:t>
      </w:r>
      <w:r w:rsidRPr="00A1347E">
        <w:rPr>
          <w:rFonts w:ascii="Palatino Linotype" w:hAnsi="Palatino Linotype"/>
          <w:spacing w:val="-2"/>
        </w:rPr>
        <w:t xml:space="preserve"> </w:t>
      </w:r>
      <w:r w:rsidRPr="00A1347E">
        <w:rPr>
          <w:rFonts w:ascii="Palatino Linotype" w:hAnsi="Palatino Linotype"/>
        </w:rPr>
        <w:t>–</w:t>
      </w:r>
      <w:r w:rsidRPr="00A1347E">
        <w:rPr>
          <w:rFonts w:ascii="Palatino Linotype" w:hAnsi="Palatino Linotype"/>
          <w:spacing w:val="-4"/>
        </w:rPr>
        <w:t xml:space="preserve"> </w:t>
      </w:r>
      <w:r w:rsidRPr="00A1347E">
        <w:rPr>
          <w:rFonts w:ascii="Palatino Linotype" w:hAnsi="Palatino Linotype"/>
        </w:rPr>
        <w:t>Department/Room)</w:t>
      </w:r>
      <w:r w:rsidR="0006405F">
        <w:rPr>
          <w:rFonts w:ascii="Palatino Linotype" w:hAnsi="Palatino Linotype"/>
        </w:rPr>
        <w:t>.</w:t>
      </w:r>
    </w:p>
    <w:p w14:paraId="72052FBE" w14:textId="25FD3C56" w:rsidR="00100541" w:rsidRPr="00A1347E" w:rsidRDefault="00100541" w:rsidP="0006405F">
      <w:pPr>
        <w:pStyle w:val="BodyText"/>
        <w:spacing w:before="137"/>
        <w:ind w:left="1277" w:right="-22"/>
        <w:rPr>
          <w:rFonts w:ascii="Palatino Linotype" w:hAnsi="Palatino Linotype"/>
        </w:rPr>
      </w:pPr>
      <w:r w:rsidRPr="00A1347E">
        <w:rPr>
          <w:rFonts w:ascii="Palatino Linotype" w:hAnsi="Palatino Linotype"/>
        </w:rPr>
        <w:t>C – Contain the fire and evacuate</w:t>
      </w:r>
      <w:r w:rsidR="0006405F">
        <w:rPr>
          <w:rFonts w:ascii="Palatino Linotype" w:hAnsi="Palatino Linotype"/>
        </w:rPr>
        <w:t>.</w:t>
      </w:r>
    </w:p>
    <w:p w14:paraId="4C057825" w14:textId="77777777" w:rsidR="00100541" w:rsidRPr="00A1347E" w:rsidRDefault="00100541" w:rsidP="0006405F">
      <w:pPr>
        <w:pStyle w:val="BodyText"/>
        <w:spacing w:before="137"/>
        <w:ind w:left="1277" w:right="-22"/>
        <w:rPr>
          <w:rFonts w:ascii="Palatino Linotype" w:hAnsi="Palatino Linotype"/>
        </w:rPr>
      </w:pPr>
      <w:r w:rsidRPr="00A1347E">
        <w:rPr>
          <w:rFonts w:ascii="Palatino Linotype" w:hAnsi="Palatino Linotype"/>
        </w:rPr>
        <w:t>E</w:t>
      </w:r>
      <w:r w:rsidRPr="00A1347E">
        <w:rPr>
          <w:rFonts w:ascii="Palatino Linotype" w:hAnsi="Palatino Linotype"/>
          <w:spacing w:val="-1"/>
        </w:rPr>
        <w:t xml:space="preserve"> </w:t>
      </w:r>
      <w:r w:rsidRPr="00A1347E">
        <w:rPr>
          <w:rFonts w:ascii="Palatino Linotype" w:hAnsi="Palatino Linotype"/>
        </w:rPr>
        <w:t>–</w:t>
      </w:r>
      <w:r w:rsidRPr="00A1347E">
        <w:rPr>
          <w:rFonts w:ascii="Palatino Linotype" w:hAnsi="Palatino Linotype"/>
          <w:spacing w:val="2"/>
        </w:rPr>
        <w:t xml:space="preserve"> </w:t>
      </w:r>
      <w:r w:rsidRPr="00A1347E">
        <w:rPr>
          <w:rFonts w:ascii="Palatino Linotype" w:hAnsi="Palatino Linotype"/>
        </w:rPr>
        <w:t>Extinguisher</w:t>
      </w:r>
      <w:r w:rsidRPr="0006405F">
        <w:rPr>
          <w:rFonts w:ascii="Palatino Linotype" w:hAnsi="Palatino Linotype"/>
        </w:rPr>
        <w:t xml:space="preserve"> </w:t>
      </w:r>
      <w:r w:rsidRPr="00A1347E">
        <w:rPr>
          <w:rFonts w:ascii="Palatino Linotype" w:hAnsi="Palatino Linotype"/>
        </w:rPr>
        <w:t>must</w:t>
      </w:r>
      <w:r w:rsidRPr="0006405F">
        <w:rPr>
          <w:rFonts w:ascii="Palatino Linotype" w:hAnsi="Palatino Linotype"/>
        </w:rPr>
        <w:t xml:space="preserve"> </w:t>
      </w:r>
      <w:r w:rsidRPr="00A1347E">
        <w:rPr>
          <w:rFonts w:ascii="Palatino Linotype" w:hAnsi="Palatino Linotype"/>
        </w:rPr>
        <w:t>be</w:t>
      </w:r>
      <w:r w:rsidRPr="0006405F">
        <w:rPr>
          <w:rFonts w:ascii="Palatino Linotype" w:hAnsi="Palatino Linotype"/>
        </w:rPr>
        <w:t xml:space="preserve"> used.</w:t>
      </w:r>
    </w:p>
    <w:p w14:paraId="08DF017B" w14:textId="77777777" w:rsidR="00100541" w:rsidRPr="00A1347E" w:rsidRDefault="00100541" w:rsidP="0006405F">
      <w:pPr>
        <w:pStyle w:val="TDPL-BodyTxt"/>
        <w:numPr>
          <w:ilvl w:val="2"/>
          <w:numId w:val="182"/>
        </w:numPr>
        <w:jc w:val="both"/>
      </w:pPr>
      <w:r w:rsidRPr="00A1347E">
        <w:t>To</w:t>
      </w:r>
      <w:r w:rsidRPr="0006405F">
        <w:t xml:space="preserve"> </w:t>
      </w:r>
      <w:r w:rsidRPr="00A1347E">
        <w:t>use</w:t>
      </w:r>
      <w:r w:rsidRPr="0006405F">
        <w:t xml:space="preserve"> </w:t>
      </w:r>
      <w:r w:rsidRPr="00A1347E">
        <w:t xml:space="preserve">an </w:t>
      </w:r>
      <w:r w:rsidRPr="0006405F">
        <w:rPr>
          <w:spacing w:val="3"/>
        </w:rPr>
        <w:t>Extinguisher</w:t>
      </w:r>
      <w:r w:rsidRPr="00A1347E">
        <w:t>,</w:t>
      </w:r>
      <w:r w:rsidRPr="0006405F">
        <w:t xml:space="preserve"> </w:t>
      </w:r>
      <w:r w:rsidRPr="00A1347E">
        <w:t>remember</w:t>
      </w:r>
      <w:r w:rsidRPr="0006405F">
        <w:t xml:space="preserve"> “PASS”:</w:t>
      </w:r>
    </w:p>
    <w:p w14:paraId="776E4A48" w14:textId="77777777" w:rsidR="0006405F" w:rsidRDefault="00100541" w:rsidP="0006405F">
      <w:pPr>
        <w:pStyle w:val="BodyText"/>
        <w:spacing w:before="137"/>
        <w:ind w:left="1277" w:right="-22"/>
        <w:rPr>
          <w:rFonts w:ascii="Palatino Linotype" w:hAnsi="Palatino Linotype"/>
        </w:rPr>
      </w:pPr>
      <w:r w:rsidRPr="00A1347E">
        <w:rPr>
          <w:rFonts w:ascii="Palatino Linotype" w:hAnsi="Palatino Linotype"/>
        </w:rPr>
        <w:t>P-</w:t>
      </w:r>
      <w:r w:rsidRPr="0006405F">
        <w:rPr>
          <w:rFonts w:ascii="Palatino Linotype" w:hAnsi="Palatino Linotype"/>
        </w:rPr>
        <w:t xml:space="preserve"> </w:t>
      </w:r>
      <w:r w:rsidRPr="00A1347E">
        <w:rPr>
          <w:rFonts w:ascii="Palatino Linotype" w:hAnsi="Palatino Linotype"/>
        </w:rPr>
        <w:t>Check</w:t>
      </w:r>
      <w:r w:rsidRPr="0006405F">
        <w:rPr>
          <w:rFonts w:ascii="Palatino Linotype" w:hAnsi="Palatino Linotype"/>
        </w:rPr>
        <w:t xml:space="preserve"> </w:t>
      </w:r>
      <w:r w:rsidRPr="00A1347E">
        <w:rPr>
          <w:rFonts w:ascii="Palatino Linotype" w:hAnsi="Palatino Linotype"/>
        </w:rPr>
        <w:t>pressure</w:t>
      </w:r>
      <w:r w:rsidRPr="0006405F">
        <w:rPr>
          <w:rFonts w:ascii="Palatino Linotype" w:hAnsi="Palatino Linotype"/>
        </w:rPr>
        <w:t xml:space="preserve"> </w:t>
      </w:r>
      <w:r w:rsidRPr="00A1347E">
        <w:rPr>
          <w:rFonts w:ascii="Palatino Linotype" w:hAnsi="Palatino Linotype"/>
        </w:rPr>
        <w:t>(needle pointing</w:t>
      </w:r>
      <w:r w:rsidRPr="0006405F">
        <w:rPr>
          <w:rFonts w:ascii="Palatino Linotype" w:hAnsi="Palatino Linotype"/>
        </w:rPr>
        <w:t xml:space="preserve"> </w:t>
      </w:r>
      <w:r w:rsidRPr="00A1347E">
        <w:rPr>
          <w:rFonts w:ascii="Palatino Linotype" w:hAnsi="Palatino Linotype"/>
        </w:rPr>
        <w:t>on green)</w:t>
      </w:r>
      <w:r w:rsidRPr="0006405F">
        <w:rPr>
          <w:rFonts w:ascii="Palatino Linotype" w:hAnsi="Palatino Linotype"/>
        </w:rPr>
        <w:t xml:space="preserve"> </w:t>
      </w:r>
      <w:proofErr w:type="gramStart"/>
      <w:r w:rsidRPr="00A1347E">
        <w:rPr>
          <w:rFonts w:ascii="Palatino Linotype" w:hAnsi="Palatino Linotype"/>
        </w:rPr>
        <w:t>pull</w:t>
      </w:r>
      <w:proofErr w:type="gramEnd"/>
      <w:r w:rsidRPr="0006405F">
        <w:rPr>
          <w:rFonts w:ascii="Palatino Linotype" w:hAnsi="Palatino Linotype"/>
        </w:rPr>
        <w:t xml:space="preserve"> </w:t>
      </w:r>
      <w:r w:rsidRPr="00A1347E">
        <w:rPr>
          <w:rFonts w:ascii="Palatino Linotype" w:hAnsi="Palatino Linotype"/>
        </w:rPr>
        <w:t>the pin.</w:t>
      </w:r>
    </w:p>
    <w:p w14:paraId="6E487D95" w14:textId="4ECF07E2" w:rsidR="00100541" w:rsidRPr="00A1347E" w:rsidRDefault="00100541" w:rsidP="0006405F">
      <w:pPr>
        <w:pStyle w:val="BodyText"/>
        <w:spacing w:before="137"/>
        <w:ind w:left="1277" w:right="-22"/>
        <w:rPr>
          <w:rFonts w:ascii="Palatino Linotype" w:hAnsi="Palatino Linotype"/>
        </w:rPr>
      </w:pPr>
      <w:r w:rsidRPr="00A1347E">
        <w:rPr>
          <w:rFonts w:ascii="Palatino Linotype" w:hAnsi="Palatino Linotype"/>
        </w:rPr>
        <w:t>A- Aim the nozzle to the base of the fire.</w:t>
      </w:r>
    </w:p>
    <w:p w14:paraId="6E06BC48" w14:textId="77777777" w:rsidR="00100541" w:rsidRPr="00A1347E" w:rsidRDefault="00100541" w:rsidP="0006405F">
      <w:pPr>
        <w:pStyle w:val="BodyText"/>
        <w:spacing w:before="137"/>
        <w:ind w:left="1277" w:right="-22"/>
        <w:rPr>
          <w:rFonts w:ascii="Palatino Linotype" w:hAnsi="Palatino Linotype"/>
        </w:rPr>
      </w:pPr>
      <w:r w:rsidRPr="00A1347E">
        <w:rPr>
          <w:rFonts w:ascii="Palatino Linotype" w:hAnsi="Palatino Linotype"/>
        </w:rPr>
        <w:t>S-</w:t>
      </w:r>
      <w:r w:rsidRPr="0006405F">
        <w:rPr>
          <w:rFonts w:ascii="Palatino Linotype" w:hAnsi="Palatino Linotype"/>
        </w:rPr>
        <w:t xml:space="preserve"> </w:t>
      </w:r>
      <w:r w:rsidRPr="00A1347E">
        <w:rPr>
          <w:rFonts w:ascii="Palatino Linotype" w:hAnsi="Palatino Linotype"/>
        </w:rPr>
        <w:t>Squeeze</w:t>
      </w:r>
      <w:r w:rsidRPr="0006405F">
        <w:rPr>
          <w:rFonts w:ascii="Palatino Linotype" w:hAnsi="Palatino Linotype"/>
        </w:rPr>
        <w:t xml:space="preserve"> </w:t>
      </w:r>
      <w:r w:rsidRPr="00A1347E">
        <w:rPr>
          <w:rFonts w:ascii="Palatino Linotype" w:hAnsi="Palatino Linotype"/>
        </w:rPr>
        <w:t>the</w:t>
      </w:r>
      <w:r w:rsidRPr="0006405F">
        <w:rPr>
          <w:rFonts w:ascii="Palatino Linotype" w:hAnsi="Palatino Linotype"/>
        </w:rPr>
        <w:t xml:space="preserve"> </w:t>
      </w:r>
      <w:r w:rsidRPr="00A1347E">
        <w:rPr>
          <w:rFonts w:ascii="Palatino Linotype" w:hAnsi="Palatino Linotype"/>
        </w:rPr>
        <w:t>handle to release</w:t>
      </w:r>
      <w:r w:rsidRPr="0006405F">
        <w:rPr>
          <w:rFonts w:ascii="Palatino Linotype" w:hAnsi="Palatino Linotype"/>
        </w:rPr>
        <w:t xml:space="preserve"> </w:t>
      </w:r>
      <w:r w:rsidRPr="00A1347E">
        <w:rPr>
          <w:rFonts w:ascii="Palatino Linotype" w:hAnsi="Palatino Linotype"/>
        </w:rPr>
        <w:t>the</w:t>
      </w:r>
      <w:r w:rsidRPr="0006405F">
        <w:rPr>
          <w:rFonts w:ascii="Palatino Linotype" w:hAnsi="Palatino Linotype"/>
        </w:rPr>
        <w:t xml:space="preserve"> contents.</w:t>
      </w:r>
    </w:p>
    <w:p w14:paraId="1371F970" w14:textId="77777777" w:rsidR="00100541" w:rsidRPr="00A1347E" w:rsidRDefault="00100541" w:rsidP="0006405F">
      <w:pPr>
        <w:pStyle w:val="BodyText"/>
        <w:spacing w:before="137"/>
        <w:ind w:left="1277" w:right="-22"/>
        <w:rPr>
          <w:rFonts w:ascii="Palatino Linotype" w:hAnsi="Palatino Linotype"/>
        </w:rPr>
      </w:pPr>
      <w:r w:rsidRPr="00A1347E">
        <w:rPr>
          <w:rFonts w:ascii="Palatino Linotype" w:hAnsi="Palatino Linotype"/>
        </w:rPr>
        <w:lastRenderedPageBreak/>
        <w:t>S-</w:t>
      </w:r>
      <w:r w:rsidRPr="0006405F">
        <w:rPr>
          <w:rFonts w:ascii="Palatino Linotype" w:hAnsi="Palatino Linotype"/>
        </w:rPr>
        <w:t xml:space="preserve"> </w:t>
      </w:r>
      <w:r w:rsidRPr="00A1347E">
        <w:rPr>
          <w:rFonts w:ascii="Palatino Linotype" w:hAnsi="Palatino Linotype"/>
        </w:rPr>
        <w:t>Sweep</w:t>
      </w:r>
      <w:r w:rsidRPr="0006405F">
        <w:rPr>
          <w:rFonts w:ascii="Palatino Linotype" w:hAnsi="Palatino Linotype"/>
        </w:rPr>
        <w:t xml:space="preserve"> </w:t>
      </w:r>
      <w:r w:rsidRPr="00A1347E">
        <w:rPr>
          <w:rFonts w:ascii="Palatino Linotype" w:hAnsi="Palatino Linotype"/>
        </w:rPr>
        <w:t>the</w:t>
      </w:r>
      <w:r w:rsidRPr="0006405F">
        <w:rPr>
          <w:rFonts w:ascii="Palatino Linotype" w:hAnsi="Palatino Linotype"/>
        </w:rPr>
        <w:t xml:space="preserve"> </w:t>
      </w:r>
      <w:r w:rsidRPr="00A1347E">
        <w:rPr>
          <w:rFonts w:ascii="Palatino Linotype" w:hAnsi="Palatino Linotype"/>
        </w:rPr>
        <w:t>cylinder</w:t>
      </w:r>
      <w:r w:rsidRPr="00A1347E">
        <w:rPr>
          <w:rFonts w:ascii="Palatino Linotype" w:hAnsi="Palatino Linotype"/>
          <w:spacing w:val="6"/>
        </w:rPr>
        <w:t xml:space="preserve"> </w:t>
      </w:r>
      <w:r w:rsidRPr="00A1347E">
        <w:rPr>
          <w:rFonts w:ascii="Palatino Linotype" w:hAnsi="Palatino Linotype"/>
        </w:rPr>
        <w:t>sideways</w:t>
      </w:r>
      <w:r w:rsidRPr="00A1347E">
        <w:rPr>
          <w:rFonts w:ascii="Palatino Linotype" w:hAnsi="Palatino Linotype"/>
          <w:spacing w:val="15"/>
        </w:rPr>
        <w:t xml:space="preserve"> </w:t>
      </w:r>
      <w:r w:rsidRPr="00A1347E">
        <w:rPr>
          <w:rFonts w:ascii="Palatino Linotype" w:hAnsi="Palatino Linotype"/>
        </w:rPr>
        <w:t>to</w:t>
      </w:r>
      <w:r w:rsidRPr="00A1347E">
        <w:rPr>
          <w:rFonts w:ascii="Palatino Linotype" w:hAnsi="Palatino Linotype"/>
          <w:spacing w:val="3"/>
        </w:rPr>
        <w:t xml:space="preserve"> </w:t>
      </w:r>
      <w:r w:rsidRPr="00A1347E">
        <w:rPr>
          <w:rFonts w:ascii="Palatino Linotype" w:hAnsi="Palatino Linotype"/>
        </w:rPr>
        <w:t>cover</w:t>
      </w:r>
      <w:r w:rsidRPr="00A1347E">
        <w:rPr>
          <w:rFonts w:ascii="Palatino Linotype" w:hAnsi="Palatino Linotype"/>
          <w:spacing w:val="1"/>
        </w:rPr>
        <w:t xml:space="preserve"> </w:t>
      </w:r>
      <w:r w:rsidRPr="00A1347E">
        <w:rPr>
          <w:rFonts w:ascii="Palatino Linotype" w:hAnsi="Palatino Linotype"/>
        </w:rPr>
        <w:t>the</w:t>
      </w:r>
      <w:r w:rsidRPr="00A1347E">
        <w:rPr>
          <w:rFonts w:ascii="Palatino Linotype" w:hAnsi="Palatino Linotype"/>
          <w:spacing w:val="6"/>
        </w:rPr>
        <w:t xml:space="preserve"> </w:t>
      </w:r>
      <w:r w:rsidRPr="00A1347E">
        <w:rPr>
          <w:rFonts w:ascii="Palatino Linotype" w:hAnsi="Palatino Linotype"/>
        </w:rPr>
        <w:t>base</w:t>
      </w:r>
      <w:r w:rsidRPr="00A1347E">
        <w:rPr>
          <w:rFonts w:ascii="Palatino Linotype" w:hAnsi="Palatino Linotype"/>
          <w:spacing w:val="1"/>
        </w:rPr>
        <w:t xml:space="preserve"> </w:t>
      </w:r>
      <w:r w:rsidRPr="00A1347E">
        <w:rPr>
          <w:rFonts w:ascii="Palatino Linotype" w:hAnsi="Palatino Linotype"/>
        </w:rPr>
        <w:t>of</w:t>
      </w:r>
      <w:r w:rsidRPr="00A1347E">
        <w:rPr>
          <w:rFonts w:ascii="Palatino Linotype" w:hAnsi="Palatino Linotype"/>
          <w:spacing w:val="3"/>
        </w:rPr>
        <w:t xml:space="preserve"> </w:t>
      </w:r>
      <w:r w:rsidRPr="00A1347E">
        <w:rPr>
          <w:rFonts w:ascii="Palatino Linotype" w:hAnsi="Palatino Linotype"/>
        </w:rPr>
        <w:t>fire</w:t>
      </w:r>
      <w:r w:rsidRPr="00A1347E">
        <w:rPr>
          <w:rFonts w:ascii="Palatino Linotype" w:hAnsi="Palatino Linotype"/>
          <w:spacing w:val="3"/>
        </w:rPr>
        <w:t xml:space="preserve"> </w:t>
      </w:r>
      <w:r w:rsidRPr="00A1347E">
        <w:rPr>
          <w:rFonts w:ascii="Palatino Linotype" w:hAnsi="Palatino Linotype"/>
          <w:spacing w:val="-2"/>
        </w:rPr>
        <w:t>completely.</w:t>
      </w:r>
    </w:p>
    <w:p w14:paraId="167B0B17" w14:textId="77777777" w:rsidR="00100541" w:rsidRPr="0006405F" w:rsidRDefault="00100541" w:rsidP="0006405F">
      <w:pPr>
        <w:pStyle w:val="TDPL-BodyTxt"/>
        <w:jc w:val="both"/>
      </w:pPr>
      <w:r w:rsidRPr="0006405F">
        <w:rPr>
          <w:b/>
          <w:bCs/>
          <w:spacing w:val="-2"/>
        </w:rPr>
        <w:t>Electric Power:</w:t>
      </w:r>
    </w:p>
    <w:p w14:paraId="09653D30" w14:textId="77777777" w:rsidR="00100541" w:rsidRPr="00A1347E" w:rsidRDefault="00100541" w:rsidP="0006405F">
      <w:pPr>
        <w:pStyle w:val="TDPL-BodyTxt"/>
        <w:numPr>
          <w:ilvl w:val="2"/>
          <w:numId w:val="182"/>
        </w:numPr>
        <w:jc w:val="both"/>
      </w:pPr>
      <w:r w:rsidRPr="00A1347E">
        <w:t>Power sockets, cables</w:t>
      </w:r>
      <w:proofErr w:type="gramStart"/>
      <w:r w:rsidRPr="00A1347E">
        <w:t>, lamp</w:t>
      </w:r>
      <w:proofErr w:type="gramEnd"/>
      <w:r w:rsidRPr="00A1347E">
        <w:t xml:space="preserve"> are verified for good working condition. Access to the power control room is restricted to qualified employees.</w:t>
      </w:r>
    </w:p>
    <w:p w14:paraId="0BE90706" w14:textId="77777777" w:rsidR="00100541" w:rsidRPr="00A1347E" w:rsidRDefault="00100541" w:rsidP="0006405F">
      <w:pPr>
        <w:pStyle w:val="TDPL-BodyTxt"/>
        <w:numPr>
          <w:ilvl w:val="2"/>
          <w:numId w:val="182"/>
        </w:numPr>
        <w:jc w:val="both"/>
      </w:pPr>
      <w:r w:rsidRPr="00A1347E">
        <w:t xml:space="preserve">Cabinets covering the electrical switch gear, fuse boxes, are </w:t>
      </w:r>
      <w:proofErr w:type="gramStart"/>
      <w:r w:rsidRPr="00A1347E">
        <w:t>made out of</w:t>
      </w:r>
      <w:proofErr w:type="gramEnd"/>
      <w:r w:rsidRPr="00A1347E">
        <w:t xml:space="preserve"> flame proof material. Condition of the electrical implements and </w:t>
      </w:r>
      <w:proofErr w:type="gramStart"/>
      <w:r w:rsidRPr="00A1347E">
        <w:t>switch boards</w:t>
      </w:r>
      <w:proofErr w:type="gramEnd"/>
      <w:r w:rsidRPr="00A1347E">
        <w:t xml:space="preserve"> are periodically verified, and the findings are documented in Inspection of safety &amp; Electrical facility.</w:t>
      </w:r>
    </w:p>
    <w:p w14:paraId="660523CC" w14:textId="77777777" w:rsidR="0006405F" w:rsidRDefault="00100541" w:rsidP="0006405F">
      <w:pPr>
        <w:pStyle w:val="TDPL-BodyTxt"/>
        <w:jc w:val="both"/>
        <w:rPr>
          <w:b/>
          <w:bCs/>
          <w:spacing w:val="-2"/>
        </w:rPr>
      </w:pPr>
      <w:r w:rsidRPr="0006405F">
        <w:rPr>
          <w:b/>
          <w:bCs/>
          <w:spacing w:val="-2"/>
        </w:rPr>
        <w:t>Do’s &amp; Don’ts:</w:t>
      </w:r>
    </w:p>
    <w:p w14:paraId="115E2DAA" w14:textId="524617A0" w:rsidR="00100541" w:rsidRPr="0006405F" w:rsidRDefault="00100541" w:rsidP="0006405F">
      <w:pPr>
        <w:pStyle w:val="TDPL-BodyTxt"/>
        <w:numPr>
          <w:ilvl w:val="3"/>
          <w:numId w:val="182"/>
        </w:numPr>
        <w:jc w:val="both"/>
        <w:rPr>
          <w:b/>
          <w:bCs/>
          <w:spacing w:val="-2"/>
        </w:rPr>
      </w:pPr>
      <w:r w:rsidRPr="0006405F">
        <w:t>Keep all</w:t>
      </w:r>
      <w:r w:rsidRPr="0006405F">
        <w:rPr>
          <w:spacing w:val="3"/>
        </w:rPr>
        <w:t xml:space="preserve"> </w:t>
      </w:r>
      <w:r w:rsidRPr="0006405F">
        <w:t>inflammable</w:t>
      </w:r>
      <w:r w:rsidRPr="0006405F">
        <w:rPr>
          <w:spacing w:val="3"/>
        </w:rPr>
        <w:t xml:space="preserve"> </w:t>
      </w:r>
      <w:r w:rsidRPr="0006405F">
        <w:t>items</w:t>
      </w:r>
      <w:r w:rsidRPr="0006405F">
        <w:rPr>
          <w:spacing w:val="1"/>
        </w:rPr>
        <w:t xml:space="preserve"> </w:t>
      </w:r>
      <w:r w:rsidRPr="0006405F">
        <w:t>away</w:t>
      </w:r>
      <w:r w:rsidRPr="0006405F">
        <w:rPr>
          <w:spacing w:val="-2"/>
        </w:rPr>
        <w:t xml:space="preserve"> </w:t>
      </w:r>
      <w:r w:rsidRPr="0006405F">
        <w:t xml:space="preserve">from </w:t>
      </w:r>
      <w:proofErr w:type="gramStart"/>
      <w:r w:rsidRPr="0006405F">
        <w:t>burner</w:t>
      </w:r>
      <w:proofErr w:type="gramEnd"/>
      <w:r w:rsidRPr="0006405F">
        <w:rPr>
          <w:spacing w:val="3"/>
        </w:rPr>
        <w:t xml:space="preserve"> </w:t>
      </w:r>
      <w:r w:rsidRPr="0006405F">
        <w:rPr>
          <w:spacing w:val="-4"/>
        </w:rPr>
        <w:t>area.</w:t>
      </w:r>
    </w:p>
    <w:p w14:paraId="650A7E84" w14:textId="77777777" w:rsidR="00100541" w:rsidRPr="00A1347E" w:rsidRDefault="00100541" w:rsidP="0006405F">
      <w:pPr>
        <w:pStyle w:val="TDPL-BodyTxt"/>
        <w:numPr>
          <w:ilvl w:val="3"/>
          <w:numId w:val="182"/>
        </w:numPr>
        <w:jc w:val="both"/>
      </w:pPr>
      <w:r w:rsidRPr="00A1347E">
        <w:t>Keep</w:t>
      </w:r>
      <w:r w:rsidRPr="0006405F">
        <w:t xml:space="preserve"> </w:t>
      </w:r>
      <w:r w:rsidRPr="00A1347E">
        <w:t>electrical</w:t>
      </w:r>
      <w:r w:rsidRPr="0006405F">
        <w:t xml:space="preserve"> </w:t>
      </w:r>
      <w:r w:rsidRPr="00A1347E">
        <w:t>appliances</w:t>
      </w:r>
      <w:r w:rsidRPr="0006405F">
        <w:t xml:space="preserve"> </w:t>
      </w:r>
      <w:r w:rsidRPr="00A1347E">
        <w:t>and</w:t>
      </w:r>
      <w:r w:rsidRPr="0006405F">
        <w:t xml:space="preserve"> </w:t>
      </w:r>
      <w:r w:rsidRPr="00A1347E">
        <w:t>electrical</w:t>
      </w:r>
      <w:r w:rsidRPr="0006405F">
        <w:t xml:space="preserve"> </w:t>
      </w:r>
      <w:r w:rsidRPr="00A1347E">
        <w:t>points</w:t>
      </w:r>
      <w:r w:rsidRPr="0006405F">
        <w:t xml:space="preserve"> </w:t>
      </w:r>
      <w:r w:rsidRPr="00A1347E">
        <w:t>away</w:t>
      </w:r>
      <w:r w:rsidRPr="0006405F">
        <w:t xml:space="preserve"> </w:t>
      </w:r>
      <w:r w:rsidRPr="00A1347E">
        <w:t>from</w:t>
      </w:r>
      <w:r w:rsidRPr="0006405F">
        <w:t xml:space="preserve"> </w:t>
      </w:r>
      <w:r w:rsidRPr="00A1347E">
        <w:t>gas</w:t>
      </w:r>
      <w:r w:rsidRPr="0006405F">
        <w:t xml:space="preserve"> </w:t>
      </w:r>
      <w:r w:rsidRPr="00A1347E">
        <w:t>cylinder</w:t>
      </w:r>
      <w:r w:rsidRPr="0006405F">
        <w:t xml:space="preserve"> </w:t>
      </w:r>
      <w:r w:rsidRPr="00A1347E">
        <w:t>and</w:t>
      </w:r>
      <w:r w:rsidRPr="0006405F">
        <w:t xml:space="preserve"> </w:t>
      </w:r>
      <w:r w:rsidRPr="00A1347E">
        <w:t>inflammable material as far as possible.</w:t>
      </w:r>
    </w:p>
    <w:p w14:paraId="5EA46ACA" w14:textId="77777777" w:rsidR="00100541" w:rsidRPr="00A1347E" w:rsidRDefault="00100541" w:rsidP="0006405F">
      <w:pPr>
        <w:pStyle w:val="TDPL-BodyTxt"/>
        <w:numPr>
          <w:ilvl w:val="3"/>
          <w:numId w:val="182"/>
        </w:numPr>
        <w:jc w:val="both"/>
      </w:pPr>
      <w:r w:rsidRPr="00A1347E">
        <w:t>Avoid</w:t>
      </w:r>
      <w:r w:rsidRPr="0006405F">
        <w:t xml:space="preserve"> </w:t>
      </w:r>
      <w:r w:rsidRPr="00A1347E">
        <w:t>using</w:t>
      </w:r>
      <w:r w:rsidRPr="0006405F">
        <w:t xml:space="preserve"> </w:t>
      </w:r>
      <w:r w:rsidRPr="00A1347E">
        <w:t>extension</w:t>
      </w:r>
      <w:r w:rsidRPr="0006405F">
        <w:t xml:space="preserve"> </w:t>
      </w:r>
      <w:r w:rsidRPr="00A1347E">
        <w:t>wires</w:t>
      </w:r>
      <w:r w:rsidRPr="0006405F">
        <w:t xml:space="preserve"> </w:t>
      </w:r>
      <w:r w:rsidRPr="00A1347E">
        <w:t>and</w:t>
      </w:r>
      <w:r w:rsidRPr="0006405F">
        <w:t xml:space="preserve"> </w:t>
      </w:r>
      <w:r w:rsidRPr="00A1347E">
        <w:t xml:space="preserve">multiple </w:t>
      </w:r>
      <w:r w:rsidRPr="0006405F">
        <w:t>plugs.</w:t>
      </w:r>
    </w:p>
    <w:p w14:paraId="64A1A33E" w14:textId="77777777" w:rsidR="00100541" w:rsidRPr="00A1347E" w:rsidRDefault="00100541" w:rsidP="0006405F">
      <w:pPr>
        <w:pStyle w:val="TDPL-BodyTxt"/>
        <w:numPr>
          <w:ilvl w:val="3"/>
          <w:numId w:val="182"/>
        </w:numPr>
        <w:jc w:val="both"/>
      </w:pPr>
      <w:r w:rsidRPr="00A1347E">
        <w:t>Sprit</w:t>
      </w:r>
      <w:r w:rsidRPr="0006405F">
        <w:t xml:space="preserve"> </w:t>
      </w:r>
      <w:r w:rsidRPr="00A1347E">
        <w:t>lamp should</w:t>
      </w:r>
      <w:r w:rsidRPr="0006405F">
        <w:t xml:space="preserve"> </w:t>
      </w:r>
      <w:r w:rsidRPr="00A1347E">
        <w:t>be</w:t>
      </w:r>
      <w:r w:rsidRPr="0006405F">
        <w:t xml:space="preserve"> </w:t>
      </w:r>
      <w:r w:rsidRPr="00A1347E">
        <w:t>checked</w:t>
      </w:r>
      <w:r w:rsidRPr="0006405F">
        <w:t xml:space="preserve"> </w:t>
      </w:r>
      <w:r w:rsidRPr="00A1347E">
        <w:t>for</w:t>
      </w:r>
      <w:r w:rsidRPr="0006405F">
        <w:t xml:space="preserve"> </w:t>
      </w:r>
      <w:r w:rsidRPr="00A1347E">
        <w:t>leakage</w:t>
      </w:r>
      <w:r w:rsidRPr="0006405F">
        <w:t xml:space="preserve"> </w:t>
      </w:r>
      <w:r w:rsidRPr="00A1347E">
        <w:t>before</w:t>
      </w:r>
      <w:r w:rsidRPr="0006405F">
        <w:t xml:space="preserve"> </w:t>
      </w:r>
      <w:r w:rsidRPr="00A1347E">
        <w:t>lighting</w:t>
      </w:r>
      <w:r w:rsidRPr="0006405F">
        <w:t xml:space="preserve"> them.</w:t>
      </w:r>
    </w:p>
    <w:p w14:paraId="280075E4" w14:textId="77777777" w:rsidR="00100541" w:rsidRPr="00A1347E" w:rsidRDefault="00100541" w:rsidP="0006405F">
      <w:pPr>
        <w:pStyle w:val="TDPL-BodyTxt"/>
        <w:numPr>
          <w:ilvl w:val="3"/>
          <w:numId w:val="182"/>
        </w:numPr>
        <w:jc w:val="both"/>
      </w:pPr>
      <w:r w:rsidRPr="00A1347E">
        <w:t>All</w:t>
      </w:r>
      <w:r w:rsidRPr="0006405F">
        <w:t xml:space="preserve"> </w:t>
      </w:r>
      <w:r w:rsidRPr="00A1347E">
        <w:t>equipment</w:t>
      </w:r>
      <w:r w:rsidRPr="00A1347E">
        <w:rPr>
          <w:spacing w:val="-5"/>
        </w:rPr>
        <w:t xml:space="preserve"> </w:t>
      </w:r>
      <w:r w:rsidRPr="00A1347E">
        <w:t>should</w:t>
      </w:r>
      <w:r w:rsidRPr="00A1347E">
        <w:rPr>
          <w:spacing w:val="8"/>
        </w:rPr>
        <w:t xml:space="preserve"> </w:t>
      </w:r>
      <w:r w:rsidRPr="00A1347E">
        <w:t>be</w:t>
      </w:r>
      <w:r w:rsidRPr="00A1347E">
        <w:rPr>
          <w:spacing w:val="-4"/>
        </w:rPr>
        <w:t xml:space="preserve"> </w:t>
      </w:r>
      <w:r w:rsidRPr="00A1347E">
        <w:t>grounded</w:t>
      </w:r>
      <w:r w:rsidRPr="00A1347E">
        <w:rPr>
          <w:spacing w:val="-3"/>
        </w:rPr>
        <w:t xml:space="preserve"> </w:t>
      </w:r>
      <w:r w:rsidRPr="00A1347E">
        <w:t>and</w:t>
      </w:r>
      <w:r w:rsidRPr="00A1347E">
        <w:rPr>
          <w:spacing w:val="-6"/>
        </w:rPr>
        <w:t xml:space="preserve"> </w:t>
      </w:r>
      <w:r w:rsidRPr="00A1347E">
        <w:t>at</w:t>
      </w:r>
      <w:r w:rsidRPr="00A1347E">
        <w:rPr>
          <w:spacing w:val="-3"/>
        </w:rPr>
        <w:t xml:space="preserve"> </w:t>
      </w:r>
      <w:r w:rsidRPr="00A1347E">
        <w:t>least</w:t>
      </w:r>
      <w:r w:rsidRPr="00A1347E">
        <w:rPr>
          <w:spacing w:val="-3"/>
        </w:rPr>
        <w:t xml:space="preserve"> </w:t>
      </w:r>
      <w:r w:rsidRPr="00A1347E">
        <w:t>once</w:t>
      </w:r>
      <w:r w:rsidRPr="00A1347E">
        <w:rPr>
          <w:spacing w:val="-4"/>
        </w:rPr>
        <w:t xml:space="preserve"> </w:t>
      </w:r>
      <w:r w:rsidRPr="00A1347E">
        <w:t>a</w:t>
      </w:r>
      <w:r w:rsidRPr="00A1347E">
        <w:rPr>
          <w:spacing w:val="-4"/>
        </w:rPr>
        <w:t xml:space="preserve"> </w:t>
      </w:r>
      <w:r w:rsidRPr="00A1347E">
        <w:t>year</w:t>
      </w:r>
      <w:r w:rsidRPr="00A1347E">
        <w:rPr>
          <w:spacing w:val="5"/>
        </w:rPr>
        <w:t xml:space="preserve"> </w:t>
      </w:r>
      <w:r w:rsidRPr="00A1347E">
        <w:t>grounding</w:t>
      </w:r>
      <w:r w:rsidRPr="00A1347E">
        <w:rPr>
          <w:spacing w:val="-3"/>
        </w:rPr>
        <w:t xml:space="preserve"> </w:t>
      </w:r>
      <w:r w:rsidRPr="00A1347E">
        <w:t>is</w:t>
      </w:r>
      <w:r w:rsidRPr="00A1347E">
        <w:rPr>
          <w:spacing w:val="43"/>
        </w:rPr>
        <w:t xml:space="preserve"> </w:t>
      </w:r>
      <w:r w:rsidRPr="00A1347E">
        <w:rPr>
          <w:spacing w:val="-2"/>
        </w:rPr>
        <w:t>checked.</w:t>
      </w:r>
    </w:p>
    <w:p w14:paraId="2394C9A0" w14:textId="77777777" w:rsidR="00100541" w:rsidRPr="00A1347E" w:rsidRDefault="00100541" w:rsidP="0006405F">
      <w:pPr>
        <w:pStyle w:val="TDPL-BodyTxt"/>
        <w:numPr>
          <w:ilvl w:val="3"/>
          <w:numId w:val="182"/>
        </w:numPr>
        <w:jc w:val="both"/>
      </w:pPr>
      <w:r w:rsidRPr="00A1347E">
        <w:t xml:space="preserve">Check all the connection before turning on the main switch of machine. Switch off </w:t>
      </w:r>
      <w:proofErr w:type="gramStart"/>
      <w:r w:rsidRPr="00A1347E">
        <w:t>gas</w:t>
      </w:r>
      <w:proofErr w:type="gramEnd"/>
      <w:r w:rsidRPr="00A1347E">
        <w:t xml:space="preserve"> burner as soon as you smell </w:t>
      </w:r>
      <w:proofErr w:type="gramStart"/>
      <w:r w:rsidRPr="00A1347E">
        <w:t>leakage</w:t>
      </w:r>
      <w:proofErr w:type="gramEnd"/>
      <w:r w:rsidRPr="00A1347E">
        <w:t>.</w:t>
      </w:r>
    </w:p>
    <w:p w14:paraId="1E07CC61" w14:textId="77777777" w:rsidR="00100541" w:rsidRPr="00A1347E" w:rsidRDefault="00100541" w:rsidP="0006405F">
      <w:pPr>
        <w:pStyle w:val="TDPL-BodyTxt"/>
        <w:numPr>
          <w:ilvl w:val="3"/>
          <w:numId w:val="182"/>
        </w:numPr>
        <w:jc w:val="both"/>
      </w:pPr>
      <w:r w:rsidRPr="00A1347E">
        <w:t>Switch “OFF” main power in case of fire. Do not pull the cord.</w:t>
      </w:r>
    </w:p>
    <w:p w14:paraId="2C386321" w14:textId="77777777" w:rsidR="00100541" w:rsidRPr="00A1347E" w:rsidRDefault="00100541" w:rsidP="0006405F">
      <w:pPr>
        <w:pStyle w:val="TDPL-BodyTxt"/>
        <w:numPr>
          <w:ilvl w:val="3"/>
          <w:numId w:val="182"/>
        </w:numPr>
        <w:jc w:val="both"/>
      </w:pPr>
      <w:r w:rsidRPr="00A1347E">
        <w:t>Inform gas leakage or fire accident to maintenance</w:t>
      </w:r>
      <w:r w:rsidRPr="00A1347E">
        <w:tab/>
        <w:t xml:space="preserve">department/safety department. Do not use </w:t>
      </w:r>
      <w:proofErr w:type="gramStart"/>
      <w:r w:rsidRPr="00A1347E">
        <w:t>lift</w:t>
      </w:r>
      <w:proofErr w:type="gramEnd"/>
      <w:r w:rsidRPr="00A1347E">
        <w:t xml:space="preserve"> in case of fire.</w:t>
      </w:r>
    </w:p>
    <w:p w14:paraId="0A3FC42E" w14:textId="77777777" w:rsidR="00100541" w:rsidRPr="00A1347E" w:rsidRDefault="00100541" w:rsidP="0006405F">
      <w:pPr>
        <w:pStyle w:val="TDPL-BodyTxt"/>
        <w:numPr>
          <w:ilvl w:val="3"/>
          <w:numId w:val="182"/>
        </w:numPr>
        <w:jc w:val="both"/>
      </w:pPr>
      <w:r w:rsidRPr="00A1347E">
        <w:t xml:space="preserve">Do not clutter or block </w:t>
      </w:r>
      <w:proofErr w:type="gramStart"/>
      <w:r w:rsidRPr="00A1347E">
        <w:t>exit</w:t>
      </w:r>
      <w:proofErr w:type="gramEnd"/>
      <w:r w:rsidRPr="00A1347E">
        <w:t xml:space="preserve"> passage. Do not leave the gas burner unattended.</w:t>
      </w:r>
    </w:p>
    <w:p w14:paraId="4B55CE5C" w14:textId="77777777" w:rsidR="00100541" w:rsidRPr="00A1347E" w:rsidRDefault="00100541" w:rsidP="0006405F">
      <w:pPr>
        <w:pStyle w:val="TDPL-BodyTxt"/>
        <w:numPr>
          <w:ilvl w:val="3"/>
          <w:numId w:val="182"/>
        </w:numPr>
        <w:jc w:val="both"/>
      </w:pPr>
      <w:r w:rsidRPr="00A1347E">
        <w:t>Do not operate any electrical switches when there is gas leakage. Do not overload electrical points.</w:t>
      </w:r>
    </w:p>
    <w:p w14:paraId="35DA7B5C" w14:textId="77777777" w:rsidR="00100541" w:rsidRPr="00A1347E" w:rsidRDefault="00100541" w:rsidP="0006405F">
      <w:pPr>
        <w:pStyle w:val="TDPL-BodyTxt"/>
        <w:numPr>
          <w:ilvl w:val="3"/>
          <w:numId w:val="182"/>
        </w:numPr>
        <w:jc w:val="both"/>
      </w:pPr>
      <w:r w:rsidRPr="00A1347E">
        <w:t>Never have liquid or wet material next to electrical switches.</w:t>
      </w:r>
    </w:p>
    <w:p w14:paraId="19BB4D65" w14:textId="77777777" w:rsidR="00100541" w:rsidRPr="00A1347E" w:rsidRDefault="00100541" w:rsidP="0006405F">
      <w:pPr>
        <w:pStyle w:val="TDPL-BodyTxt"/>
        <w:numPr>
          <w:ilvl w:val="3"/>
          <w:numId w:val="182"/>
        </w:numPr>
        <w:jc w:val="both"/>
      </w:pPr>
      <w:r w:rsidRPr="00A1347E">
        <w:t xml:space="preserve">Enter the details in </w:t>
      </w:r>
      <w:proofErr w:type="gramStart"/>
      <w:r w:rsidRPr="00A1347E">
        <w:t>incident</w:t>
      </w:r>
      <w:proofErr w:type="gramEnd"/>
      <w:r w:rsidRPr="00A1347E">
        <w:t xml:space="preserve"> and accident register and </w:t>
      </w:r>
      <w:proofErr w:type="gramStart"/>
      <w:r w:rsidRPr="00A1347E">
        <w:t>inform to</w:t>
      </w:r>
      <w:proofErr w:type="gramEnd"/>
      <w:r w:rsidRPr="00A1347E">
        <w:t xml:space="preserve"> the safety head.</w:t>
      </w:r>
    </w:p>
    <w:p w14:paraId="2FF420D4" w14:textId="77777777" w:rsidR="0006405F" w:rsidRDefault="00100541" w:rsidP="0006405F">
      <w:pPr>
        <w:pStyle w:val="TDPL-BodyTxt"/>
        <w:jc w:val="both"/>
        <w:rPr>
          <w:b/>
          <w:bCs/>
          <w:spacing w:val="-2"/>
        </w:rPr>
      </w:pPr>
      <w:r w:rsidRPr="0006405F">
        <w:rPr>
          <w:b/>
          <w:bCs/>
          <w:spacing w:val="-2"/>
        </w:rPr>
        <w:t>Fire &amp; Evacuation Drill</w:t>
      </w:r>
    </w:p>
    <w:p w14:paraId="49F2D1BB" w14:textId="3C94B518" w:rsidR="00100541" w:rsidRPr="0006405F" w:rsidRDefault="00100541" w:rsidP="0006405F">
      <w:pPr>
        <w:pStyle w:val="TDPL-BodyTxt"/>
        <w:numPr>
          <w:ilvl w:val="2"/>
          <w:numId w:val="182"/>
        </w:numPr>
        <w:jc w:val="both"/>
        <w:rPr>
          <w:b/>
          <w:bCs/>
          <w:spacing w:val="-2"/>
        </w:rPr>
      </w:pPr>
      <w:r w:rsidRPr="00A1347E">
        <w:t xml:space="preserve">Evacuation drill is developed by the Management representative and the illustrated evacuation plan in local language is posted in all production and office areas. Mock </w:t>
      </w:r>
      <w:proofErr w:type="gramStart"/>
      <w:r w:rsidRPr="00A1347E">
        <w:t>drill is</w:t>
      </w:r>
      <w:proofErr w:type="gramEnd"/>
      <w:r w:rsidRPr="00A1347E">
        <w:t xml:space="preserve"> conducted with all the employees </w:t>
      </w:r>
      <w:proofErr w:type="gramStart"/>
      <w:r w:rsidRPr="00A1347E">
        <w:t>once in</w:t>
      </w:r>
      <w:proofErr w:type="gramEnd"/>
      <w:r w:rsidRPr="00A1347E">
        <w:t xml:space="preserve"> a year. New employees are instructed before they start working.</w:t>
      </w:r>
    </w:p>
    <w:p w14:paraId="0364BD6B" w14:textId="77777777" w:rsidR="00100541" w:rsidRPr="00A1347E" w:rsidRDefault="00100541" w:rsidP="00100541">
      <w:pPr>
        <w:pStyle w:val="TDPL-BodyTxt"/>
        <w:jc w:val="both"/>
      </w:pPr>
      <w:r w:rsidRPr="00A1347E">
        <w:t xml:space="preserve">Fire </w:t>
      </w:r>
      <w:proofErr w:type="gramStart"/>
      <w:r w:rsidRPr="00A1347E">
        <w:t>drill is</w:t>
      </w:r>
      <w:proofErr w:type="gramEnd"/>
      <w:r w:rsidRPr="00A1347E">
        <w:t xml:space="preserve"> conducted to create awareness to all the employees by training them in </w:t>
      </w:r>
      <w:r w:rsidRPr="00A1347E">
        <w:lastRenderedPageBreak/>
        <w:t xml:space="preserve">firefighting strategies, </w:t>
      </w:r>
      <w:proofErr w:type="gramStart"/>
      <w:r w:rsidRPr="00A1347E">
        <w:t>handling of</w:t>
      </w:r>
      <w:proofErr w:type="gramEnd"/>
      <w:r w:rsidRPr="00A1347E">
        <w:t xml:space="preserve"> firefighting </w:t>
      </w:r>
      <w:proofErr w:type="spellStart"/>
      <w:r w:rsidRPr="00A1347E">
        <w:t>equipments</w:t>
      </w:r>
      <w:proofErr w:type="spellEnd"/>
      <w:r w:rsidRPr="00A1347E">
        <w:t xml:space="preserve">, fire characteristics of substance in use and the required firefighting </w:t>
      </w:r>
      <w:proofErr w:type="gramStart"/>
      <w:r w:rsidRPr="00A1347E">
        <w:t>method</w:t>
      </w:r>
      <w:proofErr w:type="gramEnd"/>
      <w:r w:rsidRPr="00A1347E">
        <w:t>.</w:t>
      </w:r>
    </w:p>
    <w:p w14:paraId="4AC3541D" w14:textId="77777777" w:rsidR="00100541" w:rsidRPr="00A1347E" w:rsidRDefault="00100541" w:rsidP="00100541">
      <w:pPr>
        <w:pStyle w:val="TDPL-BodyTxt"/>
        <w:jc w:val="both"/>
      </w:pPr>
      <w:r w:rsidRPr="00A1347E">
        <w:t>All of employees who are working in areas with fire risks are trained in Evacuation drills and the details are documented in employee training register.</w:t>
      </w:r>
    </w:p>
    <w:p w14:paraId="427EB6C0" w14:textId="77777777" w:rsidR="00100541" w:rsidRPr="00B467C1" w:rsidRDefault="00100541" w:rsidP="00100541">
      <w:pPr>
        <w:pStyle w:val="TDPL-BodyTxt"/>
        <w:jc w:val="both"/>
        <w:rPr>
          <w:b/>
          <w:bCs/>
          <w:spacing w:val="-2"/>
        </w:rPr>
      </w:pPr>
      <w:r w:rsidRPr="00B467C1">
        <w:rPr>
          <w:b/>
          <w:bCs/>
          <w:spacing w:val="-2"/>
        </w:rPr>
        <w:t>Information And Training</w:t>
      </w:r>
    </w:p>
    <w:p w14:paraId="1235B1E7" w14:textId="77777777" w:rsidR="00100541" w:rsidRPr="00A1347E" w:rsidRDefault="00100541" w:rsidP="00100541">
      <w:pPr>
        <w:pStyle w:val="TDPL-BodyTxt"/>
        <w:jc w:val="both"/>
      </w:pPr>
      <w:r w:rsidRPr="00A1347E">
        <w:t>New employees are given detailed training in the actual working environment and proper use and handling of machinery and chemicals.</w:t>
      </w:r>
    </w:p>
    <w:p w14:paraId="30F6AFB4" w14:textId="77777777" w:rsidR="00100541" w:rsidRPr="00A1347E" w:rsidRDefault="00100541" w:rsidP="00100541">
      <w:pPr>
        <w:pStyle w:val="TDPL-BodyTxt"/>
        <w:jc w:val="both"/>
      </w:pPr>
      <w:r w:rsidRPr="00A1347E">
        <w:t xml:space="preserve">Regular training sessions are conducted on accident and fire </w:t>
      </w:r>
      <w:proofErr w:type="gramStart"/>
      <w:r w:rsidRPr="00A1347E">
        <w:t>preventions</w:t>
      </w:r>
      <w:proofErr w:type="gramEnd"/>
      <w:r w:rsidRPr="00A1347E">
        <w:t>.</w:t>
      </w:r>
    </w:p>
    <w:p w14:paraId="02BF5C7E" w14:textId="77777777" w:rsidR="00100541" w:rsidRPr="00A1347E" w:rsidRDefault="00100541" w:rsidP="00100541">
      <w:pPr>
        <w:pStyle w:val="TDPL-BodyTxt"/>
        <w:jc w:val="both"/>
      </w:pPr>
      <w:r w:rsidRPr="00A1347E">
        <w:t xml:space="preserve">Fire drills are conducted </w:t>
      </w:r>
      <w:proofErr w:type="gramStart"/>
      <w:r w:rsidRPr="00A1347E">
        <w:t>once in</w:t>
      </w:r>
      <w:proofErr w:type="gramEnd"/>
      <w:r w:rsidRPr="00A1347E">
        <w:t xml:space="preserve"> a year to check the adequacy of the fire alarm system </w:t>
      </w:r>
      <w:proofErr w:type="gramStart"/>
      <w:r w:rsidRPr="00A1347E">
        <w:t>and also</w:t>
      </w:r>
      <w:proofErr w:type="gramEnd"/>
      <w:r w:rsidRPr="00A1347E">
        <w:t xml:space="preserve"> to access the response of employees in the event of fire.</w:t>
      </w:r>
    </w:p>
    <w:p w14:paraId="39D89A6A" w14:textId="6C501A61" w:rsidR="00100541" w:rsidRPr="00A1347E" w:rsidRDefault="00B467C1" w:rsidP="00B467C1">
      <w:pPr>
        <w:pStyle w:val="TDPL-H1"/>
        <w:numPr>
          <w:ilvl w:val="0"/>
          <w:numId w:val="88"/>
        </w:numPr>
        <w:tabs>
          <w:tab w:val="clear" w:pos="1440"/>
        </w:tabs>
        <w:spacing w:before="200" w:after="80"/>
        <w:ind w:right="-692"/>
        <w:jc w:val="both"/>
      </w:pPr>
      <w:bookmarkStart w:id="29" w:name="_Toc199571423"/>
      <w:r w:rsidRPr="00A1347E">
        <w:t>Chemical Safety:</w:t>
      </w:r>
      <w:bookmarkEnd w:id="29"/>
    </w:p>
    <w:p w14:paraId="4CFEFE83" w14:textId="45A8AF64" w:rsidR="00100541" w:rsidRPr="00A1347E" w:rsidRDefault="00100541" w:rsidP="00100541">
      <w:pPr>
        <w:pStyle w:val="TDPL-BodyTxt"/>
        <w:numPr>
          <w:ilvl w:val="0"/>
          <w:numId w:val="0"/>
        </w:numPr>
        <w:ind w:left="1134"/>
        <w:jc w:val="both"/>
      </w:pPr>
      <w:r w:rsidRPr="00B467C1">
        <w:rPr>
          <w:b/>
          <w:bCs/>
        </w:rPr>
        <w:t>Purpose</w:t>
      </w:r>
      <w:r w:rsidRPr="00A1347E">
        <w:t>: The purpose of the procedure is to explain the Chemical safety for the Employees in the Laboratory.</w:t>
      </w:r>
    </w:p>
    <w:p w14:paraId="5790C494" w14:textId="77777777" w:rsidR="00100541" w:rsidRPr="00A1347E" w:rsidRDefault="00100541" w:rsidP="00B467C1">
      <w:pPr>
        <w:pStyle w:val="TDPL-BodyTxt"/>
        <w:numPr>
          <w:ilvl w:val="0"/>
          <w:numId w:val="0"/>
        </w:numPr>
        <w:ind w:left="1134"/>
        <w:jc w:val="both"/>
      </w:pPr>
      <w:r w:rsidRPr="00B467C1">
        <w:rPr>
          <w:b/>
          <w:bCs/>
        </w:rPr>
        <w:t>Scope</w:t>
      </w:r>
      <w:r w:rsidRPr="00A1347E">
        <w:t>: The Scope covers all the Chemical safety.</w:t>
      </w:r>
    </w:p>
    <w:p w14:paraId="67D24618" w14:textId="77777777" w:rsidR="00100541" w:rsidRPr="00A1347E" w:rsidRDefault="00100541" w:rsidP="00100541">
      <w:pPr>
        <w:pStyle w:val="TDPL-BodyTxt"/>
        <w:jc w:val="both"/>
      </w:pPr>
      <w:r w:rsidRPr="00B467C1">
        <w:rPr>
          <w:b/>
          <w:bCs/>
        </w:rPr>
        <w:t>Responsibility</w:t>
      </w:r>
      <w:r w:rsidRPr="00A1347E">
        <w:t>: All Staff of the laboratory.</w:t>
      </w:r>
    </w:p>
    <w:p w14:paraId="5E0DB144" w14:textId="77777777" w:rsidR="00100541" w:rsidRPr="00B467C1" w:rsidRDefault="00100541" w:rsidP="00100541">
      <w:pPr>
        <w:pStyle w:val="TDPL-BodyTxt"/>
        <w:jc w:val="both"/>
        <w:rPr>
          <w:b/>
          <w:bCs/>
        </w:rPr>
      </w:pPr>
      <w:r w:rsidRPr="00B467C1">
        <w:rPr>
          <w:b/>
          <w:bCs/>
        </w:rPr>
        <w:t>Hazard Minimization:</w:t>
      </w:r>
    </w:p>
    <w:p w14:paraId="4E565A04" w14:textId="77777777" w:rsidR="00100541" w:rsidRPr="00A1347E" w:rsidRDefault="00100541" w:rsidP="00974A9A">
      <w:pPr>
        <w:pStyle w:val="TDPL-BodyTxt"/>
        <w:numPr>
          <w:ilvl w:val="0"/>
          <w:numId w:val="0"/>
        </w:numPr>
        <w:ind w:left="1134"/>
        <w:jc w:val="both"/>
      </w:pPr>
      <w:r w:rsidRPr="00A1347E">
        <w:t>Using smaller quantities of hazardous chemicals or substituting a less hazardous chemical reduces the risk of serious exposure or spill, for additional waste reduction information. When planning your work, consider the following possibilities:</w:t>
      </w:r>
    </w:p>
    <w:p w14:paraId="5B0D3216" w14:textId="77777777" w:rsidR="00974A9A" w:rsidRDefault="00100541" w:rsidP="00B467C1">
      <w:pPr>
        <w:pStyle w:val="TDPL-BodyTxt"/>
        <w:numPr>
          <w:ilvl w:val="3"/>
          <w:numId w:val="182"/>
        </w:numPr>
        <w:jc w:val="both"/>
      </w:pPr>
      <w:r w:rsidRPr="00A1347E">
        <w:t>Substituting with less hazardous chemicals.</w:t>
      </w:r>
    </w:p>
    <w:p w14:paraId="61C81CE6" w14:textId="13FFE552" w:rsidR="00100541" w:rsidRPr="00A1347E" w:rsidRDefault="00100541" w:rsidP="00B467C1">
      <w:pPr>
        <w:pStyle w:val="TDPL-BodyTxt"/>
        <w:numPr>
          <w:ilvl w:val="3"/>
          <w:numId w:val="182"/>
        </w:numPr>
        <w:jc w:val="both"/>
      </w:pPr>
      <w:r w:rsidRPr="00A1347E">
        <w:t>Ordering only what is required.</w:t>
      </w:r>
    </w:p>
    <w:p w14:paraId="55098E67" w14:textId="77777777" w:rsidR="00100541" w:rsidRPr="00A1347E" w:rsidRDefault="00100541" w:rsidP="00B467C1">
      <w:pPr>
        <w:pStyle w:val="TDPL-BodyTxt"/>
        <w:numPr>
          <w:ilvl w:val="3"/>
          <w:numId w:val="182"/>
        </w:numPr>
        <w:jc w:val="both"/>
      </w:pPr>
      <w:r w:rsidRPr="00A1347E">
        <w:t>Sharing chemicals wherever possible.</w:t>
      </w:r>
    </w:p>
    <w:p w14:paraId="6BA6775A" w14:textId="77777777" w:rsidR="00100541" w:rsidRPr="00974A9A" w:rsidRDefault="00100541" w:rsidP="00100541">
      <w:pPr>
        <w:pStyle w:val="TDPL-BodyTxt"/>
        <w:jc w:val="both"/>
        <w:rPr>
          <w:b/>
          <w:bCs/>
        </w:rPr>
      </w:pPr>
      <w:r w:rsidRPr="00974A9A">
        <w:rPr>
          <w:b/>
          <w:bCs/>
        </w:rPr>
        <w:t>Work Practices:</w:t>
      </w:r>
    </w:p>
    <w:p w14:paraId="6C3DB499" w14:textId="244751C8" w:rsidR="00100541" w:rsidRPr="00A1347E" w:rsidRDefault="00100541" w:rsidP="00974A9A">
      <w:pPr>
        <w:pStyle w:val="TDPL-BodyTxt"/>
        <w:numPr>
          <w:ilvl w:val="0"/>
          <w:numId w:val="0"/>
        </w:numPr>
        <w:ind w:left="1134"/>
        <w:jc w:val="both"/>
      </w:pPr>
      <w:r w:rsidRPr="00A1347E">
        <w:t>Use the safety equipment and personal protective equipment (PPE)</w:t>
      </w:r>
      <w:r w:rsidR="00974A9A">
        <w:t>.</w:t>
      </w:r>
    </w:p>
    <w:p w14:paraId="21916B38" w14:textId="77777777" w:rsidR="00100541" w:rsidRPr="00974A9A" w:rsidRDefault="00100541" w:rsidP="00100541">
      <w:pPr>
        <w:pStyle w:val="TDPL-BodyTxt"/>
        <w:jc w:val="both"/>
        <w:rPr>
          <w:b/>
          <w:bCs/>
        </w:rPr>
      </w:pPr>
      <w:r w:rsidRPr="00974A9A">
        <w:rPr>
          <w:b/>
          <w:bCs/>
        </w:rPr>
        <w:t>Know the Hazard:</w:t>
      </w:r>
    </w:p>
    <w:p w14:paraId="62CB03EE" w14:textId="77777777" w:rsidR="00100541" w:rsidRPr="00A1347E" w:rsidRDefault="00100541" w:rsidP="00974A9A">
      <w:pPr>
        <w:pStyle w:val="TDPL-BodyTxt"/>
        <w:numPr>
          <w:ilvl w:val="3"/>
          <w:numId w:val="182"/>
        </w:numPr>
        <w:jc w:val="both"/>
      </w:pPr>
      <w:r w:rsidRPr="00A1347E">
        <w:t>Review the hazards of the chemicals before using them. Review the Material Safety Data Sheet (MSDS) for safe handling procedures and PPE recommendations.</w:t>
      </w:r>
    </w:p>
    <w:p w14:paraId="2162B155" w14:textId="77777777" w:rsidR="00100541" w:rsidRPr="00A1347E" w:rsidRDefault="00100541" w:rsidP="00974A9A">
      <w:pPr>
        <w:pStyle w:val="TDPL-BodyTxt"/>
        <w:numPr>
          <w:ilvl w:val="3"/>
          <w:numId w:val="182"/>
        </w:numPr>
        <w:jc w:val="both"/>
      </w:pPr>
      <w:r w:rsidRPr="00A1347E">
        <w:t>Be prepared for a spill or an exposure involving the hazardous chemical. Know the location of the nearest eyewash and emergency shower.</w:t>
      </w:r>
    </w:p>
    <w:p w14:paraId="2AE0BC11" w14:textId="77777777" w:rsidR="00974A9A" w:rsidRPr="00974A9A" w:rsidRDefault="00100541" w:rsidP="00974A9A">
      <w:pPr>
        <w:pStyle w:val="TDPL-BodyTxt"/>
        <w:jc w:val="both"/>
        <w:rPr>
          <w:b/>
          <w:bCs/>
        </w:rPr>
      </w:pPr>
      <w:r w:rsidRPr="00974A9A">
        <w:rPr>
          <w:b/>
          <w:bCs/>
        </w:rPr>
        <w:t>Keep Halls Clear:</w:t>
      </w:r>
    </w:p>
    <w:p w14:paraId="5D38F12F" w14:textId="19D56718" w:rsidR="00100541" w:rsidRPr="00A1347E" w:rsidRDefault="00100541" w:rsidP="00974A9A">
      <w:pPr>
        <w:pStyle w:val="TDPL-BodyTxt"/>
        <w:numPr>
          <w:ilvl w:val="0"/>
          <w:numId w:val="0"/>
        </w:numPr>
        <w:ind w:left="1134"/>
        <w:jc w:val="both"/>
      </w:pPr>
      <w:r w:rsidRPr="00A1347E">
        <w:lastRenderedPageBreak/>
        <w:t>Keep hallways outside the lab and within the lab clear of furniture and equipment. Make sure access to the fire extinguisher and eyewash are unobstructed.</w:t>
      </w:r>
    </w:p>
    <w:p w14:paraId="6C8987B7" w14:textId="77777777" w:rsidR="00100541" w:rsidRPr="00974A9A" w:rsidRDefault="00100541" w:rsidP="00974A9A">
      <w:pPr>
        <w:pStyle w:val="TDPL-BodyTxt"/>
        <w:jc w:val="both"/>
        <w:rPr>
          <w:b/>
          <w:bCs/>
        </w:rPr>
      </w:pPr>
      <w:r w:rsidRPr="00974A9A">
        <w:rPr>
          <w:b/>
          <w:bCs/>
        </w:rPr>
        <w:t>Plan Carefully and Anticipate New Hazards:</w:t>
      </w:r>
    </w:p>
    <w:p w14:paraId="73286A0B" w14:textId="77777777" w:rsidR="00100541" w:rsidRPr="00A1347E" w:rsidRDefault="00100541" w:rsidP="00974A9A">
      <w:pPr>
        <w:pStyle w:val="TDPL-BodyTxt"/>
        <w:numPr>
          <w:ilvl w:val="0"/>
          <w:numId w:val="0"/>
        </w:numPr>
        <w:ind w:left="1134"/>
        <w:jc w:val="both"/>
      </w:pPr>
      <w:r w:rsidRPr="00A1347E">
        <w:t xml:space="preserve">When a new parameter / new methodology is introduced, </w:t>
      </w:r>
      <w:proofErr w:type="gramStart"/>
      <w:r w:rsidRPr="00A1347E">
        <w:t>Quality</w:t>
      </w:r>
      <w:proofErr w:type="gramEnd"/>
      <w:r w:rsidRPr="00A1347E">
        <w:t xml:space="preserve"> Manager formally analyzes the procedures for possible hazards and </w:t>
      </w:r>
      <w:proofErr w:type="gramStart"/>
      <w:r w:rsidRPr="00A1347E">
        <w:t>consider</w:t>
      </w:r>
      <w:proofErr w:type="gramEnd"/>
      <w:r w:rsidRPr="00A1347E">
        <w:t xml:space="preserve"> the consequences. Director (Lab Ops) and HODs are asked to review the hazard analysis.</w:t>
      </w:r>
    </w:p>
    <w:p w14:paraId="70791DDB" w14:textId="77777777" w:rsidR="00100541" w:rsidRPr="00974A9A" w:rsidRDefault="00100541" w:rsidP="00100541">
      <w:pPr>
        <w:pStyle w:val="TDPL-BodyTxt"/>
        <w:jc w:val="both"/>
        <w:rPr>
          <w:b/>
          <w:bCs/>
        </w:rPr>
      </w:pPr>
      <w:r w:rsidRPr="00974A9A">
        <w:rPr>
          <w:b/>
          <w:bCs/>
        </w:rPr>
        <w:t>Do Not Work Alone:</w:t>
      </w:r>
    </w:p>
    <w:p w14:paraId="4EE1304F" w14:textId="717B501E" w:rsidR="00100541" w:rsidRPr="00A1347E" w:rsidRDefault="00100541" w:rsidP="00100541">
      <w:pPr>
        <w:pStyle w:val="TDPL-BodyTxt"/>
        <w:numPr>
          <w:ilvl w:val="0"/>
          <w:numId w:val="0"/>
        </w:numPr>
        <w:ind w:left="1134"/>
        <w:jc w:val="both"/>
      </w:pPr>
      <w:r w:rsidRPr="00A1347E">
        <w:t>Do not work alone if work requires the use of hazardous materials or hazardous procedures. At a minimum, a second person should be aware of an individual working alone in the lab and arrangements should be made for periodic checks. Excessively long work hours increase the likelihood of mistakes and accidents due to fatigue</w:t>
      </w:r>
    </w:p>
    <w:p w14:paraId="5FB7F9FC" w14:textId="09FCF8FD" w:rsidR="00100541" w:rsidRPr="00974A9A" w:rsidRDefault="00100541" w:rsidP="00100541">
      <w:pPr>
        <w:pStyle w:val="TDPL-BodyTxt"/>
        <w:jc w:val="both"/>
        <w:rPr>
          <w:b/>
          <w:bCs/>
        </w:rPr>
      </w:pPr>
      <w:proofErr w:type="gramStart"/>
      <w:r w:rsidRPr="00974A9A">
        <w:rPr>
          <w:b/>
          <w:bCs/>
        </w:rPr>
        <w:t>Report Spills</w:t>
      </w:r>
      <w:proofErr w:type="gramEnd"/>
      <w:r w:rsidRPr="00974A9A">
        <w:rPr>
          <w:b/>
          <w:bCs/>
        </w:rPr>
        <w:t xml:space="preserve"> </w:t>
      </w:r>
      <w:proofErr w:type="gramStart"/>
      <w:r w:rsidRPr="00974A9A">
        <w:rPr>
          <w:b/>
          <w:bCs/>
        </w:rPr>
        <w:t>to</w:t>
      </w:r>
      <w:proofErr w:type="gramEnd"/>
      <w:r w:rsidRPr="00974A9A">
        <w:rPr>
          <w:b/>
          <w:bCs/>
        </w:rPr>
        <w:t xml:space="preserve"> </w:t>
      </w:r>
      <w:r w:rsidR="00974A9A">
        <w:rPr>
          <w:b/>
          <w:bCs/>
        </w:rPr>
        <w:t>HOD</w:t>
      </w:r>
      <w:r w:rsidRPr="00974A9A">
        <w:rPr>
          <w:b/>
          <w:bCs/>
        </w:rPr>
        <w:t>:</w:t>
      </w:r>
    </w:p>
    <w:p w14:paraId="2FFE3022" w14:textId="77777777" w:rsidR="00100541" w:rsidRPr="00A1347E" w:rsidRDefault="00100541" w:rsidP="00974A9A">
      <w:pPr>
        <w:pStyle w:val="TDPL-BodyTxt"/>
        <w:numPr>
          <w:ilvl w:val="0"/>
          <w:numId w:val="0"/>
        </w:numPr>
        <w:ind w:left="1134"/>
        <w:jc w:val="both"/>
      </w:pPr>
      <w:r w:rsidRPr="00A1347E">
        <w:t>Report all spills, accidents and injuries to HODs and record in the Accident/Incident Record. Follow good housekeeping practices. Maintain work areas in an orderly fashion. Avoid accumulation of combustible materials. Cluttered areas increase the likelihood of accidents and injuries.</w:t>
      </w:r>
    </w:p>
    <w:p w14:paraId="45895E4B" w14:textId="77777777" w:rsidR="00100541" w:rsidRPr="00974A9A" w:rsidRDefault="00100541" w:rsidP="00100541">
      <w:pPr>
        <w:pStyle w:val="TDPL-BodyTxt"/>
        <w:jc w:val="both"/>
        <w:rPr>
          <w:b/>
          <w:bCs/>
        </w:rPr>
      </w:pPr>
      <w:r w:rsidRPr="00974A9A">
        <w:rPr>
          <w:b/>
          <w:bCs/>
        </w:rPr>
        <w:t xml:space="preserve">Do Not Rely on </w:t>
      </w:r>
      <w:proofErr w:type="spellStart"/>
      <w:r w:rsidRPr="00974A9A">
        <w:rPr>
          <w:b/>
          <w:bCs/>
        </w:rPr>
        <w:t>Odour</w:t>
      </w:r>
      <w:proofErr w:type="spellEnd"/>
      <w:r w:rsidRPr="00974A9A">
        <w:rPr>
          <w:b/>
          <w:bCs/>
        </w:rPr>
        <w:t xml:space="preserve"> as an Indicator of Exposure:</w:t>
      </w:r>
    </w:p>
    <w:p w14:paraId="41F34A33" w14:textId="77777777" w:rsidR="00100541" w:rsidRPr="00A1347E" w:rsidRDefault="00100541" w:rsidP="00974A9A">
      <w:pPr>
        <w:pStyle w:val="TDPL-BodyTxt"/>
        <w:numPr>
          <w:ilvl w:val="0"/>
          <w:numId w:val="0"/>
        </w:numPr>
        <w:ind w:left="1134"/>
        <w:jc w:val="both"/>
      </w:pPr>
      <w:r w:rsidRPr="00A1347E">
        <w:t xml:space="preserve">The absence of </w:t>
      </w:r>
      <w:proofErr w:type="spellStart"/>
      <w:r w:rsidRPr="00A1347E">
        <w:t>odour</w:t>
      </w:r>
      <w:proofErr w:type="spellEnd"/>
      <w:r w:rsidRPr="00A1347E">
        <w:t xml:space="preserve"> is not a reliable guide to a safe concentration of airborne </w:t>
      </w:r>
      <w:proofErr w:type="gramStart"/>
      <w:r w:rsidRPr="00A1347E">
        <w:t>chemical</w:t>
      </w:r>
      <w:proofErr w:type="gramEnd"/>
      <w:r w:rsidRPr="00A1347E">
        <w:t xml:space="preserve"> in the lab. Concentrations detectable by </w:t>
      </w:r>
      <w:proofErr w:type="spellStart"/>
      <w:r w:rsidRPr="00A1347E">
        <w:t>odour</w:t>
      </w:r>
      <w:proofErr w:type="spellEnd"/>
      <w:r w:rsidRPr="00A1347E">
        <w:t xml:space="preserve"> vary according to the chemical and the ability of the individual to smell the chemical. Never rely on </w:t>
      </w:r>
      <w:proofErr w:type="spellStart"/>
      <w:r w:rsidRPr="00A1347E">
        <w:t>odour</w:t>
      </w:r>
      <w:proofErr w:type="spellEnd"/>
      <w:r w:rsidRPr="00A1347E">
        <w:t xml:space="preserve"> to determine exposure hazard.</w:t>
      </w:r>
    </w:p>
    <w:p w14:paraId="2D725009" w14:textId="77777777" w:rsidR="00100541" w:rsidRPr="00974A9A" w:rsidRDefault="00100541" w:rsidP="00100541">
      <w:pPr>
        <w:pStyle w:val="TDPL-BodyTxt"/>
        <w:jc w:val="both"/>
        <w:rPr>
          <w:b/>
          <w:bCs/>
        </w:rPr>
      </w:pPr>
      <w:r w:rsidRPr="00974A9A">
        <w:rPr>
          <w:b/>
          <w:bCs/>
        </w:rPr>
        <w:t>Food and Drink Policy:</w:t>
      </w:r>
    </w:p>
    <w:p w14:paraId="15752404" w14:textId="77777777" w:rsidR="00100541" w:rsidRPr="00A1347E" w:rsidRDefault="00100541" w:rsidP="00974A9A">
      <w:pPr>
        <w:pStyle w:val="TDPL-BodyTxt"/>
        <w:numPr>
          <w:ilvl w:val="0"/>
          <w:numId w:val="0"/>
        </w:numPr>
        <w:ind w:left="1134"/>
        <w:jc w:val="both"/>
      </w:pPr>
      <w:r w:rsidRPr="00A1347E">
        <w:t>Never smell or taste chemicals to identify them. Wash your hands immediately after using any hazardous material and before leaving the lab. Never pipette or siphon liquids by mouth.</w:t>
      </w:r>
    </w:p>
    <w:p w14:paraId="49F37083" w14:textId="77777777" w:rsidR="00100541" w:rsidRPr="00A1347E" w:rsidRDefault="00100541" w:rsidP="00974A9A">
      <w:pPr>
        <w:pStyle w:val="TDPL-BodyTxt"/>
        <w:numPr>
          <w:ilvl w:val="0"/>
          <w:numId w:val="0"/>
        </w:numPr>
        <w:ind w:left="1134"/>
        <w:jc w:val="both"/>
      </w:pPr>
      <w:r w:rsidRPr="00A1347E">
        <w:t>Do not eat, drink, or apply cosmetics in the lab. Do not store food or drinks in a lab refrigerator or in a cold room.</w:t>
      </w:r>
    </w:p>
    <w:p w14:paraId="1B30413C" w14:textId="77777777" w:rsidR="00100541" w:rsidRPr="00974A9A" w:rsidRDefault="00100541" w:rsidP="00100541">
      <w:pPr>
        <w:pStyle w:val="TDPL-BodyTxt"/>
        <w:jc w:val="both"/>
        <w:rPr>
          <w:b/>
          <w:bCs/>
        </w:rPr>
      </w:pPr>
      <w:r w:rsidRPr="00974A9A">
        <w:rPr>
          <w:b/>
          <w:bCs/>
        </w:rPr>
        <w:t>Chemical Transport Disposal and Storage:</w:t>
      </w:r>
    </w:p>
    <w:p w14:paraId="25436700" w14:textId="77777777" w:rsidR="00100541" w:rsidRPr="00974A9A" w:rsidRDefault="00100541" w:rsidP="00974A9A">
      <w:pPr>
        <w:pStyle w:val="TDPL-BodyTxt"/>
        <w:numPr>
          <w:ilvl w:val="2"/>
          <w:numId w:val="182"/>
        </w:numPr>
        <w:jc w:val="both"/>
        <w:rPr>
          <w:b/>
          <w:bCs/>
        </w:rPr>
      </w:pPr>
      <w:r w:rsidRPr="00974A9A">
        <w:rPr>
          <w:b/>
          <w:bCs/>
        </w:rPr>
        <w:t>Transporting Chemicals within the Clinical Laboratory:</w:t>
      </w:r>
    </w:p>
    <w:p w14:paraId="25D33A6D" w14:textId="77777777" w:rsidR="00100541" w:rsidRPr="00A1347E" w:rsidRDefault="00100541" w:rsidP="00974A9A">
      <w:pPr>
        <w:pStyle w:val="TDPL-BodyTxt"/>
        <w:numPr>
          <w:ilvl w:val="0"/>
          <w:numId w:val="0"/>
        </w:numPr>
        <w:ind w:left="1134"/>
        <w:jc w:val="both"/>
      </w:pPr>
      <w:r w:rsidRPr="00A1347E">
        <w:t xml:space="preserve">Use safety carriers or secondary containers to transport dangerous chemicals (e.g., strong corrosives, solvents), even for short distances. Transport the chemical bottles using plastic tubs and use the lift for transit across the floors. Do not carry hazardous </w:t>
      </w:r>
      <w:r w:rsidRPr="00A1347E">
        <w:lastRenderedPageBreak/>
        <w:t>chemicals in stairwells.</w:t>
      </w:r>
    </w:p>
    <w:p w14:paraId="33752FC1" w14:textId="77777777" w:rsidR="00100541" w:rsidRPr="00974A9A" w:rsidRDefault="00100541" w:rsidP="00974A9A">
      <w:pPr>
        <w:pStyle w:val="TDPL-BodyTxt"/>
        <w:numPr>
          <w:ilvl w:val="2"/>
          <w:numId w:val="182"/>
        </w:numPr>
        <w:jc w:val="both"/>
        <w:rPr>
          <w:b/>
          <w:bCs/>
        </w:rPr>
      </w:pPr>
      <w:r w:rsidRPr="00974A9A">
        <w:rPr>
          <w:b/>
          <w:bCs/>
        </w:rPr>
        <w:t>Chemical Disposal:</w:t>
      </w:r>
    </w:p>
    <w:p w14:paraId="31B5D5E2" w14:textId="77777777" w:rsidR="00100541" w:rsidRPr="00A1347E" w:rsidRDefault="00100541" w:rsidP="00974A9A">
      <w:pPr>
        <w:pStyle w:val="TDPL-BodyTxt"/>
        <w:numPr>
          <w:ilvl w:val="0"/>
          <w:numId w:val="0"/>
        </w:numPr>
        <w:ind w:left="1134"/>
        <w:jc w:val="both"/>
      </w:pPr>
      <w:r w:rsidRPr="00A1347E">
        <w:t xml:space="preserve">Do not mix hazardous </w:t>
      </w:r>
      <w:proofErr w:type="gramStart"/>
      <w:r w:rsidRPr="00A1347E">
        <w:t>wastes</w:t>
      </w:r>
      <w:proofErr w:type="gramEnd"/>
      <w:r w:rsidRPr="00A1347E">
        <w:t>. Waste streams must be segregated for safe and cost-effective disposal.</w:t>
      </w:r>
    </w:p>
    <w:p w14:paraId="27DAFF9E" w14:textId="77777777" w:rsidR="00100541" w:rsidRPr="00974A9A" w:rsidRDefault="00100541" w:rsidP="00974A9A">
      <w:pPr>
        <w:pStyle w:val="TDPL-BodyTxt"/>
        <w:numPr>
          <w:ilvl w:val="2"/>
          <w:numId w:val="182"/>
        </w:numPr>
        <w:jc w:val="both"/>
        <w:rPr>
          <w:b/>
          <w:bCs/>
        </w:rPr>
      </w:pPr>
      <w:r w:rsidRPr="00974A9A">
        <w:rPr>
          <w:b/>
          <w:bCs/>
        </w:rPr>
        <w:t>Chemical Storage Plan</w:t>
      </w:r>
    </w:p>
    <w:p w14:paraId="178D12F0" w14:textId="77777777" w:rsidR="00100541" w:rsidRPr="00A1347E" w:rsidRDefault="00100541" w:rsidP="00974A9A">
      <w:pPr>
        <w:pStyle w:val="TDPL-BodyTxt"/>
        <w:numPr>
          <w:ilvl w:val="3"/>
          <w:numId w:val="182"/>
        </w:numPr>
        <w:jc w:val="both"/>
      </w:pPr>
      <w:r w:rsidRPr="00A1347E">
        <w:t>Chemicals are stored according to hazard class (</w:t>
      </w:r>
      <w:proofErr w:type="spellStart"/>
      <w:proofErr w:type="gramStart"/>
      <w:r w:rsidRPr="00A1347E">
        <w:t>i.e.,flammables</w:t>
      </w:r>
      <w:proofErr w:type="spellEnd"/>
      <w:proofErr w:type="gramEnd"/>
      <w:r w:rsidRPr="00A1347E">
        <w:t>, oxidizers, toxics, corrosives, etc.)</w:t>
      </w:r>
    </w:p>
    <w:p w14:paraId="1A1C400E" w14:textId="77777777" w:rsidR="00100541" w:rsidRPr="00A1347E" w:rsidRDefault="00100541" w:rsidP="00974A9A">
      <w:pPr>
        <w:pStyle w:val="TDPL-BodyTxt"/>
        <w:numPr>
          <w:ilvl w:val="3"/>
          <w:numId w:val="182"/>
        </w:numPr>
        <w:jc w:val="both"/>
      </w:pPr>
      <w:r w:rsidRPr="00A1347E">
        <w:t>Incompatible chemicals are physically separated from each other during storage.</w:t>
      </w:r>
    </w:p>
    <w:p w14:paraId="48D21BC6" w14:textId="77777777" w:rsidR="00100541" w:rsidRPr="00A1347E" w:rsidRDefault="00100541" w:rsidP="00974A9A">
      <w:pPr>
        <w:pStyle w:val="TDPL-BodyTxt"/>
        <w:numPr>
          <w:ilvl w:val="3"/>
          <w:numId w:val="182"/>
        </w:numPr>
        <w:jc w:val="both"/>
      </w:pPr>
      <w:r w:rsidRPr="00A1347E">
        <w:t>All chemicals are stored away from direct sunlight or localized heat.</w:t>
      </w:r>
    </w:p>
    <w:p w14:paraId="6DBC6A99" w14:textId="77777777" w:rsidR="00100541" w:rsidRPr="00A1347E" w:rsidRDefault="00100541" w:rsidP="00974A9A">
      <w:pPr>
        <w:pStyle w:val="TDPL-BodyTxt"/>
        <w:numPr>
          <w:ilvl w:val="3"/>
          <w:numId w:val="182"/>
        </w:numPr>
        <w:jc w:val="both"/>
      </w:pPr>
      <w:r w:rsidRPr="00A1347E">
        <w:t>Containers of corrosive chemicals (acids/bases) are kept in catch trays large enough to contain any spill or leakage and the trays are stored in chemical-resistant anti-corrosive cabinets.</w:t>
      </w:r>
    </w:p>
    <w:p w14:paraId="70524F6A" w14:textId="77777777" w:rsidR="00100541" w:rsidRPr="00A1347E" w:rsidRDefault="00100541" w:rsidP="00974A9A">
      <w:pPr>
        <w:pStyle w:val="TDPL-BodyTxt"/>
        <w:numPr>
          <w:ilvl w:val="3"/>
          <w:numId w:val="182"/>
        </w:numPr>
        <w:jc w:val="both"/>
      </w:pPr>
      <w:r w:rsidRPr="00A1347E">
        <w:t>All chemical containers are labeled.</w:t>
      </w:r>
    </w:p>
    <w:p w14:paraId="20BD7BA3" w14:textId="77777777" w:rsidR="00100541" w:rsidRPr="00A1347E" w:rsidRDefault="00100541" w:rsidP="00974A9A">
      <w:pPr>
        <w:pStyle w:val="TDPL-BodyTxt"/>
        <w:numPr>
          <w:ilvl w:val="3"/>
          <w:numId w:val="182"/>
        </w:numPr>
        <w:jc w:val="both"/>
      </w:pPr>
      <w:r w:rsidRPr="00A1347E">
        <w:t>Store hazardous chemicals at a safe reachable height for all workers in the laboratory.</w:t>
      </w:r>
    </w:p>
    <w:p w14:paraId="203CE5DF" w14:textId="77777777" w:rsidR="00100541" w:rsidRPr="00A1347E" w:rsidRDefault="00100541" w:rsidP="00974A9A">
      <w:pPr>
        <w:pStyle w:val="TDPL-BodyTxt"/>
        <w:numPr>
          <w:ilvl w:val="3"/>
          <w:numId w:val="182"/>
        </w:numPr>
        <w:jc w:val="both"/>
      </w:pPr>
      <w:r w:rsidRPr="00A1347E">
        <w:t>All shelves in the cabinets are made of stainless steel of grade SS304.</w:t>
      </w:r>
    </w:p>
    <w:p w14:paraId="5B4B64B1" w14:textId="77777777" w:rsidR="00100541" w:rsidRPr="00A1347E" w:rsidRDefault="00100541" w:rsidP="00974A9A">
      <w:pPr>
        <w:pStyle w:val="TDPL-BodyTxt"/>
        <w:numPr>
          <w:ilvl w:val="3"/>
          <w:numId w:val="182"/>
        </w:numPr>
        <w:jc w:val="both"/>
      </w:pPr>
      <w:r w:rsidRPr="00A1347E">
        <w:t xml:space="preserve">Shelves are </w:t>
      </w:r>
      <w:proofErr w:type="gramStart"/>
      <w:r w:rsidRPr="00A1347E">
        <w:t>secured</w:t>
      </w:r>
      <w:proofErr w:type="gramEnd"/>
      <w:r w:rsidRPr="00A1347E">
        <w:t xml:space="preserve"> and strong enough to hold chemicals stored on them. Overloading of shelves is avoided.</w:t>
      </w:r>
    </w:p>
    <w:p w14:paraId="7662BB7B" w14:textId="77777777" w:rsidR="00100541" w:rsidRPr="00A1347E" w:rsidRDefault="00100541" w:rsidP="00974A9A">
      <w:pPr>
        <w:pStyle w:val="TDPL-BodyTxt"/>
        <w:numPr>
          <w:ilvl w:val="3"/>
          <w:numId w:val="182"/>
        </w:numPr>
        <w:jc w:val="both"/>
      </w:pPr>
      <w:r w:rsidRPr="00A1347E">
        <w:t>Separate solids from liquids.</w:t>
      </w:r>
    </w:p>
    <w:p w14:paraId="7A231A6C" w14:textId="77777777" w:rsidR="00100541" w:rsidRPr="00A1347E" w:rsidRDefault="00100541" w:rsidP="00974A9A">
      <w:pPr>
        <w:pStyle w:val="TDPL-BodyTxt"/>
        <w:numPr>
          <w:ilvl w:val="3"/>
          <w:numId w:val="182"/>
        </w:numPr>
        <w:jc w:val="both"/>
      </w:pPr>
      <w:r w:rsidRPr="00974A9A">
        <w:rPr>
          <w:b/>
          <w:bCs/>
        </w:rPr>
        <w:t>Acids</w:t>
      </w:r>
      <w:r w:rsidRPr="00A1347E">
        <w:t xml:space="preserve">: Store concentrated acids on lower shelves in chemical-resistant catch trays kept in </w:t>
      </w:r>
      <w:proofErr w:type="spellStart"/>
      <w:proofErr w:type="gramStart"/>
      <w:r w:rsidRPr="00A1347E">
        <w:t>a</w:t>
      </w:r>
      <w:proofErr w:type="spellEnd"/>
      <w:proofErr w:type="gramEnd"/>
      <w:r w:rsidRPr="00A1347E">
        <w:t xml:space="preserve"> anti-corrosive cabinet. This will temporarily contain spills or leaks. Separate acids from bases and active metals such as sodium, magnesium, and potassium. Acids should be separated from chemicals which can generate toxic gases when combined (i.e., sodium).</w:t>
      </w:r>
    </w:p>
    <w:p w14:paraId="2FB9942D" w14:textId="77777777" w:rsidR="00100541" w:rsidRPr="00A1347E" w:rsidRDefault="00100541" w:rsidP="00974A9A">
      <w:pPr>
        <w:pStyle w:val="TDPL-BodyTxt"/>
        <w:numPr>
          <w:ilvl w:val="3"/>
          <w:numId w:val="182"/>
        </w:numPr>
        <w:jc w:val="both"/>
      </w:pPr>
      <w:r w:rsidRPr="00974A9A">
        <w:rPr>
          <w:b/>
          <w:bCs/>
        </w:rPr>
        <w:t>Bases</w:t>
      </w:r>
      <w:r w:rsidRPr="00A1347E">
        <w:t xml:space="preserve">: Store bases away from acids. Store concentrated bases on lower shelves in chemical-resistant catch trays kept in </w:t>
      </w:r>
      <w:proofErr w:type="spellStart"/>
      <w:proofErr w:type="gramStart"/>
      <w:r w:rsidRPr="00A1347E">
        <w:t>a</w:t>
      </w:r>
      <w:proofErr w:type="spellEnd"/>
      <w:proofErr w:type="gramEnd"/>
      <w:r w:rsidRPr="00A1347E">
        <w:t xml:space="preserve"> anti-corrosive cabinet. This will temporarily contain spills or leaks.</w:t>
      </w:r>
    </w:p>
    <w:p w14:paraId="7D764E65" w14:textId="77777777" w:rsidR="00100541" w:rsidRPr="00A1347E" w:rsidRDefault="00100541" w:rsidP="001745E3">
      <w:pPr>
        <w:pStyle w:val="TDPL-BodyTxt"/>
        <w:numPr>
          <w:ilvl w:val="3"/>
          <w:numId w:val="182"/>
        </w:numPr>
        <w:jc w:val="both"/>
      </w:pPr>
      <w:r w:rsidRPr="001745E3">
        <w:rPr>
          <w:b/>
          <w:bCs/>
        </w:rPr>
        <w:t>Flammables</w:t>
      </w:r>
      <w:r w:rsidRPr="00A1347E">
        <w:t xml:space="preserve">: Approved flammable storage cabinets are used to store flammable liquids. Storage of flammable and corrosive chemicals is kept in the common storage cabinets installed at the entrance of the 1st Floor lab away from the testing areas. Required quantities are issued by the stores </w:t>
      </w:r>
      <w:proofErr w:type="gramStart"/>
      <w:r w:rsidRPr="00A1347E">
        <w:t>in-charge</w:t>
      </w:r>
      <w:proofErr w:type="gramEnd"/>
      <w:r w:rsidRPr="00A1347E">
        <w:t xml:space="preserve"> and the same is transported by wheel cart up to ground floor lift and chemicals are transported by lift to the first floor and second floor. Small quantities (&lt;1gallon) </w:t>
      </w:r>
      <w:r w:rsidRPr="00A1347E">
        <w:lastRenderedPageBreak/>
        <w:t>of flammable and corrosive chemicals are available on the working desks for daily usage.</w:t>
      </w:r>
    </w:p>
    <w:p w14:paraId="3EAA86E8" w14:textId="77777777" w:rsidR="00100541" w:rsidRPr="00A1347E" w:rsidRDefault="00100541" w:rsidP="001745E3">
      <w:pPr>
        <w:pStyle w:val="TDPL-BodyTxt"/>
        <w:numPr>
          <w:ilvl w:val="3"/>
          <w:numId w:val="182"/>
        </w:numPr>
        <w:jc w:val="both"/>
      </w:pPr>
      <w:r w:rsidRPr="001745E3">
        <w:rPr>
          <w:b/>
          <w:bCs/>
        </w:rPr>
        <w:t>Water</w:t>
      </w:r>
      <w:r w:rsidRPr="00A1347E">
        <w:t>-Reactive Chemicals: Water-reactive chemicals are stored in a cool, dry place. Do not store water-reactive chemicals under sinks or near water baths.</w:t>
      </w:r>
    </w:p>
    <w:p w14:paraId="2F0642D5" w14:textId="77777777" w:rsidR="00100541" w:rsidRPr="00A1347E" w:rsidRDefault="00100541" w:rsidP="001745E3">
      <w:pPr>
        <w:pStyle w:val="TDPL-BodyTxt"/>
        <w:numPr>
          <w:ilvl w:val="3"/>
          <w:numId w:val="182"/>
        </w:numPr>
        <w:jc w:val="both"/>
      </w:pPr>
      <w:r w:rsidRPr="001745E3">
        <w:rPr>
          <w:b/>
          <w:bCs/>
        </w:rPr>
        <w:t>Toxics</w:t>
      </w:r>
      <w:r w:rsidRPr="00A1347E">
        <w:t>: Toxic compounds are stored according to the nature of the chemical, with appropriate security employed when necessary.</w:t>
      </w:r>
    </w:p>
    <w:p w14:paraId="1E3EA2F9" w14:textId="77777777" w:rsidR="00100541" w:rsidRPr="001745E3" w:rsidRDefault="00100541" w:rsidP="001745E3">
      <w:pPr>
        <w:pStyle w:val="TDPL-BodyTxt"/>
        <w:numPr>
          <w:ilvl w:val="2"/>
          <w:numId w:val="182"/>
        </w:numPr>
        <w:jc w:val="both"/>
        <w:rPr>
          <w:b/>
          <w:bCs/>
        </w:rPr>
      </w:pPr>
      <w:r w:rsidRPr="001745E3">
        <w:rPr>
          <w:b/>
          <w:bCs/>
        </w:rPr>
        <w:t>Hazard Chemicals Maintained in the Laboratory:</w:t>
      </w:r>
    </w:p>
    <w:p w14:paraId="63FEE9C5" w14:textId="1B6AD6B4" w:rsidR="00100541" w:rsidRPr="00A1347E" w:rsidRDefault="00100541" w:rsidP="001745E3">
      <w:pPr>
        <w:pStyle w:val="TDPL-BodyTxt"/>
        <w:numPr>
          <w:ilvl w:val="0"/>
          <w:numId w:val="0"/>
        </w:numPr>
        <w:ind w:left="1134"/>
      </w:pPr>
      <w:r w:rsidRPr="00A1347E">
        <w:t xml:space="preserve">Chemicals listed in the table below are used for </w:t>
      </w:r>
      <w:proofErr w:type="gramStart"/>
      <w:r w:rsidRPr="00A1347E">
        <w:t>processing of</w:t>
      </w:r>
      <w:proofErr w:type="gramEnd"/>
      <w:r w:rsidRPr="00A1347E">
        <w:t xml:space="preserve"> patient samples. The maximum storage quantities in the central stores and the departments are listed against each chemical. The chemicals should be stored in storage cabinets and should be located at ONE common point in the facility – from where the chemicals are taken by the other departments.</w:t>
      </w:r>
    </w:p>
    <w:tbl>
      <w:tblPr>
        <w:tblW w:w="9121" w:type="dxa"/>
        <w:jc w:val="righ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7"/>
        <w:gridCol w:w="218"/>
        <w:gridCol w:w="65"/>
        <w:gridCol w:w="1822"/>
        <w:gridCol w:w="21"/>
        <w:gridCol w:w="851"/>
        <w:gridCol w:w="60"/>
        <w:gridCol w:w="1074"/>
        <w:gridCol w:w="92"/>
        <w:gridCol w:w="2176"/>
        <w:gridCol w:w="2715"/>
      </w:tblGrid>
      <w:tr w:rsidR="001745E3" w:rsidRPr="001745E3" w14:paraId="3810B9AC" w14:textId="77777777" w:rsidTr="00E42398">
        <w:trPr>
          <w:jc w:val="right"/>
        </w:trPr>
        <w:tc>
          <w:tcPr>
            <w:tcW w:w="245" w:type="dxa"/>
            <w:gridSpan w:val="2"/>
            <w:vAlign w:val="center"/>
          </w:tcPr>
          <w:p w14:paraId="3B6B52D8" w14:textId="77777777" w:rsidR="00100541" w:rsidRPr="001745E3" w:rsidRDefault="00100541" w:rsidP="001745E3">
            <w:pPr>
              <w:pStyle w:val="TableParagraph"/>
              <w:jc w:val="center"/>
              <w:rPr>
                <w:sz w:val="20"/>
                <w:szCs w:val="20"/>
              </w:rPr>
            </w:pPr>
            <w:r w:rsidRPr="001745E3">
              <w:rPr>
                <w:sz w:val="20"/>
                <w:szCs w:val="20"/>
              </w:rPr>
              <w:t xml:space="preserve">S </w:t>
            </w:r>
            <w:r w:rsidRPr="001745E3">
              <w:rPr>
                <w:spacing w:val="-5"/>
                <w:sz w:val="20"/>
                <w:szCs w:val="20"/>
              </w:rPr>
              <w:t>No</w:t>
            </w:r>
          </w:p>
        </w:tc>
        <w:tc>
          <w:tcPr>
            <w:tcW w:w="1887" w:type="dxa"/>
            <w:gridSpan w:val="2"/>
            <w:vAlign w:val="center"/>
          </w:tcPr>
          <w:p w14:paraId="1F55F5DF" w14:textId="77777777" w:rsidR="00100541" w:rsidRPr="001745E3" w:rsidRDefault="00100541" w:rsidP="001745E3">
            <w:pPr>
              <w:pStyle w:val="TableParagraph"/>
              <w:jc w:val="center"/>
              <w:rPr>
                <w:sz w:val="20"/>
                <w:szCs w:val="20"/>
              </w:rPr>
            </w:pPr>
            <w:r w:rsidRPr="001745E3">
              <w:rPr>
                <w:sz w:val="20"/>
                <w:szCs w:val="20"/>
              </w:rPr>
              <w:t>Name</w:t>
            </w:r>
            <w:r w:rsidRPr="001745E3">
              <w:rPr>
                <w:spacing w:val="-6"/>
                <w:sz w:val="20"/>
                <w:szCs w:val="20"/>
              </w:rPr>
              <w:t xml:space="preserve"> </w:t>
            </w:r>
            <w:r w:rsidRPr="001745E3">
              <w:rPr>
                <w:sz w:val="20"/>
                <w:szCs w:val="20"/>
              </w:rPr>
              <w:t>of</w:t>
            </w:r>
            <w:r w:rsidRPr="001745E3">
              <w:rPr>
                <w:spacing w:val="-4"/>
                <w:sz w:val="20"/>
                <w:szCs w:val="20"/>
              </w:rPr>
              <w:t xml:space="preserve"> </w:t>
            </w:r>
            <w:r w:rsidRPr="001745E3">
              <w:rPr>
                <w:sz w:val="20"/>
                <w:szCs w:val="20"/>
              </w:rPr>
              <w:t>Corrosive</w:t>
            </w:r>
            <w:r w:rsidRPr="001745E3">
              <w:rPr>
                <w:spacing w:val="-5"/>
                <w:sz w:val="20"/>
                <w:szCs w:val="20"/>
              </w:rPr>
              <w:t xml:space="preserve"> </w:t>
            </w:r>
            <w:r w:rsidRPr="001745E3">
              <w:rPr>
                <w:spacing w:val="-2"/>
                <w:sz w:val="20"/>
                <w:szCs w:val="20"/>
              </w:rPr>
              <w:t>Materials</w:t>
            </w:r>
          </w:p>
        </w:tc>
        <w:tc>
          <w:tcPr>
            <w:tcW w:w="932" w:type="dxa"/>
            <w:gridSpan w:val="3"/>
            <w:vAlign w:val="center"/>
          </w:tcPr>
          <w:p w14:paraId="3FC637D7" w14:textId="77777777" w:rsidR="00100541" w:rsidRPr="001745E3" w:rsidRDefault="00100541" w:rsidP="001745E3">
            <w:pPr>
              <w:pStyle w:val="TableParagraph"/>
              <w:jc w:val="center"/>
              <w:rPr>
                <w:sz w:val="20"/>
                <w:szCs w:val="20"/>
              </w:rPr>
            </w:pPr>
            <w:r w:rsidRPr="001745E3">
              <w:rPr>
                <w:spacing w:val="-2"/>
                <w:sz w:val="20"/>
                <w:szCs w:val="20"/>
              </w:rPr>
              <w:t>Storage</w:t>
            </w:r>
          </w:p>
        </w:tc>
        <w:tc>
          <w:tcPr>
            <w:tcW w:w="1166" w:type="dxa"/>
            <w:gridSpan w:val="2"/>
            <w:vAlign w:val="center"/>
          </w:tcPr>
          <w:p w14:paraId="3259060D" w14:textId="77777777" w:rsidR="00100541" w:rsidRPr="001745E3" w:rsidRDefault="00100541" w:rsidP="001745E3">
            <w:pPr>
              <w:pStyle w:val="TableParagraph"/>
              <w:jc w:val="center"/>
              <w:rPr>
                <w:sz w:val="20"/>
                <w:szCs w:val="20"/>
              </w:rPr>
            </w:pPr>
            <w:r w:rsidRPr="001745E3">
              <w:rPr>
                <w:sz w:val="20"/>
                <w:szCs w:val="20"/>
              </w:rPr>
              <w:t>Disposal</w:t>
            </w:r>
            <w:r w:rsidRPr="001745E3">
              <w:rPr>
                <w:spacing w:val="-6"/>
                <w:sz w:val="20"/>
                <w:szCs w:val="20"/>
              </w:rPr>
              <w:t xml:space="preserve"> </w:t>
            </w:r>
            <w:r w:rsidRPr="001745E3">
              <w:rPr>
                <w:spacing w:val="-2"/>
                <w:sz w:val="20"/>
                <w:szCs w:val="20"/>
              </w:rPr>
              <w:t>Procedure</w:t>
            </w:r>
          </w:p>
        </w:tc>
        <w:tc>
          <w:tcPr>
            <w:tcW w:w="2176" w:type="dxa"/>
            <w:vAlign w:val="center"/>
          </w:tcPr>
          <w:p w14:paraId="1C49FD7D" w14:textId="77777777" w:rsidR="00100541" w:rsidRPr="001745E3" w:rsidRDefault="00100541" w:rsidP="001745E3">
            <w:pPr>
              <w:pStyle w:val="TableParagraph"/>
              <w:jc w:val="center"/>
              <w:rPr>
                <w:sz w:val="20"/>
                <w:szCs w:val="20"/>
              </w:rPr>
            </w:pPr>
            <w:r w:rsidRPr="001745E3">
              <w:rPr>
                <w:sz w:val="20"/>
                <w:szCs w:val="20"/>
              </w:rPr>
              <w:t>Health</w:t>
            </w:r>
            <w:r w:rsidRPr="001745E3">
              <w:rPr>
                <w:spacing w:val="-6"/>
                <w:sz w:val="20"/>
                <w:szCs w:val="20"/>
              </w:rPr>
              <w:t xml:space="preserve"> </w:t>
            </w:r>
            <w:r w:rsidRPr="001745E3">
              <w:rPr>
                <w:spacing w:val="-2"/>
                <w:sz w:val="20"/>
                <w:szCs w:val="20"/>
              </w:rPr>
              <w:t>Effects</w:t>
            </w:r>
          </w:p>
        </w:tc>
        <w:tc>
          <w:tcPr>
            <w:tcW w:w="2715" w:type="dxa"/>
            <w:vAlign w:val="center"/>
          </w:tcPr>
          <w:p w14:paraId="5D8E52F0" w14:textId="77777777" w:rsidR="00100541" w:rsidRPr="001745E3" w:rsidRDefault="00100541" w:rsidP="001745E3">
            <w:pPr>
              <w:pStyle w:val="TableParagraph"/>
              <w:jc w:val="center"/>
              <w:rPr>
                <w:sz w:val="20"/>
                <w:szCs w:val="20"/>
              </w:rPr>
            </w:pPr>
            <w:r w:rsidRPr="001745E3">
              <w:rPr>
                <w:sz w:val="20"/>
                <w:szCs w:val="20"/>
              </w:rPr>
              <w:t>First</w:t>
            </w:r>
            <w:r w:rsidRPr="001745E3">
              <w:rPr>
                <w:spacing w:val="-4"/>
                <w:sz w:val="20"/>
                <w:szCs w:val="20"/>
              </w:rPr>
              <w:t xml:space="preserve"> </w:t>
            </w:r>
            <w:r w:rsidRPr="001745E3">
              <w:rPr>
                <w:sz w:val="20"/>
                <w:szCs w:val="20"/>
              </w:rPr>
              <w:t>Aid</w:t>
            </w:r>
            <w:r w:rsidRPr="001745E3">
              <w:rPr>
                <w:spacing w:val="-3"/>
                <w:sz w:val="20"/>
                <w:szCs w:val="20"/>
              </w:rPr>
              <w:t xml:space="preserve"> </w:t>
            </w:r>
            <w:r w:rsidRPr="001745E3">
              <w:rPr>
                <w:spacing w:val="-2"/>
                <w:sz w:val="20"/>
                <w:szCs w:val="20"/>
              </w:rPr>
              <w:t>Measures</w:t>
            </w:r>
          </w:p>
        </w:tc>
      </w:tr>
      <w:tr w:rsidR="001745E3" w:rsidRPr="001745E3" w14:paraId="49659C78" w14:textId="77777777" w:rsidTr="00E42398">
        <w:trPr>
          <w:jc w:val="right"/>
        </w:trPr>
        <w:tc>
          <w:tcPr>
            <w:tcW w:w="245" w:type="dxa"/>
            <w:gridSpan w:val="2"/>
            <w:vAlign w:val="center"/>
          </w:tcPr>
          <w:p w14:paraId="74AFD851" w14:textId="77777777" w:rsidR="00100541" w:rsidRPr="001745E3" w:rsidRDefault="00100541" w:rsidP="001745E3">
            <w:pPr>
              <w:pStyle w:val="TableParagraph"/>
              <w:jc w:val="center"/>
              <w:rPr>
                <w:sz w:val="20"/>
                <w:szCs w:val="20"/>
              </w:rPr>
            </w:pPr>
            <w:r w:rsidRPr="001745E3">
              <w:rPr>
                <w:spacing w:val="-10"/>
                <w:sz w:val="20"/>
                <w:szCs w:val="20"/>
              </w:rPr>
              <w:t>1</w:t>
            </w:r>
          </w:p>
        </w:tc>
        <w:tc>
          <w:tcPr>
            <w:tcW w:w="1887" w:type="dxa"/>
            <w:gridSpan w:val="2"/>
            <w:vAlign w:val="center"/>
          </w:tcPr>
          <w:p w14:paraId="190A9DA7" w14:textId="77777777" w:rsidR="00100541" w:rsidRPr="001745E3" w:rsidRDefault="00100541" w:rsidP="001745E3">
            <w:pPr>
              <w:pStyle w:val="TableParagraph"/>
              <w:rPr>
                <w:sz w:val="20"/>
                <w:szCs w:val="20"/>
              </w:rPr>
            </w:pPr>
            <w:r w:rsidRPr="001745E3">
              <w:rPr>
                <w:sz w:val="20"/>
                <w:szCs w:val="20"/>
              </w:rPr>
              <w:t>70% ISOPROPYL ALCOHOL</w:t>
            </w:r>
            <w:r w:rsidRPr="001745E3">
              <w:rPr>
                <w:spacing w:val="40"/>
                <w:sz w:val="20"/>
                <w:szCs w:val="20"/>
              </w:rPr>
              <w:t xml:space="preserve"> </w:t>
            </w:r>
            <w:r w:rsidRPr="001745E3">
              <w:rPr>
                <w:sz w:val="20"/>
                <w:szCs w:val="20"/>
              </w:rPr>
              <w:t>CONCENTRATED</w:t>
            </w:r>
            <w:r w:rsidRPr="001745E3">
              <w:rPr>
                <w:spacing w:val="-10"/>
                <w:sz w:val="20"/>
                <w:szCs w:val="20"/>
              </w:rPr>
              <w:t xml:space="preserve"> </w:t>
            </w:r>
            <w:r w:rsidRPr="001745E3">
              <w:rPr>
                <w:sz w:val="20"/>
                <w:szCs w:val="20"/>
              </w:rPr>
              <w:t>ALCOHOL</w:t>
            </w:r>
            <w:r w:rsidRPr="001745E3">
              <w:rPr>
                <w:spacing w:val="40"/>
                <w:sz w:val="20"/>
                <w:szCs w:val="20"/>
              </w:rPr>
              <w:t xml:space="preserve"> </w:t>
            </w:r>
            <w:r w:rsidRPr="001745E3">
              <w:rPr>
                <w:spacing w:val="-2"/>
                <w:sz w:val="20"/>
                <w:szCs w:val="20"/>
              </w:rPr>
              <w:t>METHANOL</w:t>
            </w:r>
          </w:p>
          <w:p w14:paraId="474EDDD1" w14:textId="77777777" w:rsidR="00100541" w:rsidRPr="001745E3" w:rsidRDefault="00100541" w:rsidP="001745E3">
            <w:pPr>
              <w:pStyle w:val="TableParagraph"/>
              <w:rPr>
                <w:sz w:val="20"/>
                <w:szCs w:val="20"/>
              </w:rPr>
            </w:pPr>
            <w:r w:rsidRPr="001745E3">
              <w:rPr>
                <w:spacing w:val="-2"/>
                <w:sz w:val="20"/>
                <w:szCs w:val="20"/>
              </w:rPr>
              <w:t>AMMONIA</w:t>
            </w:r>
          </w:p>
        </w:tc>
        <w:tc>
          <w:tcPr>
            <w:tcW w:w="932" w:type="dxa"/>
            <w:gridSpan w:val="3"/>
            <w:vAlign w:val="center"/>
          </w:tcPr>
          <w:p w14:paraId="37A08613" w14:textId="77777777" w:rsidR="00100541" w:rsidRPr="001745E3" w:rsidRDefault="00100541" w:rsidP="001745E3">
            <w:pPr>
              <w:pStyle w:val="TableParagraph"/>
              <w:rPr>
                <w:sz w:val="20"/>
                <w:szCs w:val="20"/>
              </w:rPr>
            </w:pPr>
            <w:r w:rsidRPr="001745E3">
              <w:rPr>
                <w:sz w:val="20"/>
                <w:szCs w:val="20"/>
              </w:rPr>
              <w:t>Keep away from</w:t>
            </w:r>
            <w:r w:rsidRPr="001745E3">
              <w:rPr>
                <w:spacing w:val="40"/>
                <w:sz w:val="20"/>
                <w:szCs w:val="20"/>
              </w:rPr>
              <w:t xml:space="preserve"> </w:t>
            </w:r>
            <w:r w:rsidRPr="001745E3">
              <w:rPr>
                <w:sz w:val="20"/>
                <w:szCs w:val="20"/>
              </w:rPr>
              <w:t>heat, spark, and</w:t>
            </w:r>
            <w:r w:rsidRPr="001745E3">
              <w:rPr>
                <w:spacing w:val="40"/>
                <w:sz w:val="20"/>
                <w:szCs w:val="20"/>
              </w:rPr>
              <w:t xml:space="preserve"> </w:t>
            </w:r>
            <w:r w:rsidRPr="001745E3">
              <w:rPr>
                <w:sz w:val="20"/>
                <w:szCs w:val="20"/>
              </w:rPr>
              <w:t>open flame, sources</w:t>
            </w:r>
            <w:r w:rsidRPr="001745E3">
              <w:rPr>
                <w:spacing w:val="40"/>
                <w:sz w:val="20"/>
                <w:szCs w:val="20"/>
              </w:rPr>
              <w:t xml:space="preserve"> </w:t>
            </w:r>
            <w:r w:rsidRPr="001745E3">
              <w:rPr>
                <w:sz w:val="20"/>
                <w:szCs w:val="20"/>
              </w:rPr>
              <w:t>of</w:t>
            </w:r>
            <w:r w:rsidRPr="001745E3">
              <w:rPr>
                <w:spacing w:val="-3"/>
                <w:sz w:val="20"/>
                <w:szCs w:val="20"/>
              </w:rPr>
              <w:t xml:space="preserve"> </w:t>
            </w:r>
            <w:r w:rsidRPr="001745E3">
              <w:rPr>
                <w:sz w:val="20"/>
                <w:szCs w:val="20"/>
              </w:rPr>
              <w:t>ignition.</w:t>
            </w:r>
          </w:p>
          <w:p w14:paraId="24445701" w14:textId="77777777" w:rsidR="00100541" w:rsidRPr="001745E3" w:rsidRDefault="00100541" w:rsidP="001745E3">
            <w:pPr>
              <w:pStyle w:val="TableParagraph"/>
              <w:rPr>
                <w:sz w:val="20"/>
                <w:szCs w:val="20"/>
              </w:rPr>
            </w:pPr>
            <w:r w:rsidRPr="001745E3">
              <w:rPr>
                <w:sz w:val="20"/>
                <w:szCs w:val="20"/>
              </w:rPr>
              <w:t>Keep in tightly</w:t>
            </w:r>
            <w:r w:rsidRPr="001745E3">
              <w:rPr>
                <w:spacing w:val="40"/>
                <w:sz w:val="20"/>
                <w:szCs w:val="20"/>
              </w:rPr>
              <w:t xml:space="preserve"> </w:t>
            </w:r>
            <w:r w:rsidRPr="001745E3">
              <w:rPr>
                <w:sz w:val="20"/>
                <w:szCs w:val="20"/>
              </w:rPr>
              <w:t>closed</w:t>
            </w:r>
            <w:r w:rsidRPr="001745E3">
              <w:rPr>
                <w:spacing w:val="-10"/>
                <w:sz w:val="20"/>
                <w:szCs w:val="20"/>
              </w:rPr>
              <w:t xml:space="preserve"> </w:t>
            </w:r>
            <w:r w:rsidRPr="001745E3">
              <w:rPr>
                <w:sz w:val="20"/>
                <w:szCs w:val="20"/>
              </w:rPr>
              <w:t>containers</w:t>
            </w:r>
            <w:r w:rsidRPr="001745E3">
              <w:rPr>
                <w:spacing w:val="-10"/>
                <w:sz w:val="20"/>
                <w:szCs w:val="20"/>
              </w:rPr>
              <w:t xml:space="preserve"> </w:t>
            </w:r>
            <w:r w:rsidRPr="001745E3">
              <w:rPr>
                <w:sz w:val="20"/>
                <w:szCs w:val="20"/>
              </w:rPr>
              <w:t>in</w:t>
            </w:r>
            <w:r w:rsidRPr="001745E3">
              <w:rPr>
                <w:spacing w:val="40"/>
                <w:sz w:val="20"/>
                <w:szCs w:val="20"/>
              </w:rPr>
              <w:t xml:space="preserve"> </w:t>
            </w:r>
            <w:r w:rsidRPr="001745E3">
              <w:rPr>
                <w:sz w:val="20"/>
                <w:szCs w:val="20"/>
              </w:rPr>
              <w:t xml:space="preserve">a </w:t>
            </w:r>
            <w:proofErr w:type="spellStart"/>
            <w:proofErr w:type="gramStart"/>
            <w:r w:rsidRPr="001745E3">
              <w:rPr>
                <w:sz w:val="20"/>
                <w:szCs w:val="20"/>
              </w:rPr>
              <w:t>well ventilated</w:t>
            </w:r>
            <w:proofErr w:type="spellEnd"/>
            <w:proofErr w:type="gramEnd"/>
            <w:r w:rsidRPr="001745E3">
              <w:rPr>
                <w:spacing w:val="40"/>
                <w:sz w:val="20"/>
                <w:szCs w:val="20"/>
              </w:rPr>
              <w:t xml:space="preserve"> </w:t>
            </w:r>
            <w:r w:rsidRPr="001745E3">
              <w:rPr>
                <w:spacing w:val="-2"/>
                <w:sz w:val="20"/>
                <w:szCs w:val="20"/>
              </w:rPr>
              <w:t>area.</w:t>
            </w:r>
          </w:p>
        </w:tc>
        <w:tc>
          <w:tcPr>
            <w:tcW w:w="1166" w:type="dxa"/>
            <w:gridSpan w:val="2"/>
            <w:vAlign w:val="center"/>
          </w:tcPr>
          <w:p w14:paraId="6CCA7B81" w14:textId="77777777" w:rsidR="00100541" w:rsidRPr="001745E3" w:rsidRDefault="00100541" w:rsidP="001745E3">
            <w:pPr>
              <w:pStyle w:val="TableParagraph"/>
              <w:rPr>
                <w:sz w:val="20"/>
                <w:szCs w:val="20"/>
              </w:rPr>
            </w:pPr>
            <w:r w:rsidRPr="001745E3">
              <w:rPr>
                <w:sz w:val="20"/>
                <w:szCs w:val="20"/>
              </w:rPr>
              <w:t>Eliminate all sources</w:t>
            </w:r>
            <w:r w:rsidRPr="001745E3">
              <w:rPr>
                <w:spacing w:val="40"/>
                <w:sz w:val="20"/>
                <w:szCs w:val="20"/>
              </w:rPr>
              <w:t xml:space="preserve"> </w:t>
            </w:r>
            <w:r w:rsidRPr="001745E3">
              <w:rPr>
                <w:sz w:val="20"/>
                <w:szCs w:val="20"/>
              </w:rPr>
              <w:t>of ignition and take</w:t>
            </w:r>
            <w:r w:rsidRPr="001745E3">
              <w:rPr>
                <w:spacing w:val="40"/>
                <w:sz w:val="20"/>
                <w:szCs w:val="20"/>
              </w:rPr>
              <w:t xml:space="preserve"> </w:t>
            </w:r>
            <w:proofErr w:type="gramStart"/>
            <w:r w:rsidRPr="001745E3">
              <w:rPr>
                <w:sz w:val="20"/>
                <w:szCs w:val="20"/>
              </w:rPr>
              <w:t>measure</w:t>
            </w:r>
            <w:proofErr w:type="gramEnd"/>
            <w:r w:rsidRPr="001745E3">
              <w:rPr>
                <w:sz w:val="20"/>
                <w:szCs w:val="20"/>
              </w:rPr>
              <w:t xml:space="preserve"> to prevent</w:t>
            </w:r>
            <w:r w:rsidRPr="001745E3">
              <w:rPr>
                <w:spacing w:val="40"/>
                <w:sz w:val="20"/>
                <w:szCs w:val="20"/>
              </w:rPr>
              <w:t xml:space="preserve"> </w:t>
            </w:r>
            <w:proofErr w:type="gramStart"/>
            <w:r w:rsidRPr="001745E3">
              <w:rPr>
                <w:sz w:val="20"/>
                <w:szCs w:val="20"/>
              </w:rPr>
              <w:t>run</w:t>
            </w:r>
            <w:proofErr w:type="gramEnd"/>
            <w:r w:rsidRPr="001745E3">
              <w:rPr>
                <w:sz w:val="20"/>
                <w:szCs w:val="20"/>
              </w:rPr>
              <w:t>-off into drains</w:t>
            </w:r>
            <w:r w:rsidRPr="001745E3">
              <w:rPr>
                <w:spacing w:val="40"/>
                <w:sz w:val="20"/>
                <w:szCs w:val="20"/>
              </w:rPr>
              <w:t xml:space="preserve"> </w:t>
            </w:r>
            <w:r w:rsidRPr="001745E3">
              <w:rPr>
                <w:sz w:val="20"/>
                <w:szCs w:val="20"/>
              </w:rPr>
              <w:t>and waterways.</w:t>
            </w:r>
          </w:p>
          <w:p w14:paraId="2EF10245" w14:textId="77777777" w:rsidR="00100541" w:rsidRPr="001745E3" w:rsidRDefault="00100541" w:rsidP="001745E3">
            <w:pPr>
              <w:pStyle w:val="TableParagraph"/>
              <w:rPr>
                <w:sz w:val="20"/>
                <w:szCs w:val="20"/>
              </w:rPr>
            </w:pPr>
            <w:r w:rsidRPr="001745E3">
              <w:rPr>
                <w:sz w:val="20"/>
                <w:szCs w:val="20"/>
              </w:rPr>
              <w:t>Wash</w:t>
            </w:r>
            <w:r w:rsidRPr="001745E3">
              <w:rPr>
                <w:spacing w:val="-10"/>
                <w:sz w:val="20"/>
                <w:szCs w:val="20"/>
              </w:rPr>
              <w:t xml:space="preserve"> </w:t>
            </w:r>
            <w:r w:rsidRPr="001745E3">
              <w:rPr>
                <w:sz w:val="20"/>
                <w:szCs w:val="20"/>
              </w:rPr>
              <w:t>the</w:t>
            </w:r>
            <w:r w:rsidRPr="001745E3">
              <w:rPr>
                <w:spacing w:val="-10"/>
                <w:sz w:val="20"/>
                <w:szCs w:val="20"/>
              </w:rPr>
              <w:t xml:space="preserve"> </w:t>
            </w:r>
            <w:proofErr w:type="gramStart"/>
            <w:r w:rsidRPr="001745E3">
              <w:rPr>
                <w:sz w:val="20"/>
                <w:szCs w:val="20"/>
              </w:rPr>
              <w:t>cleaned</w:t>
            </w:r>
            <w:r w:rsidRPr="001745E3">
              <w:rPr>
                <w:spacing w:val="-10"/>
                <w:sz w:val="20"/>
                <w:szCs w:val="20"/>
              </w:rPr>
              <w:t xml:space="preserve"> </w:t>
            </w:r>
            <w:r w:rsidRPr="001745E3">
              <w:rPr>
                <w:sz w:val="20"/>
                <w:szCs w:val="20"/>
              </w:rPr>
              <w:t>up</w:t>
            </w:r>
            <w:proofErr w:type="gramEnd"/>
            <w:r w:rsidRPr="001745E3">
              <w:rPr>
                <w:spacing w:val="40"/>
                <w:sz w:val="20"/>
                <w:szCs w:val="20"/>
              </w:rPr>
              <w:t xml:space="preserve"> </w:t>
            </w:r>
            <w:r w:rsidRPr="001745E3">
              <w:rPr>
                <w:sz w:val="20"/>
                <w:szCs w:val="20"/>
              </w:rPr>
              <w:t>area with plenty of</w:t>
            </w:r>
            <w:r w:rsidRPr="001745E3">
              <w:rPr>
                <w:spacing w:val="40"/>
                <w:sz w:val="20"/>
                <w:szCs w:val="20"/>
              </w:rPr>
              <w:t xml:space="preserve"> </w:t>
            </w:r>
            <w:r w:rsidRPr="001745E3">
              <w:rPr>
                <w:spacing w:val="-2"/>
                <w:sz w:val="20"/>
                <w:szCs w:val="20"/>
              </w:rPr>
              <w:t>water.</w:t>
            </w:r>
          </w:p>
        </w:tc>
        <w:tc>
          <w:tcPr>
            <w:tcW w:w="2176" w:type="dxa"/>
            <w:vAlign w:val="center"/>
          </w:tcPr>
          <w:p w14:paraId="6EF0D506" w14:textId="78EC2785" w:rsidR="00100541" w:rsidRPr="001745E3" w:rsidRDefault="00100541" w:rsidP="001745E3">
            <w:pPr>
              <w:pStyle w:val="TableParagraph"/>
              <w:rPr>
                <w:sz w:val="20"/>
                <w:szCs w:val="20"/>
              </w:rPr>
            </w:pPr>
            <w:r w:rsidRPr="001745E3">
              <w:rPr>
                <w:sz w:val="20"/>
                <w:szCs w:val="20"/>
              </w:rPr>
              <w:t>Contact</w:t>
            </w:r>
            <w:proofErr w:type="gramStart"/>
            <w:r w:rsidR="001745E3" w:rsidRPr="001745E3">
              <w:rPr>
                <w:sz w:val="20"/>
                <w:szCs w:val="20"/>
              </w:rPr>
              <w:t>:</w:t>
            </w:r>
            <w:r w:rsidRPr="001745E3">
              <w:rPr>
                <w:sz w:val="20"/>
                <w:szCs w:val="20"/>
              </w:rPr>
              <w:t xml:space="preserve"> </w:t>
            </w:r>
            <w:r w:rsidR="001745E3">
              <w:rPr>
                <w:sz w:val="20"/>
                <w:szCs w:val="20"/>
              </w:rPr>
              <w:t>with</w:t>
            </w:r>
            <w:proofErr w:type="gramEnd"/>
            <w:r w:rsidR="001745E3">
              <w:rPr>
                <w:sz w:val="20"/>
                <w:szCs w:val="20"/>
              </w:rPr>
              <w:t xml:space="preserve"> </w:t>
            </w:r>
            <w:r w:rsidRPr="001745E3">
              <w:rPr>
                <w:sz w:val="20"/>
                <w:szCs w:val="20"/>
              </w:rPr>
              <w:t>skin &amp;</w:t>
            </w:r>
            <w:r w:rsidRPr="001745E3">
              <w:rPr>
                <w:spacing w:val="80"/>
                <w:sz w:val="20"/>
                <w:szCs w:val="20"/>
              </w:rPr>
              <w:t xml:space="preserve"> </w:t>
            </w:r>
            <w:r w:rsidRPr="001745E3">
              <w:rPr>
                <w:sz w:val="20"/>
                <w:szCs w:val="20"/>
              </w:rPr>
              <w:t>eyes causes irritation.</w:t>
            </w:r>
          </w:p>
          <w:p w14:paraId="28293DB8" w14:textId="3953BB16" w:rsidR="00100541" w:rsidRPr="001745E3" w:rsidRDefault="00100541" w:rsidP="001745E3">
            <w:pPr>
              <w:pStyle w:val="TableParagraph"/>
              <w:rPr>
                <w:sz w:val="20"/>
                <w:szCs w:val="20"/>
              </w:rPr>
            </w:pPr>
            <w:r w:rsidRPr="001745E3">
              <w:rPr>
                <w:spacing w:val="-2"/>
                <w:sz w:val="20"/>
                <w:szCs w:val="20"/>
              </w:rPr>
              <w:t>Inhalation</w:t>
            </w:r>
            <w:r w:rsidR="001745E3" w:rsidRPr="001745E3">
              <w:rPr>
                <w:spacing w:val="-2"/>
                <w:sz w:val="20"/>
                <w:szCs w:val="20"/>
              </w:rPr>
              <w:t>:</w:t>
            </w:r>
            <w:r w:rsidR="001745E3" w:rsidRPr="001745E3">
              <w:rPr>
                <w:sz w:val="20"/>
                <w:szCs w:val="20"/>
              </w:rPr>
              <w:t xml:space="preserve"> High</w:t>
            </w:r>
            <w:r w:rsidRPr="001745E3">
              <w:rPr>
                <w:spacing w:val="40"/>
                <w:sz w:val="20"/>
                <w:szCs w:val="20"/>
              </w:rPr>
              <w:t xml:space="preserve"> </w:t>
            </w:r>
            <w:r w:rsidRPr="001745E3">
              <w:rPr>
                <w:sz w:val="20"/>
                <w:szCs w:val="20"/>
              </w:rPr>
              <w:t>concentrations</w:t>
            </w:r>
            <w:r w:rsidRPr="001745E3">
              <w:rPr>
                <w:spacing w:val="-10"/>
                <w:sz w:val="20"/>
                <w:szCs w:val="20"/>
              </w:rPr>
              <w:t xml:space="preserve"> </w:t>
            </w:r>
            <w:r w:rsidRPr="001745E3">
              <w:rPr>
                <w:sz w:val="20"/>
                <w:szCs w:val="20"/>
              </w:rPr>
              <w:t>may</w:t>
            </w:r>
            <w:r w:rsidRPr="001745E3">
              <w:rPr>
                <w:spacing w:val="-10"/>
                <w:sz w:val="20"/>
                <w:szCs w:val="20"/>
              </w:rPr>
              <w:t xml:space="preserve"> </w:t>
            </w:r>
            <w:r w:rsidRPr="001745E3">
              <w:rPr>
                <w:sz w:val="20"/>
                <w:szCs w:val="20"/>
              </w:rPr>
              <w:t>cause</w:t>
            </w:r>
            <w:r w:rsidRPr="001745E3">
              <w:rPr>
                <w:spacing w:val="40"/>
                <w:sz w:val="20"/>
                <w:szCs w:val="20"/>
              </w:rPr>
              <w:t xml:space="preserve"> </w:t>
            </w:r>
            <w:r w:rsidRPr="001745E3">
              <w:rPr>
                <w:sz w:val="20"/>
                <w:szCs w:val="20"/>
              </w:rPr>
              <w:t>central nervous system</w:t>
            </w:r>
            <w:r w:rsidRPr="001745E3">
              <w:rPr>
                <w:spacing w:val="40"/>
                <w:sz w:val="20"/>
                <w:szCs w:val="20"/>
              </w:rPr>
              <w:t xml:space="preserve"> </w:t>
            </w:r>
            <w:r w:rsidRPr="001745E3">
              <w:rPr>
                <w:sz w:val="20"/>
                <w:szCs w:val="20"/>
              </w:rPr>
              <w:t>effects characterized by</w:t>
            </w:r>
            <w:r w:rsidRPr="001745E3">
              <w:rPr>
                <w:spacing w:val="40"/>
                <w:sz w:val="20"/>
                <w:szCs w:val="20"/>
              </w:rPr>
              <w:t xml:space="preserve"> </w:t>
            </w:r>
            <w:r w:rsidRPr="001745E3">
              <w:rPr>
                <w:spacing w:val="-2"/>
                <w:sz w:val="20"/>
                <w:szCs w:val="20"/>
              </w:rPr>
              <w:t>nausea,</w:t>
            </w:r>
            <w:r w:rsidR="001745E3">
              <w:rPr>
                <w:spacing w:val="-2"/>
                <w:sz w:val="20"/>
                <w:szCs w:val="20"/>
              </w:rPr>
              <w:t xml:space="preserve"> </w:t>
            </w:r>
            <w:r w:rsidRPr="001745E3">
              <w:rPr>
                <w:spacing w:val="-2"/>
                <w:sz w:val="20"/>
                <w:szCs w:val="20"/>
              </w:rPr>
              <w:t>headache,</w:t>
            </w:r>
            <w:r w:rsidRPr="001745E3">
              <w:rPr>
                <w:spacing w:val="40"/>
                <w:sz w:val="20"/>
                <w:szCs w:val="20"/>
              </w:rPr>
              <w:t xml:space="preserve"> </w:t>
            </w:r>
            <w:r w:rsidRPr="001745E3">
              <w:rPr>
                <w:sz w:val="20"/>
                <w:szCs w:val="20"/>
              </w:rPr>
              <w:t>dizziness</w:t>
            </w:r>
            <w:r w:rsidRPr="001745E3">
              <w:rPr>
                <w:spacing w:val="-1"/>
                <w:sz w:val="20"/>
                <w:szCs w:val="20"/>
              </w:rPr>
              <w:t xml:space="preserve"> </w:t>
            </w:r>
            <w:r w:rsidRPr="001745E3">
              <w:rPr>
                <w:sz w:val="20"/>
                <w:szCs w:val="20"/>
              </w:rPr>
              <w:t>etc.</w:t>
            </w:r>
          </w:p>
          <w:p w14:paraId="51317D1B" w14:textId="2CE7F17A" w:rsidR="00100541" w:rsidRPr="001745E3" w:rsidRDefault="00100541" w:rsidP="001745E3">
            <w:pPr>
              <w:pStyle w:val="TableParagraph"/>
              <w:rPr>
                <w:sz w:val="20"/>
                <w:szCs w:val="20"/>
              </w:rPr>
            </w:pPr>
            <w:r w:rsidRPr="001745E3">
              <w:rPr>
                <w:sz w:val="20"/>
                <w:szCs w:val="20"/>
              </w:rPr>
              <w:t>Ingestion: May cause</w:t>
            </w:r>
            <w:r w:rsidR="001745E3">
              <w:rPr>
                <w:spacing w:val="40"/>
                <w:sz w:val="20"/>
                <w:szCs w:val="20"/>
              </w:rPr>
              <w:t xml:space="preserve"> </w:t>
            </w:r>
            <w:r w:rsidRPr="001745E3">
              <w:rPr>
                <w:sz w:val="20"/>
                <w:szCs w:val="20"/>
              </w:rPr>
              <w:t>gastrointestinal</w:t>
            </w:r>
            <w:r w:rsidRPr="001745E3">
              <w:rPr>
                <w:spacing w:val="-10"/>
                <w:sz w:val="20"/>
                <w:szCs w:val="20"/>
              </w:rPr>
              <w:t xml:space="preserve"> </w:t>
            </w:r>
            <w:r w:rsidRPr="001745E3">
              <w:rPr>
                <w:sz w:val="20"/>
                <w:szCs w:val="20"/>
              </w:rPr>
              <w:t>irritation</w:t>
            </w:r>
            <w:r w:rsidRPr="001745E3">
              <w:rPr>
                <w:spacing w:val="40"/>
                <w:sz w:val="20"/>
                <w:szCs w:val="20"/>
              </w:rPr>
              <w:t xml:space="preserve"> </w:t>
            </w:r>
            <w:r w:rsidRPr="001745E3">
              <w:rPr>
                <w:sz w:val="20"/>
                <w:szCs w:val="20"/>
              </w:rPr>
              <w:t>with nausea, vomiting,</w:t>
            </w:r>
            <w:r w:rsidRPr="001745E3">
              <w:rPr>
                <w:spacing w:val="40"/>
                <w:sz w:val="20"/>
                <w:szCs w:val="20"/>
              </w:rPr>
              <w:t xml:space="preserve"> </w:t>
            </w:r>
            <w:r w:rsidRPr="001745E3">
              <w:rPr>
                <w:sz w:val="20"/>
                <w:szCs w:val="20"/>
              </w:rPr>
              <w:t>and</w:t>
            </w:r>
            <w:r w:rsidRPr="001745E3">
              <w:rPr>
                <w:spacing w:val="-3"/>
                <w:sz w:val="20"/>
                <w:szCs w:val="20"/>
              </w:rPr>
              <w:t xml:space="preserve"> </w:t>
            </w:r>
            <w:proofErr w:type="spellStart"/>
            <w:r w:rsidRPr="001745E3">
              <w:rPr>
                <w:sz w:val="20"/>
                <w:szCs w:val="20"/>
              </w:rPr>
              <w:t>diarrhoea</w:t>
            </w:r>
            <w:proofErr w:type="spellEnd"/>
            <w:r w:rsidRPr="001745E3">
              <w:rPr>
                <w:sz w:val="20"/>
                <w:szCs w:val="20"/>
              </w:rPr>
              <w:t>.</w:t>
            </w:r>
          </w:p>
        </w:tc>
        <w:tc>
          <w:tcPr>
            <w:tcW w:w="2715" w:type="dxa"/>
            <w:vAlign w:val="center"/>
          </w:tcPr>
          <w:p w14:paraId="729956AA" w14:textId="77777777" w:rsidR="00100541" w:rsidRPr="001745E3" w:rsidRDefault="00100541" w:rsidP="001745E3">
            <w:pPr>
              <w:pStyle w:val="TableParagraph"/>
              <w:rPr>
                <w:sz w:val="20"/>
                <w:szCs w:val="20"/>
              </w:rPr>
            </w:pPr>
            <w:r w:rsidRPr="001745E3">
              <w:rPr>
                <w:sz w:val="20"/>
                <w:szCs w:val="20"/>
              </w:rPr>
              <w:t>Contact: Immediately</w:t>
            </w:r>
            <w:r w:rsidRPr="001745E3">
              <w:rPr>
                <w:spacing w:val="40"/>
                <w:sz w:val="20"/>
                <w:szCs w:val="20"/>
              </w:rPr>
              <w:t xml:space="preserve"> </w:t>
            </w:r>
            <w:r w:rsidRPr="001745E3">
              <w:rPr>
                <w:sz w:val="20"/>
                <w:szCs w:val="20"/>
              </w:rPr>
              <w:t>flush</w:t>
            </w:r>
            <w:r w:rsidRPr="001745E3">
              <w:rPr>
                <w:spacing w:val="-6"/>
                <w:sz w:val="20"/>
                <w:szCs w:val="20"/>
              </w:rPr>
              <w:t xml:space="preserve"> </w:t>
            </w:r>
            <w:r w:rsidRPr="001745E3">
              <w:rPr>
                <w:sz w:val="20"/>
                <w:szCs w:val="20"/>
              </w:rPr>
              <w:t>eyes</w:t>
            </w:r>
            <w:r w:rsidRPr="001745E3">
              <w:rPr>
                <w:spacing w:val="-5"/>
                <w:sz w:val="20"/>
                <w:szCs w:val="20"/>
              </w:rPr>
              <w:t xml:space="preserve"> </w:t>
            </w:r>
            <w:r w:rsidRPr="001745E3">
              <w:rPr>
                <w:sz w:val="20"/>
                <w:szCs w:val="20"/>
              </w:rPr>
              <w:t>with</w:t>
            </w:r>
            <w:r w:rsidRPr="001745E3">
              <w:rPr>
                <w:spacing w:val="-6"/>
                <w:sz w:val="20"/>
                <w:szCs w:val="20"/>
              </w:rPr>
              <w:t xml:space="preserve"> </w:t>
            </w:r>
            <w:r w:rsidRPr="001745E3">
              <w:rPr>
                <w:sz w:val="20"/>
                <w:szCs w:val="20"/>
              </w:rPr>
              <w:t>plenty</w:t>
            </w:r>
            <w:r w:rsidRPr="001745E3">
              <w:rPr>
                <w:spacing w:val="40"/>
                <w:sz w:val="20"/>
                <w:szCs w:val="20"/>
              </w:rPr>
              <w:t xml:space="preserve"> </w:t>
            </w:r>
            <w:r w:rsidRPr="001745E3">
              <w:rPr>
                <w:sz w:val="20"/>
                <w:szCs w:val="20"/>
              </w:rPr>
              <w:t>of water; Flush skin</w:t>
            </w:r>
            <w:r w:rsidRPr="001745E3">
              <w:rPr>
                <w:spacing w:val="40"/>
                <w:sz w:val="20"/>
                <w:szCs w:val="20"/>
              </w:rPr>
              <w:t xml:space="preserve"> </w:t>
            </w:r>
            <w:r w:rsidRPr="001745E3">
              <w:rPr>
                <w:sz w:val="20"/>
                <w:szCs w:val="20"/>
              </w:rPr>
              <w:t>with plenty of soap</w:t>
            </w:r>
            <w:r w:rsidRPr="001745E3">
              <w:rPr>
                <w:spacing w:val="40"/>
                <w:sz w:val="20"/>
                <w:szCs w:val="20"/>
              </w:rPr>
              <w:t xml:space="preserve"> </w:t>
            </w:r>
            <w:r w:rsidRPr="001745E3">
              <w:rPr>
                <w:sz w:val="20"/>
                <w:szCs w:val="20"/>
              </w:rPr>
              <w:t>and water.</w:t>
            </w:r>
          </w:p>
          <w:p w14:paraId="7F9E9A23" w14:textId="77777777" w:rsidR="00100541" w:rsidRPr="001745E3" w:rsidRDefault="00100541" w:rsidP="001745E3">
            <w:pPr>
              <w:pStyle w:val="TableParagraph"/>
              <w:rPr>
                <w:sz w:val="20"/>
                <w:szCs w:val="20"/>
              </w:rPr>
            </w:pPr>
            <w:r w:rsidRPr="001745E3">
              <w:rPr>
                <w:sz w:val="20"/>
                <w:szCs w:val="20"/>
              </w:rPr>
              <w:t>Inhalation: Remove</w:t>
            </w:r>
            <w:r w:rsidRPr="001745E3">
              <w:rPr>
                <w:spacing w:val="40"/>
                <w:sz w:val="20"/>
                <w:szCs w:val="20"/>
              </w:rPr>
              <w:t xml:space="preserve"> </w:t>
            </w:r>
            <w:r w:rsidRPr="001745E3">
              <w:rPr>
                <w:sz w:val="20"/>
                <w:szCs w:val="20"/>
              </w:rPr>
              <w:t>from exposure and</w:t>
            </w:r>
            <w:r w:rsidRPr="001745E3">
              <w:rPr>
                <w:spacing w:val="40"/>
                <w:sz w:val="20"/>
                <w:szCs w:val="20"/>
              </w:rPr>
              <w:t xml:space="preserve"> </w:t>
            </w:r>
            <w:r w:rsidRPr="001745E3">
              <w:rPr>
                <w:sz w:val="20"/>
                <w:szCs w:val="20"/>
              </w:rPr>
              <w:t>move to fresh air</w:t>
            </w:r>
            <w:r w:rsidRPr="001745E3">
              <w:rPr>
                <w:spacing w:val="40"/>
                <w:sz w:val="20"/>
                <w:szCs w:val="20"/>
              </w:rPr>
              <w:t xml:space="preserve"> </w:t>
            </w:r>
            <w:r w:rsidRPr="001745E3">
              <w:rPr>
                <w:spacing w:val="-2"/>
                <w:sz w:val="20"/>
                <w:szCs w:val="20"/>
              </w:rPr>
              <w:t>immediately.</w:t>
            </w:r>
          </w:p>
          <w:p w14:paraId="028C1D97" w14:textId="77777777" w:rsidR="00100541" w:rsidRPr="001745E3" w:rsidRDefault="00100541" w:rsidP="001745E3">
            <w:pPr>
              <w:pStyle w:val="TableParagraph"/>
              <w:rPr>
                <w:sz w:val="20"/>
                <w:szCs w:val="20"/>
              </w:rPr>
            </w:pPr>
            <w:r w:rsidRPr="001745E3">
              <w:rPr>
                <w:sz w:val="20"/>
                <w:szCs w:val="20"/>
              </w:rPr>
              <w:t>Ingestion:</w:t>
            </w:r>
            <w:r w:rsidRPr="001745E3">
              <w:rPr>
                <w:spacing w:val="-10"/>
                <w:sz w:val="20"/>
                <w:szCs w:val="20"/>
              </w:rPr>
              <w:t xml:space="preserve"> </w:t>
            </w:r>
            <w:r w:rsidRPr="001745E3">
              <w:rPr>
                <w:sz w:val="20"/>
                <w:szCs w:val="20"/>
              </w:rPr>
              <w:t>Give</w:t>
            </w:r>
            <w:r w:rsidRPr="001745E3">
              <w:rPr>
                <w:spacing w:val="-10"/>
                <w:sz w:val="20"/>
                <w:szCs w:val="20"/>
              </w:rPr>
              <w:t xml:space="preserve"> </w:t>
            </w:r>
            <w:r w:rsidRPr="001745E3">
              <w:rPr>
                <w:sz w:val="20"/>
                <w:szCs w:val="20"/>
              </w:rPr>
              <w:t>2-4</w:t>
            </w:r>
            <w:r w:rsidRPr="001745E3">
              <w:rPr>
                <w:spacing w:val="40"/>
                <w:sz w:val="20"/>
                <w:szCs w:val="20"/>
              </w:rPr>
              <w:t xml:space="preserve"> </w:t>
            </w:r>
            <w:r w:rsidRPr="001745E3">
              <w:rPr>
                <w:sz w:val="20"/>
                <w:szCs w:val="20"/>
              </w:rPr>
              <w:t>cups</w:t>
            </w:r>
            <w:r w:rsidRPr="001745E3">
              <w:rPr>
                <w:spacing w:val="-7"/>
                <w:sz w:val="20"/>
                <w:szCs w:val="20"/>
              </w:rPr>
              <w:t xml:space="preserve"> </w:t>
            </w:r>
            <w:r w:rsidRPr="001745E3">
              <w:rPr>
                <w:sz w:val="20"/>
                <w:szCs w:val="20"/>
              </w:rPr>
              <w:t>full</w:t>
            </w:r>
            <w:r w:rsidRPr="001745E3">
              <w:rPr>
                <w:spacing w:val="-8"/>
                <w:sz w:val="20"/>
                <w:szCs w:val="20"/>
              </w:rPr>
              <w:t xml:space="preserve"> </w:t>
            </w:r>
            <w:r w:rsidRPr="001745E3">
              <w:rPr>
                <w:sz w:val="20"/>
                <w:szCs w:val="20"/>
              </w:rPr>
              <w:t>of</w:t>
            </w:r>
            <w:r w:rsidRPr="001745E3">
              <w:rPr>
                <w:spacing w:val="-8"/>
                <w:sz w:val="20"/>
                <w:szCs w:val="20"/>
              </w:rPr>
              <w:t xml:space="preserve"> </w:t>
            </w:r>
            <w:r w:rsidRPr="001745E3">
              <w:rPr>
                <w:sz w:val="20"/>
                <w:szCs w:val="20"/>
              </w:rPr>
              <w:t>milk</w:t>
            </w:r>
            <w:r w:rsidRPr="001745E3">
              <w:rPr>
                <w:spacing w:val="-8"/>
                <w:sz w:val="20"/>
                <w:szCs w:val="20"/>
              </w:rPr>
              <w:t xml:space="preserve"> </w:t>
            </w:r>
            <w:r w:rsidRPr="001745E3">
              <w:rPr>
                <w:sz w:val="20"/>
                <w:szCs w:val="20"/>
              </w:rPr>
              <w:t>or</w:t>
            </w:r>
            <w:r w:rsidRPr="001745E3">
              <w:rPr>
                <w:spacing w:val="40"/>
                <w:sz w:val="20"/>
                <w:szCs w:val="20"/>
              </w:rPr>
              <w:t xml:space="preserve"> </w:t>
            </w:r>
            <w:r w:rsidRPr="001745E3">
              <w:rPr>
                <w:sz w:val="20"/>
                <w:szCs w:val="20"/>
              </w:rPr>
              <w:t>water.</w:t>
            </w:r>
            <w:r w:rsidRPr="001745E3">
              <w:rPr>
                <w:spacing w:val="-3"/>
                <w:sz w:val="20"/>
                <w:szCs w:val="20"/>
              </w:rPr>
              <w:t xml:space="preserve"> </w:t>
            </w:r>
            <w:r w:rsidRPr="001745E3">
              <w:rPr>
                <w:sz w:val="20"/>
                <w:szCs w:val="20"/>
              </w:rPr>
              <w:t>Get</w:t>
            </w:r>
            <w:r w:rsidRPr="001745E3">
              <w:rPr>
                <w:spacing w:val="-2"/>
                <w:sz w:val="20"/>
                <w:szCs w:val="20"/>
              </w:rPr>
              <w:t xml:space="preserve"> </w:t>
            </w:r>
            <w:r w:rsidRPr="001745E3">
              <w:rPr>
                <w:sz w:val="20"/>
                <w:szCs w:val="20"/>
              </w:rPr>
              <w:t>medical</w:t>
            </w:r>
          </w:p>
          <w:p w14:paraId="5457DA7C" w14:textId="77777777" w:rsidR="00100541" w:rsidRPr="001745E3" w:rsidRDefault="00100541" w:rsidP="001745E3">
            <w:pPr>
              <w:pStyle w:val="TableParagraph"/>
              <w:rPr>
                <w:sz w:val="20"/>
                <w:szCs w:val="20"/>
              </w:rPr>
            </w:pPr>
            <w:r w:rsidRPr="001745E3">
              <w:rPr>
                <w:spacing w:val="-4"/>
                <w:sz w:val="20"/>
                <w:szCs w:val="20"/>
              </w:rPr>
              <w:t>aid.</w:t>
            </w:r>
          </w:p>
        </w:tc>
      </w:tr>
      <w:tr w:rsidR="001745E3" w:rsidRPr="001745E3" w14:paraId="04EDC6A6" w14:textId="77777777" w:rsidTr="00E42398">
        <w:trPr>
          <w:jc w:val="right"/>
        </w:trPr>
        <w:tc>
          <w:tcPr>
            <w:tcW w:w="245" w:type="dxa"/>
            <w:gridSpan w:val="2"/>
            <w:vAlign w:val="center"/>
          </w:tcPr>
          <w:p w14:paraId="5A3074C5" w14:textId="77777777" w:rsidR="00100541" w:rsidRPr="001745E3" w:rsidRDefault="00100541" w:rsidP="001745E3">
            <w:pPr>
              <w:pStyle w:val="TableParagraph"/>
              <w:jc w:val="center"/>
              <w:rPr>
                <w:sz w:val="20"/>
                <w:szCs w:val="20"/>
              </w:rPr>
            </w:pPr>
            <w:r w:rsidRPr="001745E3">
              <w:rPr>
                <w:spacing w:val="-10"/>
                <w:sz w:val="20"/>
                <w:szCs w:val="20"/>
              </w:rPr>
              <w:t>2</w:t>
            </w:r>
          </w:p>
        </w:tc>
        <w:tc>
          <w:tcPr>
            <w:tcW w:w="1887" w:type="dxa"/>
            <w:gridSpan w:val="2"/>
            <w:vAlign w:val="center"/>
          </w:tcPr>
          <w:p w14:paraId="0FFC86DB" w14:textId="77777777" w:rsidR="00100541" w:rsidRPr="001745E3" w:rsidRDefault="00100541" w:rsidP="001745E3">
            <w:pPr>
              <w:pStyle w:val="TableParagraph"/>
              <w:rPr>
                <w:sz w:val="20"/>
                <w:szCs w:val="20"/>
              </w:rPr>
            </w:pPr>
            <w:r w:rsidRPr="001745E3">
              <w:rPr>
                <w:sz w:val="20"/>
                <w:szCs w:val="20"/>
              </w:rPr>
              <w:t>MERCURIC</w:t>
            </w:r>
            <w:r w:rsidRPr="001745E3">
              <w:rPr>
                <w:spacing w:val="-7"/>
                <w:sz w:val="20"/>
                <w:szCs w:val="20"/>
              </w:rPr>
              <w:t xml:space="preserve"> </w:t>
            </w:r>
            <w:r w:rsidRPr="001745E3">
              <w:rPr>
                <w:spacing w:val="-2"/>
                <w:sz w:val="20"/>
                <w:szCs w:val="20"/>
              </w:rPr>
              <w:t>IODIDE</w:t>
            </w:r>
          </w:p>
        </w:tc>
        <w:tc>
          <w:tcPr>
            <w:tcW w:w="932" w:type="dxa"/>
            <w:gridSpan w:val="3"/>
            <w:vAlign w:val="center"/>
          </w:tcPr>
          <w:p w14:paraId="65CE3881" w14:textId="174C63D4" w:rsidR="00100541" w:rsidRPr="001745E3" w:rsidRDefault="00100541" w:rsidP="001745E3">
            <w:pPr>
              <w:pStyle w:val="TableParagraph"/>
              <w:rPr>
                <w:sz w:val="20"/>
                <w:szCs w:val="20"/>
              </w:rPr>
            </w:pPr>
            <w:r w:rsidRPr="001745E3">
              <w:rPr>
                <w:sz w:val="20"/>
                <w:szCs w:val="20"/>
              </w:rPr>
              <w:t>Store in light</w:t>
            </w:r>
            <w:r w:rsidRPr="001745E3">
              <w:rPr>
                <w:spacing w:val="40"/>
                <w:sz w:val="20"/>
                <w:szCs w:val="20"/>
              </w:rPr>
              <w:t xml:space="preserve"> </w:t>
            </w:r>
            <w:r w:rsidRPr="001745E3">
              <w:rPr>
                <w:sz w:val="20"/>
                <w:szCs w:val="20"/>
              </w:rPr>
              <w:t>resistant</w:t>
            </w:r>
            <w:r w:rsidRPr="001745E3">
              <w:rPr>
                <w:spacing w:val="-3"/>
                <w:sz w:val="20"/>
                <w:szCs w:val="20"/>
              </w:rPr>
              <w:t xml:space="preserve"> </w:t>
            </w:r>
            <w:r w:rsidRPr="001745E3">
              <w:rPr>
                <w:sz w:val="20"/>
                <w:szCs w:val="20"/>
              </w:rPr>
              <w:t>containers.</w:t>
            </w:r>
            <w:r w:rsidRPr="001745E3">
              <w:rPr>
                <w:spacing w:val="40"/>
                <w:sz w:val="20"/>
                <w:szCs w:val="20"/>
              </w:rPr>
              <w:t xml:space="preserve"> </w:t>
            </w:r>
            <w:r w:rsidRPr="001745E3">
              <w:rPr>
                <w:sz w:val="20"/>
                <w:szCs w:val="20"/>
              </w:rPr>
              <w:t>Keep</w:t>
            </w:r>
            <w:r w:rsidRPr="001745E3">
              <w:rPr>
                <w:spacing w:val="-3"/>
                <w:sz w:val="20"/>
                <w:szCs w:val="20"/>
              </w:rPr>
              <w:t xml:space="preserve"> </w:t>
            </w:r>
            <w:proofErr w:type="gramStart"/>
            <w:r w:rsidRPr="001745E3">
              <w:rPr>
                <w:sz w:val="20"/>
                <w:szCs w:val="20"/>
              </w:rPr>
              <w:t>container</w:t>
            </w:r>
            <w:proofErr w:type="gramEnd"/>
            <w:r w:rsidRPr="001745E3">
              <w:rPr>
                <w:spacing w:val="40"/>
                <w:sz w:val="20"/>
                <w:szCs w:val="20"/>
              </w:rPr>
              <w:t xml:space="preserve"> </w:t>
            </w:r>
            <w:r w:rsidRPr="001745E3">
              <w:rPr>
                <w:sz w:val="20"/>
                <w:szCs w:val="20"/>
              </w:rPr>
              <w:t>tightly</w:t>
            </w:r>
            <w:r w:rsidRPr="001745E3">
              <w:rPr>
                <w:spacing w:val="-8"/>
                <w:sz w:val="20"/>
                <w:szCs w:val="20"/>
              </w:rPr>
              <w:t xml:space="preserve"> </w:t>
            </w:r>
            <w:r w:rsidRPr="001745E3">
              <w:rPr>
                <w:sz w:val="20"/>
                <w:szCs w:val="20"/>
              </w:rPr>
              <w:t>closed.</w:t>
            </w:r>
            <w:r w:rsidRPr="001745E3">
              <w:rPr>
                <w:spacing w:val="-9"/>
                <w:sz w:val="20"/>
                <w:szCs w:val="20"/>
              </w:rPr>
              <w:t xml:space="preserve"> </w:t>
            </w:r>
            <w:r w:rsidRPr="001745E3">
              <w:rPr>
                <w:sz w:val="20"/>
                <w:szCs w:val="20"/>
              </w:rPr>
              <w:t>Keep</w:t>
            </w:r>
            <w:r w:rsidRPr="001745E3">
              <w:rPr>
                <w:spacing w:val="40"/>
                <w:sz w:val="20"/>
                <w:szCs w:val="20"/>
              </w:rPr>
              <w:t xml:space="preserve"> </w:t>
            </w:r>
            <w:proofErr w:type="gramStart"/>
            <w:r w:rsidRPr="001745E3">
              <w:rPr>
                <w:sz w:val="20"/>
                <w:szCs w:val="20"/>
              </w:rPr>
              <w:t>container</w:t>
            </w:r>
            <w:proofErr w:type="gramEnd"/>
            <w:r w:rsidRPr="001745E3">
              <w:rPr>
                <w:sz w:val="20"/>
                <w:szCs w:val="20"/>
              </w:rPr>
              <w:t xml:space="preserve"> in a cool,</w:t>
            </w:r>
            <w:r w:rsidRPr="001745E3">
              <w:rPr>
                <w:spacing w:val="40"/>
                <w:sz w:val="20"/>
                <w:szCs w:val="20"/>
              </w:rPr>
              <w:t xml:space="preserve"> </w:t>
            </w:r>
            <w:r w:rsidRPr="001745E3">
              <w:rPr>
                <w:sz w:val="20"/>
                <w:szCs w:val="20"/>
              </w:rPr>
              <w:t>well-ventilated</w:t>
            </w:r>
            <w:r w:rsidRPr="001745E3">
              <w:rPr>
                <w:spacing w:val="-10"/>
                <w:sz w:val="20"/>
                <w:szCs w:val="20"/>
              </w:rPr>
              <w:t xml:space="preserve"> </w:t>
            </w:r>
            <w:r w:rsidRPr="001745E3">
              <w:rPr>
                <w:sz w:val="20"/>
                <w:szCs w:val="20"/>
              </w:rPr>
              <w:t>area.</w:t>
            </w:r>
            <w:r w:rsidRPr="001745E3">
              <w:rPr>
                <w:spacing w:val="40"/>
                <w:sz w:val="20"/>
                <w:szCs w:val="20"/>
              </w:rPr>
              <w:t xml:space="preserve"> </w:t>
            </w:r>
            <w:r w:rsidRPr="001745E3">
              <w:rPr>
                <w:sz w:val="20"/>
                <w:szCs w:val="20"/>
              </w:rPr>
              <w:t xml:space="preserve">Do not store </w:t>
            </w:r>
            <w:r w:rsidRPr="001745E3">
              <w:rPr>
                <w:sz w:val="20"/>
                <w:szCs w:val="20"/>
              </w:rPr>
              <w:lastRenderedPageBreak/>
              <w:t>above</w:t>
            </w:r>
            <w:r w:rsidRPr="001745E3">
              <w:rPr>
                <w:spacing w:val="40"/>
                <w:sz w:val="20"/>
                <w:szCs w:val="20"/>
              </w:rPr>
              <w:t xml:space="preserve"> </w:t>
            </w:r>
            <w:r w:rsidRPr="001745E3">
              <w:rPr>
                <w:sz w:val="20"/>
                <w:szCs w:val="20"/>
              </w:rPr>
              <w:t>24°C</w:t>
            </w:r>
            <w:r w:rsidRPr="001745E3">
              <w:rPr>
                <w:spacing w:val="-3"/>
                <w:sz w:val="20"/>
                <w:szCs w:val="20"/>
              </w:rPr>
              <w:t xml:space="preserve"> </w:t>
            </w:r>
            <w:r w:rsidRPr="001745E3">
              <w:rPr>
                <w:sz w:val="20"/>
                <w:szCs w:val="20"/>
              </w:rPr>
              <w:t>(75.2°F).</w:t>
            </w:r>
          </w:p>
        </w:tc>
        <w:tc>
          <w:tcPr>
            <w:tcW w:w="1166" w:type="dxa"/>
            <w:gridSpan w:val="2"/>
            <w:vAlign w:val="center"/>
          </w:tcPr>
          <w:p w14:paraId="335A8880" w14:textId="65AFDBB8" w:rsidR="00100541" w:rsidRPr="001745E3" w:rsidRDefault="00100541" w:rsidP="001745E3">
            <w:pPr>
              <w:pStyle w:val="TableParagraph"/>
              <w:rPr>
                <w:sz w:val="20"/>
                <w:szCs w:val="20"/>
              </w:rPr>
            </w:pPr>
            <w:r w:rsidRPr="001745E3">
              <w:rPr>
                <w:sz w:val="20"/>
                <w:szCs w:val="20"/>
              </w:rPr>
              <w:lastRenderedPageBreak/>
              <w:t>Waste must be</w:t>
            </w:r>
            <w:r w:rsidRPr="001745E3">
              <w:rPr>
                <w:spacing w:val="40"/>
                <w:sz w:val="20"/>
                <w:szCs w:val="20"/>
              </w:rPr>
              <w:t xml:space="preserve"> </w:t>
            </w:r>
            <w:r w:rsidRPr="001745E3">
              <w:rPr>
                <w:sz w:val="20"/>
                <w:szCs w:val="20"/>
              </w:rPr>
              <w:t>disposed of in</w:t>
            </w:r>
            <w:r w:rsidRPr="001745E3">
              <w:rPr>
                <w:spacing w:val="40"/>
                <w:sz w:val="20"/>
                <w:szCs w:val="20"/>
              </w:rPr>
              <w:t xml:space="preserve"> </w:t>
            </w:r>
            <w:r w:rsidRPr="001745E3">
              <w:rPr>
                <w:sz w:val="20"/>
                <w:szCs w:val="20"/>
              </w:rPr>
              <w:t>accordance</w:t>
            </w:r>
            <w:r w:rsidRPr="001745E3">
              <w:rPr>
                <w:spacing w:val="-5"/>
                <w:sz w:val="20"/>
                <w:szCs w:val="20"/>
              </w:rPr>
              <w:t xml:space="preserve"> </w:t>
            </w:r>
            <w:r w:rsidRPr="001745E3">
              <w:rPr>
                <w:sz w:val="20"/>
                <w:szCs w:val="20"/>
              </w:rPr>
              <w:t>with</w:t>
            </w:r>
            <w:r w:rsidRPr="001745E3">
              <w:rPr>
                <w:spacing w:val="40"/>
                <w:sz w:val="20"/>
                <w:szCs w:val="20"/>
              </w:rPr>
              <w:t xml:space="preserve"> </w:t>
            </w:r>
            <w:r w:rsidRPr="001745E3">
              <w:rPr>
                <w:sz w:val="20"/>
                <w:szCs w:val="20"/>
              </w:rPr>
              <w:t>federal, state and</w:t>
            </w:r>
            <w:r w:rsidRPr="001745E3">
              <w:rPr>
                <w:spacing w:val="40"/>
                <w:sz w:val="20"/>
                <w:szCs w:val="20"/>
              </w:rPr>
              <w:t xml:space="preserve"> </w:t>
            </w:r>
            <w:r w:rsidRPr="001745E3">
              <w:rPr>
                <w:sz w:val="20"/>
                <w:szCs w:val="20"/>
              </w:rPr>
              <w:t>local</w:t>
            </w:r>
            <w:r w:rsidRPr="001745E3">
              <w:rPr>
                <w:spacing w:val="-10"/>
                <w:sz w:val="20"/>
                <w:szCs w:val="20"/>
              </w:rPr>
              <w:t xml:space="preserve"> </w:t>
            </w:r>
            <w:r w:rsidRPr="001745E3">
              <w:rPr>
                <w:sz w:val="20"/>
                <w:szCs w:val="20"/>
              </w:rPr>
              <w:t>environmental</w:t>
            </w:r>
            <w:r w:rsidRPr="001745E3">
              <w:rPr>
                <w:spacing w:val="40"/>
                <w:sz w:val="20"/>
                <w:szCs w:val="20"/>
              </w:rPr>
              <w:t xml:space="preserve"> </w:t>
            </w:r>
            <w:r w:rsidRPr="001745E3">
              <w:rPr>
                <w:sz w:val="20"/>
                <w:szCs w:val="20"/>
              </w:rPr>
              <w:t>control</w:t>
            </w:r>
            <w:r w:rsidRPr="001745E3">
              <w:rPr>
                <w:spacing w:val="-7"/>
                <w:sz w:val="20"/>
                <w:szCs w:val="20"/>
              </w:rPr>
              <w:t xml:space="preserve"> </w:t>
            </w:r>
            <w:r w:rsidRPr="001745E3">
              <w:rPr>
                <w:spacing w:val="-2"/>
                <w:sz w:val="20"/>
                <w:szCs w:val="20"/>
              </w:rPr>
              <w:t>regulations.</w:t>
            </w:r>
          </w:p>
        </w:tc>
        <w:tc>
          <w:tcPr>
            <w:tcW w:w="2176" w:type="dxa"/>
            <w:vAlign w:val="center"/>
          </w:tcPr>
          <w:p w14:paraId="333375F6" w14:textId="77777777" w:rsidR="00100541" w:rsidRPr="001745E3" w:rsidRDefault="00100541" w:rsidP="001745E3">
            <w:pPr>
              <w:pStyle w:val="TableParagraph"/>
              <w:rPr>
                <w:sz w:val="20"/>
                <w:szCs w:val="20"/>
              </w:rPr>
            </w:pPr>
            <w:r w:rsidRPr="001745E3">
              <w:rPr>
                <w:sz w:val="20"/>
                <w:szCs w:val="20"/>
              </w:rPr>
              <w:t>Severe</w:t>
            </w:r>
            <w:r w:rsidRPr="001745E3">
              <w:rPr>
                <w:spacing w:val="-10"/>
                <w:sz w:val="20"/>
                <w:szCs w:val="20"/>
              </w:rPr>
              <w:t xml:space="preserve"> </w:t>
            </w:r>
            <w:r w:rsidRPr="001745E3">
              <w:rPr>
                <w:sz w:val="20"/>
                <w:szCs w:val="20"/>
              </w:rPr>
              <w:t>over-exposure</w:t>
            </w:r>
            <w:r w:rsidRPr="001745E3">
              <w:rPr>
                <w:spacing w:val="-10"/>
                <w:sz w:val="20"/>
                <w:szCs w:val="20"/>
              </w:rPr>
              <w:t xml:space="preserve"> </w:t>
            </w:r>
            <w:r w:rsidRPr="001745E3">
              <w:rPr>
                <w:sz w:val="20"/>
                <w:szCs w:val="20"/>
              </w:rPr>
              <w:t>can</w:t>
            </w:r>
            <w:r w:rsidRPr="001745E3">
              <w:rPr>
                <w:spacing w:val="40"/>
                <w:sz w:val="20"/>
                <w:szCs w:val="20"/>
              </w:rPr>
              <w:t xml:space="preserve"> </w:t>
            </w:r>
            <w:r w:rsidRPr="001745E3">
              <w:rPr>
                <w:sz w:val="20"/>
                <w:szCs w:val="20"/>
              </w:rPr>
              <w:t>result in death.</w:t>
            </w:r>
          </w:p>
          <w:p w14:paraId="58412194" w14:textId="24BFDD10" w:rsidR="00100541" w:rsidRPr="001745E3" w:rsidRDefault="00100541" w:rsidP="001745E3">
            <w:pPr>
              <w:pStyle w:val="TableParagraph"/>
              <w:rPr>
                <w:sz w:val="20"/>
                <w:szCs w:val="20"/>
              </w:rPr>
            </w:pPr>
            <w:r w:rsidRPr="001745E3">
              <w:rPr>
                <w:sz w:val="20"/>
                <w:szCs w:val="20"/>
              </w:rPr>
              <w:t>Inflammation of</w:t>
            </w:r>
            <w:r w:rsidRPr="001745E3">
              <w:rPr>
                <w:spacing w:val="-1"/>
                <w:sz w:val="20"/>
                <w:szCs w:val="20"/>
              </w:rPr>
              <w:t xml:space="preserve"> </w:t>
            </w:r>
            <w:r w:rsidRPr="001745E3">
              <w:rPr>
                <w:sz w:val="20"/>
                <w:szCs w:val="20"/>
              </w:rPr>
              <w:t>the eye</w:t>
            </w:r>
            <w:r w:rsidRPr="001745E3">
              <w:rPr>
                <w:spacing w:val="40"/>
                <w:sz w:val="20"/>
                <w:szCs w:val="20"/>
              </w:rPr>
              <w:t xml:space="preserve"> </w:t>
            </w:r>
            <w:r w:rsidRPr="001745E3">
              <w:rPr>
                <w:sz w:val="20"/>
                <w:szCs w:val="20"/>
              </w:rPr>
              <w:t>is characterized by</w:t>
            </w:r>
            <w:r w:rsidRPr="001745E3">
              <w:rPr>
                <w:spacing w:val="40"/>
                <w:sz w:val="20"/>
                <w:szCs w:val="20"/>
              </w:rPr>
              <w:t xml:space="preserve"> </w:t>
            </w:r>
            <w:r w:rsidRPr="001745E3">
              <w:rPr>
                <w:sz w:val="20"/>
                <w:szCs w:val="20"/>
              </w:rPr>
              <w:t>redness, watering, and</w:t>
            </w:r>
            <w:r w:rsidRPr="001745E3">
              <w:rPr>
                <w:spacing w:val="40"/>
                <w:sz w:val="20"/>
                <w:szCs w:val="20"/>
              </w:rPr>
              <w:t xml:space="preserve"> </w:t>
            </w:r>
            <w:r w:rsidRPr="001745E3">
              <w:rPr>
                <w:sz w:val="20"/>
                <w:szCs w:val="20"/>
              </w:rPr>
              <w:t>itching. Skin</w:t>
            </w:r>
            <w:r w:rsidRPr="001745E3">
              <w:rPr>
                <w:spacing w:val="40"/>
                <w:sz w:val="20"/>
                <w:szCs w:val="20"/>
              </w:rPr>
              <w:t xml:space="preserve"> </w:t>
            </w:r>
            <w:r w:rsidRPr="001745E3">
              <w:rPr>
                <w:sz w:val="20"/>
                <w:szCs w:val="20"/>
              </w:rPr>
              <w:t>inflammation</w:t>
            </w:r>
            <w:r w:rsidRPr="001745E3">
              <w:rPr>
                <w:spacing w:val="-3"/>
                <w:sz w:val="20"/>
                <w:szCs w:val="20"/>
              </w:rPr>
              <w:t xml:space="preserve"> </w:t>
            </w:r>
            <w:r w:rsidRPr="001745E3">
              <w:rPr>
                <w:sz w:val="20"/>
                <w:szCs w:val="20"/>
              </w:rPr>
              <w:t>is</w:t>
            </w:r>
            <w:r w:rsidRPr="001745E3">
              <w:rPr>
                <w:spacing w:val="40"/>
                <w:sz w:val="20"/>
                <w:szCs w:val="20"/>
              </w:rPr>
              <w:t xml:space="preserve"> </w:t>
            </w:r>
            <w:r w:rsidRPr="001745E3">
              <w:rPr>
                <w:sz w:val="20"/>
                <w:szCs w:val="20"/>
              </w:rPr>
              <w:t>characterized</w:t>
            </w:r>
            <w:r w:rsidRPr="001745E3">
              <w:rPr>
                <w:spacing w:val="-10"/>
                <w:sz w:val="20"/>
                <w:szCs w:val="20"/>
              </w:rPr>
              <w:t xml:space="preserve"> </w:t>
            </w:r>
            <w:r w:rsidRPr="001745E3">
              <w:rPr>
                <w:sz w:val="20"/>
                <w:szCs w:val="20"/>
              </w:rPr>
              <w:t>by</w:t>
            </w:r>
            <w:r w:rsidRPr="001745E3">
              <w:rPr>
                <w:spacing w:val="-10"/>
                <w:sz w:val="20"/>
                <w:szCs w:val="20"/>
              </w:rPr>
              <w:t xml:space="preserve"> </w:t>
            </w:r>
            <w:r w:rsidRPr="001745E3">
              <w:rPr>
                <w:sz w:val="20"/>
                <w:szCs w:val="20"/>
              </w:rPr>
              <w:t>itching,</w:t>
            </w:r>
            <w:r w:rsidRPr="001745E3">
              <w:rPr>
                <w:spacing w:val="40"/>
                <w:sz w:val="20"/>
                <w:szCs w:val="20"/>
              </w:rPr>
              <w:t xml:space="preserve"> </w:t>
            </w:r>
            <w:r w:rsidRPr="001745E3">
              <w:rPr>
                <w:sz w:val="20"/>
                <w:szCs w:val="20"/>
              </w:rPr>
              <w:t>scaling, reddening, or,</w:t>
            </w:r>
            <w:r w:rsidRPr="001745E3">
              <w:rPr>
                <w:spacing w:val="40"/>
                <w:sz w:val="20"/>
                <w:szCs w:val="20"/>
              </w:rPr>
              <w:t xml:space="preserve"> </w:t>
            </w:r>
            <w:r w:rsidRPr="001745E3">
              <w:rPr>
                <w:sz w:val="20"/>
                <w:szCs w:val="20"/>
              </w:rPr>
              <w:t>occasionally,</w:t>
            </w:r>
            <w:r w:rsidRPr="001745E3">
              <w:rPr>
                <w:spacing w:val="-5"/>
                <w:sz w:val="20"/>
                <w:szCs w:val="20"/>
              </w:rPr>
              <w:t xml:space="preserve"> </w:t>
            </w:r>
            <w:r w:rsidRPr="001745E3">
              <w:rPr>
                <w:sz w:val="20"/>
                <w:szCs w:val="20"/>
              </w:rPr>
              <w:t>blistering.</w:t>
            </w:r>
          </w:p>
        </w:tc>
        <w:tc>
          <w:tcPr>
            <w:tcW w:w="2715" w:type="dxa"/>
            <w:vAlign w:val="center"/>
          </w:tcPr>
          <w:p w14:paraId="55B201FB" w14:textId="77777777" w:rsidR="00100541" w:rsidRPr="001745E3" w:rsidRDefault="00100541" w:rsidP="001745E3">
            <w:pPr>
              <w:pStyle w:val="TableParagraph"/>
              <w:rPr>
                <w:sz w:val="20"/>
                <w:szCs w:val="20"/>
              </w:rPr>
            </w:pPr>
            <w:r w:rsidRPr="001745E3">
              <w:rPr>
                <w:sz w:val="20"/>
                <w:szCs w:val="20"/>
              </w:rPr>
              <w:t>Eye &amp; skin Contact:</w:t>
            </w:r>
            <w:r w:rsidRPr="001745E3">
              <w:rPr>
                <w:spacing w:val="40"/>
                <w:sz w:val="20"/>
                <w:szCs w:val="20"/>
              </w:rPr>
              <w:t xml:space="preserve"> </w:t>
            </w:r>
            <w:r w:rsidRPr="001745E3">
              <w:rPr>
                <w:sz w:val="20"/>
                <w:szCs w:val="20"/>
              </w:rPr>
              <w:t>In case of contact,</w:t>
            </w:r>
            <w:r w:rsidRPr="001745E3">
              <w:rPr>
                <w:spacing w:val="40"/>
                <w:sz w:val="20"/>
                <w:szCs w:val="20"/>
              </w:rPr>
              <w:t xml:space="preserve"> </w:t>
            </w:r>
            <w:r w:rsidRPr="001745E3">
              <w:rPr>
                <w:sz w:val="20"/>
                <w:szCs w:val="20"/>
              </w:rPr>
              <w:t>immediately flush</w:t>
            </w:r>
            <w:r w:rsidRPr="001745E3">
              <w:rPr>
                <w:spacing w:val="40"/>
                <w:sz w:val="20"/>
                <w:szCs w:val="20"/>
              </w:rPr>
              <w:t xml:space="preserve"> </w:t>
            </w:r>
            <w:proofErr w:type="gramStart"/>
            <w:r w:rsidRPr="001745E3">
              <w:rPr>
                <w:sz w:val="20"/>
                <w:szCs w:val="20"/>
              </w:rPr>
              <w:t>eyes</w:t>
            </w:r>
            <w:proofErr w:type="gramEnd"/>
            <w:r w:rsidRPr="001745E3">
              <w:rPr>
                <w:sz w:val="20"/>
                <w:szCs w:val="20"/>
              </w:rPr>
              <w:t xml:space="preserve"> with plenty of</w:t>
            </w:r>
            <w:r w:rsidRPr="001745E3">
              <w:rPr>
                <w:spacing w:val="40"/>
                <w:sz w:val="20"/>
                <w:szCs w:val="20"/>
              </w:rPr>
              <w:t xml:space="preserve"> </w:t>
            </w:r>
            <w:r w:rsidRPr="001745E3">
              <w:rPr>
                <w:sz w:val="20"/>
                <w:szCs w:val="20"/>
              </w:rPr>
              <w:t>water for at least 15</w:t>
            </w:r>
            <w:r w:rsidRPr="001745E3">
              <w:rPr>
                <w:spacing w:val="40"/>
                <w:sz w:val="20"/>
                <w:szCs w:val="20"/>
              </w:rPr>
              <w:t xml:space="preserve"> </w:t>
            </w:r>
            <w:r w:rsidRPr="001745E3">
              <w:rPr>
                <w:sz w:val="20"/>
                <w:szCs w:val="20"/>
              </w:rPr>
              <w:t>minutes. Cover the</w:t>
            </w:r>
            <w:r w:rsidRPr="001745E3">
              <w:rPr>
                <w:spacing w:val="40"/>
                <w:sz w:val="20"/>
                <w:szCs w:val="20"/>
              </w:rPr>
              <w:t xml:space="preserve"> </w:t>
            </w:r>
            <w:r w:rsidRPr="001745E3">
              <w:rPr>
                <w:sz w:val="20"/>
                <w:szCs w:val="20"/>
              </w:rPr>
              <w:t>irritated skin with an</w:t>
            </w:r>
            <w:r w:rsidRPr="001745E3">
              <w:rPr>
                <w:spacing w:val="40"/>
                <w:sz w:val="20"/>
                <w:szCs w:val="20"/>
              </w:rPr>
              <w:t xml:space="preserve"> </w:t>
            </w:r>
            <w:r w:rsidRPr="001745E3">
              <w:rPr>
                <w:sz w:val="20"/>
                <w:szCs w:val="20"/>
              </w:rPr>
              <w:t>emollient. Wash</w:t>
            </w:r>
            <w:r w:rsidRPr="001745E3">
              <w:rPr>
                <w:spacing w:val="40"/>
                <w:sz w:val="20"/>
                <w:szCs w:val="20"/>
              </w:rPr>
              <w:t xml:space="preserve"> </w:t>
            </w:r>
            <w:r w:rsidRPr="001745E3">
              <w:rPr>
                <w:sz w:val="20"/>
                <w:szCs w:val="20"/>
              </w:rPr>
              <w:t>clothing</w:t>
            </w:r>
            <w:r w:rsidRPr="001745E3">
              <w:rPr>
                <w:spacing w:val="-10"/>
                <w:sz w:val="20"/>
                <w:szCs w:val="20"/>
              </w:rPr>
              <w:t xml:space="preserve"> </w:t>
            </w:r>
            <w:r w:rsidRPr="001745E3">
              <w:rPr>
                <w:sz w:val="20"/>
                <w:szCs w:val="20"/>
              </w:rPr>
              <w:t>before</w:t>
            </w:r>
            <w:r w:rsidRPr="001745E3">
              <w:rPr>
                <w:spacing w:val="-10"/>
                <w:sz w:val="20"/>
                <w:szCs w:val="20"/>
              </w:rPr>
              <w:t xml:space="preserve"> </w:t>
            </w:r>
            <w:proofErr w:type="gramStart"/>
            <w:r w:rsidRPr="001745E3">
              <w:rPr>
                <w:sz w:val="20"/>
                <w:szCs w:val="20"/>
              </w:rPr>
              <w:t>reuse</w:t>
            </w:r>
            <w:proofErr w:type="gramEnd"/>
            <w:r w:rsidRPr="001745E3">
              <w:rPr>
                <w:sz w:val="20"/>
                <w:szCs w:val="20"/>
              </w:rPr>
              <w:t>.</w:t>
            </w:r>
            <w:r w:rsidRPr="001745E3">
              <w:rPr>
                <w:spacing w:val="40"/>
                <w:sz w:val="20"/>
                <w:szCs w:val="20"/>
              </w:rPr>
              <w:t xml:space="preserve"> </w:t>
            </w:r>
            <w:r w:rsidRPr="001745E3">
              <w:rPr>
                <w:sz w:val="20"/>
                <w:szCs w:val="20"/>
              </w:rPr>
              <w:t>Get</w:t>
            </w:r>
            <w:r w:rsidRPr="001745E3">
              <w:rPr>
                <w:spacing w:val="-10"/>
                <w:sz w:val="20"/>
                <w:szCs w:val="20"/>
              </w:rPr>
              <w:t xml:space="preserve"> </w:t>
            </w:r>
            <w:r w:rsidRPr="001745E3">
              <w:rPr>
                <w:sz w:val="20"/>
                <w:szCs w:val="20"/>
              </w:rPr>
              <w:t>medical</w:t>
            </w:r>
            <w:r w:rsidRPr="001745E3">
              <w:rPr>
                <w:spacing w:val="-10"/>
                <w:sz w:val="20"/>
                <w:szCs w:val="20"/>
              </w:rPr>
              <w:t xml:space="preserve"> </w:t>
            </w:r>
            <w:r w:rsidRPr="001745E3">
              <w:rPr>
                <w:sz w:val="20"/>
                <w:szCs w:val="20"/>
              </w:rPr>
              <w:t>attention</w:t>
            </w:r>
            <w:r w:rsidRPr="001745E3">
              <w:rPr>
                <w:spacing w:val="40"/>
                <w:sz w:val="20"/>
                <w:szCs w:val="20"/>
              </w:rPr>
              <w:t xml:space="preserve"> </w:t>
            </w:r>
            <w:r w:rsidRPr="001745E3">
              <w:rPr>
                <w:spacing w:val="-2"/>
                <w:sz w:val="20"/>
                <w:szCs w:val="20"/>
              </w:rPr>
              <w:t>immediately.</w:t>
            </w:r>
          </w:p>
          <w:p w14:paraId="2902E482" w14:textId="77777777" w:rsidR="00100541" w:rsidRPr="001745E3" w:rsidRDefault="00100541" w:rsidP="001745E3">
            <w:pPr>
              <w:pStyle w:val="TableParagraph"/>
              <w:rPr>
                <w:sz w:val="20"/>
                <w:szCs w:val="20"/>
              </w:rPr>
            </w:pPr>
          </w:p>
          <w:p w14:paraId="6F051F66" w14:textId="77777777" w:rsidR="00100541" w:rsidRPr="001745E3" w:rsidRDefault="00100541" w:rsidP="001745E3">
            <w:pPr>
              <w:pStyle w:val="TableParagraph"/>
              <w:rPr>
                <w:sz w:val="20"/>
                <w:szCs w:val="20"/>
              </w:rPr>
            </w:pPr>
            <w:r w:rsidRPr="001745E3">
              <w:rPr>
                <w:sz w:val="20"/>
                <w:szCs w:val="20"/>
              </w:rPr>
              <w:t>Inhalation:</w:t>
            </w:r>
            <w:r w:rsidRPr="001745E3">
              <w:rPr>
                <w:spacing w:val="-1"/>
                <w:sz w:val="20"/>
                <w:szCs w:val="20"/>
              </w:rPr>
              <w:t xml:space="preserve"> </w:t>
            </w:r>
            <w:r w:rsidRPr="001745E3">
              <w:rPr>
                <w:sz w:val="20"/>
                <w:szCs w:val="20"/>
              </w:rPr>
              <w:t>If</w:t>
            </w:r>
            <w:r w:rsidRPr="001745E3">
              <w:rPr>
                <w:spacing w:val="40"/>
                <w:sz w:val="20"/>
                <w:szCs w:val="20"/>
              </w:rPr>
              <w:t xml:space="preserve"> </w:t>
            </w:r>
            <w:r w:rsidRPr="001745E3">
              <w:rPr>
                <w:sz w:val="20"/>
                <w:szCs w:val="20"/>
              </w:rPr>
              <w:t>breathing</w:t>
            </w:r>
            <w:r w:rsidRPr="001745E3">
              <w:rPr>
                <w:spacing w:val="-10"/>
                <w:sz w:val="20"/>
                <w:szCs w:val="20"/>
              </w:rPr>
              <w:t xml:space="preserve"> </w:t>
            </w:r>
            <w:r w:rsidRPr="001745E3">
              <w:rPr>
                <w:sz w:val="20"/>
                <w:szCs w:val="20"/>
              </w:rPr>
              <w:t>is</w:t>
            </w:r>
            <w:r w:rsidRPr="001745E3">
              <w:rPr>
                <w:spacing w:val="-10"/>
                <w:sz w:val="20"/>
                <w:szCs w:val="20"/>
              </w:rPr>
              <w:t xml:space="preserve"> </w:t>
            </w:r>
            <w:r w:rsidRPr="001745E3">
              <w:rPr>
                <w:sz w:val="20"/>
                <w:szCs w:val="20"/>
              </w:rPr>
              <w:t>difficult,</w:t>
            </w:r>
            <w:r w:rsidRPr="001745E3">
              <w:rPr>
                <w:spacing w:val="40"/>
                <w:sz w:val="20"/>
                <w:szCs w:val="20"/>
              </w:rPr>
              <w:t xml:space="preserve"> </w:t>
            </w:r>
            <w:r w:rsidRPr="001745E3">
              <w:rPr>
                <w:sz w:val="20"/>
                <w:szCs w:val="20"/>
              </w:rPr>
              <w:t>give oxygen. Get</w:t>
            </w:r>
            <w:r w:rsidRPr="001745E3">
              <w:rPr>
                <w:spacing w:val="40"/>
                <w:sz w:val="20"/>
                <w:szCs w:val="20"/>
              </w:rPr>
              <w:t xml:space="preserve"> </w:t>
            </w:r>
            <w:r w:rsidRPr="001745E3">
              <w:rPr>
                <w:sz w:val="20"/>
                <w:szCs w:val="20"/>
              </w:rPr>
              <w:t>medical</w:t>
            </w:r>
            <w:r w:rsidRPr="001745E3">
              <w:rPr>
                <w:spacing w:val="-3"/>
                <w:sz w:val="20"/>
                <w:szCs w:val="20"/>
              </w:rPr>
              <w:t xml:space="preserve"> </w:t>
            </w:r>
            <w:r w:rsidRPr="001745E3">
              <w:rPr>
                <w:sz w:val="20"/>
                <w:szCs w:val="20"/>
              </w:rPr>
              <w:t>attention.</w:t>
            </w:r>
          </w:p>
          <w:p w14:paraId="32927388" w14:textId="77777777" w:rsidR="00100541" w:rsidRPr="001745E3" w:rsidRDefault="00100541" w:rsidP="001745E3">
            <w:pPr>
              <w:pStyle w:val="TableParagraph"/>
              <w:rPr>
                <w:sz w:val="20"/>
                <w:szCs w:val="20"/>
              </w:rPr>
            </w:pPr>
          </w:p>
          <w:p w14:paraId="3766FC67" w14:textId="77777777" w:rsidR="00100541" w:rsidRPr="001745E3" w:rsidRDefault="00100541" w:rsidP="001745E3">
            <w:pPr>
              <w:pStyle w:val="TableParagraph"/>
              <w:rPr>
                <w:sz w:val="20"/>
                <w:szCs w:val="20"/>
              </w:rPr>
            </w:pPr>
            <w:r w:rsidRPr="001745E3">
              <w:rPr>
                <w:sz w:val="20"/>
                <w:szCs w:val="20"/>
              </w:rPr>
              <w:t>Ingestion:</w:t>
            </w:r>
            <w:r w:rsidRPr="001745E3">
              <w:rPr>
                <w:spacing w:val="-1"/>
                <w:sz w:val="20"/>
                <w:szCs w:val="20"/>
              </w:rPr>
              <w:t xml:space="preserve"> </w:t>
            </w:r>
            <w:r w:rsidRPr="001745E3">
              <w:rPr>
                <w:sz w:val="20"/>
                <w:szCs w:val="20"/>
              </w:rPr>
              <w:t>Loosen</w:t>
            </w:r>
            <w:r w:rsidRPr="001745E3">
              <w:rPr>
                <w:spacing w:val="40"/>
                <w:sz w:val="20"/>
                <w:szCs w:val="20"/>
              </w:rPr>
              <w:t xml:space="preserve"> </w:t>
            </w:r>
            <w:r w:rsidRPr="001745E3">
              <w:rPr>
                <w:sz w:val="20"/>
                <w:szCs w:val="20"/>
              </w:rPr>
              <w:t>tight</w:t>
            </w:r>
            <w:r w:rsidRPr="001745E3">
              <w:rPr>
                <w:spacing w:val="-10"/>
                <w:sz w:val="20"/>
                <w:szCs w:val="20"/>
              </w:rPr>
              <w:t xml:space="preserve"> </w:t>
            </w:r>
            <w:r w:rsidRPr="001745E3">
              <w:rPr>
                <w:sz w:val="20"/>
                <w:szCs w:val="20"/>
              </w:rPr>
              <w:t>clothing</w:t>
            </w:r>
            <w:r w:rsidRPr="001745E3">
              <w:rPr>
                <w:spacing w:val="-10"/>
                <w:sz w:val="20"/>
                <w:szCs w:val="20"/>
              </w:rPr>
              <w:t xml:space="preserve"> </w:t>
            </w:r>
            <w:r w:rsidRPr="001745E3">
              <w:rPr>
                <w:sz w:val="20"/>
                <w:szCs w:val="20"/>
              </w:rPr>
              <w:t>such</w:t>
            </w:r>
            <w:r w:rsidRPr="001745E3">
              <w:rPr>
                <w:spacing w:val="-10"/>
                <w:sz w:val="20"/>
                <w:szCs w:val="20"/>
              </w:rPr>
              <w:t xml:space="preserve"> </w:t>
            </w:r>
            <w:r w:rsidRPr="001745E3">
              <w:rPr>
                <w:sz w:val="20"/>
                <w:szCs w:val="20"/>
              </w:rPr>
              <w:t>as</w:t>
            </w:r>
            <w:r w:rsidRPr="001745E3">
              <w:rPr>
                <w:spacing w:val="40"/>
                <w:sz w:val="20"/>
                <w:szCs w:val="20"/>
              </w:rPr>
              <w:t xml:space="preserve"> </w:t>
            </w:r>
            <w:r w:rsidRPr="001745E3">
              <w:rPr>
                <w:sz w:val="20"/>
                <w:szCs w:val="20"/>
              </w:rPr>
              <w:t>a collar, tie, belt, or</w:t>
            </w:r>
            <w:r w:rsidRPr="001745E3">
              <w:rPr>
                <w:spacing w:val="40"/>
                <w:sz w:val="20"/>
                <w:szCs w:val="20"/>
              </w:rPr>
              <w:t xml:space="preserve"> </w:t>
            </w:r>
            <w:r w:rsidRPr="001745E3">
              <w:rPr>
                <w:sz w:val="20"/>
                <w:szCs w:val="20"/>
              </w:rPr>
              <w:t>waistband. Get</w:t>
            </w:r>
            <w:r w:rsidRPr="001745E3">
              <w:rPr>
                <w:spacing w:val="40"/>
                <w:sz w:val="20"/>
                <w:szCs w:val="20"/>
              </w:rPr>
              <w:t xml:space="preserve"> </w:t>
            </w:r>
            <w:r w:rsidRPr="001745E3">
              <w:rPr>
                <w:sz w:val="20"/>
                <w:szCs w:val="20"/>
              </w:rPr>
              <w:t>medical</w:t>
            </w:r>
            <w:r w:rsidRPr="001745E3">
              <w:rPr>
                <w:spacing w:val="-3"/>
                <w:sz w:val="20"/>
                <w:szCs w:val="20"/>
              </w:rPr>
              <w:t xml:space="preserve"> </w:t>
            </w:r>
            <w:r w:rsidRPr="001745E3">
              <w:rPr>
                <w:sz w:val="20"/>
                <w:szCs w:val="20"/>
              </w:rPr>
              <w:t>attention</w:t>
            </w:r>
            <w:r w:rsidRPr="001745E3">
              <w:rPr>
                <w:spacing w:val="40"/>
                <w:sz w:val="20"/>
                <w:szCs w:val="20"/>
              </w:rPr>
              <w:t xml:space="preserve"> </w:t>
            </w:r>
            <w:r w:rsidRPr="001745E3">
              <w:rPr>
                <w:spacing w:val="-2"/>
                <w:sz w:val="20"/>
                <w:szCs w:val="20"/>
              </w:rPr>
              <w:lastRenderedPageBreak/>
              <w:t>immediately.</w:t>
            </w:r>
          </w:p>
        </w:tc>
      </w:tr>
      <w:tr w:rsidR="001745E3" w:rsidRPr="001745E3" w14:paraId="63665A71" w14:textId="77777777" w:rsidTr="00E42398">
        <w:trPr>
          <w:jc w:val="right"/>
        </w:trPr>
        <w:tc>
          <w:tcPr>
            <w:tcW w:w="27" w:type="dxa"/>
            <w:tcBorders>
              <w:top w:val="nil"/>
              <w:left w:val="nil"/>
              <w:bottom w:val="nil"/>
            </w:tcBorders>
            <w:vAlign w:val="center"/>
          </w:tcPr>
          <w:p w14:paraId="528E25AB" w14:textId="77777777" w:rsidR="00100541" w:rsidRPr="001745E3" w:rsidRDefault="00100541" w:rsidP="001745E3">
            <w:pPr>
              <w:pStyle w:val="TableParagraph"/>
              <w:rPr>
                <w:sz w:val="20"/>
                <w:szCs w:val="20"/>
              </w:rPr>
            </w:pPr>
          </w:p>
        </w:tc>
        <w:tc>
          <w:tcPr>
            <w:tcW w:w="283" w:type="dxa"/>
            <w:gridSpan w:val="2"/>
            <w:vAlign w:val="center"/>
          </w:tcPr>
          <w:p w14:paraId="3247F407" w14:textId="77777777" w:rsidR="00100541" w:rsidRPr="001745E3" w:rsidRDefault="00100541" w:rsidP="001745E3">
            <w:pPr>
              <w:pStyle w:val="TableParagraph"/>
              <w:jc w:val="center"/>
              <w:rPr>
                <w:sz w:val="20"/>
                <w:szCs w:val="20"/>
              </w:rPr>
            </w:pPr>
            <w:r w:rsidRPr="001745E3">
              <w:rPr>
                <w:spacing w:val="-10"/>
                <w:sz w:val="20"/>
                <w:szCs w:val="20"/>
              </w:rPr>
              <w:t>3</w:t>
            </w:r>
          </w:p>
        </w:tc>
        <w:tc>
          <w:tcPr>
            <w:tcW w:w="1843" w:type="dxa"/>
            <w:gridSpan w:val="2"/>
            <w:vAlign w:val="center"/>
          </w:tcPr>
          <w:p w14:paraId="0D698165" w14:textId="77777777" w:rsidR="00100541" w:rsidRPr="001745E3" w:rsidRDefault="00100541" w:rsidP="001745E3">
            <w:pPr>
              <w:pStyle w:val="TableParagraph"/>
              <w:rPr>
                <w:sz w:val="20"/>
                <w:szCs w:val="20"/>
              </w:rPr>
            </w:pPr>
            <w:r w:rsidRPr="001745E3">
              <w:rPr>
                <w:sz w:val="20"/>
                <w:szCs w:val="20"/>
              </w:rPr>
              <w:t>SULFURIC</w:t>
            </w:r>
            <w:r w:rsidRPr="001745E3">
              <w:rPr>
                <w:spacing w:val="-9"/>
                <w:sz w:val="20"/>
                <w:szCs w:val="20"/>
              </w:rPr>
              <w:t xml:space="preserve"> </w:t>
            </w:r>
            <w:r w:rsidRPr="001745E3">
              <w:rPr>
                <w:spacing w:val="-4"/>
                <w:sz w:val="20"/>
                <w:szCs w:val="20"/>
              </w:rPr>
              <w:t>ACID</w:t>
            </w:r>
          </w:p>
        </w:tc>
        <w:tc>
          <w:tcPr>
            <w:tcW w:w="851" w:type="dxa"/>
            <w:vAlign w:val="center"/>
          </w:tcPr>
          <w:p w14:paraId="2395B2CB" w14:textId="77777777" w:rsidR="00100541" w:rsidRPr="001745E3" w:rsidRDefault="00100541" w:rsidP="001745E3">
            <w:pPr>
              <w:pStyle w:val="TableParagraph"/>
              <w:rPr>
                <w:sz w:val="20"/>
                <w:szCs w:val="20"/>
              </w:rPr>
            </w:pPr>
            <w:proofErr w:type="gramStart"/>
            <w:r w:rsidRPr="001745E3">
              <w:rPr>
                <w:sz w:val="20"/>
                <w:szCs w:val="20"/>
              </w:rPr>
              <w:t>Reacts</w:t>
            </w:r>
            <w:proofErr w:type="gramEnd"/>
            <w:r w:rsidRPr="001745E3">
              <w:rPr>
                <w:spacing w:val="-5"/>
                <w:sz w:val="20"/>
                <w:szCs w:val="20"/>
              </w:rPr>
              <w:t xml:space="preserve"> </w:t>
            </w:r>
            <w:r w:rsidRPr="001745E3">
              <w:rPr>
                <w:sz w:val="20"/>
                <w:szCs w:val="20"/>
              </w:rPr>
              <w:t>violently</w:t>
            </w:r>
            <w:r w:rsidRPr="001745E3">
              <w:rPr>
                <w:spacing w:val="40"/>
                <w:sz w:val="20"/>
                <w:szCs w:val="20"/>
              </w:rPr>
              <w:t xml:space="preserve"> </w:t>
            </w:r>
            <w:proofErr w:type="gramStart"/>
            <w:r w:rsidRPr="001745E3">
              <w:rPr>
                <w:sz w:val="20"/>
                <w:szCs w:val="20"/>
              </w:rPr>
              <w:t>with</w:t>
            </w:r>
            <w:proofErr w:type="gramEnd"/>
            <w:r w:rsidRPr="001745E3">
              <w:rPr>
                <w:sz w:val="20"/>
                <w:szCs w:val="20"/>
              </w:rPr>
              <w:t xml:space="preserve"> water. Keep</w:t>
            </w:r>
            <w:r w:rsidRPr="001745E3">
              <w:rPr>
                <w:spacing w:val="40"/>
                <w:sz w:val="20"/>
                <w:szCs w:val="20"/>
              </w:rPr>
              <w:t xml:space="preserve"> </w:t>
            </w:r>
            <w:proofErr w:type="gramStart"/>
            <w:r w:rsidRPr="001745E3">
              <w:rPr>
                <w:sz w:val="20"/>
                <w:szCs w:val="20"/>
              </w:rPr>
              <w:t>container</w:t>
            </w:r>
            <w:proofErr w:type="gramEnd"/>
            <w:r w:rsidRPr="001745E3">
              <w:rPr>
                <w:spacing w:val="-7"/>
                <w:sz w:val="20"/>
                <w:szCs w:val="20"/>
              </w:rPr>
              <w:t xml:space="preserve"> </w:t>
            </w:r>
            <w:r w:rsidRPr="001745E3">
              <w:rPr>
                <w:sz w:val="20"/>
                <w:szCs w:val="20"/>
              </w:rPr>
              <w:t>tightly</w:t>
            </w:r>
            <w:r w:rsidRPr="001745E3">
              <w:rPr>
                <w:spacing w:val="40"/>
                <w:sz w:val="20"/>
                <w:szCs w:val="20"/>
              </w:rPr>
              <w:t xml:space="preserve"> </w:t>
            </w:r>
            <w:r w:rsidRPr="001745E3">
              <w:rPr>
                <w:sz w:val="20"/>
                <w:szCs w:val="20"/>
              </w:rPr>
              <w:t>closed.</w:t>
            </w:r>
            <w:r w:rsidRPr="001745E3">
              <w:rPr>
                <w:spacing w:val="-5"/>
                <w:sz w:val="20"/>
                <w:szCs w:val="20"/>
              </w:rPr>
              <w:t xml:space="preserve"> </w:t>
            </w:r>
            <w:r w:rsidRPr="001745E3">
              <w:rPr>
                <w:sz w:val="20"/>
                <w:szCs w:val="20"/>
              </w:rPr>
              <w:t>Keep</w:t>
            </w:r>
            <w:r w:rsidRPr="001745E3">
              <w:rPr>
                <w:spacing w:val="40"/>
                <w:sz w:val="20"/>
                <w:szCs w:val="20"/>
              </w:rPr>
              <w:t xml:space="preserve"> </w:t>
            </w:r>
            <w:proofErr w:type="gramStart"/>
            <w:r w:rsidRPr="001745E3">
              <w:rPr>
                <w:sz w:val="20"/>
                <w:szCs w:val="20"/>
              </w:rPr>
              <w:t>container</w:t>
            </w:r>
            <w:proofErr w:type="gramEnd"/>
            <w:r w:rsidRPr="001745E3">
              <w:rPr>
                <w:sz w:val="20"/>
                <w:szCs w:val="20"/>
              </w:rPr>
              <w:t xml:space="preserve"> in a cool,</w:t>
            </w:r>
            <w:r w:rsidRPr="001745E3">
              <w:rPr>
                <w:spacing w:val="40"/>
                <w:sz w:val="20"/>
                <w:szCs w:val="20"/>
              </w:rPr>
              <w:t xml:space="preserve"> </w:t>
            </w:r>
            <w:r w:rsidRPr="001745E3">
              <w:rPr>
                <w:sz w:val="20"/>
                <w:szCs w:val="20"/>
              </w:rPr>
              <w:t>well-ventilated</w:t>
            </w:r>
            <w:r w:rsidRPr="001745E3">
              <w:rPr>
                <w:spacing w:val="-10"/>
                <w:sz w:val="20"/>
                <w:szCs w:val="20"/>
              </w:rPr>
              <w:t xml:space="preserve"> </w:t>
            </w:r>
            <w:r w:rsidRPr="001745E3">
              <w:rPr>
                <w:sz w:val="20"/>
                <w:szCs w:val="20"/>
              </w:rPr>
              <w:t>area.</w:t>
            </w:r>
            <w:r w:rsidRPr="001745E3">
              <w:rPr>
                <w:spacing w:val="40"/>
                <w:sz w:val="20"/>
                <w:szCs w:val="20"/>
              </w:rPr>
              <w:t xml:space="preserve"> </w:t>
            </w:r>
            <w:r w:rsidRPr="001745E3">
              <w:rPr>
                <w:sz w:val="20"/>
                <w:szCs w:val="20"/>
              </w:rPr>
              <w:t>Do not store above</w:t>
            </w:r>
            <w:r w:rsidRPr="001745E3">
              <w:rPr>
                <w:spacing w:val="40"/>
                <w:sz w:val="20"/>
                <w:szCs w:val="20"/>
              </w:rPr>
              <w:t xml:space="preserve"> </w:t>
            </w:r>
            <w:r w:rsidRPr="001745E3">
              <w:rPr>
                <w:sz w:val="20"/>
                <w:szCs w:val="20"/>
              </w:rPr>
              <w:t>23°C</w:t>
            </w:r>
            <w:r w:rsidRPr="001745E3">
              <w:rPr>
                <w:spacing w:val="-3"/>
                <w:sz w:val="20"/>
                <w:szCs w:val="20"/>
              </w:rPr>
              <w:t xml:space="preserve"> </w:t>
            </w:r>
            <w:r w:rsidRPr="001745E3">
              <w:rPr>
                <w:sz w:val="20"/>
                <w:szCs w:val="20"/>
              </w:rPr>
              <w:t>(73.4°F).</w:t>
            </w:r>
          </w:p>
        </w:tc>
        <w:tc>
          <w:tcPr>
            <w:tcW w:w="1134" w:type="dxa"/>
            <w:gridSpan w:val="2"/>
            <w:vAlign w:val="center"/>
          </w:tcPr>
          <w:p w14:paraId="40F8EAF1" w14:textId="77777777" w:rsidR="00100541" w:rsidRPr="001745E3" w:rsidRDefault="00100541" w:rsidP="001745E3">
            <w:pPr>
              <w:pStyle w:val="TableParagraph"/>
              <w:rPr>
                <w:sz w:val="20"/>
                <w:szCs w:val="20"/>
              </w:rPr>
            </w:pPr>
            <w:r w:rsidRPr="001745E3">
              <w:rPr>
                <w:sz w:val="20"/>
                <w:szCs w:val="20"/>
              </w:rPr>
              <w:t>Sulfuric acid may be</w:t>
            </w:r>
            <w:r w:rsidRPr="001745E3">
              <w:rPr>
                <w:spacing w:val="40"/>
                <w:sz w:val="20"/>
                <w:szCs w:val="20"/>
              </w:rPr>
              <w:t xml:space="preserve"> </w:t>
            </w:r>
            <w:r w:rsidRPr="001745E3">
              <w:rPr>
                <w:sz w:val="20"/>
                <w:szCs w:val="20"/>
              </w:rPr>
              <w:t>placed in sealed</w:t>
            </w:r>
            <w:r w:rsidRPr="001745E3">
              <w:rPr>
                <w:spacing w:val="40"/>
                <w:sz w:val="20"/>
                <w:szCs w:val="20"/>
              </w:rPr>
              <w:t xml:space="preserve"> </w:t>
            </w:r>
            <w:proofErr w:type="gramStart"/>
            <w:r w:rsidRPr="001745E3">
              <w:rPr>
                <w:sz w:val="20"/>
                <w:szCs w:val="20"/>
              </w:rPr>
              <w:t>container</w:t>
            </w:r>
            <w:proofErr w:type="gramEnd"/>
            <w:r w:rsidRPr="001745E3">
              <w:rPr>
                <w:spacing w:val="-10"/>
                <w:sz w:val="20"/>
                <w:szCs w:val="20"/>
              </w:rPr>
              <w:t xml:space="preserve"> </w:t>
            </w:r>
            <w:r w:rsidRPr="001745E3">
              <w:rPr>
                <w:sz w:val="20"/>
                <w:szCs w:val="20"/>
              </w:rPr>
              <w:t>or</w:t>
            </w:r>
            <w:r w:rsidRPr="001745E3">
              <w:rPr>
                <w:spacing w:val="-10"/>
                <w:sz w:val="20"/>
                <w:szCs w:val="20"/>
              </w:rPr>
              <w:t xml:space="preserve"> </w:t>
            </w:r>
            <w:r w:rsidRPr="001745E3">
              <w:rPr>
                <w:sz w:val="20"/>
                <w:szCs w:val="20"/>
              </w:rPr>
              <w:t>absorbed</w:t>
            </w:r>
            <w:r w:rsidRPr="001745E3">
              <w:rPr>
                <w:spacing w:val="40"/>
                <w:sz w:val="20"/>
                <w:szCs w:val="20"/>
              </w:rPr>
              <w:t xml:space="preserve"> </w:t>
            </w:r>
            <w:r w:rsidRPr="001745E3">
              <w:rPr>
                <w:sz w:val="20"/>
                <w:szCs w:val="20"/>
              </w:rPr>
              <w:t>in vermiculite, dry</w:t>
            </w:r>
            <w:r w:rsidRPr="001745E3">
              <w:rPr>
                <w:spacing w:val="40"/>
                <w:sz w:val="20"/>
                <w:szCs w:val="20"/>
              </w:rPr>
              <w:t xml:space="preserve"> </w:t>
            </w:r>
            <w:r w:rsidRPr="001745E3">
              <w:rPr>
                <w:sz w:val="20"/>
                <w:szCs w:val="20"/>
              </w:rPr>
              <w:t>sand, earth, or a</w:t>
            </w:r>
            <w:r w:rsidRPr="001745E3">
              <w:rPr>
                <w:spacing w:val="40"/>
                <w:sz w:val="20"/>
                <w:szCs w:val="20"/>
              </w:rPr>
              <w:t xml:space="preserve"> </w:t>
            </w:r>
            <w:r w:rsidRPr="001745E3">
              <w:rPr>
                <w:sz w:val="20"/>
                <w:szCs w:val="20"/>
              </w:rPr>
              <w:t>similar material. It</w:t>
            </w:r>
            <w:r w:rsidRPr="001745E3">
              <w:rPr>
                <w:spacing w:val="40"/>
                <w:sz w:val="20"/>
                <w:szCs w:val="20"/>
              </w:rPr>
              <w:t xml:space="preserve"> </w:t>
            </w:r>
            <w:r w:rsidRPr="001745E3">
              <w:rPr>
                <w:sz w:val="20"/>
                <w:szCs w:val="20"/>
              </w:rPr>
              <w:t>may also be diluted</w:t>
            </w:r>
            <w:r w:rsidRPr="001745E3">
              <w:rPr>
                <w:spacing w:val="40"/>
                <w:sz w:val="20"/>
                <w:szCs w:val="20"/>
              </w:rPr>
              <w:t xml:space="preserve"> </w:t>
            </w:r>
            <w:r w:rsidRPr="001745E3">
              <w:rPr>
                <w:sz w:val="20"/>
                <w:szCs w:val="20"/>
              </w:rPr>
              <w:t>and neutralized. Be</w:t>
            </w:r>
            <w:r w:rsidRPr="001745E3">
              <w:rPr>
                <w:spacing w:val="40"/>
                <w:sz w:val="20"/>
                <w:szCs w:val="20"/>
              </w:rPr>
              <w:t xml:space="preserve"> </w:t>
            </w:r>
            <w:r w:rsidRPr="001745E3">
              <w:rPr>
                <w:sz w:val="20"/>
                <w:szCs w:val="20"/>
              </w:rPr>
              <w:t>sure to consult with</w:t>
            </w:r>
            <w:r w:rsidRPr="001745E3">
              <w:rPr>
                <w:spacing w:val="40"/>
                <w:sz w:val="20"/>
                <w:szCs w:val="20"/>
              </w:rPr>
              <w:t xml:space="preserve"> </w:t>
            </w:r>
            <w:r w:rsidRPr="001745E3">
              <w:rPr>
                <w:sz w:val="20"/>
                <w:szCs w:val="20"/>
              </w:rPr>
              <w:t>local or regional</w:t>
            </w:r>
            <w:r w:rsidRPr="001745E3">
              <w:rPr>
                <w:spacing w:val="40"/>
                <w:sz w:val="20"/>
                <w:szCs w:val="20"/>
              </w:rPr>
              <w:t xml:space="preserve"> </w:t>
            </w:r>
            <w:r w:rsidRPr="001745E3">
              <w:rPr>
                <w:sz w:val="20"/>
                <w:szCs w:val="20"/>
              </w:rPr>
              <w:t>authorities</w:t>
            </w:r>
            <w:r w:rsidRPr="001745E3">
              <w:rPr>
                <w:spacing w:val="-1"/>
                <w:sz w:val="20"/>
                <w:szCs w:val="20"/>
              </w:rPr>
              <w:t xml:space="preserve"> </w:t>
            </w:r>
            <w:r w:rsidRPr="001745E3">
              <w:rPr>
                <w:sz w:val="20"/>
                <w:szCs w:val="20"/>
              </w:rPr>
              <w:t>(waste</w:t>
            </w:r>
            <w:r w:rsidRPr="001745E3">
              <w:rPr>
                <w:spacing w:val="40"/>
                <w:sz w:val="20"/>
                <w:szCs w:val="20"/>
              </w:rPr>
              <w:t xml:space="preserve"> </w:t>
            </w:r>
            <w:r w:rsidRPr="001745E3">
              <w:rPr>
                <w:sz w:val="20"/>
                <w:szCs w:val="20"/>
              </w:rPr>
              <w:t>regulators) prior to</w:t>
            </w:r>
            <w:r w:rsidRPr="001745E3">
              <w:rPr>
                <w:spacing w:val="40"/>
                <w:sz w:val="20"/>
                <w:szCs w:val="20"/>
              </w:rPr>
              <w:t xml:space="preserve"> </w:t>
            </w:r>
            <w:r w:rsidRPr="001745E3">
              <w:rPr>
                <w:sz w:val="20"/>
                <w:szCs w:val="20"/>
              </w:rPr>
              <w:t>any</w:t>
            </w:r>
            <w:r w:rsidRPr="001745E3">
              <w:rPr>
                <w:spacing w:val="-3"/>
                <w:sz w:val="20"/>
                <w:szCs w:val="20"/>
              </w:rPr>
              <w:t xml:space="preserve"> </w:t>
            </w:r>
            <w:r w:rsidRPr="001745E3">
              <w:rPr>
                <w:sz w:val="20"/>
                <w:szCs w:val="20"/>
              </w:rPr>
              <w:t>disposal.</w:t>
            </w:r>
          </w:p>
        </w:tc>
        <w:tc>
          <w:tcPr>
            <w:tcW w:w="2268" w:type="dxa"/>
            <w:gridSpan w:val="2"/>
            <w:vAlign w:val="center"/>
          </w:tcPr>
          <w:p w14:paraId="2859E72F" w14:textId="77777777" w:rsidR="00100541" w:rsidRPr="001745E3" w:rsidRDefault="00100541" w:rsidP="001745E3">
            <w:pPr>
              <w:pStyle w:val="TableParagraph"/>
              <w:rPr>
                <w:sz w:val="20"/>
                <w:szCs w:val="20"/>
              </w:rPr>
            </w:pPr>
            <w:r w:rsidRPr="001745E3">
              <w:rPr>
                <w:sz w:val="20"/>
                <w:szCs w:val="20"/>
              </w:rPr>
              <w:t>Liquid</w:t>
            </w:r>
            <w:r w:rsidRPr="001745E3">
              <w:rPr>
                <w:spacing w:val="-5"/>
                <w:sz w:val="20"/>
                <w:szCs w:val="20"/>
              </w:rPr>
              <w:t xml:space="preserve"> </w:t>
            </w:r>
            <w:r w:rsidRPr="001745E3">
              <w:rPr>
                <w:sz w:val="20"/>
                <w:szCs w:val="20"/>
              </w:rPr>
              <w:t>or</w:t>
            </w:r>
            <w:r w:rsidRPr="001745E3">
              <w:rPr>
                <w:spacing w:val="-5"/>
                <w:sz w:val="20"/>
                <w:szCs w:val="20"/>
              </w:rPr>
              <w:t xml:space="preserve"> </w:t>
            </w:r>
            <w:r w:rsidRPr="001745E3">
              <w:rPr>
                <w:sz w:val="20"/>
                <w:szCs w:val="20"/>
              </w:rPr>
              <w:t>spray</w:t>
            </w:r>
            <w:r w:rsidRPr="001745E3">
              <w:rPr>
                <w:spacing w:val="-3"/>
                <w:sz w:val="20"/>
                <w:szCs w:val="20"/>
              </w:rPr>
              <w:t xml:space="preserve"> </w:t>
            </w:r>
            <w:r w:rsidRPr="001745E3">
              <w:rPr>
                <w:sz w:val="20"/>
                <w:szCs w:val="20"/>
              </w:rPr>
              <w:t>mist</w:t>
            </w:r>
            <w:r w:rsidRPr="001745E3">
              <w:rPr>
                <w:spacing w:val="-5"/>
                <w:sz w:val="20"/>
                <w:szCs w:val="20"/>
              </w:rPr>
              <w:t xml:space="preserve"> </w:t>
            </w:r>
            <w:r w:rsidRPr="001745E3">
              <w:rPr>
                <w:sz w:val="20"/>
                <w:szCs w:val="20"/>
              </w:rPr>
              <w:t>may</w:t>
            </w:r>
            <w:r w:rsidRPr="001745E3">
              <w:rPr>
                <w:spacing w:val="40"/>
                <w:sz w:val="20"/>
                <w:szCs w:val="20"/>
              </w:rPr>
              <w:t xml:space="preserve"> </w:t>
            </w:r>
            <w:r w:rsidRPr="001745E3">
              <w:rPr>
                <w:sz w:val="20"/>
                <w:szCs w:val="20"/>
              </w:rPr>
              <w:t>produce tissue damage.</w:t>
            </w:r>
            <w:r w:rsidRPr="001745E3">
              <w:rPr>
                <w:spacing w:val="40"/>
                <w:sz w:val="20"/>
                <w:szCs w:val="20"/>
              </w:rPr>
              <w:t xml:space="preserve"> </w:t>
            </w:r>
            <w:r w:rsidRPr="001745E3">
              <w:rPr>
                <w:sz w:val="20"/>
                <w:szCs w:val="20"/>
              </w:rPr>
              <w:t>Skin contact may</w:t>
            </w:r>
            <w:r w:rsidRPr="001745E3">
              <w:rPr>
                <w:spacing w:val="40"/>
                <w:sz w:val="20"/>
                <w:szCs w:val="20"/>
              </w:rPr>
              <w:t xml:space="preserve"> </w:t>
            </w:r>
            <w:r w:rsidRPr="001745E3">
              <w:rPr>
                <w:sz w:val="20"/>
                <w:szCs w:val="20"/>
              </w:rPr>
              <w:t>produce</w:t>
            </w:r>
            <w:r w:rsidRPr="001745E3">
              <w:rPr>
                <w:spacing w:val="-10"/>
                <w:sz w:val="20"/>
                <w:szCs w:val="20"/>
              </w:rPr>
              <w:t xml:space="preserve"> </w:t>
            </w:r>
            <w:r w:rsidRPr="001745E3">
              <w:rPr>
                <w:sz w:val="20"/>
                <w:szCs w:val="20"/>
              </w:rPr>
              <w:t>burns.</w:t>
            </w:r>
            <w:r w:rsidRPr="001745E3">
              <w:rPr>
                <w:spacing w:val="-10"/>
                <w:sz w:val="20"/>
                <w:szCs w:val="20"/>
              </w:rPr>
              <w:t xml:space="preserve"> </w:t>
            </w:r>
            <w:r w:rsidRPr="001745E3">
              <w:rPr>
                <w:sz w:val="20"/>
                <w:szCs w:val="20"/>
              </w:rPr>
              <w:t>Inhalation</w:t>
            </w:r>
            <w:r w:rsidRPr="001745E3">
              <w:rPr>
                <w:spacing w:val="40"/>
                <w:sz w:val="20"/>
                <w:szCs w:val="20"/>
              </w:rPr>
              <w:t xml:space="preserve"> </w:t>
            </w:r>
            <w:r w:rsidRPr="001745E3">
              <w:rPr>
                <w:sz w:val="20"/>
                <w:szCs w:val="20"/>
              </w:rPr>
              <w:t>of the spray mist may</w:t>
            </w:r>
            <w:r w:rsidRPr="001745E3">
              <w:rPr>
                <w:spacing w:val="40"/>
                <w:sz w:val="20"/>
                <w:szCs w:val="20"/>
              </w:rPr>
              <w:t xml:space="preserve"> </w:t>
            </w:r>
            <w:r w:rsidRPr="001745E3">
              <w:rPr>
                <w:sz w:val="20"/>
                <w:szCs w:val="20"/>
              </w:rPr>
              <w:t>produce severe irritation</w:t>
            </w:r>
            <w:r w:rsidRPr="001745E3">
              <w:rPr>
                <w:spacing w:val="40"/>
                <w:sz w:val="20"/>
                <w:szCs w:val="20"/>
              </w:rPr>
              <w:t xml:space="preserve"> </w:t>
            </w:r>
            <w:r w:rsidRPr="001745E3">
              <w:rPr>
                <w:sz w:val="20"/>
                <w:szCs w:val="20"/>
              </w:rPr>
              <w:t>of respiratory tract.</w:t>
            </w:r>
          </w:p>
        </w:tc>
        <w:tc>
          <w:tcPr>
            <w:tcW w:w="2715" w:type="dxa"/>
            <w:vAlign w:val="center"/>
          </w:tcPr>
          <w:p w14:paraId="1C06C26E" w14:textId="77777777" w:rsidR="00100541" w:rsidRPr="001745E3" w:rsidRDefault="00100541" w:rsidP="001745E3">
            <w:pPr>
              <w:pStyle w:val="TableParagraph"/>
              <w:rPr>
                <w:sz w:val="20"/>
                <w:szCs w:val="20"/>
              </w:rPr>
            </w:pPr>
            <w:r w:rsidRPr="001745E3">
              <w:rPr>
                <w:sz w:val="20"/>
                <w:szCs w:val="20"/>
              </w:rPr>
              <w:t>Eye</w:t>
            </w:r>
            <w:r w:rsidRPr="001745E3">
              <w:rPr>
                <w:spacing w:val="-10"/>
                <w:sz w:val="20"/>
                <w:szCs w:val="20"/>
              </w:rPr>
              <w:t xml:space="preserve"> </w:t>
            </w:r>
            <w:r w:rsidRPr="001745E3">
              <w:rPr>
                <w:sz w:val="20"/>
                <w:szCs w:val="20"/>
              </w:rPr>
              <w:t>Contact:</w:t>
            </w:r>
            <w:r w:rsidRPr="001745E3">
              <w:rPr>
                <w:spacing w:val="-10"/>
                <w:sz w:val="20"/>
                <w:szCs w:val="20"/>
              </w:rPr>
              <w:t xml:space="preserve"> </w:t>
            </w:r>
            <w:r w:rsidRPr="001745E3">
              <w:rPr>
                <w:sz w:val="20"/>
                <w:szCs w:val="20"/>
              </w:rPr>
              <w:t>Check</w:t>
            </w:r>
            <w:r w:rsidRPr="001745E3">
              <w:rPr>
                <w:spacing w:val="40"/>
                <w:sz w:val="20"/>
                <w:szCs w:val="20"/>
              </w:rPr>
              <w:t xml:space="preserve"> </w:t>
            </w:r>
            <w:r w:rsidRPr="001745E3">
              <w:rPr>
                <w:sz w:val="20"/>
                <w:szCs w:val="20"/>
              </w:rPr>
              <w:t>for</w:t>
            </w:r>
            <w:r w:rsidRPr="001745E3">
              <w:rPr>
                <w:spacing w:val="-3"/>
                <w:sz w:val="20"/>
                <w:szCs w:val="20"/>
              </w:rPr>
              <w:t xml:space="preserve"> </w:t>
            </w:r>
            <w:r w:rsidRPr="001745E3">
              <w:rPr>
                <w:sz w:val="20"/>
                <w:szCs w:val="20"/>
              </w:rPr>
              <w:t>and</w:t>
            </w:r>
            <w:r w:rsidRPr="001745E3">
              <w:rPr>
                <w:spacing w:val="-3"/>
                <w:sz w:val="20"/>
                <w:szCs w:val="20"/>
              </w:rPr>
              <w:t xml:space="preserve"> </w:t>
            </w:r>
            <w:r w:rsidRPr="001745E3">
              <w:rPr>
                <w:sz w:val="20"/>
                <w:szCs w:val="20"/>
              </w:rPr>
              <w:t>remove</w:t>
            </w:r>
            <w:r w:rsidRPr="001745E3">
              <w:rPr>
                <w:spacing w:val="-1"/>
                <w:sz w:val="20"/>
                <w:szCs w:val="20"/>
              </w:rPr>
              <w:t xml:space="preserve"> </w:t>
            </w:r>
            <w:r w:rsidRPr="001745E3">
              <w:rPr>
                <w:sz w:val="20"/>
                <w:szCs w:val="20"/>
              </w:rPr>
              <w:t>any</w:t>
            </w:r>
            <w:r w:rsidRPr="001745E3">
              <w:rPr>
                <w:spacing w:val="40"/>
                <w:sz w:val="20"/>
                <w:szCs w:val="20"/>
              </w:rPr>
              <w:t xml:space="preserve"> </w:t>
            </w:r>
            <w:r w:rsidRPr="001745E3">
              <w:rPr>
                <w:sz w:val="20"/>
                <w:szCs w:val="20"/>
              </w:rPr>
              <w:t>contact lenses.</w:t>
            </w:r>
          </w:p>
          <w:p w14:paraId="4A5DACF5" w14:textId="77777777" w:rsidR="00100541" w:rsidRPr="001745E3" w:rsidRDefault="00100541" w:rsidP="001745E3">
            <w:pPr>
              <w:pStyle w:val="TableParagraph"/>
              <w:rPr>
                <w:sz w:val="20"/>
                <w:szCs w:val="20"/>
              </w:rPr>
            </w:pPr>
            <w:r w:rsidRPr="001745E3">
              <w:rPr>
                <w:sz w:val="20"/>
                <w:szCs w:val="20"/>
              </w:rPr>
              <w:t>Immediately flush</w:t>
            </w:r>
            <w:r w:rsidRPr="001745E3">
              <w:rPr>
                <w:spacing w:val="40"/>
                <w:sz w:val="20"/>
                <w:szCs w:val="20"/>
              </w:rPr>
              <w:t xml:space="preserve"> </w:t>
            </w:r>
            <w:proofErr w:type="gramStart"/>
            <w:r w:rsidRPr="001745E3">
              <w:rPr>
                <w:sz w:val="20"/>
                <w:szCs w:val="20"/>
              </w:rPr>
              <w:t>eyes</w:t>
            </w:r>
            <w:proofErr w:type="gramEnd"/>
            <w:r w:rsidRPr="001745E3">
              <w:rPr>
                <w:sz w:val="20"/>
                <w:szCs w:val="20"/>
              </w:rPr>
              <w:t xml:space="preserve"> with running</w:t>
            </w:r>
            <w:r w:rsidRPr="001745E3">
              <w:rPr>
                <w:spacing w:val="40"/>
                <w:sz w:val="20"/>
                <w:szCs w:val="20"/>
              </w:rPr>
              <w:t xml:space="preserve"> </w:t>
            </w:r>
            <w:r w:rsidRPr="001745E3">
              <w:rPr>
                <w:sz w:val="20"/>
                <w:szCs w:val="20"/>
              </w:rPr>
              <w:t>water for at least 15</w:t>
            </w:r>
            <w:r w:rsidRPr="001745E3">
              <w:rPr>
                <w:spacing w:val="40"/>
                <w:sz w:val="20"/>
                <w:szCs w:val="20"/>
              </w:rPr>
              <w:t xml:space="preserve"> </w:t>
            </w:r>
            <w:r w:rsidRPr="001745E3">
              <w:rPr>
                <w:sz w:val="20"/>
                <w:szCs w:val="20"/>
              </w:rPr>
              <w:t>minutes. Do not use</w:t>
            </w:r>
            <w:r w:rsidRPr="001745E3">
              <w:rPr>
                <w:spacing w:val="40"/>
                <w:sz w:val="20"/>
                <w:szCs w:val="20"/>
              </w:rPr>
              <w:t xml:space="preserve"> </w:t>
            </w:r>
            <w:proofErr w:type="gramStart"/>
            <w:r w:rsidRPr="001745E3">
              <w:rPr>
                <w:sz w:val="20"/>
                <w:szCs w:val="20"/>
              </w:rPr>
              <w:t>an</w:t>
            </w:r>
            <w:r w:rsidRPr="001745E3">
              <w:rPr>
                <w:spacing w:val="-10"/>
                <w:sz w:val="20"/>
                <w:szCs w:val="20"/>
              </w:rPr>
              <w:t xml:space="preserve"> </w:t>
            </w:r>
            <w:r w:rsidRPr="001745E3">
              <w:rPr>
                <w:sz w:val="20"/>
                <w:szCs w:val="20"/>
              </w:rPr>
              <w:t>eye</w:t>
            </w:r>
            <w:proofErr w:type="gramEnd"/>
            <w:r w:rsidRPr="001745E3">
              <w:rPr>
                <w:spacing w:val="-10"/>
                <w:sz w:val="20"/>
                <w:szCs w:val="20"/>
              </w:rPr>
              <w:t xml:space="preserve"> </w:t>
            </w:r>
            <w:r w:rsidRPr="001745E3">
              <w:rPr>
                <w:sz w:val="20"/>
                <w:szCs w:val="20"/>
              </w:rPr>
              <w:t>ointment.</w:t>
            </w:r>
            <w:r w:rsidRPr="001745E3">
              <w:rPr>
                <w:spacing w:val="-10"/>
                <w:sz w:val="20"/>
                <w:szCs w:val="20"/>
              </w:rPr>
              <w:t xml:space="preserve"> </w:t>
            </w:r>
            <w:r w:rsidRPr="001745E3">
              <w:rPr>
                <w:sz w:val="20"/>
                <w:szCs w:val="20"/>
              </w:rPr>
              <w:t>Seek</w:t>
            </w:r>
            <w:r w:rsidRPr="001745E3">
              <w:rPr>
                <w:spacing w:val="40"/>
                <w:sz w:val="20"/>
                <w:szCs w:val="20"/>
              </w:rPr>
              <w:t xml:space="preserve"> </w:t>
            </w:r>
            <w:r w:rsidRPr="001745E3">
              <w:rPr>
                <w:sz w:val="20"/>
                <w:szCs w:val="20"/>
              </w:rPr>
              <w:t>medical</w:t>
            </w:r>
            <w:r w:rsidRPr="001745E3">
              <w:rPr>
                <w:spacing w:val="-3"/>
                <w:sz w:val="20"/>
                <w:szCs w:val="20"/>
              </w:rPr>
              <w:t xml:space="preserve"> </w:t>
            </w:r>
            <w:r w:rsidRPr="001745E3">
              <w:rPr>
                <w:sz w:val="20"/>
                <w:szCs w:val="20"/>
              </w:rPr>
              <w:t>attention.</w:t>
            </w:r>
          </w:p>
          <w:p w14:paraId="06C11949" w14:textId="77777777" w:rsidR="00100541" w:rsidRPr="001745E3" w:rsidRDefault="00100541" w:rsidP="001745E3">
            <w:pPr>
              <w:pStyle w:val="TableParagraph"/>
              <w:rPr>
                <w:sz w:val="20"/>
                <w:szCs w:val="20"/>
              </w:rPr>
            </w:pPr>
          </w:p>
          <w:p w14:paraId="38F3B6AC" w14:textId="77777777" w:rsidR="00100541" w:rsidRPr="001745E3" w:rsidRDefault="00100541" w:rsidP="001745E3">
            <w:pPr>
              <w:pStyle w:val="TableParagraph"/>
              <w:rPr>
                <w:sz w:val="20"/>
                <w:szCs w:val="20"/>
              </w:rPr>
            </w:pPr>
            <w:r w:rsidRPr="001745E3">
              <w:rPr>
                <w:sz w:val="20"/>
                <w:szCs w:val="20"/>
              </w:rPr>
              <w:t>Skin Contact: Wash</w:t>
            </w:r>
            <w:r w:rsidRPr="001745E3">
              <w:rPr>
                <w:spacing w:val="40"/>
                <w:sz w:val="20"/>
                <w:szCs w:val="20"/>
              </w:rPr>
              <w:t xml:space="preserve"> </w:t>
            </w:r>
            <w:r w:rsidRPr="001745E3">
              <w:rPr>
                <w:sz w:val="20"/>
                <w:szCs w:val="20"/>
              </w:rPr>
              <w:t xml:space="preserve">with </w:t>
            </w:r>
            <w:proofErr w:type="gramStart"/>
            <w:r w:rsidRPr="001745E3">
              <w:rPr>
                <w:sz w:val="20"/>
                <w:szCs w:val="20"/>
              </w:rPr>
              <w:t>a disinfectant</w:t>
            </w:r>
            <w:proofErr w:type="gramEnd"/>
            <w:r w:rsidRPr="001745E3">
              <w:rPr>
                <w:spacing w:val="40"/>
                <w:sz w:val="20"/>
                <w:szCs w:val="20"/>
              </w:rPr>
              <w:t xml:space="preserve"> </w:t>
            </w:r>
            <w:r w:rsidRPr="001745E3">
              <w:rPr>
                <w:sz w:val="20"/>
                <w:szCs w:val="20"/>
              </w:rPr>
              <w:t>soap and cover the</w:t>
            </w:r>
            <w:r w:rsidRPr="001745E3">
              <w:rPr>
                <w:spacing w:val="40"/>
                <w:sz w:val="20"/>
                <w:szCs w:val="20"/>
              </w:rPr>
              <w:t xml:space="preserve"> </w:t>
            </w:r>
            <w:r w:rsidRPr="001745E3">
              <w:rPr>
                <w:sz w:val="20"/>
                <w:szCs w:val="20"/>
              </w:rPr>
              <w:t>contaminated skin</w:t>
            </w:r>
            <w:r w:rsidRPr="001745E3">
              <w:rPr>
                <w:spacing w:val="40"/>
                <w:sz w:val="20"/>
                <w:szCs w:val="20"/>
              </w:rPr>
              <w:t xml:space="preserve"> </w:t>
            </w:r>
            <w:r w:rsidRPr="001745E3">
              <w:rPr>
                <w:sz w:val="20"/>
                <w:szCs w:val="20"/>
              </w:rPr>
              <w:t>with</w:t>
            </w:r>
            <w:r w:rsidRPr="001745E3">
              <w:rPr>
                <w:spacing w:val="-10"/>
                <w:sz w:val="20"/>
                <w:szCs w:val="20"/>
              </w:rPr>
              <w:t xml:space="preserve"> </w:t>
            </w:r>
            <w:r w:rsidRPr="001745E3">
              <w:rPr>
                <w:sz w:val="20"/>
                <w:szCs w:val="20"/>
              </w:rPr>
              <w:t>an</w:t>
            </w:r>
            <w:r w:rsidRPr="001745E3">
              <w:rPr>
                <w:spacing w:val="-10"/>
                <w:sz w:val="20"/>
                <w:szCs w:val="20"/>
              </w:rPr>
              <w:t xml:space="preserve"> </w:t>
            </w:r>
            <w:r w:rsidRPr="001745E3">
              <w:rPr>
                <w:sz w:val="20"/>
                <w:szCs w:val="20"/>
              </w:rPr>
              <w:t>anti-bacterial</w:t>
            </w:r>
            <w:r w:rsidRPr="001745E3">
              <w:rPr>
                <w:spacing w:val="40"/>
                <w:sz w:val="20"/>
                <w:szCs w:val="20"/>
              </w:rPr>
              <w:t xml:space="preserve"> </w:t>
            </w:r>
            <w:r w:rsidRPr="001745E3">
              <w:rPr>
                <w:spacing w:val="-2"/>
                <w:sz w:val="20"/>
                <w:szCs w:val="20"/>
              </w:rPr>
              <w:t>cream.</w:t>
            </w:r>
          </w:p>
          <w:p w14:paraId="78B3C451" w14:textId="77777777" w:rsidR="00100541" w:rsidRPr="001745E3" w:rsidRDefault="00100541" w:rsidP="001745E3">
            <w:pPr>
              <w:pStyle w:val="TableParagraph"/>
              <w:rPr>
                <w:sz w:val="20"/>
                <w:szCs w:val="20"/>
              </w:rPr>
            </w:pPr>
          </w:p>
          <w:p w14:paraId="237F3D7B" w14:textId="77777777" w:rsidR="00100541" w:rsidRPr="001745E3" w:rsidRDefault="00100541" w:rsidP="001745E3">
            <w:pPr>
              <w:pStyle w:val="TableParagraph"/>
              <w:rPr>
                <w:sz w:val="20"/>
                <w:szCs w:val="20"/>
              </w:rPr>
            </w:pPr>
            <w:r w:rsidRPr="001745E3">
              <w:rPr>
                <w:sz w:val="20"/>
                <w:szCs w:val="20"/>
              </w:rPr>
              <w:t>Inhalation:</w:t>
            </w:r>
            <w:r w:rsidRPr="001745E3">
              <w:rPr>
                <w:spacing w:val="-10"/>
                <w:sz w:val="20"/>
                <w:szCs w:val="20"/>
              </w:rPr>
              <w:t xml:space="preserve"> </w:t>
            </w:r>
            <w:r w:rsidRPr="001745E3">
              <w:rPr>
                <w:sz w:val="20"/>
                <w:szCs w:val="20"/>
              </w:rPr>
              <w:t>Allow</w:t>
            </w:r>
            <w:r w:rsidRPr="001745E3">
              <w:rPr>
                <w:spacing w:val="-10"/>
                <w:sz w:val="20"/>
                <w:szCs w:val="20"/>
              </w:rPr>
              <w:t xml:space="preserve"> </w:t>
            </w:r>
            <w:r w:rsidRPr="001745E3">
              <w:rPr>
                <w:sz w:val="20"/>
                <w:szCs w:val="20"/>
              </w:rPr>
              <w:t>the</w:t>
            </w:r>
            <w:r w:rsidRPr="001745E3">
              <w:rPr>
                <w:spacing w:val="40"/>
                <w:sz w:val="20"/>
                <w:szCs w:val="20"/>
              </w:rPr>
              <w:t xml:space="preserve"> </w:t>
            </w:r>
            <w:r w:rsidRPr="001745E3">
              <w:rPr>
                <w:sz w:val="20"/>
                <w:szCs w:val="20"/>
              </w:rPr>
              <w:t>victim to rest in a</w:t>
            </w:r>
            <w:r w:rsidRPr="001745E3">
              <w:rPr>
                <w:spacing w:val="40"/>
                <w:sz w:val="20"/>
                <w:szCs w:val="20"/>
              </w:rPr>
              <w:t xml:space="preserve"> </w:t>
            </w:r>
            <w:proofErr w:type="spellStart"/>
            <w:proofErr w:type="gramStart"/>
            <w:r w:rsidRPr="001745E3">
              <w:rPr>
                <w:sz w:val="20"/>
                <w:szCs w:val="20"/>
              </w:rPr>
              <w:t>well ventilated</w:t>
            </w:r>
            <w:proofErr w:type="spellEnd"/>
            <w:proofErr w:type="gramEnd"/>
            <w:r w:rsidRPr="001745E3">
              <w:rPr>
                <w:sz w:val="20"/>
                <w:szCs w:val="20"/>
              </w:rPr>
              <w:t xml:space="preserve"> area.</w:t>
            </w:r>
            <w:r w:rsidRPr="001745E3">
              <w:rPr>
                <w:spacing w:val="40"/>
                <w:sz w:val="20"/>
                <w:szCs w:val="20"/>
              </w:rPr>
              <w:t xml:space="preserve"> </w:t>
            </w:r>
            <w:r w:rsidRPr="001745E3">
              <w:rPr>
                <w:sz w:val="20"/>
                <w:szCs w:val="20"/>
              </w:rPr>
              <w:t>Seek</w:t>
            </w:r>
            <w:r w:rsidRPr="001745E3">
              <w:rPr>
                <w:spacing w:val="-3"/>
                <w:sz w:val="20"/>
                <w:szCs w:val="20"/>
              </w:rPr>
              <w:t xml:space="preserve"> </w:t>
            </w:r>
            <w:r w:rsidRPr="001745E3">
              <w:rPr>
                <w:sz w:val="20"/>
                <w:szCs w:val="20"/>
              </w:rPr>
              <w:t>immediate</w:t>
            </w:r>
            <w:r w:rsidRPr="001745E3">
              <w:rPr>
                <w:spacing w:val="40"/>
                <w:sz w:val="20"/>
                <w:szCs w:val="20"/>
              </w:rPr>
              <w:t xml:space="preserve"> </w:t>
            </w:r>
            <w:r w:rsidRPr="001745E3">
              <w:rPr>
                <w:sz w:val="20"/>
                <w:szCs w:val="20"/>
              </w:rPr>
              <w:t>medical</w:t>
            </w:r>
            <w:r w:rsidRPr="001745E3">
              <w:rPr>
                <w:spacing w:val="-3"/>
                <w:sz w:val="20"/>
                <w:szCs w:val="20"/>
              </w:rPr>
              <w:t xml:space="preserve"> </w:t>
            </w:r>
            <w:r w:rsidRPr="001745E3">
              <w:rPr>
                <w:sz w:val="20"/>
                <w:szCs w:val="20"/>
              </w:rPr>
              <w:t>attention.</w:t>
            </w:r>
          </w:p>
        </w:tc>
      </w:tr>
      <w:tr w:rsidR="001745E3" w:rsidRPr="001745E3" w14:paraId="415B50AE" w14:textId="77777777" w:rsidTr="00E42398">
        <w:trPr>
          <w:jc w:val="right"/>
        </w:trPr>
        <w:tc>
          <w:tcPr>
            <w:tcW w:w="27" w:type="dxa"/>
            <w:tcBorders>
              <w:top w:val="nil"/>
              <w:left w:val="nil"/>
              <w:bottom w:val="nil"/>
            </w:tcBorders>
            <w:vAlign w:val="center"/>
          </w:tcPr>
          <w:p w14:paraId="68A89B2F" w14:textId="77777777" w:rsidR="00100541" w:rsidRPr="001745E3" w:rsidRDefault="00100541" w:rsidP="001745E3">
            <w:pPr>
              <w:pStyle w:val="TableParagraph"/>
              <w:rPr>
                <w:sz w:val="20"/>
                <w:szCs w:val="20"/>
              </w:rPr>
            </w:pPr>
          </w:p>
        </w:tc>
        <w:tc>
          <w:tcPr>
            <w:tcW w:w="283" w:type="dxa"/>
            <w:gridSpan w:val="2"/>
            <w:vAlign w:val="center"/>
          </w:tcPr>
          <w:p w14:paraId="275636C3" w14:textId="77777777" w:rsidR="00100541" w:rsidRPr="001745E3" w:rsidRDefault="00100541" w:rsidP="001745E3">
            <w:pPr>
              <w:pStyle w:val="TableParagraph"/>
              <w:jc w:val="center"/>
              <w:rPr>
                <w:sz w:val="20"/>
                <w:szCs w:val="20"/>
              </w:rPr>
            </w:pPr>
            <w:r w:rsidRPr="001745E3">
              <w:rPr>
                <w:spacing w:val="-10"/>
                <w:sz w:val="20"/>
                <w:szCs w:val="20"/>
              </w:rPr>
              <w:t>4</w:t>
            </w:r>
          </w:p>
        </w:tc>
        <w:tc>
          <w:tcPr>
            <w:tcW w:w="1843" w:type="dxa"/>
            <w:gridSpan w:val="2"/>
            <w:vAlign w:val="center"/>
          </w:tcPr>
          <w:p w14:paraId="317FA4C4" w14:textId="77777777" w:rsidR="00100541" w:rsidRPr="001745E3" w:rsidRDefault="00100541" w:rsidP="001745E3">
            <w:pPr>
              <w:pStyle w:val="TableParagraph"/>
              <w:rPr>
                <w:sz w:val="20"/>
                <w:szCs w:val="20"/>
              </w:rPr>
            </w:pPr>
            <w:r w:rsidRPr="001745E3">
              <w:rPr>
                <w:sz w:val="20"/>
                <w:szCs w:val="20"/>
              </w:rPr>
              <w:t>HYDRAZINE</w:t>
            </w:r>
            <w:r w:rsidRPr="001745E3">
              <w:rPr>
                <w:spacing w:val="-11"/>
                <w:sz w:val="20"/>
                <w:szCs w:val="20"/>
              </w:rPr>
              <w:t xml:space="preserve"> </w:t>
            </w:r>
            <w:r w:rsidRPr="001745E3">
              <w:rPr>
                <w:spacing w:val="-2"/>
                <w:sz w:val="20"/>
                <w:szCs w:val="20"/>
              </w:rPr>
              <w:t>SULPHATE</w:t>
            </w:r>
          </w:p>
        </w:tc>
        <w:tc>
          <w:tcPr>
            <w:tcW w:w="851" w:type="dxa"/>
            <w:vAlign w:val="center"/>
          </w:tcPr>
          <w:p w14:paraId="08E0C973" w14:textId="13FBC2A2" w:rsidR="00100541" w:rsidRPr="001745E3" w:rsidRDefault="00100541" w:rsidP="001745E3">
            <w:pPr>
              <w:pStyle w:val="TableParagraph"/>
              <w:rPr>
                <w:sz w:val="20"/>
                <w:szCs w:val="20"/>
              </w:rPr>
            </w:pPr>
            <w:r w:rsidRPr="001745E3">
              <w:rPr>
                <w:sz w:val="20"/>
                <w:szCs w:val="20"/>
              </w:rPr>
              <w:t xml:space="preserve">Keep </w:t>
            </w:r>
            <w:proofErr w:type="gramStart"/>
            <w:r w:rsidRPr="001745E3">
              <w:rPr>
                <w:sz w:val="20"/>
                <w:szCs w:val="20"/>
              </w:rPr>
              <w:t>container</w:t>
            </w:r>
            <w:proofErr w:type="gramEnd"/>
            <w:r w:rsidRPr="001745E3">
              <w:rPr>
                <w:sz w:val="20"/>
                <w:szCs w:val="20"/>
              </w:rPr>
              <w:t xml:space="preserve"> dry.</w:t>
            </w:r>
            <w:r w:rsidRPr="001745E3">
              <w:rPr>
                <w:spacing w:val="40"/>
                <w:sz w:val="20"/>
                <w:szCs w:val="20"/>
              </w:rPr>
              <w:t xml:space="preserve"> </w:t>
            </w:r>
            <w:r w:rsidRPr="001745E3">
              <w:rPr>
                <w:sz w:val="20"/>
                <w:szCs w:val="20"/>
              </w:rPr>
              <w:t>Keep</w:t>
            </w:r>
            <w:r w:rsidRPr="001745E3">
              <w:rPr>
                <w:spacing w:val="-10"/>
                <w:sz w:val="20"/>
                <w:szCs w:val="20"/>
              </w:rPr>
              <w:t xml:space="preserve"> </w:t>
            </w:r>
            <w:r w:rsidRPr="001745E3">
              <w:rPr>
                <w:sz w:val="20"/>
                <w:szCs w:val="20"/>
              </w:rPr>
              <w:t>in</w:t>
            </w:r>
            <w:r w:rsidRPr="001745E3">
              <w:rPr>
                <w:spacing w:val="-10"/>
                <w:sz w:val="20"/>
                <w:szCs w:val="20"/>
              </w:rPr>
              <w:t xml:space="preserve"> </w:t>
            </w:r>
            <w:r w:rsidRPr="001745E3">
              <w:rPr>
                <w:sz w:val="20"/>
                <w:szCs w:val="20"/>
              </w:rPr>
              <w:t>a</w:t>
            </w:r>
            <w:r w:rsidRPr="001745E3">
              <w:rPr>
                <w:spacing w:val="-8"/>
                <w:sz w:val="20"/>
                <w:szCs w:val="20"/>
              </w:rPr>
              <w:t xml:space="preserve"> </w:t>
            </w:r>
            <w:r w:rsidRPr="001745E3">
              <w:rPr>
                <w:sz w:val="20"/>
                <w:szCs w:val="20"/>
              </w:rPr>
              <w:t>cool</w:t>
            </w:r>
            <w:r w:rsidRPr="001745E3">
              <w:rPr>
                <w:spacing w:val="-10"/>
                <w:sz w:val="20"/>
                <w:szCs w:val="20"/>
              </w:rPr>
              <w:t xml:space="preserve"> </w:t>
            </w:r>
            <w:r w:rsidRPr="001745E3">
              <w:rPr>
                <w:sz w:val="20"/>
                <w:szCs w:val="20"/>
              </w:rPr>
              <w:t>place.</w:t>
            </w:r>
            <w:r w:rsidRPr="001745E3">
              <w:rPr>
                <w:spacing w:val="40"/>
                <w:sz w:val="20"/>
                <w:szCs w:val="20"/>
              </w:rPr>
              <w:t xml:space="preserve"> </w:t>
            </w:r>
            <w:r w:rsidRPr="001745E3">
              <w:rPr>
                <w:sz w:val="20"/>
                <w:szCs w:val="20"/>
              </w:rPr>
              <w:t>Ground</w:t>
            </w:r>
            <w:r w:rsidRPr="001745E3">
              <w:rPr>
                <w:spacing w:val="-3"/>
                <w:sz w:val="20"/>
                <w:szCs w:val="20"/>
              </w:rPr>
              <w:t xml:space="preserve"> </w:t>
            </w:r>
            <w:r w:rsidRPr="001745E3">
              <w:rPr>
                <w:sz w:val="20"/>
                <w:szCs w:val="20"/>
              </w:rPr>
              <w:t>all</w:t>
            </w:r>
            <w:r w:rsidRPr="001745E3">
              <w:rPr>
                <w:spacing w:val="40"/>
                <w:sz w:val="20"/>
                <w:szCs w:val="20"/>
              </w:rPr>
              <w:t xml:space="preserve"> </w:t>
            </w:r>
            <w:r w:rsidRPr="001745E3">
              <w:rPr>
                <w:spacing w:val="-2"/>
                <w:sz w:val="20"/>
                <w:szCs w:val="20"/>
              </w:rPr>
              <w:t>equipment</w:t>
            </w:r>
            <w:r w:rsidRPr="001745E3">
              <w:rPr>
                <w:spacing w:val="40"/>
                <w:sz w:val="20"/>
                <w:szCs w:val="20"/>
              </w:rPr>
              <w:t xml:space="preserve"> </w:t>
            </w:r>
            <w:r w:rsidRPr="001745E3">
              <w:rPr>
                <w:sz w:val="20"/>
                <w:szCs w:val="20"/>
              </w:rPr>
              <w:t>containing material.</w:t>
            </w:r>
            <w:r w:rsidRPr="001745E3">
              <w:rPr>
                <w:spacing w:val="40"/>
                <w:sz w:val="20"/>
                <w:szCs w:val="20"/>
              </w:rPr>
              <w:t xml:space="preserve"> </w:t>
            </w:r>
            <w:r w:rsidRPr="001745E3">
              <w:rPr>
                <w:sz w:val="20"/>
                <w:szCs w:val="20"/>
              </w:rPr>
              <w:t>Corrosive</w:t>
            </w:r>
            <w:r w:rsidRPr="001745E3">
              <w:rPr>
                <w:spacing w:val="-5"/>
                <w:sz w:val="20"/>
                <w:szCs w:val="20"/>
              </w:rPr>
              <w:t xml:space="preserve"> </w:t>
            </w:r>
            <w:r w:rsidRPr="001745E3">
              <w:rPr>
                <w:sz w:val="20"/>
                <w:szCs w:val="20"/>
              </w:rPr>
              <w:t>materials</w:t>
            </w:r>
            <w:r w:rsidRPr="001745E3">
              <w:rPr>
                <w:spacing w:val="40"/>
                <w:sz w:val="20"/>
                <w:szCs w:val="20"/>
              </w:rPr>
              <w:t xml:space="preserve"> </w:t>
            </w:r>
            <w:r w:rsidRPr="001745E3">
              <w:rPr>
                <w:sz w:val="20"/>
                <w:szCs w:val="20"/>
              </w:rPr>
              <w:t>should</w:t>
            </w:r>
            <w:r w:rsidRPr="001745E3">
              <w:rPr>
                <w:spacing w:val="-5"/>
                <w:sz w:val="20"/>
                <w:szCs w:val="20"/>
              </w:rPr>
              <w:t xml:space="preserve"> </w:t>
            </w:r>
            <w:r w:rsidRPr="001745E3">
              <w:rPr>
                <w:sz w:val="20"/>
                <w:szCs w:val="20"/>
              </w:rPr>
              <w:t>be</w:t>
            </w:r>
            <w:r w:rsidRPr="001745E3">
              <w:rPr>
                <w:spacing w:val="-3"/>
                <w:sz w:val="20"/>
                <w:szCs w:val="20"/>
              </w:rPr>
              <w:t xml:space="preserve"> </w:t>
            </w:r>
            <w:r w:rsidRPr="001745E3">
              <w:rPr>
                <w:sz w:val="20"/>
                <w:szCs w:val="20"/>
              </w:rPr>
              <w:t>stored</w:t>
            </w:r>
            <w:r w:rsidRPr="001745E3">
              <w:rPr>
                <w:spacing w:val="-5"/>
                <w:sz w:val="20"/>
                <w:szCs w:val="20"/>
              </w:rPr>
              <w:t xml:space="preserve"> </w:t>
            </w:r>
            <w:r w:rsidRPr="001745E3">
              <w:rPr>
                <w:sz w:val="20"/>
                <w:szCs w:val="20"/>
              </w:rPr>
              <w:t>in</w:t>
            </w:r>
            <w:r w:rsidRPr="001745E3">
              <w:rPr>
                <w:spacing w:val="-5"/>
                <w:sz w:val="20"/>
                <w:szCs w:val="20"/>
              </w:rPr>
              <w:t xml:space="preserve"> </w:t>
            </w:r>
            <w:r w:rsidRPr="001745E3">
              <w:rPr>
                <w:sz w:val="20"/>
                <w:szCs w:val="20"/>
              </w:rPr>
              <w:t>a</w:t>
            </w:r>
            <w:r w:rsidRPr="001745E3">
              <w:rPr>
                <w:spacing w:val="40"/>
                <w:sz w:val="20"/>
                <w:szCs w:val="20"/>
              </w:rPr>
              <w:t xml:space="preserve"> </w:t>
            </w:r>
            <w:r w:rsidRPr="001745E3">
              <w:rPr>
                <w:sz w:val="20"/>
                <w:szCs w:val="20"/>
              </w:rPr>
              <w:t>separate safety</w:t>
            </w:r>
            <w:r w:rsidRPr="001745E3">
              <w:rPr>
                <w:spacing w:val="40"/>
                <w:sz w:val="20"/>
                <w:szCs w:val="20"/>
              </w:rPr>
              <w:t xml:space="preserve"> </w:t>
            </w:r>
            <w:r w:rsidRPr="001745E3">
              <w:rPr>
                <w:sz w:val="20"/>
                <w:szCs w:val="20"/>
              </w:rPr>
              <w:t>storage cabinet or</w:t>
            </w:r>
            <w:r w:rsidRPr="001745E3">
              <w:rPr>
                <w:spacing w:val="40"/>
                <w:sz w:val="20"/>
                <w:szCs w:val="20"/>
              </w:rPr>
              <w:t xml:space="preserve"> </w:t>
            </w:r>
            <w:r w:rsidRPr="001745E3">
              <w:rPr>
                <w:spacing w:val="-2"/>
                <w:sz w:val="20"/>
                <w:szCs w:val="20"/>
              </w:rPr>
              <w:t>room.</w:t>
            </w:r>
          </w:p>
        </w:tc>
        <w:tc>
          <w:tcPr>
            <w:tcW w:w="1134" w:type="dxa"/>
            <w:gridSpan w:val="2"/>
            <w:vAlign w:val="center"/>
          </w:tcPr>
          <w:p w14:paraId="329CF6E0" w14:textId="77777777" w:rsidR="00100541" w:rsidRPr="001745E3" w:rsidRDefault="00100541" w:rsidP="001745E3">
            <w:pPr>
              <w:pStyle w:val="TableParagraph"/>
              <w:rPr>
                <w:sz w:val="20"/>
                <w:szCs w:val="20"/>
              </w:rPr>
            </w:pPr>
            <w:r w:rsidRPr="001745E3">
              <w:rPr>
                <w:sz w:val="20"/>
                <w:szCs w:val="20"/>
              </w:rPr>
              <w:t>Waste</w:t>
            </w:r>
            <w:r w:rsidRPr="001745E3">
              <w:rPr>
                <w:spacing w:val="-5"/>
                <w:sz w:val="20"/>
                <w:szCs w:val="20"/>
              </w:rPr>
              <w:t xml:space="preserve"> </w:t>
            </w:r>
            <w:r w:rsidRPr="001745E3">
              <w:rPr>
                <w:sz w:val="20"/>
                <w:szCs w:val="20"/>
              </w:rPr>
              <w:t>disposal</w:t>
            </w:r>
            <w:r w:rsidRPr="001745E3">
              <w:rPr>
                <w:spacing w:val="40"/>
                <w:sz w:val="20"/>
                <w:szCs w:val="20"/>
              </w:rPr>
              <w:t xml:space="preserve"> </w:t>
            </w:r>
            <w:r w:rsidRPr="001745E3">
              <w:rPr>
                <w:sz w:val="20"/>
                <w:szCs w:val="20"/>
              </w:rPr>
              <w:t>should be in</w:t>
            </w:r>
            <w:r w:rsidRPr="001745E3">
              <w:rPr>
                <w:spacing w:val="40"/>
                <w:sz w:val="20"/>
                <w:szCs w:val="20"/>
              </w:rPr>
              <w:t xml:space="preserve"> </w:t>
            </w:r>
            <w:r w:rsidRPr="001745E3">
              <w:rPr>
                <w:sz w:val="20"/>
                <w:szCs w:val="20"/>
              </w:rPr>
              <w:t>accordance</w:t>
            </w:r>
            <w:r w:rsidRPr="001745E3">
              <w:rPr>
                <w:spacing w:val="-5"/>
                <w:sz w:val="20"/>
                <w:szCs w:val="20"/>
              </w:rPr>
              <w:t xml:space="preserve"> </w:t>
            </w:r>
            <w:r w:rsidRPr="001745E3">
              <w:rPr>
                <w:sz w:val="20"/>
                <w:szCs w:val="20"/>
              </w:rPr>
              <w:t>with</w:t>
            </w:r>
            <w:r w:rsidRPr="001745E3">
              <w:rPr>
                <w:spacing w:val="40"/>
                <w:sz w:val="20"/>
                <w:szCs w:val="20"/>
              </w:rPr>
              <w:t xml:space="preserve"> </w:t>
            </w:r>
            <w:r w:rsidRPr="001745E3">
              <w:rPr>
                <w:sz w:val="20"/>
                <w:szCs w:val="20"/>
              </w:rPr>
              <w:t>existing</w:t>
            </w:r>
            <w:r w:rsidRPr="001745E3">
              <w:rPr>
                <w:spacing w:val="-10"/>
                <w:sz w:val="20"/>
                <w:szCs w:val="20"/>
              </w:rPr>
              <w:t xml:space="preserve"> </w:t>
            </w:r>
            <w:r w:rsidRPr="001745E3">
              <w:rPr>
                <w:sz w:val="20"/>
                <w:szCs w:val="20"/>
              </w:rPr>
              <w:t>federal,</w:t>
            </w:r>
            <w:r w:rsidRPr="001745E3">
              <w:rPr>
                <w:spacing w:val="-10"/>
                <w:sz w:val="20"/>
                <w:szCs w:val="20"/>
              </w:rPr>
              <w:t xml:space="preserve"> </w:t>
            </w:r>
            <w:r w:rsidRPr="001745E3">
              <w:rPr>
                <w:sz w:val="20"/>
                <w:szCs w:val="20"/>
              </w:rPr>
              <w:t>state</w:t>
            </w:r>
            <w:r w:rsidRPr="001745E3">
              <w:rPr>
                <w:spacing w:val="40"/>
                <w:sz w:val="20"/>
                <w:szCs w:val="20"/>
              </w:rPr>
              <w:t xml:space="preserve"> </w:t>
            </w:r>
            <w:r w:rsidRPr="001745E3">
              <w:rPr>
                <w:sz w:val="20"/>
                <w:szCs w:val="20"/>
              </w:rPr>
              <w:t>and</w:t>
            </w:r>
            <w:r w:rsidRPr="001745E3">
              <w:rPr>
                <w:spacing w:val="-3"/>
                <w:sz w:val="20"/>
                <w:szCs w:val="20"/>
              </w:rPr>
              <w:t xml:space="preserve"> </w:t>
            </w:r>
            <w:r w:rsidRPr="001745E3">
              <w:rPr>
                <w:sz w:val="20"/>
                <w:szCs w:val="20"/>
              </w:rPr>
              <w:t>local</w:t>
            </w:r>
            <w:r w:rsidRPr="001745E3">
              <w:rPr>
                <w:spacing w:val="40"/>
                <w:sz w:val="20"/>
                <w:szCs w:val="20"/>
              </w:rPr>
              <w:t xml:space="preserve"> </w:t>
            </w:r>
            <w:r w:rsidRPr="001745E3">
              <w:rPr>
                <w:spacing w:val="-2"/>
                <w:sz w:val="20"/>
                <w:szCs w:val="20"/>
              </w:rPr>
              <w:t>environmental</w:t>
            </w:r>
            <w:r w:rsidRPr="001745E3">
              <w:rPr>
                <w:spacing w:val="40"/>
                <w:sz w:val="20"/>
                <w:szCs w:val="20"/>
              </w:rPr>
              <w:t xml:space="preserve"> </w:t>
            </w:r>
            <w:r w:rsidRPr="001745E3">
              <w:rPr>
                <w:spacing w:val="-2"/>
                <w:sz w:val="20"/>
                <w:szCs w:val="20"/>
              </w:rPr>
              <w:t>regulations.</w:t>
            </w:r>
          </w:p>
        </w:tc>
        <w:tc>
          <w:tcPr>
            <w:tcW w:w="2268" w:type="dxa"/>
            <w:gridSpan w:val="2"/>
            <w:vAlign w:val="center"/>
          </w:tcPr>
          <w:p w14:paraId="4AB7CEC2" w14:textId="77777777" w:rsidR="00100541" w:rsidRPr="001745E3" w:rsidRDefault="00100541" w:rsidP="001745E3">
            <w:pPr>
              <w:pStyle w:val="TableParagraph"/>
              <w:rPr>
                <w:sz w:val="20"/>
                <w:szCs w:val="20"/>
              </w:rPr>
            </w:pPr>
            <w:r w:rsidRPr="001745E3">
              <w:rPr>
                <w:sz w:val="20"/>
                <w:szCs w:val="20"/>
              </w:rPr>
              <w:t>Severe</w:t>
            </w:r>
            <w:r w:rsidRPr="001745E3">
              <w:rPr>
                <w:spacing w:val="-10"/>
                <w:sz w:val="20"/>
                <w:szCs w:val="20"/>
              </w:rPr>
              <w:t xml:space="preserve"> </w:t>
            </w:r>
            <w:r w:rsidRPr="001745E3">
              <w:rPr>
                <w:sz w:val="20"/>
                <w:szCs w:val="20"/>
              </w:rPr>
              <w:t>over-exposure</w:t>
            </w:r>
            <w:r w:rsidRPr="001745E3">
              <w:rPr>
                <w:spacing w:val="-10"/>
                <w:sz w:val="20"/>
                <w:szCs w:val="20"/>
              </w:rPr>
              <w:t xml:space="preserve"> </w:t>
            </w:r>
            <w:r w:rsidRPr="001745E3">
              <w:rPr>
                <w:sz w:val="20"/>
                <w:szCs w:val="20"/>
              </w:rPr>
              <w:t>can</w:t>
            </w:r>
            <w:r w:rsidRPr="001745E3">
              <w:rPr>
                <w:spacing w:val="40"/>
                <w:sz w:val="20"/>
                <w:szCs w:val="20"/>
              </w:rPr>
              <w:t xml:space="preserve"> </w:t>
            </w:r>
            <w:r w:rsidRPr="001745E3">
              <w:rPr>
                <w:sz w:val="20"/>
                <w:szCs w:val="20"/>
              </w:rPr>
              <w:t>produce lung damage,</w:t>
            </w:r>
            <w:r w:rsidRPr="001745E3">
              <w:rPr>
                <w:spacing w:val="40"/>
                <w:sz w:val="20"/>
                <w:szCs w:val="20"/>
              </w:rPr>
              <w:t xml:space="preserve"> </w:t>
            </w:r>
            <w:r w:rsidRPr="001745E3">
              <w:rPr>
                <w:spacing w:val="-2"/>
                <w:sz w:val="20"/>
                <w:szCs w:val="20"/>
              </w:rPr>
              <w:t>choking,</w:t>
            </w:r>
            <w:r w:rsidRPr="001745E3">
              <w:rPr>
                <w:spacing w:val="40"/>
                <w:sz w:val="20"/>
                <w:szCs w:val="20"/>
              </w:rPr>
              <w:t xml:space="preserve"> </w:t>
            </w:r>
            <w:r w:rsidRPr="001745E3">
              <w:rPr>
                <w:sz w:val="20"/>
                <w:szCs w:val="20"/>
              </w:rPr>
              <w:t>unconsciousness,</w:t>
            </w:r>
            <w:r w:rsidRPr="001745E3">
              <w:rPr>
                <w:spacing w:val="-5"/>
                <w:sz w:val="20"/>
                <w:szCs w:val="20"/>
              </w:rPr>
              <w:t xml:space="preserve"> </w:t>
            </w:r>
            <w:r w:rsidRPr="001745E3">
              <w:rPr>
                <w:sz w:val="20"/>
                <w:szCs w:val="20"/>
              </w:rPr>
              <w:t>or</w:t>
            </w:r>
            <w:r w:rsidRPr="001745E3">
              <w:rPr>
                <w:spacing w:val="40"/>
                <w:sz w:val="20"/>
                <w:szCs w:val="20"/>
              </w:rPr>
              <w:t xml:space="preserve"> </w:t>
            </w:r>
            <w:r w:rsidRPr="001745E3">
              <w:rPr>
                <w:sz w:val="20"/>
                <w:szCs w:val="20"/>
              </w:rPr>
              <w:t>death. Inflammation of</w:t>
            </w:r>
            <w:r w:rsidRPr="001745E3">
              <w:rPr>
                <w:spacing w:val="40"/>
                <w:sz w:val="20"/>
                <w:szCs w:val="20"/>
              </w:rPr>
              <w:t xml:space="preserve"> </w:t>
            </w:r>
            <w:r w:rsidRPr="001745E3">
              <w:rPr>
                <w:sz w:val="20"/>
                <w:szCs w:val="20"/>
              </w:rPr>
              <w:t>the eye is characterized</w:t>
            </w:r>
            <w:r w:rsidRPr="001745E3">
              <w:rPr>
                <w:spacing w:val="40"/>
                <w:sz w:val="20"/>
                <w:szCs w:val="20"/>
              </w:rPr>
              <w:t xml:space="preserve"> </w:t>
            </w:r>
            <w:r w:rsidRPr="001745E3">
              <w:rPr>
                <w:sz w:val="20"/>
                <w:szCs w:val="20"/>
              </w:rPr>
              <w:t>by</w:t>
            </w:r>
            <w:r w:rsidRPr="001745E3">
              <w:rPr>
                <w:spacing w:val="-5"/>
                <w:sz w:val="20"/>
                <w:szCs w:val="20"/>
              </w:rPr>
              <w:t xml:space="preserve"> </w:t>
            </w:r>
            <w:r w:rsidRPr="001745E3">
              <w:rPr>
                <w:sz w:val="20"/>
                <w:szCs w:val="20"/>
              </w:rPr>
              <w:t>redness,</w:t>
            </w:r>
            <w:r w:rsidRPr="001745E3">
              <w:rPr>
                <w:spacing w:val="-4"/>
                <w:sz w:val="20"/>
                <w:szCs w:val="20"/>
              </w:rPr>
              <w:t xml:space="preserve"> </w:t>
            </w:r>
            <w:r w:rsidRPr="001745E3">
              <w:rPr>
                <w:sz w:val="20"/>
                <w:szCs w:val="20"/>
              </w:rPr>
              <w:t>watering,</w:t>
            </w:r>
            <w:r w:rsidRPr="001745E3">
              <w:rPr>
                <w:spacing w:val="-6"/>
                <w:sz w:val="20"/>
                <w:szCs w:val="20"/>
              </w:rPr>
              <w:t xml:space="preserve"> </w:t>
            </w:r>
            <w:r w:rsidRPr="001745E3">
              <w:rPr>
                <w:sz w:val="20"/>
                <w:szCs w:val="20"/>
              </w:rPr>
              <w:t>and</w:t>
            </w:r>
            <w:r w:rsidRPr="001745E3">
              <w:rPr>
                <w:spacing w:val="40"/>
                <w:sz w:val="20"/>
                <w:szCs w:val="20"/>
              </w:rPr>
              <w:t xml:space="preserve"> </w:t>
            </w:r>
            <w:r w:rsidRPr="001745E3">
              <w:rPr>
                <w:sz w:val="20"/>
                <w:szCs w:val="20"/>
              </w:rPr>
              <w:t>itching. Skin</w:t>
            </w:r>
            <w:r w:rsidRPr="001745E3">
              <w:rPr>
                <w:spacing w:val="40"/>
                <w:sz w:val="20"/>
                <w:szCs w:val="20"/>
              </w:rPr>
              <w:t xml:space="preserve"> </w:t>
            </w:r>
            <w:r w:rsidRPr="001745E3">
              <w:rPr>
                <w:sz w:val="20"/>
                <w:szCs w:val="20"/>
              </w:rPr>
              <w:t>inflammation</w:t>
            </w:r>
            <w:r w:rsidRPr="001745E3">
              <w:rPr>
                <w:spacing w:val="-3"/>
                <w:sz w:val="20"/>
                <w:szCs w:val="20"/>
              </w:rPr>
              <w:t xml:space="preserve"> </w:t>
            </w:r>
            <w:r w:rsidRPr="001745E3">
              <w:rPr>
                <w:sz w:val="20"/>
                <w:szCs w:val="20"/>
              </w:rPr>
              <w:t>is</w:t>
            </w:r>
            <w:r w:rsidRPr="001745E3">
              <w:rPr>
                <w:spacing w:val="40"/>
                <w:sz w:val="20"/>
                <w:szCs w:val="20"/>
              </w:rPr>
              <w:t xml:space="preserve"> </w:t>
            </w:r>
            <w:r w:rsidRPr="001745E3">
              <w:rPr>
                <w:sz w:val="20"/>
                <w:szCs w:val="20"/>
              </w:rPr>
              <w:t>characterized by itching,</w:t>
            </w:r>
            <w:r w:rsidRPr="001745E3">
              <w:rPr>
                <w:spacing w:val="40"/>
                <w:sz w:val="20"/>
                <w:szCs w:val="20"/>
              </w:rPr>
              <w:t xml:space="preserve"> </w:t>
            </w:r>
            <w:r w:rsidRPr="001745E3">
              <w:rPr>
                <w:sz w:val="20"/>
                <w:szCs w:val="20"/>
              </w:rPr>
              <w:t>scaling, reddening, or,</w:t>
            </w:r>
          </w:p>
          <w:p w14:paraId="0883CB16" w14:textId="77777777" w:rsidR="00100541" w:rsidRPr="001745E3" w:rsidRDefault="00100541" w:rsidP="001745E3">
            <w:pPr>
              <w:pStyle w:val="TableParagraph"/>
              <w:rPr>
                <w:sz w:val="20"/>
                <w:szCs w:val="20"/>
              </w:rPr>
            </w:pPr>
            <w:r w:rsidRPr="001745E3">
              <w:rPr>
                <w:spacing w:val="-2"/>
                <w:sz w:val="20"/>
                <w:szCs w:val="20"/>
              </w:rPr>
              <w:t>occasionally,</w:t>
            </w:r>
            <w:r w:rsidRPr="001745E3">
              <w:rPr>
                <w:spacing w:val="13"/>
                <w:sz w:val="20"/>
                <w:szCs w:val="20"/>
              </w:rPr>
              <w:t xml:space="preserve"> </w:t>
            </w:r>
            <w:r w:rsidRPr="001745E3">
              <w:rPr>
                <w:spacing w:val="-2"/>
                <w:sz w:val="20"/>
                <w:szCs w:val="20"/>
              </w:rPr>
              <w:t>blistering.</w:t>
            </w:r>
          </w:p>
        </w:tc>
        <w:tc>
          <w:tcPr>
            <w:tcW w:w="2715" w:type="dxa"/>
            <w:vAlign w:val="center"/>
          </w:tcPr>
          <w:p w14:paraId="4312BFF7" w14:textId="77777777" w:rsidR="00100541" w:rsidRPr="001745E3" w:rsidRDefault="00100541" w:rsidP="001745E3">
            <w:pPr>
              <w:pStyle w:val="TableParagraph"/>
              <w:rPr>
                <w:sz w:val="20"/>
                <w:szCs w:val="20"/>
              </w:rPr>
            </w:pPr>
            <w:r w:rsidRPr="001745E3">
              <w:rPr>
                <w:sz w:val="20"/>
                <w:szCs w:val="20"/>
              </w:rPr>
              <w:t>Gently and</w:t>
            </w:r>
            <w:r w:rsidRPr="001745E3">
              <w:rPr>
                <w:spacing w:val="40"/>
                <w:sz w:val="20"/>
                <w:szCs w:val="20"/>
              </w:rPr>
              <w:t xml:space="preserve"> </w:t>
            </w:r>
            <w:r w:rsidRPr="001745E3">
              <w:rPr>
                <w:sz w:val="20"/>
                <w:szCs w:val="20"/>
              </w:rPr>
              <w:t>thoroughly</w:t>
            </w:r>
            <w:r w:rsidRPr="001745E3">
              <w:rPr>
                <w:spacing w:val="-6"/>
                <w:sz w:val="20"/>
                <w:szCs w:val="20"/>
              </w:rPr>
              <w:t xml:space="preserve"> </w:t>
            </w:r>
            <w:r w:rsidRPr="001745E3">
              <w:rPr>
                <w:sz w:val="20"/>
                <w:szCs w:val="20"/>
              </w:rPr>
              <w:t>wash</w:t>
            </w:r>
            <w:r w:rsidRPr="001745E3">
              <w:rPr>
                <w:spacing w:val="-6"/>
                <w:sz w:val="20"/>
                <w:szCs w:val="20"/>
              </w:rPr>
              <w:t xml:space="preserve"> </w:t>
            </w:r>
            <w:r w:rsidRPr="001745E3">
              <w:rPr>
                <w:sz w:val="20"/>
                <w:szCs w:val="20"/>
              </w:rPr>
              <w:t>the</w:t>
            </w:r>
            <w:r w:rsidRPr="001745E3">
              <w:rPr>
                <w:spacing w:val="40"/>
                <w:sz w:val="20"/>
                <w:szCs w:val="20"/>
              </w:rPr>
              <w:t xml:space="preserve"> </w:t>
            </w:r>
            <w:r w:rsidRPr="001745E3">
              <w:rPr>
                <w:sz w:val="20"/>
                <w:szCs w:val="20"/>
              </w:rPr>
              <w:t>contaminated</w:t>
            </w:r>
            <w:r w:rsidRPr="001745E3">
              <w:rPr>
                <w:spacing w:val="-10"/>
                <w:sz w:val="20"/>
                <w:szCs w:val="20"/>
              </w:rPr>
              <w:t xml:space="preserve"> </w:t>
            </w:r>
            <w:r w:rsidRPr="001745E3">
              <w:rPr>
                <w:sz w:val="20"/>
                <w:szCs w:val="20"/>
              </w:rPr>
              <w:t>skin</w:t>
            </w:r>
            <w:r w:rsidRPr="001745E3">
              <w:rPr>
                <w:spacing w:val="-10"/>
                <w:sz w:val="20"/>
                <w:szCs w:val="20"/>
              </w:rPr>
              <w:t xml:space="preserve"> </w:t>
            </w:r>
            <w:r w:rsidRPr="001745E3">
              <w:rPr>
                <w:sz w:val="20"/>
                <w:szCs w:val="20"/>
              </w:rPr>
              <w:t>&amp;</w:t>
            </w:r>
            <w:r w:rsidRPr="001745E3">
              <w:rPr>
                <w:spacing w:val="40"/>
                <w:sz w:val="20"/>
                <w:szCs w:val="20"/>
              </w:rPr>
              <w:t xml:space="preserve"> </w:t>
            </w:r>
            <w:r w:rsidRPr="001745E3">
              <w:rPr>
                <w:sz w:val="20"/>
                <w:szCs w:val="20"/>
              </w:rPr>
              <w:t>eyes with running</w:t>
            </w:r>
            <w:r w:rsidRPr="001745E3">
              <w:rPr>
                <w:spacing w:val="40"/>
                <w:sz w:val="20"/>
                <w:szCs w:val="20"/>
              </w:rPr>
              <w:t xml:space="preserve"> </w:t>
            </w:r>
            <w:r w:rsidRPr="001745E3">
              <w:rPr>
                <w:sz w:val="20"/>
                <w:szCs w:val="20"/>
              </w:rPr>
              <w:t>water and non-</w:t>
            </w:r>
            <w:r w:rsidRPr="001745E3">
              <w:rPr>
                <w:spacing w:val="40"/>
                <w:sz w:val="20"/>
                <w:szCs w:val="20"/>
              </w:rPr>
              <w:t xml:space="preserve"> </w:t>
            </w:r>
            <w:r w:rsidRPr="001745E3">
              <w:rPr>
                <w:sz w:val="20"/>
                <w:szCs w:val="20"/>
              </w:rPr>
              <w:t>abrasive soap. Seek</w:t>
            </w:r>
            <w:r w:rsidRPr="001745E3">
              <w:rPr>
                <w:spacing w:val="40"/>
                <w:sz w:val="20"/>
                <w:szCs w:val="20"/>
              </w:rPr>
              <w:t xml:space="preserve"> </w:t>
            </w:r>
            <w:r w:rsidRPr="001745E3">
              <w:rPr>
                <w:sz w:val="20"/>
                <w:szCs w:val="20"/>
              </w:rPr>
              <w:t>immediate medical</w:t>
            </w:r>
            <w:r w:rsidRPr="001745E3">
              <w:rPr>
                <w:spacing w:val="40"/>
                <w:sz w:val="20"/>
                <w:szCs w:val="20"/>
              </w:rPr>
              <w:t xml:space="preserve"> </w:t>
            </w:r>
            <w:r w:rsidRPr="001745E3">
              <w:rPr>
                <w:spacing w:val="-2"/>
                <w:sz w:val="20"/>
                <w:szCs w:val="20"/>
              </w:rPr>
              <w:t>attention.</w:t>
            </w:r>
          </w:p>
        </w:tc>
      </w:tr>
    </w:tbl>
    <w:p w14:paraId="307FA8AB" w14:textId="77777777" w:rsidR="00E42398" w:rsidRDefault="00E42398"/>
    <w:tbl>
      <w:tblPr>
        <w:tblW w:w="9073" w:type="dxa"/>
        <w:jc w:val="righ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79"/>
        <w:gridCol w:w="1843"/>
        <w:gridCol w:w="850"/>
        <w:gridCol w:w="1134"/>
        <w:gridCol w:w="2268"/>
        <w:gridCol w:w="2699"/>
      </w:tblGrid>
      <w:tr w:rsidR="00F66ED5" w:rsidRPr="001745E3" w14:paraId="059F3B6F" w14:textId="77777777" w:rsidTr="00E42398">
        <w:trPr>
          <w:jc w:val="right"/>
        </w:trPr>
        <w:tc>
          <w:tcPr>
            <w:tcW w:w="279" w:type="dxa"/>
            <w:vAlign w:val="center"/>
          </w:tcPr>
          <w:p w14:paraId="2984A566" w14:textId="77777777" w:rsidR="00100541" w:rsidRPr="001745E3" w:rsidRDefault="00100541" w:rsidP="001745E3">
            <w:pPr>
              <w:pStyle w:val="TableParagraph"/>
              <w:rPr>
                <w:sz w:val="20"/>
                <w:szCs w:val="20"/>
              </w:rPr>
            </w:pPr>
            <w:r w:rsidRPr="001745E3">
              <w:rPr>
                <w:spacing w:val="-10"/>
                <w:sz w:val="20"/>
                <w:szCs w:val="20"/>
              </w:rPr>
              <w:t>5</w:t>
            </w:r>
          </w:p>
        </w:tc>
        <w:tc>
          <w:tcPr>
            <w:tcW w:w="1843" w:type="dxa"/>
            <w:vAlign w:val="center"/>
          </w:tcPr>
          <w:p w14:paraId="60C9F565" w14:textId="77777777" w:rsidR="00100541" w:rsidRPr="001745E3" w:rsidRDefault="00100541" w:rsidP="001745E3">
            <w:pPr>
              <w:pStyle w:val="TableParagraph"/>
              <w:jc w:val="center"/>
              <w:rPr>
                <w:sz w:val="20"/>
                <w:szCs w:val="20"/>
              </w:rPr>
            </w:pPr>
            <w:r w:rsidRPr="001745E3">
              <w:rPr>
                <w:sz w:val="20"/>
                <w:szCs w:val="20"/>
              </w:rPr>
              <w:t>ACETIC</w:t>
            </w:r>
            <w:r w:rsidRPr="001745E3">
              <w:rPr>
                <w:spacing w:val="-5"/>
                <w:sz w:val="20"/>
                <w:szCs w:val="20"/>
              </w:rPr>
              <w:t xml:space="preserve"> </w:t>
            </w:r>
            <w:r w:rsidRPr="001745E3">
              <w:rPr>
                <w:spacing w:val="-4"/>
                <w:sz w:val="20"/>
                <w:szCs w:val="20"/>
              </w:rPr>
              <w:t>ACID</w:t>
            </w:r>
          </w:p>
        </w:tc>
        <w:tc>
          <w:tcPr>
            <w:tcW w:w="850" w:type="dxa"/>
            <w:vAlign w:val="center"/>
          </w:tcPr>
          <w:p w14:paraId="3ED81E80" w14:textId="77777777" w:rsidR="00100541" w:rsidRPr="001745E3" w:rsidRDefault="00100541" w:rsidP="001745E3">
            <w:pPr>
              <w:pStyle w:val="TableParagraph"/>
              <w:rPr>
                <w:sz w:val="20"/>
                <w:szCs w:val="20"/>
              </w:rPr>
            </w:pPr>
            <w:r w:rsidRPr="001745E3">
              <w:rPr>
                <w:sz w:val="20"/>
                <w:szCs w:val="20"/>
              </w:rPr>
              <w:t xml:space="preserve">Store in </w:t>
            </w:r>
            <w:r w:rsidRPr="001745E3">
              <w:rPr>
                <w:sz w:val="20"/>
                <w:szCs w:val="20"/>
              </w:rPr>
              <w:lastRenderedPageBreak/>
              <w:t>cool. Dry</w:t>
            </w:r>
            <w:r w:rsidRPr="001745E3">
              <w:rPr>
                <w:spacing w:val="40"/>
                <w:sz w:val="20"/>
                <w:szCs w:val="20"/>
              </w:rPr>
              <w:t xml:space="preserve"> </w:t>
            </w:r>
            <w:proofErr w:type="spellStart"/>
            <w:proofErr w:type="gramStart"/>
            <w:r w:rsidRPr="001745E3">
              <w:rPr>
                <w:sz w:val="20"/>
                <w:szCs w:val="20"/>
              </w:rPr>
              <w:t>well</w:t>
            </w:r>
            <w:r w:rsidRPr="001745E3">
              <w:rPr>
                <w:spacing w:val="-10"/>
                <w:sz w:val="20"/>
                <w:szCs w:val="20"/>
              </w:rPr>
              <w:t xml:space="preserve"> </w:t>
            </w:r>
            <w:r w:rsidRPr="001745E3">
              <w:rPr>
                <w:sz w:val="20"/>
                <w:szCs w:val="20"/>
              </w:rPr>
              <w:t>ventilated</w:t>
            </w:r>
            <w:proofErr w:type="spellEnd"/>
            <w:proofErr w:type="gramEnd"/>
            <w:r w:rsidRPr="001745E3">
              <w:rPr>
                <w:spacing w:val="-10"/>
                <w:sz w:val="20"/>
                <w:szCs w:val="20"/>
              </w:rPr>
              <w:t xml:space="preserve"> </w:t>
            </w:r>
            <w:r w:rsidRPr="001745E3">
              <w:rPr>
                <w:sz w:val="20"/>
                <w:szCs w:val="20"/>
              </w:rPr>
              <w:t>area</w:t>
            </w:r>
            <w:r w:rsidRPr="001745E3">
              <w:rPr>
                <w:spacing w:val="40"/>
                <w:sz w:val="20"/>
                <w:szCs w:val="20"/>
              </w:rPr>
              <w:t xml:space="preserve"> </w:t>
            </w:r>
            <w:r w:rsidRPr="001745E3">
              <w:rPr>
                <w:sz w:val="20"/>
                <w:szCs w:val="20"/>
              </w:rPr>
              <w:t>away</w:t>
            </w:r>
            <w:r w:rsidRPr="001745E3">
              <w:rPr>
                <w:spacing w:val="-10"/>
                <w:sz w:val="20"/>
                <w:szCs w:val="20"/>
              </w:rPr>
              <w:t xml:space="preserve"> </w:t>
            </w:r>
            <w:r w:rsidRPr="001745E3">
              <w:rPr>
                <w:sz w:val="20"/>
                <w:szCs w:val="20"/>
              </w:rPr>
              <w:t>from</w:t>
            </w:r>
            <w:r w:rsidRPr="001745E3">
              <w:rPr>
                <w:spacing w:val="-10"/>
                <w:sz w:val="20"/>
                <w:szCs w:val="20"/>
              </w:rPr>
              <w:t xml:space="preserve"> </w:t>
            </w:r>
            <w:r w:rsidRPr="001745E3">
              <w:rPr>
                <w:sz w:val="20"/>
                <w:szCs w:val="20"/>
              </w:rPr>
              <w:t>alkaline</w:t>
            </w:r>
            <w:r w:rsidRPr="001745E3">
              <w:rPr>
                <w:spacing w:val="40"/>
                <w:sz w:val="20"/>
                <w:szCs w:val="20"/>
              </w:rPr>
              <w:t xml:space="preserve"> </w:t>
            </w:r>
            <w:r w:rsidRPr="001745E3">
              <w:rPr>
                <w:spacing w:val="-2"/>
                <w:sz w:val="20"/>
                <w:szCs w:val="20"/>
              </w:rPr>
              <w:t>substances.</w:t>
            </w:r>
          </w:p>
        </w:tc>
        <w:tc>
          <w:tcPr>
            <w:tcW w:w="1134" w:type="dxa"/>
            <w:vAlign w:val="center"/>
          </w:tcPr>
          <w:p w14:paraId="0416E32E" w14:textId="77777777" w:rsidR="00100541" w:rsidRPr="001745E3" w:rsidRDefault="00100541" w:rsidP="001745E3">
            <w:pPr>
              <w:pStyle w:val="TableParagraph"/>
              <w:rPr>
                <w:sz w:val="20"/>
                <w:szCs w:val="20"/>
              </w:rPr>
            </w:pPr>
            <w:r w:rsidRPr="001745E3">
              <w:rPr>
                <w:sz w:val="20"/>
                <w:szCs w:val="20"/>
              </w:rPr>
              <w:lastRenderedPageBreak/>
              <w:t xml:space="preserve">Remove from </w:t>
            </w:r>
            <w:r w:rsidRPr="001745E3">
              <w:rPr>
                <w:sz w:val="20"/>
                <w:szCs w:val="20"/>
              </w:rPr>
              <w:lastRenderedPageBreak/>
              <w:t>all</w:t>
            </w:r>
            <w:r w:rsidRPr="001745E3">
              <w:rPr>
                <w:spacing w:val="40"/>
                <w:sz w:val="20"/>
                <w:szCs w:val="20"/>
              </w:rPr>
              <w:t xml:space="preserve"> </w:t>
            </w:r>
            <w:r w:rsidRPr="001745E3">
              <w:rPr>
                <w:sz w:val="20"/>
                <w:szCs w:val="20"/>
              </w:rPr>
              <w:t>sources</w:t>
            </w:r>
            <w:r w:rsidRPr="001745E3">
              <w:rPr>
                <w:spacing w:val="-3"/>
                <w:sz w:val="20"/>
                <w:szCs w:val="20"/>
              </w:rPr>
              <w:t xml:space="preserve"> </w:t>
            </w:r>
            <w:r w:rsidRPr="001745E3">
              <w:rPr>
                <w:sz w:val="20"/>
                <w:szCs w:val="20"/>
              </w:rPr>
              <w:t>of</w:t>
            </w:r>
            <w:r w:rsidRPr="001745E3">
              <w:rPr>
                <w:spacing w:val="-4"/>
                <w:sz w:val="20"/>
                <w:szCs w:val="20"/>
              </w:rPr>
              <w:t xml:space="preserve"> </w:t>
            </w:r>
            <w:r w:rsidRPr="001745E3">
              <w:rPr>
                <w:sz w:val="20"/>
                <w:szCs w:val="20"/>
              </w:rPr>
              <w:t>ignition.</w:t>
            </w:r>
            <w:r w:rsidRPr="001745E3">
              <w:rPr>
                <w:spacing w:val="40"/>
                <w:sz w:val="20"/>
                <w:szCs w:val="20"/>
              </w:rPr>
              <w:t xml:space="preserve"> </w:t>
            </w:r>
            <w:r w:rsidRPr="001745E3">
              <w:rPr>
                <w:sz w:val="20"/>
                <w:szCs w:val="20"/>
              </w:rPr>
              <w:t>Use water to dilute</w:t>
            </w:r>
            <w:r w:rsidRPr="001745E3">
              <w:rPr>
                <w:spacing w:val="40"/>
                <w:sz w:val="20"/>
                <w:szCs w:val="20"/>
              </w:rPr>
              <w:t xml:space="preserve"> </w:t>
            </w:r>
            <w:r w:rsidRPr="001745E3">
              <w:rPr>
                <w:sz w:val="20"/>
                <w:szCs w:val="20"/>
              </w:rPr>
              <w:t>spill to non-</w:t>
            </w:r>
            <w:r w:rsidRPr="001745E3">
              <w:rPr>
                <w:spacing w:val="40"/>
                <w:sz w:val="20"/>
                <w:szCs w:val="20"/>
              </w:rPr>
              <w:t xml:space="preserve"> </w:t>
            </w:r>
            <w:r w:rsidRPr="001745E3">
              <w:rPr>
                <w:sz w:val="20"/>
                <w:szCs w:val="20"/>
              </w:rPr>
              <w:t>flammable</w:t>
            </w:r>
            <w:r w:rsidRPr="001745E3">
              <w:rPr>
                <w:spacing w:val="-10"/>
                <w:sz w:val="20"/>
                <w:szCs w:val="20"/>
              </w:rPr>
              <w:t xml:space="preserve"> </w:t>
            </w:r>
            <w:r w:rsidRPr="001745E3">
              <w:rPr>
                <w:sz w:val="20"/>
                <w:szCs w:val="20"/>
              </w:rPr>
              <w:t>mixture.</w:t>
            </w:r>
            <w:r w:rsidRPr="001745E3">
              <w:rPr>
                <w:spacing w:val="40"/>
                <w:sz w:val="20"/>
                <w:szCs w:val="20"/>
              </w:rPr>
              <w:t xml:space="preserve"> </w:t>
            </w:r>
            <w:r w:rsidRPr="001745E3">
              <w:rPr>
                <w:sz w:val="20"/>
                <w:szCs w:val="20"/>
              </w:rPr>
              <w:t>Absorb with inert</w:t>
            </w:r>
            <w:r w:rsidRPr="001745E3">
              <w:rPr>
                <w:spacing w:val="40"/>
                <w:sz w:val="20"/>
                <w:szCs w:val="20"/>
              </w:rPr>
              <w:t xml:space="preserve"> </w:t>
            </w:r>
            <w:r w:rsidRPr="001745E3">
              <w:rPr>
                <w:sz w:val="20"/>
                <w:szCs w:val="20"/>
              </w:rPr>
              <w:t>material (dry sand)</w:t>
            </w:r>
            <w:r w:rsidRPr="001745E3">
              <w:rPr>
                <w:spacing w:val="40"/>
                <w:sz w:val="20"/>
                <w:szCs w:val="20"/>
              </w:rPr>
              <w:t xml:space="preserve"> </w:t>
            </w:r>
            <w:r w:rsidRPr="001745E3">
              <w:rPr>
                <w:sz w:val="20"/>
                <w:szCs w:val="20"/>
              </w:rPr>
              <w:t>and place in</w:t>
            </w:r>
            <w:r w:rsidRPr="001745E3">
              <w:rPr>
                <w:spacing w:val="40"/>
                <w:sz w:val="20"/>
                <w:szCs w:val="20"/>
              </w:rPr>
              <w:t xml:space="preserve"> </w:t>
            </w:r>
            <w:r w:rsidRPr="001745E3">
              <w:rPr>
                <w:sz w:val="20"/>
                <w:szCs w:val="20"/>
              </w:rPr>
              <w:t>chemical</w:t>
            </w:r>
            <w:r w:rsidRPr="001745E3">
              <w:rPr>
                <w:spacing w:val="-3"/>
                <w:sz w:val="20"/>
                <w:szCs w:val="20"/>
              </w:rPr>
              <w:t xml:space="preserve"> </w:t>
            </w:r>
            <w:r w:rsidRPr="001745E3">
              <w:rPr>
                <w:sz w:val="20"/>
                <w:szCs w:val="20"/>
              </w:rPr>
              <w:t>waste</w:t>
            </w:r>
            <w:r w:rsidRPr="001745E3">
              <w:rPr>
                <w:spacing w:val="40"/>
                <w:sz w:val="20"/>
                <w:szCs w:val="20"/>
              </w:rPr>
              <w:t xml:space="preserve"> </w:t>
            </w:r>
            <w:r w:rsidRPr="001745E3">
              <w:rPr>
                <w:spacing w:val="-2"/>
                <w:sz w:val="20"/>
                <w:szCs w:val="20"/>
              </w:rPr>
              <w:t>container.</w:t>
            </w:r>
          </w:p>
        </w:tc>
        <w:tc>
          <w:tcPr>
            <w:tcW w:w="2268" w:type="dxa"/>
            <w:vAlign w:val="center"/>
          </w:tcPr>
          <w:p w14:paraId="7D16048B" w14:textId="77777777" w:rsidR="00100541" w:rsidRPr="001745E3" w:rsidRDefault="00100541" w:rsidP="001745E3">
            <w:pPr>
              <w:pStyle w:val="TableParagraph"/>
              <w:rPr>
                <w:sz w:val="20"/>
                <w:szCs w:val="20"/>
              </w:rPr>
            </w:pPr>
            <w:r w:rsidRPr="001745E3">
              <w:rPr>
                <w:sz w:val="20"/>
                <w:szCs w:val="20"/>
              </w:rPr>
              <w:lastRenderedPageBreak/>
              <w:t>Contact: liquid</w:t>
            </w:r>
            <w:r w:rsidRPr="001745E3">
              <w:rPr>
                <w:spacing w:val="-1"/>
                <w:sz w:val="20"/>
                <w:szCs w:val="20"/>
              </w:rPr>
              <w:t xml:space="preserve"> </w:t>
            </w:r>
            <w:r w:rsidRPr="001745E3">
              <w:rPr>
                <w:sz w:val="20"/>
                <w:szCs w:val="20"/>
              </w:rPr>
              <w:t>or</w:t>
            </w:r>
            <w:r w:rsidRPr="001745E3">
              <w:rPr>
                <w:spacing w:val="-1"/>
                <w:sz w:val="20"/>
                <w:szCs w:val="20"/>
              </w:rPr>
              <w:t xml:space="preserve"> </w:t>
            </w:r>
            <w:r w:rsidRPr="001745E3">
              <w:rPr>
                <w:sz w:val="20"/>
                <w:szCs w:val="20"/>
              </w:rPr>
              <w:t>spray</w:t>
            </w:r>
            <w:r w:rsidRPr="001745E3">
              <w:rPr>
                <w:spacing w:val="40"/>
                <w:sz w:val="20"/>
                <w:szCs w:val="20"/>
              </w:rPr>
              <w:t xml:space="preserve"> </w:t>
            </w:r>
            <w:r w:rsidRPr="001745E3">
              <w:rPr>
                <w:sz w:val="20"/>
                <w:szCs w:val="20"/>
              </w:rPr>
              <w:lastRenderedPageBreak/>
              <w:t>mist</w:t>
            </w:r>
            <w:r w:rsidRPr="001745E3">
              <w:rPr>
                <w:spacing w:val="-10"/>
                <w:sz w:val="20"/>
                <w:szCs w:val="20"/>
              </w:rPr>
              <w:t xml:space="preserve"> </w:t>
            </w:r>
            <w:r w:rsidRPr="001745E3">
              <w:rPr>
                <w:sz w:val="20"/>
                <w:szCs w:val="20"/>
              </w:rPr>
              <w:t>may</w:t>
            </w:r>
            <w:r w:rsidRPr="001745E3">
              <w:rPr>
                <w:spacing w:val="-10"/>
                <w:sz w:val="20"/>
                <w:szCs w:val="20"/>
              </w:rPr>
              <w:t xml:space="preserve"> </w:t>
            </w:r>
            <w:r w:rsidRPr="001745E3">
              <w:rPr>
                <w:sz w:val="20"/>
                <w:szCs w:val="20"/>
              </w:rPr>
              <w:t>produce</w:t>
            </w:r>
            <w:r w:rsidRPr="001745E3">
              <w:rPr>
                <w:spacing w:val="-10"/>
                <w:sz w:val="20"/>
                <w:szCs w:val="20"/>
              </w:rPr>
              <w:t xml:space="preserve"> </w:t>
            </w:r>
            <w:r w:rsidRPr="001745E3">
              <w:rPr>
                <w:sz w:val="20"/>
                <w:szCs w:val="20"/>
              </w:rPr>
              <w:t>tissue</w:t>
            </w:r>
            <w:r w:rsidRPr="001745E3">
              <w:rPr>
                <w:spacing w:val="40"/>
                <w:sz w:val="20"/>
                <w:szCs w:val="20"/>
              </w:rPr>
              <w:t xml:space="preserve"> </w:t>
            </w:r>
            <w:r w:rsidRPr="001745E3">
              <w:rPr>
                <w:sz w:val="20"/>
                <w:szCs w:val="20"/>
              </w:rPr>
              <w:t>damage on skin and</w:t>
            </w:r>
            <w:r w:rsidRPr="001745E3">
              <w:rPr>
                <w:spacing w:val="40"/>
                <w:sz w:val="20"/>
                <w:szCs w:val="20"/>
              </w:rPr>
              <w:t xml:space="preserve"> </w:t>
            </w:r>
            <w:r w:rsidRPr="001745E3">
              <w:rPr>
                <w:sz w:val="20"/>
                <w:szCs w:val="20"/>
              </w:rPr>
              <w:t>mucus membrane of</w:t>
            </w:r>
            <w:r w:rsidRPr="001745E3">
              <w:rPr>
                <w:spacing w:val="40"/>
                <w:sz w:val="20"/>
                <w:szCs w:val="20"/>
              </w:rPr>
              <w:t xml:space="preserve"> </w:t>
            </w:r>
            <w:r w:rsidRPr="001745E3">
              <w:rPr>
                <w:spacing w:val="-2"/>
                <w:sz w:val="20"/>
                <w:szCs w:val="20"/>
              </w:rPr>
              <w:t>eyes.</w:t>
            </w:r>
          </w:p>
          <w:p w14:paraId="50B94879" w14:textId="77777777" w:rsidR="00100541" w:rsidRPr="001745E3" w:rsidRDefault="00100541" w:rsidP="001745E3">
            <w:pPr>
              <w:pStyle w:val="TableParagraph"/>
              <w:rPr>
                <w:sz w:val="20"/>
                <w:szCs w:val="20"/>
              </w:rPr>
            </w:pPr>
            <w:r w:rsidRPr="001745E3">
              <w:rPr>
                <w:sz w:val="20"/>
                <w:szCs w:val="20"/>
              </w:rPr>
              <w:t>Inhalation:</w:t>
            </w:r>
            <w:r w:rsidRPr="001745E3">
              <w:rPr>
                <w:spacing w:val="-10"/>
                <w:sz w:val="20"/>
                <w:szCs w:val="20"/>
              </w:rPr>
              <w:t xml:space="preserve"> </w:t>
            </w:r>
            <w:r w:rsidRPr="001745E3">
              <w:rPr>
                <w:sz w:val="20"/>
                <w:szCs w:val="20"/>
              </w:rPr>
              <w:t>may</w:t>
            </w:r>
            <w:r w:rsidRPr="001745E3">
              <w:rPr>
                <w:spacing w:val="-10"/>
                <w:sz w:val="20"/>
                <w:szCs w:val="20"/>
              </w:rPr>
              <w:t xml:space="preserve"> </w:t>
            </w:r>
            <w:r w:rsidRPr="001745E3">
              <w:rPr>
                <w:sz w:val="20"/>
                <w:szCs w:val="20"/>
              </w:rPr>
              <w:t>produce</w:t>
            </w:r>
            <w:r w:rsidRPr="001745E3">
              <w:rPr>
                <w:spacing w:val="40"/>
                <w:sz w:val="20"/>
                <w:szCs w:val="20"/>
              </w:rPr>
              <w:t xml:space="preserve"> </w:t>
            </w:r>
            <w:r w:rsidRPr="001745E3">
              <w:rPr>
                <w:sz w:val="20"/>
                <w:szCs w:val="20"/>
              </w:rPr>
              <w:t>severe tissue damage in</w:t>
            </w:r>
            <w:r w:rsidRPr="001745E3">
              <w:rPr>
                <w:spacing w:val="40"/>
                <w:sz w:val="20"/>
                <w:szCs w:val="20"/>
              </w:rPr>
              <w:t xml:space="preserve"> </w:t>
            </w:r>
            <w:r w:rsidRPr="001745E3">
              <w:rPr>
                <w:sz w:val="20"/>
                <w:szCs w:val="20"/>
              </w:rPr>
              <w:t>respiratory</w:t>
            </w:r>
            <w:r w:rsidRPr="001745E3">
              <w:rPr>
                <w:spacing w:val="-3"/>
                <w:sz w:val="20"/>
                <w:szCs w:val="20"/>
              </w:rPr>
              <w:t xml:space="preserve"> </w:t>
            </w:r>
            <w:r w:rsidRPr="001745E3">
              <w:rPr>
                <w:sz w:val="20"/>
                <w:szCs w:val="20"/>
              </w:rPr>
              <w:t>tract</w:t>
            </w:r>
          </w:p>
          <w:p w14:paraId="6F1E2D16" w14:textId="77777777" w:rsidR="00100541" w:rsidRPr="001745E3" w:rsidRDefault="00100541" w:rsidP="001745E3">
            <w:pPr>
              <w:pStyle w:val="TableParagraph"/>
              <w:rPr>
                <w:sz w:val="20"/>
                <w:szCs w:val="20"/>
              </w:rPr>
            </w:pPr>
          </w:p>
          <w:p w14:paraId="73B48ABE" w14:textId="77777777" w:rsidR="00100541" w:rsidRPr="001745E3" w:rsidRDefault="00100541" w:rsidP="001745E3">
            <w:pPr>
              <w:pStyle w:val="TableParagraph"/>
              <w:rPr>
                <w:sz w:val="20"/>
                <w:szCs w:val="20"/>
              </w:rPr>
            </w:pPr>
            <w:r w:rsidRPr="001745E3">
              <w:rPr>
                <w:sz w:val="20"/>
                <w:szCs w:val="20"/>
              </w:rPr>
              <w:t>Ingestion:</w:t>
            </w:r>
            <w:r w:rsidRPr="001745E3">
              <w:rPr>
                <w:spacing w:val="39"/>
                <w:sz w:val="20"/>
                <w:szCs w:val="20"/>
              </w:rPr>
              <w:t xml:space="preserve"> </w:t>
            </w:r>
            <w:r w:rsidRPr="001745E3">
              <w:rPr>
                <w:sz w:val="20"/>
                <w:szCs w:val="20"/>
              </w:rPr>
              <w:t>may</w:t>
            </w:r>
            <w:r w:rsidRPr="001745E3">
              <w:rPr>
                <w:spacing w:val="-2"/>
                <w:sz w:val="20"/>
                <w:szCs w:val="20"/>
              </w:rPr>
              <w:t xml:space="preserve"> </w:t>
            </w:r>
            <w:r w:rsidRPr="001745E3">
              <w:rPr>
                <w:sz w:val="20"/>
                <w:szCs w:val="20"/>
              </w:rPr>
              <w:t>cause</w:t>
            </w:r>
            <w:r w:rsidRPr="001745E3">
              <w:rPr>
                <w:spacing w:val="40"/>
                <w:sz w:val="20"/>
                <w:szCs w:val="20"/>
              </w:rPr>
              <w:t xml:space="preserve"> </w:t>
            </w:r>
            <w:r w:rsidRPr="001745E3">
              <w:rPr>
                <w:sz w:val="20"/>
                <w:szCs w:val="20"/>
              </w:rPr>
              <w:t>severe</w:t>
            </w:r>
            <w:r w:rsidRPr="001745E3">
              <w:rPr>
                <w:spacing w:val="-10"/>
                <w:sz w:val="20"/>
                <w:szCs w:val="20"/>
              </w:rPr>
              <w:t xml:space="preserve"> </w:t>
            </w:r>
            <w:r w:rsidRPr="001745E3">
              <w:rPr>
                <w:sz w:val="20"/>
                <w:szCs w:val="20"/>
              </w:rPr>
              <w:t>gastrointestinal</w:t>
            </w:r>
            <w:r w:rsidRPr="001745E3">
              <w:rPr>
                <w:spacing w:val="40"/>
                <w:sz w:val="20"/>
                <w:szCs w:val="20"/>
              </w:rPr>
              <w:t xml:space="preserve"> </w:t>
            </w:r>
            <w:r w:rsidRPr="001745E3">
              <w:rPr>
                <w:sz w:val="20"/>
                <w:szCs w:val="20"/>
              </w:rPr>
              <w:t>irritation</w:t>
            </w:r>
            <w:r w:rsidRPr="001745E3">
              <w:rPr>
                <w:spacing w:val="-3"/>
                <w:sz w:val="20"/>
                <w:szCs w:val="20"/>
              </w:rPr>
              <w:t xml:space="preserve"> </w:t>
            </w:r>
            <w:r w:rsidRPr="001745E3">
              <w:rPr>
                <w:sz w:val="20"/>
                <w:szCs w:val="20"/>
              </w:rPr>
              <w:t>nausea,</w:t>
            </w:r>
            <w:r w:rsidRPr="001745E3">
              <w:rPr>
                <w:spacing w:val="40"/>
                <w:sz w:val="20"/>
                <w:szCs w:val="20"/>
              </w:rPr>
              <w:t xml:space="preserve"> </w:t>
            </w:r>
            <w:r w:rsidRPr="001745E3">
              <w:rPr>
                <w:sz w:val="20"/>
                <w:szCs w:val="20"/>
              </w:rPr>
              <w:t>vomiting</w:t>
            </w:r>
            <w:r w:rsidRPr="001745E3">
              <w:rPr>
                <w:spacing w:val="-10"/>
                <w:sz w:val="20"/>
                <w:szCs w:val="20"/>
              </w:rPr>
              <w:t xml:space="preserve"> </w:t>
            </w:r>
            <w:r w:rsidRPr="001745E3">
              <w:rPr>
                <w:sz w:val="20"/>
                <w:szCs w:val="20"/>
              </w:rPr>
              <w:t>and</w:t>
            </w:r>
            <w:r w:rsidRPr="001745E3">
              <w:rPr>
                <w:spacing w:val="-10"/>
                <w:sz w:val="20"/>
                <w:szCs w:val="20"/>
              </w:rPr>
              <w:t xml:space="preserve"> </w:t>
            </w:r>
            <w:r w:rsidRPr="001745E3">
              <w:rPr>
                <w:sz w:val="20"/>
                <w:szCs w:val="20"/>
              </w:rPr>
              <w:t>diarrhea</w:t>
            </w:r>
          </w:p>
        </w:tc>
        <w:tc>
          <w:tcPr>
            <w:tcW w:w="2699" w:type="dxa"/>
            <w:vAlign w:val="center"/>
          </w:tcPr>
          <w:p w14:paraId="703B8EA3" w14:textId="77777777" w:rsidR="00100541" w:rsidRPr="001745E3" w:rsidRDefault="00100541" w:rsidP="001745E3">
            <w:pPr>
              <w:pStyle w:val="TableParagraph"/>
              <w:rPr>
                <w:sz w:val="20"/>
                <w:szCs w:val="20"/>
              </w:rPr>
            </w:pPr>
            <w:r w:rsidRPr="001745E3">
              <w:rPr>
                <w:sz w:val="20"/>
                <w:szCs w:val="20"/>
              </w:rPr>
              <w:lastRenderedPageBreak/>
              <w:t>Contact:</w:t>
            </w:r>
            <w:r w:rsidRPr="001745E3">
              <w:rPr>
                <w:spacing w:val="40"/>
                <w:sz w:val="20"/>
                <w:szCs w:val="20"/>
              </w:rPr>
              <w:t xml:space="preserve"> </w:t>
            </w:r>
            <w:r w:rsidRPr="001745E3">
              <w:rPr>
                <w:sz w:val="20"/>
                <w:szCs w:val="20"/>
              </w:rPr>
              <w:t>wash with</w:t>
            </w:r>
            <w:r w:rsidRPr="001745E3">
              <w:rPr>
                <w:spacing w:val="40"/>
                <w:sz w:val="20"/>
                <w:szCs w:val="20"/>
              </w:rPr>
              <w:t xml:space="preserve"> </w:t>
            </w:r>
            <w:r w:rsidRPr="001745E3">
              <w:rPr>
                <w:sz w:val="20"/>
                <w:szCs w:val="20"/>
              </w:rPr>
              <w:t>disinfectant</w:t>
            </w:r>
            <w:r w:rsidRPr="001745E3">
              <w:rPr>
                <w:spacing w:val="-10"/>
                <w:sz w:val="20"/>
                <w:szCs w:val="20"/>
              </w:rPr>
              <w:t xml:space="preserve"> </w:t>
            </w:r>
            <w:r w:rsidRPr="001745E3">
              <w:rPr>
                <w:sz w:val="20"/>
                <w:szCs w:val="20"/>
              </w:rPr>
              <w:lastRenderedPageBreak/>
              <w:t>soap</w:t>
            </w:r>
            <w:r w:rsidRPr="001745E3">
              <w:rPr>
                <w:spacing w:val="-10"/>
                <w:sz w:val="20"/>
                <w:szCs w:val="20"/>
              </w:rPr>
              <w:t xml:space="preserve"> </w:t>
            </w:r>
            <w:r w:rsidRPr="001745E3">
              <w:rPr>
                <w:sz w:val="20"/>
                <w:szCs w:val="20"/>
              </w:rPr>
              <w:t>and</w:t>
            </w:r>
            <w:r w:rsidRPr="001745E3">
              <w:rPr>
                <w:spacing w:val="40"/>
                <w:sz w:val="20"/>
                <w:szCs w:val="20"/>
              </w:rPr>
              <w:t xml:space="preserve"> </w:t>
            </w:r>
            <w:r w:rsidRPr="001745E3">
              <w:rPr>
                <w:sz w:val="20"/>
                <w:szCs w:val="20"/>
              </w:rPr>
              <w:t>cover</w:t>
            </w:r>
            <w:r w:rsidRPr="001745E3">
              <w:rPr>
                <w:spacing w:val="-7"/>
                <w:sz w:val="20"/>
                <w:szCs w:val="20"/>
              </w:rPr>
              <w:t xml:space="preserve"> </w:t>
            </w:r>
            <w:r w:rsidRPr="001745E3">
              <w:rPr>
                <w:sz w:val="20"/>
                <w:szCs w:val="20"/>
              </w:rPr>
              <w:t>the</w:t>
            </w:r>
            <w:r w:rsidRPr="001745E3">
              <w:rPr>
                <w:spacing w:val="40"/>
                <w:sz w:val="20"/>
                <w:szCs w:val="20"/>
              </w:rPr>
              <w:t xml:space="preserve"> </w:t>
            </w:r>
            <w:r w:rsidRPr="001745E3">
              <w:rPr>
                <w:sz w:val="20"/>
                <w:szCs w:val="20"/>
              </w:rPr>
              <w:t>contaminated skin</w:t>
            </w:r>
            <w:r w:rsidRPr="001745E3">
              <w:rPr>
                <w:spacing w:val="40"/>
                <w:sz w:val="20"/>
                <w:szCs w:val="20"/>
              </w:rPr>
              <w:t xml:space="preserve"> </w:t>
            </w:r>
            <w:r w:rsidRPr="001745E3">
              <w:rPr>
                <w:sz w:val="20"/>
                <w:szCs w:val="20"/>
              </w:rPr>
              <w:t>with an antibacterial</w:t>
            </w:r>
            <w:r w:rsidRPr="001745E3">
              <w:rPr>
                <w:spacing w:val="40"/>
                <w:sz w:val="20"/>
                <w:szCs w:val="20"/>
              </w:rPr>
              <w:t xml:space="preserve"> </w:t>
            </w:r>
            <w:r w:rsidRPr="001745E3">
              <w:rPr>
                <w:spacing w:val="-2"/>
                <w:sz w:val="20"/>
                <w:szCs w:val="20"/>
              </w:rPr>
              <w:t>cream</w:t>
            </w:r>
          </w:p>
          <w:p w14:paraId="37DBE78B" w14:textId="77777777" w:rsidR="00100541" w:rsidRPr="001745E3" w:rsidRDefault="00100541" w:rsidP="001745E3">
            <w:pPr>
              <w:pStyle w:val="TableParagraph"/>
              <w:rPr>
                <w:sz w:val="20"/>
                <w:szCs w:val="20"/>
              </w:rPr>
            </w:pPr>
            <w:r w:rsidRPr="001745E3">
              <w:rPr>
                <w:sz w:val="20"/>
                <w:szCs w:val="20"/>
              </w:rPr>
              <w:t>Inhalation: move to</w:t>
            </w:r>
            <w:r w:rsidRPr="001745E3">
              <w:rPr>
                <w:spacing w:val="40"/>
                <w:sz w:val="20"/>
                <w:szCs w:val="20"/>
              </w:rPr>
              <w:t xml:space="preserve"> </w:t>
            </w:r>
            <w:r w:rsidRPr="001745E3">
              <w:rPr>
                <w:sz w:val="20"/>
                <w:szCs w:val="20"/>
              </w:rPr>
              <w:t>fresh air and visit</w:t>
            </w:r>
            <w:r w:rsidRPr="001745E3">
              <w:rPr>
                <w:spacing w:val="40"/>
                <w:sz w:val="20"/>
                <w:szCs w:val="20"/>
              </w:rPr>
              <w:t xml:space="preserve"> </w:t>
            </w:r>
            <w:proofErr w:type="gramStart"/>
            <w:r w:rsidRPr="001745E3">
              <w:rPr>
                <w:sz w:val="20"/>
                <w:szCs w:val="20"/>
              </w:rPr>
              <w:t>emergency</w:t>
            </w:r>
            <w:proofErr w:type="gramEnd"/>
            <w:r w:rsidRPr="001745E3">
              <w:rPr>
                <w:spacing w:val="-3"/>
                <w:sz w:val="20"/>
                <w:szCs w:val="20"/>
              </w:rPr>
              <w:t xml:space="preserve"> </w:t>
            </w:r>
            <w:r w:rsidRPr="001745E3">
              <w:rPr>
                <w:sz w:val="20"/>
                <w:szCs w:val="20"/>
              </w:rPr>
              <w:t>dept</w:t>
            </w:r>
            <w:r w:rsidRPr="001745E3">
              <w:rPr>
                <w:spacing w:val="40"/>
                <w:sz w:val="20"/>
                <w:szCs w:val="20"/>
              </w:rPr>
              <w:t xml:space="preserve"> </w:t>
            </w:r>
            <w:r w:rsidRPr="001745E3">
              <w:rPr>
                <w:spacing w:val="-2"/>
                <w:sz w:val="20"/>
                <w:szCs w:val="20"/>
              </w:rPr>
              <w:t>immediately</w:t>
            </w:r>
            <w:proofErr w:type="gramStart"/>
            <w:r w:rsidRPr="001745E3">
              <w:rPr>
                <w:spacing w:val="40"/>
                <w:sz w:val="20"/>
                <w:szCs w:val="20"/>
              </w:rPr>
              <w:t xml:space="preserve"> </w:t>
            </w:r>
            <w:r w:rsidRPr="001745E3">
              <w:rPr>
                <w:sz w:val="20"/>
                <w:szCs w:val="20"/>
              </w:rPr>
              <w:t>Ingestion</w:t>
            </w:r>
            <w:proofErr w:type="gramEnd"/>
            <w:r w:rsidRPr="001745E3">
              <w:rPr>
                <w:sz w:val="20"/>
                <w:szCs w:val="20"/>
              </w:rPr>
              <w:t>: do not</w:t>
            </w:r>
            <w:r w:rsidRPr="001745E3">
              <w:rPr>
                <w:spacing w:val="40"/>
                <w:sz w:val="20"/>
                <w:szCs w:val="20"/>
              </w:rPr>
              <w:t xml:space="preserve"> </w:t>
            </w:r>
            <w:r w:rsidRPr="001745E3">
              <w:rPr>
                <w:sz w:val="20"/>
                <w:szCs w:val="20"/>
              </w:rPr>
              <w:t>induce</w:t>
            </w:r>
            <w:r w:rsidRPr="001745E3">
              <w:rPr>
                <w:spacing w:val="-5"/>
                <w:sz w:val="20"/>
                <w:szCs w:val="20"/>
              </w:rPr>
              <w:t xml:space="preserve"> </w:t>
            </w:r>
            <w:r w:rsidRPr="001745E3">
              <w:rPr>
                <w:sz w:val="20"/>
                <w:szCs w:val="20"/>
              </w:rPr>
              <w:t>vomiting.</w:t>
            </w:r>
            <w:r w:rsidRPr="001745E3">
              <w:rPr>
                <w:spacing w:val="40"/>
                <w:sz w:val="20"/>
                <w:szCs w:val="20"/>
              </w:rPr>
              <w:t xml:space="preserve"> </w:t>
            </w:r>
            <w:r w:rsidRPr="001745E3">
              <w:rPr>
                <w:sz w:val="20"/>
                <w:szCs w:val="20"/>
              </w:rPr>
              <w:t>Rinse</w:t>
            </w:r>
            <w:r w:rsidRPr="001745E3">
              <w:rPr>
                <w:spacing w:val="-10"/>
                <w:sz w:val="20"/>
                <w:szCs w:val="20"/>
              </w:rPr>
              <w:t xml:space="preserve"> </w:t>
            </w:r>
            <w:r w:rsidRPr="001745E3">
              <w:rPr>
                <w:sz w:val="20"/>
                <w:szCs w:val="20"/>
              </w:rPr>
              <w:t>mouth</w:t>
            </w:r>
            <w:r w:rsidRPr="001745E3">
              <w:rPr>
                <w:spacing w:val="-10"/>
                <w:sz w:val="20"/>
                <w:szCs w:val="20"/>
              </w:rPr>
              <w:t xml:space="preserve"> </w:t>
            </w:r>
            <w:r w:rsidRPr="001745E3">
              <w:rPr>
                <w:sz w:val="20"/>
                <w:szCs w:val="20"/>
              </w:rPr>
              <w:t>followed</w:t>
            </w:r>
            <w:r w:rsidRPr="001745E3">
              <w:rPr>
                <w:spacing w:val="40"/>
                <w:sz w:val="20"/>
                <w:szCs w:val="20"/>
              </w:rPr>
              <w:t xml:space="preserve"> </w:t>
            </w:r>
            <w:r w:rsidRPr="001745E3">
              <w:rPr>
                <w:sz w:val="20"/>
                <w:szCs w:val="20"/>
              </w:rPr>
              <w:t>by drinking a large</w:t>
            </w:r>
          </w:p>
          <w:p w14:paraId="0A4EA1BB" w14:textId="77777777" w:rsidR="00100541" w:rsidRPr="001745E3" w:rsidRDefault="00100541" w:rsidP="001745E3">
            <w:pPr>
              <w:pStyle w:val="TableParagraph"/>
              <w:rPr>
                <w:sz w:val="20"/>
                <w:szCs w:val="20"/>
              </w:rPr>
            </w:pPr>
            <w:r w:rsidRPr="001745E3">
              <w:rPr>
                <w:sz w:val="20"/>
                <w:szCs w:val="20"/>
              </w:rPr>
              <w:t>amount</w:t>
            </w:r>
            <w:r w:rsidRPr="001745E3">
              <w:rPr>
                <w:spacing w:val="-3"/>
                <w:sz w:val="20"/>
                <w:szCs w:val="20"/>
              </w:rPr>
              <w:t xml:space="preserve"> </w:t>
            </w:r>
            <w:r w:rsidRPr="001745E3">
              <w:rPr>
                <w:sz w:val="20"/>
                <w:szCs w:val="20"/>
              </w:rPr>
              <w:t>of</w:t>
            </w:r>
            <w:r w:rsidRPr="001745E3">
              <w:rPr>
                <w:spacing w:val="-3"/>
                <w:sz w:val="20"/>
                <w:szCs w:val="20"/>
              </w:rPr>
              <w:t xml:space="preserve"> </w:t>
            </w:r>
            <w:r w:rsidRPr="001745E3">
              <w:rPr>
                <w:spacing w:val="-2"/>
                <w:sz w:val="20"/>
                <w:szCs w:val="20"/>
              </w:rPr>
              <w:t>water</w:t>
            </w:r>
          </w:p>
        </w:tc>
      </w:tr>
      <w:tr w:rsidR="00F66ED5" w:rsidRPr="001745E3" w14:paraId="1C49743F" w14:textId="77777777" w:rsidTr="00E42398">
        <w:trPr>
          <w:jc w:val="right"/>
        </w:trPr>
        <w:tc>
          <w:tcPr>
            <w:tcW w:w="279" w:type="dxa"/>
            <w:vAlign w:val="center"/>
          </w:tcPr>
          <w:p w14:paraId="48B7C327" w14:textId="77777777" w:rsidR="00100541" w:rsidRPr="001745E3" w:rsidRDefault="00100541" w:rsidP="001745E3">
            <w:pPr>
              <w:pStyle w:val="TableParagraph"/>
              <w:rPr>
                <w:sz w:val="20"/>
                <w:szCs w:val="20"/>
              </w:rPr>
            </w:pPr>
            <w:r w:rsidRPr="001745E3">
              <w:rPr>
                <w:spacing w:val="-10"/>
                <w:sz w:val="20"/>
                <w:szCs w:val="20"/>
              </w:rPr>
              <w:lastRenderedPageBreak/>
              <w:t>6</w:t>
            </w:r>
          </w:p>
        </w:tc>
        <w:tc>
          <w:tcPr>
            <w:tcW w:w="1843" w:type="dxa"/>
            <w:vAlign w:val="center"/>
          </w:tcPr>
          <w:p w14:paraId="4CC680FD" w14:textId="77777777" w:rsidR="00100541" w:rsidRPr="001745E3" w:rsidRDefault="00100541" w:rsidP="001745E3">
            <w:pPr>
              <w:pStyle w:val="TableParagraph"/>
              <w:jc w:val="center"/>
              <w:rPr>
                <w:sz w:val="20"/>
                <w:szCs w:val="20"/>
              </w:rPr>
            </w:pPr>
            <w:r w:rsidRPr="001745E3">
              <w:rPr>
                <w:spacing w:val="-2"/>
                <w:sz w:val="20"/>
                <w:szCs w:val="20"/>
              </w:rPr>
              <w:t>FORMALDEHYDE</w:t>
            </w:r>
          </w:p>
        </w:tc>
        <w:tc>
          <w:tcPr>
            <w:tcW w:w="850" w:type="dxa"/>
            <w:vAlign w:val="center"/>
          </w:tcPr>
          <w:p w14:paraId="764F513C" w14:textId="77777777" w:rsidR="00100541" w:rsidRPr="001745E3" w:rsidRDefault="00100541" w:rsidP="001745E3">
            <w:pPr>
              <w:pStyle w:val="TableParagraph"/>
              <w:rPr>
                <w:sz w:val="20"/>
                <w:szCs w:val="20"/>
              </w:rPr>
            </w:pPr>
            <w:r w:rsidRPr="001745E3">
              <w:rPr>
                <w:noProof/>
                <w:sz w:val="20"/>
                <w:szCs w:val="20"/>
              </w:rPr>
              <mc:AlternateContent>
                <mc:Choice Requires="wpg">
                  <w:drawing>
                    <wp:anchor distT="0" distB="0" distL="0" distR="0" simplePos="0" relativeHeight="251672576" behindDoc="1" locked="0" layoutInCell="1" allowOverlap="1" wp14:anchorId="5AF013FC" wp14:editId="473BA401">
                      <wp:simplePos x="0" y="0"/>
                      <wp:positionH relativeFrom="column">
                        <wp:posOffset>390651</wp:posOffset>
                      </wp:positionH>
                      <wp:positionV relativeFrom="paragraph">
                        <wp:posOffset>978265</wp:posOffset>
                      </wp:positionV>
                      <wp:extent cx="1242695" cy="1228725"/>
                      <wp:effectExtent l="0" t="0" r="0" b="0"/>
                      <wp:wrapNone/>
                      <wp:docPr id="169" name="Group 16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42695" cy="1228725"/>
                                <a:chOff x="0" y="0"/>
                                <a:chExt cx="1242695" cy="1228725"/>
                              </a:xfrm>
                            </wpg:grpSpPr>
                            <pic:pic xmlns:pic="http://schemas.openxmlformats.org/drawingml/2006/picture">
                              <pic:nvPicPr>
                                <pic:cNvPr id="170" name="Image 170"/>
                                <pic:cNvPicPr/>
                              </pic:nvPicPr>
                              <pic:blipFill>
                                <a:blip r:embed="rId43" cstate="print"/>
                                <a:stretch>
                                  <a:fillRect/>
                                </a:stretch>
                              </pic:blipFill>
                              <pic:spPr>
                                <a:xfrm>
                                  <a:off x="0" y="0"/>
                                  <a:ext cx="1242694" cy="1228725"/>
                                </a:xfrm>
                                <a:prstGeom prst="rect">
                                  <a:avLst/>
                                </a:prstGeom>
                              </pic:spPr>
                            </pic:pic>
                          </wpg:wgp>
                        </a:graphicData>
                      </a:graphic>
                    </wp:anchor>
                  </w:drawing>
                </mc:Choice>
                <mc:Fallback>
                  <w:pict>
                    <v:group w14:anchorId="7A03DB16" id="Group 169" o:spid="_x0000_s1026" style="position:absolute;margin-left:30.75pt;margin-top:77.05pt;width:97.85pt;height:96.75pt;z-index:-251643904;mso-wrap-distance-left:0;mso-wrap-distance-right:0" coordsize="12426,12287"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70" o:spid="_x0000_s1027" type="#_x0000_t75" style="position:absolute;width:12426;height:1228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">
                        <v:imagedata r:id="rId44" o:title=""/>
                      </v:shape>
                    </v:group>
                  </w:pict>
                </mc:Fallback>
              </mc:AlternateContent>
            </w:r>
            <w:r w:rsidRPr="001745E3">
              <w:rPr>
                <w:sz w:val="20"/>
                <w:szCs w:val="20"/>
              </w:rPr>
              <w:t>Store in labeled,</w:t>
            </w:r>
            <w:r w:rsidRPr="001745E3">
              <w:rPr>
                <w:spacing w:val="40"/>
                <w:sz w:val="20"/>
                <w:szCs w:val="20"/>
              </w:rPr>
              <w:t xml:space="preserve"> </w:t>
            </w:r>
            <w:r w:rsidRPr="001745E3">
              <w:rPr>
                <w:spacing w:val="-2"/>
                <w:sz w:val="20"/>
                <w:szCs w:val="20"/>
              </w:rPr>
              <w:t>chemically</w:t>
            </w:r>
            <w:r w:rsidRPr="001745E3">
              <w:rPr>
                <w:spacing w:val="40"/>
                <w:sz w:val="20"/>
                <w:szCs w:val="20"/>
              </w:rPr>
              <w:t xml:space="preserve"> </w:t>
            </w:r>
            <w:r w:rsidRPr="001745E3">
              <w:rPr>
                <w:spacing w:val="-2"/>
                <w:sz w:val="20"/>
                <w:szCs w:val="20"/>
              </w:rPr>
              <w:t>compatible</w:t>
            </w:r>
            <w:r w:rsidRPr="001745E3">
              <w:rPr>
                <w:spacing w:val="40"/>
                <w:sz w:val="20"/>
                <w:szCs w:val="20"/>
              </w:rPr>
              <w:t xml:space="preserve"> </w:t>
            </w:r>
            <w:r w:rsidRPr="001745E3">
              <w:rPr>
                <w:sz w:val="20"/>
                <w:szCs w:val="20"/>
              </w:rPr>
              <w:t>containers,</w:t>
            </w:r>
            <w:r w:rsidRPr="001745E3">
              <w:rPr>
                <w:spacing w:val="-5"/>
                <w:sz w:val="20"/>
                <w:szCs w:val="20"/>
              </w:rPr>
              <w:t xml:space="preserve"> </w:t>
            </w:r>
            <w:r w:rsidRPr="001745E3">
              <w:rPr>
                <w:sz w:val="20"/>
                <w:szCs w:val="20"/>
              </w:rPr>
              <w:t>away</w:t>
            </w:r>
            <w:r w:rsidRPr="001745E3">
              <w:rPr>
                <w:spacing w:val="40"/>
                <w:sz w:val="20"/>
                <w:szCs w:val="20"/>
              </w:rPr>
              <w:t xml:space="preserve"> </w:t>
            </w:r>
            <w:r w:rsidRPr="001745E3">
              <w:rPr>
                <w:sz w:val="20"/>
                <w:szCs w:val="20"/>
              </w:rPr>
              <w:t>from</w:t>
            </w:r>
            <w:r w:rsidRPr="001745E3">
              <w:rPr>
                <w:spacing w:val="-10"/>
                <w:sz w:val="20"/>
                <w:szCs w:val="20"/>
              </w:rPr>
              <w:t xml:space="preserve"> </w:t>
            </w:r>
            <w:r w:rsidRPr="001745E3">
              <w:rPr>
                <w:sz w:val="20"/>
                <w:szCs w:val="20"/>
              </w:rPr>
              <w:t>heat</w:t>
            </w:r>
            <w:r w:rsidRPr="001745E3">
              <w:rPr>
                <w:spacing w:val="-10"/>
                <w:sz w:val="20"/>
                <w:szCs w:val="20"/>
              </w:rPr>
              <w:t xml:space="preserve"> </w:t>
            </w:r>
            <w:r w:rsidRPr="001745E3">
              <w:rPr>
                <w:sz w:val="20"/>
                <w:szCs w:val="20"/>
              </w:rPr>
              <w:t>and</w:t>
            </w:r>
            <w:r w:rsidRPr="001745E3">
              <w:rPr>
                <w:spacing w:val="-10"/>
                <w:sz w:val="20"/>
                <w:szCs w:val="20"/>
              </w:rPr>
              <w:t xml:space="preserve"> </w:t>
            </w:r>
            <w:r w:rsidRPr="001745E3">
              <w:rPr>
                <w:sz w:val="20"/>
                <w:szCs w:val="20"/>
              </w:rPr>
              <w:t>flame</w:t>
            </w:r>
          </w:p>
        </w:tc>
        <w:tc>
          <w:tcPr>
            <w:tcW w:w="1134" w:type="dxa"/>
            <w:vAlign w:val="center"/>
          </w:tcPr>
          <w:p w14:paraId="5BEC5724" w14:textId="77777777" w:rsidR="00100541" w:rsidRPr="001745E3" w:rsidRDefault="00100541" w:rsidP="001745E3">
            <w:pPr>
              <w:pStyle w:val="TableParagraph"/>
              <w:rPr>
                <w:sz w:val="20"/>
                <w:szCs w:val="20"/>
              </w:rPr>
            </w:pPr>
            <w:r w:rsidRPr="001745E3">
              <w:rPr>
                <w:sz w:val="20"/>
                <w:szCs w:val="20"/>
              </w:rPr>
              <w:t>Dilute</w:t>
            </w:r>
            <w:r w:rsidRPr="001745E3">
              <w:rPr>
                <w:spacing w:val="-10"/>
                <w:sz w:val="20"/>
                <w:szCs w:val="20"/>
              </w:rPr>
              <w:t xml:space="preserve"> </w:t>
            </w:r>
            <w:r w:rsidRPr="001745E3">
              <w:rPr>
                <w:sz w:val="20"/>
                <w:szCs w:val="20"/>
              </w:rPr>
              <w:t>with</w:t>
            </w:r>
            <w:r w:rsidRPr="001745E3">
              <w:rPr>
                <w:spacing w:val="-10"/>
                <w:sz w:val="20"/>
                <w:szCs w:val="20"/>
              </w:rPr>
              <w:t xml:space="preserve"> </w:t>
            </w:r>
            <w:r w:rsidRPr="001745E3">
              <w:rPr>
                <w:sz w:val="20"/>
                <w:szCs w:val="20"/>
              </w:rPr>
              <w:t>water</w:t>
            </w:r>
            <w:r w:rsidRPr="001745E3">
              <w:rPr>
                <w:spacing w:val="40"/>
                <w:sz w:val="20"/>
                <w:szCs w:val="20"/>
              </w:rPr>
              <w:t xml:space="preserve"> </w:t>
            </w:r>
            <w:r w:rsidRPr="001745E3">
              <w:rPr>
                <w:sz w:val="20"/>
                <w:szCs w:val="20"/>
              </w:rPr>
              <w:t>and mop up</w:t>
            </w:r>
          </w:p>
        </w:tc>
        <w:tc>
          <w:tcPr>
            <w:tcW w:w="2268" w:type="dxa"/>
            <w:vAlign w:val="center"/>
          </w:tcPr>
          <w:p w14:paraId="14D7F319" w14:textId="77777777" w:rsidR="00100541" w:rsidRPr="001745E3" w:rsidRDefault="00100541" w:rsidP="001745E3">
            <w:pPr>
              <w:pStyle w:val="TableParagraph"/>
              <w:rPr>
                <w:sz w:val="20"/>
                <w:szCs w:val="20"/>
              </w:rPr>
            </w:pPr>
            <w:r w:rsidRPr="001745E3">
              <w:rPr>
                <w:sz w:val="20"/>
                <w:szCs w:val="20"/>
              </w:rPr>
              <w:t>Contact with eye: may</w:t>
            </w:r>
            <w:r w:rsidRPr="001745E3">
              <w:rPr>
                <w:spacing w:val="40"/>
                <w:sz w:val="20"/>
                <w:szCs w:val="20"/>
              </w:rPr>
              <w:t xml:space="preserve"> </w:t>
            </w:r>
            <w:r w:rsidRPr="001745E3">
              <w:rPr>
                <w:sz w:val="20"/>
                <w:szCs w:val="20"/>
              </w:rPr>
              <w:t>cause</w:t>
            </w:r>
            <w:r w:rsidRPr="001745E3">
              <w:rPr>
                <w:spacing w:val="-10"/>
                <w:sz w:val="20"/>
                <w:szCs w:val="20"/>
              </w:rPr>
              <w:t xml:space="preserve"> </w:t>
            </w:r>
            <w:r w:rsidRPr="001745E3">
              <w:rPr>
                <w:sz w:val="20"/>
                <w:szCs w:val="20"/>
              </w:rPr>
              <w:t>redness,</w:t>
            </w:r>
            <w:r w:rsidRPr="001745E3">
              <w:rPr>
                <w:spacing w:val="-10"/>
                <w:sz w:val="20"/>
                <w:szCs w:val="20"/>
              </w:rPr>
              <w:t xml:space="preserve"> </w:t>
            </w:r>
            <w:r w:rsidRPr="001745E3">
              <w:rPr>
                <w:sz w:val="20"/>
                <w:szCs w:val="20"/>
              </w:rPr>
              <w:t>watering</w:t>
            </w:r>
            <w:r w:rsidRPr="001745E3">
              <w:rPr>
                <w:spacing w:val="40"/>
                <w:sz w:val="20"/>
                <w:szCs w:val="20"/>
              </w:rPr>
              <w:t xml:space="preserve"> </w:t>
            </w:r>
            <w:r w:rsidRPr="001745E3">
              <w:rPr>
                <w:sz w:val="20"/>
                <w:szCs w:val="20"/>
              </w:rPr>
              <w:t>and</w:t>
            </w:r>
            <w:r w:rsidRPr="001745E3">
              <w:rPr>
                <w:spacing w:val="-3"/>
                <w:sz w:val="20"/>
                <w:szCs w:val="20"/>
              </w:rPr>
              <w:t xml:space="preserve"> </w:t>
            </w:r>
            <w:r w:rsidRPr="001745E3">
              <w:rPr>
                <w:sz w:val="20"/>
                <w:szCs w:val="20"/>
              </w:rPr>
              <w:t>itching</w:t>
            </w:r>
          </w:p>
          <w:p w14:paraId="3B95B297" w14:textId="77777777" w:rsidR="00100541" w:rsidRPr="001745E3" w:rsidRDefault="00100541" w:rsidP="001745E3">
            <w:pPr>
              <w:pStyle w:val="TableParagraph"/>
              <w:rPr>
                <w:sz w:val="20"/>
                <w:szCs w:val="20"/>
              </w:rPr>
            </w:pPr>
            <w:r w:rsidRPr="001745E3">
              <w:rPr>
                <w:sz w:val="20"/>
                <w:szCs w:val="20"/>
              </w:rPr>
              <w:t>Inhalation:</w:t>
            </w:r>
            <w:r w:rsidRPr="001745E3">
              <w:rPr>
                <w:spacing w:val="-10"/>
                <w:sz w:val="20"/>
                <w:szCs w:val="20"/>
              </w:rPr>
              <w:t xml:space="preserve"> </w:t>
            </w:r>
            <w:r w:rsidRPr="001745E3">
              <w:rPr>
                <w:sz w:val="20"/>
                <w:szCs w:val="20"/>
              </w:rPr>
              <w:t>exposure</w:t>
            </w:r>
            <w:r w:rsidRPr="001745E3">
              <w:rPr>
                <w:spacing w:val="-10"/>
                <w:sz w:val="20"/>
                <w:szCs w:val="20"/>
              </w:rPr>
              <w:t xml:space="preserve"> </w:t>
            </w:r>
            <w:r w:rsidRPr="001745E3">
              <w:rPr>
                <w:sz w:val="20"/>
                <w:szCs w:val="20"/>
              </w:rPr>
              <w:t>to</w:t>
            </w:r>
            <w:r w:rsidRPr="001745E3">
              <w:rPr>
                <w:spacing w:val="40"/>
                <w:sz w:val="20"/>
                <w:szCs w:val="20"/>
              </w:rPr>
              <w:t xml:space="preserve"> </w:t>
            </w:r>
            <w:r w:rsidRPr="001745E3">
              <w:rPr>
                <w:sz w:val="20"/>
                <w:szCs w:val="20"/>
              </w:rPr>
              <w:t>high concentration of</w:t>
            </w:r>
            <w:r w:rsidRPr="001745E3">
              <w:rPr>
                <w:spacing w:val="40"/>
                <w:sz w:val="20"/>
                <w:szCs w:val="20"/>
              </w:rPr>
              <w:t xml:space="preserve"> </w:t>
            </w:r>
            <w:r w:rsidRPr="001745E3">
              <w:rPr>
                <w:sz w:val="20"/>
                <w:szCs w:val="20"/>
              </w:rPr>
              <w:t>vapors may result in</w:t>
            </w:r>
            <w:r w:rsidRPr="001745E3">
              <w:rPr>
                <w:spacing w:val="40"/>
                <w:sz w:val="20"/>
                <w:szCs w:val="20"/>
              </w:rPr>
              <w:t xml:space="preserve"> </w:t>
            </w:r>
            <w:r w:rsidRPr="001745E3">
              <w:rPr>
                <w:spacing w:val="-2"/>
                <w:sz w:val="20"/>
                <w:szCs w:val="20"/>
              </w:rPr>
              <w:t>stupor</w:t>
            </w:r>
          </w:p>
          <w:p w14:paraId="78F120A5" w14:textId="77777777" w:rsidR="00100541" w:rsidRPr="001745E3" w:rsidRDefault="00100541" w:rsidP="001745E3">
            <w:pPr>
              <w:pStyle w:val="TableParagraph"/>
              <w:rPr>
                <w:sz w:val="20"/>
                <w:szCs w:val="20"/>
              </w:rPr>
            </w:pPr>
            <w:r w:rsidRPr="001745E3">
              <w:rPr>
                <w:sz w:val="20"/>
                <w:szCs w:val="20"/>
              </w:rPr>
              <w:t>Ingestion:</w:t>
            </w:r>
            <w:r w:rsidRPr="001745E3">
              <w:rPr>
                <w:spacing w:val="39"/>
                <w:sz w:val="20"/>
                <w:szCs w:val="20"/>
              </w:rPr>
              <w:t xml:space="preserve"> </w:t>
            </w:r>
            <w:r w:rsidRPr="001745E3">
              <w:rPr>
                <w:sz w:val="20"/>
                <w:szCs w:val="20"/>
              </w:rPr>
              <w:t>may</w:t>
            </w:r>
            <w:r w:rsidRPr="001745E3">
              <w:rPr>
                <w:spacing w:val="-2"/>
                <w:sz w:val="20"/>
                <w:szCs w:val="20"/>
              </w:rPr>
              <w:t xml:space="preserve"> </w:t>
            </w:r>
            <w:r w:rsidRPr="001745E3">
              <w:rPr>
                <w:sz w:val="20"/>
                <w:szCs w:val="20"/>
              </w:rPr>
              <w:t>cause</w:t>
            </w:r>
            <w:r w:rsidRPr="001745E3">
              <w:rPr>
                <w:spacing w:val="40"/>
                <w:sz w:val="20"/>
                <w:szCs w:val="20"/>
              </w:rPr>
              <w:t xml:space="preserve"> </w:t>
            </w:r>
            <w:r w:rsidRPr="001745E3">
              <w:rPr>
                <w:sz w:val="20"/>
                <w:szCs w:val="20"/>
              </w:rPr>
              <w:t>severe</w:t>
            </w:r>
            <w:r w:rsidRPr="001745E3">
              <w:rPr>
                <w:spacing w:val="-10"/>
                <w:sz w:val="20"/>
                <w:szCs w:val="20"/>
              </w:rPr>
              <w:t xml:space="preserve"> </w:t>
            </w:r>
            <w:r w:rsidRPr="001745E3">
              <w:rPr>
                <w:sz w:val="20"/>
                <w:szCs w:val="20"/>
              </w:rPr>
              <w:t>gastrointestinal</w:t>
            </w:r>
            <w:r w:rsidRPr="001745E3">
              <w:rPr>
                <w:spacing w:val="40"/>
                <w:sz w:val="20"/>
                <w:szCs w:val="20"/>
              </w:rPr>
              <w:t xml:space="preserve"> </w:t>
            </w:r>
            <w:r w:rsidRPr="001745E3">
              <w:rPr>
                <w:sz w:val="20"/>
                <w:szCs w:val="20"/>
              </w:rPr>
              <w:t>irritation</w:t>
            </w:r>
            <w:r w:rsidRPr="001745E3">
              <w:rPr>
                <w:spacing w:val="-3"/>
                <w:sz w:val="20"/>
                <w:szCs w:val="20"/>
              </w:rPr>
              <w:t xml:space="preserve"> </w:t>
            </w:r>
            <w:r w:rsidRPr="001745E3">
              <w:rPr>
                <w:sz w:val="20"/>
                <w:szCs w:val="20"/>
              </w:rPr>
              <w:t>nausea,</w:t>
            </w:r>
            <w:r w:rsidRPr="001745E3">
              <w:rPr>
                <w:spacing w:val="40"/>
                <w:sz w:val="20"/>
                <w:szCs w:val="20"/>
              </w:rPr>
              <w:t xml:space="preserve"> </w:t>
            </w:r>
            <w:r w:rsidRPr="001745E3">
              <w:rPr>
                <w:sz w:val="20"/>
                <w:szCs w:val="20"/>
              </w:rPr>
              <w:t>vomiting</w:t>
            </w:r>
            <w:r w:rsidRPr="001745E3">
              <w:rPr>
                <w:spacing w:val="-10"/>
                <w:sz w:val="20"/>
                <w:szCs w:val="20"/>
              </w:rPr>
              <w:t xml:space="preserve"> </w:t>
            </w:r>
            <w:r w:rsidRPr="001745E3">
              <w:rPr>
                <w:sz w:val="20"/>
                <w:szCs w:val="20"/>
              </w:rPr>
              <w:t>and</w:t>
            </w:r>
            <w:r w:rsidRPr="001745E3">
              <w:rPr>
                <w:spacing w:val="-10"/>
                <w:sz w:val="20"/>
                <w:szCs w:val="20"/>
              </w:rPr>
              <w:t xml:space="preserve"> </w:t>
            </w:r>
            <w:r w:rsidRPr="001745E3">
              <w:rPr>
                <w:sz w:val="20"/>
                <w:szCs w:val="20"/>
              </w:rPr>
              <w:t>diarrhea</w:t>
            </w:r>
          </w:p>
        </w:tc>
        <w:tc>
          <w:tcPr>
            <w:tcW w:w="2699" w:type="dxa"/>
            <w:vAlign w:val="center"/>
          </w:tcPr>
          <w:p w14:paraId="557E5952" w14:textId="77777777" w:rsidR="00100541" w:rsidRPr="001745E3" w:rsidRDefault="00100541" w:rsidP="001745E3">
            <w:pPr>
              <w:pStyle w:val="TableParagraph"/>
              <w:rPr>
                <w:sz w:val="20"/>
                <w:szCs w:val="20"/>
              </w:rPr>
            </w:pPr>
            <w:r w:rsidRPr="001745E3">
              <w:rPr>
                <w:sz w:val="20"/>
                <w:szCs w:val="20"/>
              </w:rPr>
              <w:t>Contact with eye:</w:t>
            </w:r>
            <w:r w:rsidRPr="001745E3">
              <w:rPr>
                <w:spacing w:val="40"/>
                <w:sz w:val="20"/>
                <w:szCs w:val="20"/>
              </w:rPr>
              <w:t xml:space="preserve"> </w:t>
            </w:r>
            <w:r w:rsidRPr="001745E3">
              <w:rPr>
                <w:sz w:val="20"/>
                <w:szCs w:val="20"/>
              </w:rPr>
              <w:t>Check</w:t>
            </w:r>
            <w:r w:rsidRPr="001745E3">
              <w:rPr>
                <w:spacing w:val="-10"/>
                <w:sz w:val="20"/>
                <w:szCs w:val="20"/>
              </w:rPr>
              <w:t xml:space="preserve"> </w:t>
            </w:r>
            <w:r w:rsidRPr="001745E3">
              <w:rPr>
                <w:sz w:val="20"/>
                <w:szCs w:val="20"/>
              </w:rPr>
              <w:t>for</w:t>
            </w:r>
            <w:r w:rsidRPr="001745E3">
              <w:rPr>
                <w:spacing w:val="-10"/>
                <w:sz w:val="20"/>
                <w:szCs w:val="20"/>
              </w:rPr>
              <w:t xml:space="preserve"> </w:t>
            </w:r>
            <w:r w:rsidRPr="001745E3">
              <w:rPr>
                <w:sz w:val="20"/>
                <w:szCs w:val="20"/>
              </w:rPr>
              <w:t>and</w:t>
            </w:r>
            <w:r w:rsidRPr="001745E3">
              <w:rPr>
                <w:spacing w:val="-10"/>
                <w:sz w:val="20"/>
                <w:szCs w:val="20"/>
              </w:rPr>
              <w:t xml:space="preserve"> </w:t>
            </w:r>
            <w:r w:rsidRPr="001745E3">
              <w:rPr>
                <w:sz w:val="20"/>
                <w:szCs w:val="20"/>
              </w:rPr>
              <w:t>remove</w:t>
            </w:r>
            <w:r w:rsidRPr="001745E3">
              <w:rPr>
                <w:spacing w:val="40"/>
                <w:sz w:val="20"/>
                <w:szCs w:val="20"/>
              </w:rPr>
              <w:t xml:space="preserve"> </w:t>
            </w:r>
            <w:r w:rsidRPr="001745E3">
              <w:rPr>
                <w:sz w:val="20"/>
                <w:szCs w:val="20"/>
              </w:rPr>
              <w:t>any contact lenses.</w:t>
            </w:r>
          </w:p>
          <w:p w14:paraId="6B357089" w14:textId="77777777" w:rsidR="00100541" w:rsidRPr="001745E3" w:rsidRDefault="00100541" w:rsidP="001745E3">
            <w:pPr>
              <w:pStyle w:val="TableParagraph"/>
              <w:rPr>
                <w:sz w:val="20"/>
                <w:szCs w:val="20"/>
              </w:rPr>
            </w:pPr>
            <w:proofErr w:type="gramStart"/>
            <w:r w:rsidRPr="001745E3">
              <w:rPr>
                <w:sz w:val="20"/>
                <w:szCs w:val="20"/>
              </w:rPr>
              <w:t>Immediately</w:t>
            </w:r>
            <w:proofErr w:type="gramEnd"/>
            <w:r w:rsidRPr="001745E3">
              <w:rPr>
                <w:spacing w:val="-10"/>
                <w:sz w:val="20"/>
                <w:szCs w:val="20"/>
              </w:rPr>
              <w:t xml:space="preserve"> </w:t>
            </w:r>
            <w:r w:rsidRPr="001745E3">
              <w:rPr>
                <w:sz w:val="20"/>
                <w:szCs w:val="20"/>
              </w:rPr>
              <w:t>eye,</w:t>
            </w:r>
            <w:r w:rsidRPr="001745E3">
              <w:rPr>
                <w:spacing w:val="-10"/>
                <w:sz w:val="20"/>
                <w:szCs w:val="20"/>
              </w:rPr>
              <w:t xml:space="preserve"> </w:t>
            </w:r>
            <w:r w:rsidRPr="001745E3">
              <w:rPr>
                <w:sz w:val="20"/>
                <w:szCs w:val="20"/>
              </w:rPr>
              <w:t>skin</w:t>
            </w:r>
            <w:r w:rsidRPr="001745E3">
              <w:rPr>
                <w:spacing w:val="40"/>
                <w:sz w:val="20"/>
                <w:szCs w:val="20"/>
              </w:rPr>
              <w:t xml:space="preserve"> </w:t>
            </w:r>
            <w:r w:rsidRPr="001745E3">
              <w:rPr>
                <w:sz w:val="20"/>
                <w:szCs w:val="20"/>
              </w:rPr>
              <w:t>with plenty of water</w:t>
            </w:r>
            <w:r w:rsidRPr="001745E3">
              <w:rPr>
                <w:spacing w:val="40"/>
                <w:sz w:val="20"/>
                <w:szCs w:val="20"/>
              </w:rPr>
              <w:t xml:space="preserve"> </w:t>
            </w:r>
            <w:r w:rsidRPr="001745E3">
              <w:rPr>
                <w:sz w:val="20"/>
                <w:szCs w:val="20"/>
              </w:rPr>
              <w:t>Inhalation: move to</w:t>
            </w:r>
            <w:r w:rsidRPr="001745E3">
              <w:rPr>
                <w:spacing w:val="40"/>
                <w:sz w:val="20"/>
                <w:szCs w:val="20"/>
              </w:rPr>
              <w:t xml:space="preserve"> </w:t>
            </w:r>
            <w:r w:rsidRPr="001745E3">
              <w:rPr>
                <w:sz w:val="20"/>
                <w:szCs w:val="20"/>
              </w:rPr>
              <w:t>fresh air and visit</w:t>
            </w:r>
            <w:r w:rsidRPr="001745E3">
              <w:rPr>
                <w:spacing w:val="40"/>
                <w:sz w:val="20"/>
                <w:szCs w:val="20"/>
              </w:rPr>
              <w:t xml:space="preserve"> </w:t>
            </w:r>
            <w:r w:rsidRPr="001745E3">
              <w:rPr>
                <w:sz w:val="20"/>
                <w:szCs w:val="20"/>
              </w:rPr>
              <w:t>emergency</w:t>
            </w:r>
            <w:r w:rsidRPr="001745E3">
              <w:rPr>
                <w:spacing w:val="-3"/>
                <w:sz w:val="20"/>
                <w:szCs w:val="20"/>
              </w:rPr>
              <w:t xml:space="preserve"> </w:t>
            </w:r>
            <w:r w:rsidRPr="001745E3">
              <w:rPr>
                <w:sz w:val="20"/>
                <w:szCs w:val="20"/>
              </w:rPr>
              <w:t>dept</w:t>
            </w:r>
            <w:r w:rsidRPr="001745E3">
              <w:rPr>
                <w:spacing w:val="40"/>
                <w:sz w:val="20"/>
                <w:szCs w:val="20"/>
              </w:rPr>
              <w:t xml:space="preserve"> </w:t>
            </w:r>
            <w:r w:rsidRPr="001745E3">
              <w:rPr>
                <w:spacing w:val="-2"/>
                <w:sz w:val="20"/>
                <w:szCs w:val="20"/>
              </w:rPr>
              <w:t>immediately</w:t>
            </w:r>
            <w:r w:rsidRPr="001745E3">
              <w:rPr>
                <w:spacing w:val="40"/>
                <w:sz w:val="20"/>
                <w:szCs w:val="20"/>
              </w:rPr>
              <w:t xml:space="preserve"> </w:t>
            </w:r>
            <w:r w:rsidRPr="001745E3">
              <w:rPr>
                <w:sz w:val="20"/>
                <w:szCs w:val="20"/>
              </w:rPr>
              <w:t>Ingestion:</w:t>
            </w:r>
            <w:r w:rsidRPr="001745E3">
              <w:rPr>
                <w:spacing w:val="-1"/>
                <w:sz w:val="20"/>
                <w:szCs w:val="20"/>
              </w:rPr>
              <w:t xml:space="preserve"> </w:t>
            </w:r>
            <w:r w:rsidRPr="001745E3">
              <w:rPr>
                <w:sz w:val="20"/>
                <w:szCs w:val="20"/>
              </w:rPr>
              <w:t>if</w:t>
            </w:r>
            <w:r w:rsidRPr="001745E3">
              <w:rPr>
                <w:spacing w:val="40"/>
                <w:sz w:val="20"/>
                <w:szCs w:val="20"/>
              </w:rPr>
              <w:t xml:space="preserve"> </w:t>
            </w:r>
            <w:r w:rsidRPr="001745E3">
              <w:rPr>
                <w:sz w:val="20"/>
                <w:szCs w:val="20"/>
              </w:rPr>
              <w:t>swallowed do not</w:t>
            </w:r>
            <w:r w:rsidRPr="001745E3">
              <w:rPr>
                <w:spacing w:val="40"/>
                <w:sz w:val="20"/>
                <w:szCs w:val="20"/>
              </w:rPr>
              <w:t xml:space="preserve"> </w:t>
            </w:r>
            <w:r w:rsidRPr="001745E3">
              <w:rPr>
                <w:sz w:val="20"/>
                <w:szCs w:val="20"/>
              </w:rPr>
              <w:t>induce</w:t>
            </w:r>
            <w:r w:rsidRPr="001745E3">
              <w:rPr>
                <w:spacing w:val="-5"/>
                <w:sz w:val="20"/>
                <w:szCs w:val="20"/>
              </w:rPr>
              <w:t xml:space="preserve"> </w:t>
            </w:r>
            <w:r w:rsidRPr="001745E3">
              <w:rPr>
                <w:sz w:val="20"/>
                <w:szCs w:val="20"/>
              </w:rPr>
              <w:t>vomiting</w:t>
            </w:r>
            <w:r w:rsidRPr="001745E3">
              <w:rPr>
                <w:spacing w:val="40"/>
                <w:sz w:val="20"/>
                <w:szCs w:val="20"/>
              </w:rPr>
              <w:t xml:space="preserve"> </w:t>
            </w:r>
            <w:r w:rsidRPr="001745E3">
              <w:rPr>
                <w:sz w:val="20"/>
                <w:szCs w:val="20"/>
              </w:rPr>
              <w:t>unless directed to do</w:t>
            </w:r>
            <w:r w:rsidRPr="001745E3">
              <w:rPr>
                <w:spacing w:val="40"/>
                <w:sz w:val="20"/>
                <w:szCs w:val="20"/>
              </w:rPr>
              <w:t xml:space="preserve"> </w:t>
            </w:r>
            <w:r w:rsidRPr="001745E3">
              <w:rPr>
                <w:sz w:val="20"/>
                <w:szCs w:val="20"/>
              </w:rPr>
              <w:t>so by medical</w:t>
            </w:r>
          </w:p>
          <w:p w14:paraId="7C2B1820" w14:textId="77777777" w:rsidR="00100541" w:rsidRPr="001745E3" w:rsidRDefault="00100541" w:rsidP="001745E3">
            <w:pPr>
              <w:pStyle w:val="TableParagraph"/>
              <w:rPr>
                <w:sz w:val="20"/>
                <w:szCs w:val="20"/>
              </w:rPr>
            </w:pPr>
            <w:r w:rsidRPr="001745E3">
              <w:rPr>
                <w:spacing w:val="-2"/>
                <w:sz w:val="20"/>
                <w:szCs w:val="20"/>
              </w:rPr>
              <w:t>personnel</w:t>
            </w:r>
          </w:p>
        </w:tc>
      </w:tr>
      <w:tr w:rsidR="00F66ED5" w:rsidRPr="001745E3" w14:paraId="572C561A" w14:textId="77777777" w:rsidTr="00E42398">
        <w:trPr>
          <w:jc w:val="right"/>
        </w:trPr>
        <w:tc>
          <w:tcPr>
            <w:tcW w:w="279" w:type="dxa"/>
            <w:vAlign w:val="center"/>
          </w:tcPr>
          <w:p w14:paraId="48FD48A9" w14:textId="77777777" w:rsidR="00100541" w:rsidRPr="001745E3" w:rsidRDefault="00100541" w:rsidP="001745E3">
            <w:pPr>
              <w:pStyle w:val="TableParagraph"/>
              <w:rPr>
                <w:sz w:val="20"/>
                <w:szCs w:val="20"/>
              </w:rPr>
            </w:pPr>
            <w:r w:rsidRPr="001745E3">
              <w:rPr>
                <w:spacing w:val="-10"/>
                <w:sz w:val="20"/>
                <w:szCs w:val="20"/>
              </w:rPr>
              <w:t>7</w:t>
            </w:r>
          </w:p>
        </w:tc>
        <w:tc>
          <w:tcPr>
            <w:tcW w:w="1843" w:type="dxa"/>
            <w:vAlign w:val="center"/>
          </w:tcPr>
          <w:p w14:paraId="37D968F1" w14:textId="77777777" w:rsidR="00100541" w:rsidRPr="001745E3" w:rsidRDefault="00100541" w:rsidP="001745E3">
            <w:pPr>
              <w:pStyle w:val="TableParagraph"/>
              <w:jc w:val="center"/>
              <w:rPr>
                <w:sz w:val="20"/>
                <w:szCs w:val="20"/>
              </w:rPr>
            </w:pPr>
            <w:r w:rsidRPr="001745E3">
              <w:rPr>
                <w:spacing w:val="-2"/>
                <w:sz w:val="20"/>
                <w:szCs w:val="20"/>
              </w:rPr>
              <w:t>ACETONE</w:t>
            </w:r>
          </w:p>
        </w:tc>
        <w:tc>
          <w:tcPr>
            <w:tcW w:w="850" w:type="dxa"/>
            <w:vAlign w:val="center"/>
          </w:tcPr>
          <w:p w14:paraId="2A9BAE75" w14:textId="77777777" w:rsidR="00100541" w:rsidRPr="001745E3" w:rsidRDefault="00100541" w:rsidP="001745E3">
            <w:pPr>
              <w:pStyle w:val="TableParagraph"/>
              <w:rPr>
                <w:sz w:val="20"/>
                <w:szCs w:val="20"/>
              </w:rPr>
            </w:pPr>
            <w:r w:rsidRPr="001745E3">
              <w:rPr>
                <w:sz w:val="20"/>
                <w:szCs w:val="20"/>
              </w:rPr>
              <w:t>Store</w:t>
            </w:r>
            <w:r w:rsidRPr="001745E3">
              <w:rPr>
                <w:spacing w:val="-10"/>
                <w:sz w:val="20"/>
                <w:szCs w:val="20"/>
              </w:rPr>
              <w:t xml:space="preserve"> </w:t>
            </w:r>
            <w:r w:rsidRPr="001745E3">
              <w:rPr>
                <w:sz w:val="20"/>
                <w:szCs w:val="20"/>
              </w:rPr>
              <w:t>in</w:t>
            </w:r>
            <w:r w:rsidRPr="001745E3">
              <w:rPr>
                <w:spacing w:val="-8"/>
                <w:sz w:val="20"/>
                <w:szCs w:val="20"/>
              </w:rPr>
              <w:t xml:space="preserve"> </w:t>
            </w:r>
            <w:r w:rsidRPr="001745E3">
              <w:rPr>
                <w:sz w:val="20"/>
                <w:szCs w:val="20"/>
              </w:rPr>
              <w:t>a</w:t>
            </w:r>
            <w:r w:rsidRPr="001745E3">
              <w:rPr>
                <w:spacing w:val="-10"/>
                <w:sz w:val="20"/>
                <w:szCs w:val="20"/>
              </w:rPr>
              <w:t xml:space="preserve"> </w:t>
            </w:r>
            <w:r w:rsidRPr="001745E3">
              <w:rPr>
                <w:sz w:val="20"/>
                <w:szCs w:val="20"/>
              </w:rPr>
              <w:t>cool,</w:t>
            </w:r>
            <w:r w:rsidRPr="001745E3">
              <w:rPr>
                <w:spacing w:val="-10"/>
                <w:sz w:val="20"/>
                <w:szCs w:val="20"/>
              </w:rPr>
              <w:t xml:space="preserve"> </w:t>
            </w:r>
            <w:proofErr w:type="spellStart"/>
            <w:proofErr w:type="gramStart"/>
            <w:r w:rsidRPr="001745E3">
              <w:rPr>
                <w:sz w:val="20"/>
                <w:szCs w:val="20"/>
              </w:rPr>
              <w:t>well</w:t>
            </w:r>
            <w:r w:rsidRPr="001745E3">
              <w:rPr>
                <w:spacing w:val="40"/>
                <w:sz w:val="20"/>
                <w:szCs w:val="20"/>
              </w:rPr>
              <w:t xml:space="preserve"> </w:t>
            </w:r>
            <w:r w:rsidRPr="001745E3">
              <w:rPr>
                <w:sz w:val="20"/>
                <w:szCs w:val="20"/>
              </w:rPr>
              <w:t>ventilated</w:t>
            </w:r>
            <w:proofErr w:type="spellEnd"/>
            <w:proofErr w:type="gramEnd"/>
            <w:r w:rsidRPr="001745E3">
              <w:rPr>
                <w:spacing w:val="-3"/>
                <w:sz w:val="20"/>
                <w:szCs w:val="20"/>
              </w:rPr>
              <w:t xml:space="preserve"> </w:t>
            </w:r>
            <w:r w:rsidRPr="001745E3">
              <w:rPr>
                <w:sz w:val="20"/>
                <w:szCs w:val="20"/>
              </w:rPr>
              <w:t>location,</w:t>
            </w:r>
            <w:r w:rsidRPr="001745E3">
              <w:rPr>
                <w:spacing w:val="40"/>
                <w:sz w:val="20"/>
                <w:szCs w:val="20"/>
              </w:rPr>
              <w:t xml:space="preserve"> </w:t>
            </w:r>
            <w:r w:rsidRPr="001745E3">
              <w:rPr>
                <w:sz w:val="20"/>
                <w:szCs w:val="20"/>
              </w:rPr>
              <w:t>away</w:t>
            </w:r>
            <w:r w:rsidRPr="001745E3">
              <w:rPr>
                <w:spacing w:val="-6"/>
                <w:sz w:val="20"/>
                <w:szCs w:val="20"/>
              </w:rPr>
              <w:t xml:space="preserve"> </w:t>
            </w:r>
            <w:r w:rsidRPr="001745E3">
              <w:rPr>
                <w:sz w:val="20"/>
                <w:szCs w:val="20"/>
              </w:rPr>
              <w:t>from</w:t>
            </w:r>
            <w:r w:rsidRPr="001745E3">
              <w:rPr>
                <w:spacing w:val="-7"/>
                <w:sz w:val="20"/>
                <w:szCs w:val="20"/>
              </w:rPr>
              <w:t xml:space="preserve"> </w:t>
            </w:r>
            <w:r w:rsidRPr="001745E3">
              <w:rPr>
                <w:sz w:val="20"/>
                <w:szCs w:val="20"/>
              </w:rPr>
              <w:t>any</w:t>
            </w:r>
            <w:r w:rsidRPr="001745E3">
              <w:rPr>
                <w:spacing w:val="-6"/>
                <w:sz w:val="20"/>
                <w:szCs w:val="20"/>
              </w:rPr>
              <w:t xml:space="preserve"> </w:t>
            </w:r>
            <w:r w:rsidRPr="001745E3">
              <w:rPr>
                <w:sz w:val="20"/>
                <w:szCs w:val="20"/>
              </w:rPr>
              <w:t>area</w:t>
            </w:r>
            <w:r w:rsidRPr="001745E3">
              <w:rPr>
                <w:spacing w:val="40"/>
                <w:sz w:val="20"/>
                <w:szCs w:val="20"/>
              </w:rPr>
              <w:t xml:space="preserve"> </w:t>
            </w:r>
            <w:r w:rsidRPr="001745E3">
              <w:rPr>
                <w:sz w:val="20"/>
                <w:szCs w:val="20"/>
              </w:rPr>
              <w:t>where the fire</w:t>
            </w:r>
            <w:r w:rsidRPr="001745E3">
              <w:rPr>
                <w:spacing w:val="40"/>
                <w:sz w:val="20"/>
                <w:szCs w:val="20"/>
              </w:rPr>
              <w:t xml:space="preserve"> </w:t>
            </w:r>
            <w:r w:rsidRPr="001745E3">
              <w:rPr>
                <w:sz w:val="20"/>
                <w:szCs w:val="20"/>
              </w:rPr>
              <w:t>hazards may be</w:t>
            </w:r>
            <w:r w:rsidRPr="001745E3">
              <w:rPr>
                <w:spacing w:val="40"/>
                <w:sz w:val="20"/>
                <w:szCs w:val="20"/>
              </w:rPr>
              <w:t xml:space="preserve"> </w:t>
            </w:r>
            <w:r w:rsidRPr="001745E3">
              <w:rPr>
                <w:sz w:val="20"/>
                <w:szCs w:val="20"/>
              </w:rPr>
              <w:t>acute. Keep away</w:t>
            </w:r>
            <w:r w:rsidRPr="001745E3">
              <w:rPr>
                <w:spacing w:val="40"/>
                <w:sz w:val="20"/>
                <w:szCs w:val="20"/>
              </w:rPr>
              <w:t xml:space="preserve"> </w:t>
            </w:r>
            <w:r w:rsidRPr="001745E3">
              <w:rPr>
                <w:sz w:val="20"/>
                <w:szCs w:val="20"/>
              </w:rPr>
              <w:t>from</w:t>
            </w:r>
            <w:r w:rsidRPr="001745E3">
              <w:rPr>
                <w:spacing w:val="-1"/>
                <w:sz w:val="20"/>
                <w:szCs w:val="20"/>
              </w:rPr>
              <w:t xml:space="preserve"> </w:t>
            </w:r>
            <w:r w:rsidRPr="001745E3">
              <w:rPr>
                <w:sz w:val="20"/>
                <w:szCs w:val="20"/>
              </w:rPr>
              <w:t>incompatibles</w:t>
            </w:r>
          </w:p>
        </w:tc>
        <w:tc>
          <w:tcPr>
            <w:tcW w:w="1134" w:type="dxa"/>
            <w:vAlign w:val="center"/>
          </w:tcPr>
          <w:p w14:paraId="31808E3B" w14:textId="77777777" w:rsidR="00100541" w:rsidRPr="001745E3" w:rsidRDefault="00100541" w:rsidP="001745E3">
            <w:pPr>
              <w:pStyle w:val="TableParagraph"/>
              <w:rPr>
                <w:sz w:val="20"/>
                <w:szCs w:val="20"/>
              </w:rPr>
            </w:pPr>
          </w:p>
        </w:tc>
        <w:tc>
          <w:tcPr>
            <w:tcW w:w="2268" w:type="dxa"/>
            <w:vAlign w:val="center"/>
          </w:tcPr>
          <w:p w14:paraId="2BDD2B1A" w14:textId="77777777" w:rsidR="00100541" w:rsidRPr="001745E3" w:rsidRDefault="00100541" w:rsidP="001745E3">
            <w:pPr>
              <w:pStyle w:val="TableParagraph"/>
              <w:rPr>
                <w:sz w:val="20"/>
                <w:szCs w:val="20"/>
              </w:rPr>
            </w:pPr>
            <w:r w:rsidRPr="001745E3">
              <w:rPr>
                <w:sz w:val="20"/>
                <w:szCs w:val="20"/>
              </w:rPr>
              <w:t>Slight eye, nose and</w:t>
            </w:r>
            <w:r w:rsidRPr="001745E3">
              <w:rPr>
                <w:spacing w:val="40"/>
                <w:sz w:val="20"/>
                <w:szCs w:val="20"/>
              </w:rPr>
              <w:t xml:space="preserve"> </w:t>
            </w:r>
            <w:r w:rsidRPr="001745E3">
              <w:rPr>
                <w:sz w:val="20"/>
                <w:szCs w:val="20"/>
              </w:rPr>
              <w:t xml:space="preserve">throat </w:t>
            </w:r>
            <w:proofErr w:type="gramStart"/>
            <w:r w:rsidRPr="001745E3">
              <w:rPr>
                <w:sz w:val="20"/>
                <w:szCs w:val="20"/>
              </w:rPr>
              <w:t>irritant</w:t>
            </w:r>
            <w:proofErr w:type="gramEnd"/>
            <w:r w:rsidRPr="001745E3">
              <w:rPr>
                <w:sz w:val="20"/>
                <w:szCs w:val="20"/>
              </w:rPr>
              <w:t>. Maybe</w:t>
            </w:r>
            <w:r w:rsidRPr="001745E3">
              <w:rPr>
                <w:spacing w:val="40"/>
                <w:sz w:val="20"/>
                <w:szCs w:val="20"/>
              </w:rPr>
              <w:t xml:space="preserve"> </w:t>
            </w:r>
            <w:r w:rsidRPr="001745E3">
              <w:rPr>
                <w:sz w:val="20"/>
                <w:szCs w:val="20"/>
              </w:rPr>
              <w:t>harmful by inhalation,</w:t>
            </w:r>
            <w:r w:rsidRPr="001745E3">
              <w:rPr>
                <w:spacing w:val="40"/>
                <w:sz w:val="20"/>
                <w:szCs w:val="20"/>
              </w:rPr>
              <w:t xml:space="preserve"> </w:t>
            </w:r>
            <w:r w:rsidRPr="001745E3">
              <w:rPr>
                <w:sz w:val="20"/>
                <w:szCs w:val="20"/>
              </w:rPr>
              <w:t>ingestion</w:t>
            </w:r>
            <w:r w:rsidRPr="001745E3">
              <w:rPr>
                <w:spacing w:val="-10"/>
                <w:sz w:val="20"/>
                <w:szCs w:val="20"/>
              </w:rPr>
              <w:t xml:space="preserve"> </w:t>
            </w:r>
            <w:r w:rsidRPr="001745E3">
              <w:rPr>
                <w:sz w:val="20"/>
                <w:szCs w:val="20"/>
              </w:rPr>
              <w:t>or</w:t>
            </w:r>
            <w:r w:rsidRPr="001745E3">
              <w:rPr>
                <w:spacing w:val="-10"/>
                <w:sz w:val="20"/>
                <w:szCs w:val="20"/>
              </w:rPr>
              <w:t xml:space="preserve"> </w:t>
            </w:r>
            <w:r w:rsidRPr="001745E3">
              <w:rPr>
                <w:sz w:val="20"/>
                <w:szCs w:val="20"/>
              </w:rPr>
              <w:t>through</w:t>
            </w:r>
            <w:r w:rsidRPr="001745E3">
              <w:rPr>
                <w:spacing w:val="-10"/>
                <w:sz w:val="20"/>
                <w:szCs w:val="20"/>
              </w:rPr>
              <w:t xml:space="preserve"> </w:t>
            </w:r>
            <w:r w:rsidRPr="001745E3">
              <w:rPr>
                <w:sz w:val="20"/>
                <w:szCs w:val="20"/>
              </w:rPr>
              <w:t>skin</w:t>
            </w:r>
            <w:r w:rsidRPr="001745E3">
              <w:rPr>
                <w:spacing w:val="40"/>
                <w:sz w:val="20"/>
                <w:szCs w:val="20"/>
              </w:rPr>
              <w:t xml:space="preserve"> </w:t>
            </w:r>
            <w:r w:rsidRPr="001745E3">
              <w:rPr>
                <w:sz w:val="20"/>
                <w:szCs w:val="20"/>
              </w:rPr>
              <w:t>contact. Inhalation may</w:t>
            </w:r>
            <w:r w:rsidRPr="001745E3">
              <w:rPr>
                <w:spacing w:val="40"/>
                <w:sz w:val="20"/>
                <w:szCs w:val="20"/>
              </w:rPr>
              <w:t xml:space="preserve"> </w:t>
            </w:r>
            <w:r w:rsidRPr="001745E3">
              <w:rPr>
                <w:sz w:val="20"/>
                <w:szCs w:val="20"/>
              </w:rPr>
              <w:t>cause</w:t>
            </w:r>
            <w:r w:rsidRPr="001745E3">
              <w:rPr>
                <w:spacing w:val="-9"/>
                <w:sz w:val="20"/>
                <w:szCs w:val="20"/>
              </w:rPr>
              <w:t xml:space="preserve"> </w:t>
            </w:r>
            <w:r w:rsidRPr="001745E3">
              <w:rPr>
                <w:sz w:val="20"/>
                <w:szCs w:val="20"/>
              </w:rPr>
              <w:t>dizziness,</w:t>
            </w:r>
            <w:r w:rsidRPr="001745E3">
              <w:rPr>
                <w:spacing w:val="-9"/>
                <w:sz w:val="20"/>
                <w:szCs w:val="20"/>
              </w:rPr>
              <w:t xml:space="preserve"> </w:t>
            </w:r>
            <w:r w:rsidRPr="001745E3">
              <w:rPr>
                <w:sz w:val="20"/>
                <w:szCs w:val="20"/>
              </w:rPr>
              <w:t>narcosis</w:t>
            </w:r>
            <w:r w:rsidRPr="001745E3">
              <w:rPr>
                <w:spacing w:val="40"/>
                <w:sz w:val="20"/>
                <w:szCs w:val="20"/>
              </w:rPr>
              <w:t xml:space="preserve"> </w:t>
            </w:r>
            <w:r w:rsidRPr="001745E3">
              <w:rPr>
                <w:sz w:val="20"/>
                <w:szCs w:val="20"/>
              </w:rPr>
              <w:t>and coma</w:t>
            </w:r>
          </w:p>
        </w:tc>
        <w:tc>
          <w:tcPr>
            <w:tcW w:w="2699" w:type="dxa"/>
            <w:vAlign w:val="center"/>
          </w:tcPr>
          <w:p w14:paraId="5ECB4ABA" w14:textId="77777777" w:rsidR="00100541" w:rsidRPr="001745E3" w:rsidRDefault="00100541" w:rsidP="001745E3">
            <w:pPr>
              <w:pStyle w:val="TableParagraph"/>
              <w:rPr>
                <w:sz w:val="20"/>
                <w:szCs w:val="20"/>
              </w:rPr>
            </w:pPr>
            <w:r w:rsidRPr="001745E3">
              <w:rPr>
                <w:sz w:val="20"/>
                <w:szCs w:val="20"/>
              </w:rPr>
              <w:t>Contact with eye:</w:t>
            </w:r>
            <w:r w:rsidRPr="001745E3">
              <w:rPr>
                <w:spacing w:val="40"/>
                <w:sz w:val="20"/>
                <w:szCs w:val="20"/>
              </w:rPr>
              <w:t xml:space="preserve"> </w:t>
            </w:r>
            <w:r w:rsidRPr="001745E3">
              <w:rPr>
                <w:sz w:val="20"/>
                <w:szCs w:val="20"/>
              </w:rPr>
              <w:t>Check</w:t>
            </w:r>
            <w:r w:rsidRPr="001745E3">
              <w:rPr>
                <w:spacing w:val="-10"/>
                <w:sz w:val="20"/>
                <w:szCs w:val="20"/>
              </w:rPr>
              <w:t xml:space="preserve"> </w:t>
            </w:r>
            <w:r w:rsidRPr="001745E3">
              <w:rPr>
                <w:sz w:val="20"/>
                <w:szCs w:val="20"/>
              </w:rPr>
              <w:t>for</w:t>
            </w:r>
            <w:r w:rsidRPr="001745E3">
              <w:rPr>
                <w:spacing w:val="-10"/>
                <w:sz w:val="20"/>
                <w:szCs w:val="20"/>
              </w:rPr>
              <w:t xml:space="preserve"> </w:t>
            </w:r>
            <w:r w:rsidRPr="001745E3">
              <w:rPr>
                <w:sz w:val="20"/>
                <w:szCs w:val="20"/>
              </w:rPr>
              <w:t>and</w:t>
            </w:r>
            <w:r w:rsidRPr="001745E3">
              <w:rPr>
                <w:spacing w:val="-10"/>
                <w:sz w:val="20"/>
                <w:szCs w:val="20"/>
              </w:rPr>
              <w:t xml:space="preserve"> </w:t>
            </w:r>
            <w:r w:rsidRPr="001745E3">
              <w:rPr>
                <w:sz w:val="20"/>
                <w:szCs w:val="20"/>
              </w:rPr>
              <w:t>remove</w:t>
            </w:r>
            <w:r w:rsidRPr="001745E3">
              <w:rPr>
                <w:spacing w:val="40"/>
                <w:sz w:val="20"/>
                <w:szCs w:val="20"/>
              </w:rPr>
              <w:t xml:space="preserve"> </w:t>
            </w:r>
            <w:r w:rsidRPr="001745E3">
              <w:rPr>
                <w:sz w:val="20"/>
                <w:szCs w:val="20"/>
              </w:rPr>
              <w:t>any contact lenses.</w:t>
            </w:r>
          </w:p>
          <w:p w14:paraId="37FEA9F2" w14:textId="77777777" w:rsidR="00100541" w:rsidRPr="001745E3" w:rsidRDefault="00100541" w:rsidP="001745E3">
            <w:pPr>
              <w:pStyle w:val="TableParagraph"/>
              <w:rPr>
                <w:sz w:val="20"/>
                <w:szCs w:val="20"/>
              </w:rPr>
            </w:pPr>
            <w:proofErr w:type="gramStart"/>
            <w:r w:rsidRPr="001745E3">
              <w:rPr>
                <w:sz w:val="20"/>
                <w:szCs w:val="20"/>
              </w:rPr>
              <w:t>Immediately</w:t>
            </w:r>
            <w:proofErr w:type="gramEnd"/>
            <w:r w:rsidRPr="001745E3">
              <w:rPr>
                <w:spacing w:val="-10"/>
                <w:sz w:val="20"/>
                <w:szCs w:val="20"/>
              </w:rPr>
              <w:t xml:space="preserve"> </w:t>
            </w:r>
            <w:r w:rsidRPr="001745E3">
              <w:rPr>
                <w:sz w:val="20"/>
                <w:szCs w:val="20"/>
              </w:rPr>
              <w:t>eye,</w:t>
            </w:r>
            <w:r w:rsidRPr="001745E3">
              <w:rPr>
                <w:spacing w:val="-10"/>
                <w:sz w:val="20"/>
                <w:szCs w:val="20"/>
              </w:rPr>
              <w:t xml:space="preserve"> </w:t>
            </w:r>
            <w:r w:rsidRPr="001745E3">
              <w:rPr>
                <w:sz w:val="20"/>
                <w:szCs w:val="20"/>
              </w:rPr>
              <w:t>skin</w:t>
            </w:r>
            <w:r w:rsidRPr="001745E3">
              <w:rPr>
                <w:spacing w:val="40"/>
                <w:sz w:val="20"/>
                <w:szCs w:val="20"/>
              </w:rPr>
              <w:t xml:space="preserve"> </w:t>
            </w:r>
            <w:r w:rsidRPr="001745E3">
              <w:rPr>
                <w:sz w:val="20"/>
                <w:szCs w:val="20"/>
              </w:rPr>
              <w:t>with plenty of water</w:t>
            </w:r>
            <w:r w:rsidRPr="001745E3">
              <w:rPr>
                <w:spacing w:val="40"/>
                <w:sz w:val="20"/>
                <w:szCs w:val="20"/>
              </w:rPr>
              <w:t xml:space="preserve"> </w:t>
            </w:r>
            <w:r w:rsidRPr="001745E3">
              <w:rPr>
                <w:sz w:val="20"/>
                <w:szCs w:val="20"/>
              </w:rPr>
              <w:t>Inhalation: move to</w:t>
            </w:r>
            <w:r w:rsidRPr="001745E3">
              <w:rPr>
                <w:spacing w:val="40"/>
                <w:sz w:val="20"/>
                <w:szCs w:val="20"/>
              </w:rPr>
              <w:t xml:space="preserve"> </w:t>
            </w:r>
            <w:r w:rsidRPr="001745E3">
              <w:rPr>
                <w:sz w:val="20"/>
                <w:szCs w:val="20"/>
              </w:rPr>
              <w:t>fresh air and visit</w:t>
            </w:r>
            <w:r w:rsidRPr="001745E3">
              <w:rPr>
                <w:spacing w:val="40"/>
                <w:sz w:val="20"/>
                <w:szCs w:val="20"/>
              </w:rPr>
              <w:t xml:space="preserve"> </w:t>
            </w:r>
            <w:r w:rsidRPr="001745E3">
              <w:rPr>
                <w:sz w:val="20"/>
                <w:szCs w:val="20"/>
              </w:rPr>
              <w:t>emergency</w:t>
            </w:r>
            <w:r w:rsidRPr="001745E3">
              <w:rPr>
                <w:spacing w:val="-3"/>
                <w:sz w:val="20"/>
                <w:szCs w:val="20"/>
              </w:rPr>
              <w:t xml:space="preserve"> </w:t>
            </w:r>
            <w:r w:rsidRPr="001745E3">
              <w:rPr>
                <w:sz w:val="20"/>
                <w:szCs w:val="20"/>
              </w:rPr>
              <w:t>dept</w:t>
            </w:r>
            <w:r w:rsidRPr="001745E3">
              <w:rPr>
                <w:spacing w:val="40"/>
                <w:sz w:val="20"/>
                <w:szCs w:val="20"/>
              </w:rPr>
              <w:t xml:space="preserve"> </w:t>
            </w:r>
            <w:r w:rsidRPr="001745E3">
              <w:rPr>
                <w:spacing w:val="-2"/>
                <w:sz w:val="20"/>
                <w:szCs w:val="20"/>
              </w:rPr>
              <w:t>immediately</w:t>
            </w:r>
            <w:r w:rsidRPr="001745E3">
              <w:rPr>
                <w:spacing w:val="40"/>
                <w:sz w:val="20"/>
                <w:szCs w:val="20"/>
              </w:rPr>
              <w:t xml:space="preserve"> </w:t>
            </w:r>
            <w:r w:rsidRPr="001745E3">
              <w:rPr>
                <w:sz w:val="20"/>
                <w:szCs w:val="20"/>
              </w:rPr>
              <w:t>Ingestion:</w:t>
            </w:r>
            <w:r w:rsidRPr="001745E3">
              <w:rPr>
                <w:spacing w:val="-3"/>
                <w:sz w:val="20"/>
                <w:szCs w:val="20"/>
              </w:rPr>
              <w:t xml:space="preserve"> </w:t>
            </w:r>
            <w:r w:rsidRPr="001745E3">
              <w:rPr>
                <w:sz w:val="20"/>
                <w:szCs w:val="20"/>
              </w:rPr>
              <w:t>if</w:t>
            </w:r>
            <w:r w:rsidRPr="001745E3">
              <w:rPr>
                <w:spacing w:val="40"/>
                <w:sz w:val="20"/>
                <w:szCs w:val="20"/>
              </w:rPr>
              <w:t xml:space="preserve"> </w:t>
            </w:r>
            <w:r w:rsidRPr="001745E3">
              <w:rPr>
                <w:sz w:val="20"/>
                <w:szCs w:val="20"/>
              </w:rPr>
              <w:t>swallowed do not</w:t>
            </w:r>
            <w:r w:rsidRPr="001745E3">
              <w:rPr>
                <w:spacing w:val="40"/>
                <w:sz w:val="20"/>
                <w:szCs w:val="20"/>
              </w:rPr>
              <w:t xml:space="preserve"> </w:t>
            </w:r>
            <w:r w:rsidRPr="001745E3">
              <w:rPr>
                <w:sz w:val="20"/>
                <w:szCs w:val="20"/>
              </w:rPr>
              <w:t>induce</w:t>
            </w:r>
            <w:r w:rsidRPr="001745E3">
              <w:rPr>
                <w:spacing w:val="-5"/>
                <w:sz w:val="20"/>
                <w:szCs w:val="20"/>
              </w:rPr>
              <w:t xml:space="preserve"> </w:t>
            </w:r>
            <w:r w:rsidRPr="001745E3">
              <w:rPr>
                <w:sz w:val="20"/>
                <w:szCs w:val="20"/>
              </w:rPr>
              <w:t>vomiting</w:t>
            </w:r>
            <w:r w:rsidRPr="001745E3">
              <w:rPr>
                <w:spacing w:val="40"/>
                <w:sz w:val="20"/>
                <w:szCs w:val="20"/>
              </w:rPr>
              <w:t xml:space="preserve"> </w:t>
            </w:r>
            <w:r w:rsidRPr="001745E3">
              <w:rPr>
                <w:sz w:val="20"/>
                <w:szCs w:val="20"/>
              </w:rPr>
              <w:t>unless directed to do</w:t>
            </w:r>
            <w:r w:rsidRPr="001745E3">
              <w:rPr>
                <w:spacing w:val="40"/>
                <w:sz w:val="20"/>
                <w:szCs w:val="20"/>
              </w:rPr>
              <w:t xml:space="preserve"> </w:t>
            </w:r>
            <w:r w:rsidRPr="001745E3">
              <w:rPr>
                <w:sz w:val="20"/>
                <w:szCs w:val="20"/>
              </w:rPr>
              <w:t>so by medical</w:t>
            </w:r>
          </w:p>
          <w:p w14:paraId="3FCA83BA" w14:textId="77777777" w:rsidR="00100541" w:rsidRPr="001745E3" w:rsidRDefault="00100541" w:rsidP="001745E3">
            <w:pPr>
              <w:pStyle w:val="TableParagraph"/>
              <w:rPr>
                <w:sz w:val="20"/>
                <w:szCs w:val="20"/>
              </w:rPr>
            </w:pPr>
            <w:r w:rsidRPr="001745E3">
              <w:rPr>
                <w:spacing w:val="-2"/>
                <w:sz w:val="20"/>
                <w:szCs w:val="20"/>
              </w:rPr>
              <w:t>personnel</w:t>
            </w:r>
          </w:p>
        </w:tc>
      </w:tr>
      <w:tr w:rsidR="00E42398" w:rsidRPr="001745E3" w14:paraId="35E7E1FD" w14:textId="77777777" w:rsidTr="00E42398">
        <w:trPr>
          <w:jc w:val="right"/>
        </w:trPr>
        <w:tc>
          <w:tcPr>
            <w:tcW w:w="279" w:type="dxa"/>
            <w:tcBorders>
              <w:top w:val="single" w:sz="4" w:space="0" w:color="000000"/>
              <w:left w:val="single" w:sz="4" w:space="0" w:color="000000"/>
              <w:bottom w:val="single" w:sz="4" w:space="0" w:color="000000"/>
              <w:right w:val="single" w:sz="4" w:space="0" w:color="000000"/>
            </w:tcBorders>
            <w:vAlign w:val="center"/>
          </w:tcPr>
          <w:p w14:paraId="0BBABE94" w14:textId="77777777" w:rsidR="00100541" w:rsidRPr="001745E3" w:rsidRDefault="00100541" w:rsidP="001745E3">
            <w:pPr>
              <w:pStyle w:val="TableParagraph"/>
              <w:rPr>
                <w:spacing w:val="-10"/>
                <w:sz w:val="20"/>
                <w:szCs w:val="20"/>
              </w:rPr>
            </w:pPr>
            <w:r w:rsidRPr="001745E3">
              <w:rPr>
                <w:spacing w:val="-10"/>
                <w:sz w:val="20"/>
                <w:szCs w:val="20"/>
              </w:rPr>
              <w:t>S No</w:t>
            </w:r>
          </w:p>
        </w:tc>
        <w:tc>
          <w:tcPr>
            <w:tcW w:w="1843" w:type="dxa"/>
            <w:tcBorders>
              <w:top w:val="single" w:sz="4" w:space="0" w:color="000000"/>
              <w:left w:val="single" w:sz="4" w:space="0" w:color="000000"/>
              <w:bottom w:val="single" w:sz="4" w:space="0" w:color="000000"/>
              <w:right w:val="single" w:sz="4" w:space="0" w:color="000000"/>
            </w:tcBorders>
            <w:vAlign w:val="center"/>
          </w:tcPr>
          <w:p w14:paraId="162DEF69" w14:textId="77777777" w:rsidR="00100541" w:rsidRPr="001745E3" w:rsidRDefault="00100541" w:rsidP="001745E3">
            <w:pPr>
              <w:pStyle w:val="TableParagraph"/>
              <w:jc w:val="center"/>
              <w:rPr>
                <w:spacing w:val="-2"/>
                <w:sz w:val="20"/>
                <w:szCs w:val="20"/>
              </w:rPr>
            </w:pPr>
            <w:r w:rsidRPr="001745E3">
              <w:rPr>
                <w:spacing w:val="-2"/>
                <w:sz w:val="20"/>
                <w:szCs w:val="20"/>
              </w:rPr>
              <w:t>Name of Corrosive Materials</w:t>
            </w:r>
          </w:p>
        </w:tc>
        <w:tc>
          <w:tcPr>
            <w:tcW w:w="850" w:type="dxa"/>
            <w:tcBorders>
              <w:top w:val="single" w:sz="4" w:space="0" w:color="000000"/>
              <w:left w:val="single" w:sz="4" w:space="0" w:color="000000"/>
              <w:bottom w:val="single" w:sz="4" w:space="0" w:color="000000"/>
              <w:right w:val="single" w:sz="4" w:space="0" w:color="000000"/>
            </w:tcBorders>
            <w:vAlign w:val="center"/>
          </w:tcPr>
          <w:p w14:paraId="7B465918" w14:textId="77777777" w:rsidR="00100541" w:rsidRPr="001745E3" w:rsidRDefault="00100541" w:rsidP="001745E3">
            <w:pPr>
              <w:pStyle w:val="TableParagraph"/>
              <w:rPr>
                <w:sz w:val="20"/>
                <w:szCs w:val="20"/>
              </w:rPr>
            </w:pPr>
            <w:r w:rsidRPr="001745E3">
              <w:rPr>
                <w:sz w:val="20"/>
                <w:szCs w:val="20"/>
              </w:rPr>
              <w:t>Storage</w:t>
            </w:r>
          </w:p>
        </w:tc>
        <w:tc>
          <w:tcPr>
            <w:tcW w:w="1134" w:type="dxa"/>
            <w:tcBorders>
              <w:top w:val="single" w:sz="4" w:space="0" w:color="000000"/>
              <w:left w:val="single" w:sz="4" w:space="0" w:color="000000"/>
              <w:bottom w:val="single" w:sz="4" w:space="0" w:color="000000"/>
              <w:right w:val="single" w:sz="4" w:space="0" w:color="000000"/>
            </w:tcBorders>
            <w:vAlign w:val="center"/>
          </w:tcPr>
          <w:p w14:paraId="54D4F8A3" w14:textId="77777777" w:rsidR="00100541" w:rsidRPr="001745E3" w:rsidRDefault="00100541" w:rsidP="001745E3">
            <w:pPr>
              <w:pStyle w:val="TableParagraph"/>
              <w:rPr>
                <w:sz w:val="20"/>
                <w:szCs w:val="20"/>
              </w:rPr>
            </w:pPr>
            <w:r w:rsidRPr="001745E3">
              <w:rPr>
                <w:sz w:val="20"/>
                <w:szCs w:val="20"/>
              </w:rPr>
              <w:t>Disposal Procedure</w:t>
            </w:r>
          </w:p>
        </w:tc>
        <w:tc>
          <w:tcPr>
            <w:tcW w:w="2268" w:type="dxa"/>
            <w:tcBorders>
              <w:top w:val="single" w:sz="4" w:space="0" w:color="000000"/>
              <w:left w:val="single" w:sz="4" w:space="0" w:color="000000"/>
              <w:bottom w:val="single" w:sz="4" w:space="0" w:color="000000"/>
              <w:right w:val="single" w:sz="4" w:space="0" w:color="000000"/>
            </w:tcBorders>
            <w:vAlign w:val="center"/>
          </w:tcPr>
          <w:p w14:paraId="09535611" w14:textId="77777777" w:rsidR="00100541" w:rsidRPr="001745E3" w:rsidRDefault="00100541" w:rsidP="001745E3">
            <w:pPr>
              <w:pStyle w:val="TableParagraph"/>
              <w:rPr>
                <w:sz w:val="20"/>
                <w:szCs w:val="20"/>
              </w:rPr>
            </w:pPr>
            <w:r w:rsidRPr="001745E3">
              <w:rPr>
                <w:sz w:val="20"/>
                <w:szCs w:val="20"/>
              </w:rPr>
              <w:t>Health Effects</w:t>
            </w:r>
          </w:p>
        </w:tc>
        <w:tc>
          <w:tcPr>
            <w:tcW w:w="2699" w:type="dxa"/>
            <w:tcBorders>
              <w:top w:val="single" w:sz="4" w:space="0" w:color="000000"/>
              <w:left w:val="single" w:sz="4" w:space="0" w:color="000000"/>
              <w:bottom w:val="single" w:sz="4" w:space="0" w:color="000000"/>
              <w:right w:val="single" w:sz="4" w:space="0" w:color="000000"/>
            </w:tcBorders>
            <w:vAlign w:val="center"/>
          </w:tcPr>
          <w:p w14:paraId="5D197D47" w14:textId="77777777" w:rsidR="00100541" w:rsidRPr="001745E3" w:rsidRDefault="00100541" w:rsidP="001745E3">
            <w:pPr>
              <w:pStyle w:val="TableParagraph"/>
              <w:rPr>
                <w:sz w:val="20"/>
                <w:szCs w:val="20"/>
              </w:rPr>
            </w:pPr>
            <w:r w:rsidRPr="001745E3">
              <w:rPr>
                <w:sz w:val="20"/>
                <w:szCs w:val="20"/>
              </w:rPr>
              <w:t>First Aid Measures</w:t>
            </w:r>
          </w:p>
        </w:tc>
      </w:tr>
      <w:tr w:rsidR="00E42398" w:rsidRPr="001745E3" w14:paraId="599C9F5A" w14:textId="77777777" w:rsidTr="00E42398">
        <w:trPr>
          <w:jc w:val="right"/>
        </w:trPr>
        <w:tc>
          <w:tcPr>
            <w:tcW w:w="279" w:type="dxa"/>
            <w:tcBorders>
              <w:top w:val="single" w:sz="4" w:space="0" w:color="000000"/>
              <w:left w:val="single" w:sz="4" w:space="0" w:color="000000"/>
              <w:bottom w:val="single" w:sz="4" w:space="0" w:color="000000"/>
              <w:right w:val="single" w:sz="4" w:space="0" w:color="000000"/>
            </w:tcBorders>
            <w:vAlign w:val="center"/>
          </w:tcPr>
          <w:p w14:paraId="1BD56E8B" w14:textId="77777777" w:rsidR="00100541" w:rsidRPr="001745E3" w:rsidRDefault="00100541" w:rsidP="001745E3">
            <w:pPr>
              <w:pStyle w:val="TableParagraph"/>
              <w:rPr>
                <w:spacing w:val="-10"/>
                <w:sz w:val="20"/>
                <w:szCs w:val="20"/>
              </w:rPr>
            </w:pPr>
            <w:r w:rsidRPr="001745E3">
              <w:rPr>
                <w:spacing w:val="-10"/>
                <w:sz w:val="20"/>
                <w:szCs w:val="20"/>
              </w:rPr>
              <w:t>8</w:t>
            </w:r>
          </w:p>
        </w:tc>
        <w:tc>
          <w:tcPr>
            <w:tcW w:w="1843" w:type="dxa"/>
            <w:tcBorders>
              <w:top w:val="single" w:sz="4" w:space="0" w:color="000000"/>
              <w:left w:val="single" w:sz="4" w:space="0" w:color="000000"/>
              <w:bottom w:val="single" w:sz="4" w:space="0" w:color="000000"/>
              <w:right w:val="single" w:sz="4" w:space="0" w:color="000000"/>
            </w:tcBorders>
            <w:vAlign w:val="center"/>
          </w:tcPr>
          <w:p w14:paraId="65FE96D9" w14:textId="77777777" w:rsidR="00100541" w:rsidRPr="001745E3" w:rsidRDefault="00100541" w:rsidP="001745E3">
            <w:pPr>
              <w:pStyle w:val="TableParagraph"/>
              <w:jc w:val="center"/>
              <w:rPr>
                <w:spacing w:val="-2"/>
                <w:sz w:val="20"/>
                <w:szCs w:val="20"/>
              </w:rPr>
            </w:pPr>
            <w:r w:rsidRPr="001745E3">
              <w:rPr>
                <w:spacing w:val="-2"/>
                <w:sz w:val="20"/>
                <w:szCs w:val="20"/>
              </w:rPr>
              <w:t>HYDROCHLORIC ACID</w:t>
            </w:r>
          </w:p>
        </w:tc>
        <w:tc>
          <w:tcPr>
            <w:tcW w:w="850" w:type="dxa"/>
            <w:tcBorders>
              <w:top w:val="single" w:sz="4" w:space="0" w:color="000000"/>
              <w:left w:val="single" w:sz="4" w:space="0" w:color="000000"/>
              <w:bottom w:val="single" w:sz="4" w:space="0" w:color="000000"/>
              <w:right w:val="single" w:sz="4" w:space="0" w:color="000000"/>
            </w:tcBorders>
            <w:vAlign w:val="center"/>
          </w:tcPr>
          <w:p w14:paraId="72EDE031" w14:textId="77777777" w:rsidR="00100541" w:rsidRPr="001745E3" w:rsidRDefault="00100541" w:rsidP="001745E3">
            <w:pPr>
              <w:pStyle w:val="TableParagraph"/>
              <w:rPr>
                <w:sz w:val="20"/>
                <w:szCs w:val="20"/>
              </w:rPr>
            </w:pPr>
            <w:r w:rsidRPr="001745E3">
              <w:rPr>
                <w:sz w:val="20"/>
                <w:szCs w:val="20"/>
              </w:rPr>
              <w:t>Keep away from</w:t>
            </w:r>
          </w:p>
        </w:tc>
        <w:tc>
          <w:tcPr>
            <w:tcW w:w="1134" w:type="dxa"/>
            <w:tcBorders>
              <w:top w:val="single" w:sz="4" w:space="0" w:color="000000"/>
              <w:left w:val="single" w:sz="4" w:space="0" w:color="000000"/>
              <w:bottom w:val="single" w:sz="4" w:space="0" w:color="000000"/>
              <w:right w:val="single" w:sz="4" w:space="0" w:color="000000"/>
            </w:tcBorders>
            <w:vAlign w:val="center"/>
          </w:tcPr>
          <w:p w14:paraId="2ABE9E14" w14:textId="77777777" w:rsidR="00100541" w:rsidRPr="001745E3" w:rsidRDefault="00100541" w:rsidP="001745E3">
            <w:pPr>
              <w:pStyle w:val="TableParagraph"/>
              <w:rPr>
                <w:sz w:val="20"/>
                <w:szCs w:val="20"/>
              </w:rPr>
            </w:pPr>
            <w:r w:rsidRPr="001745E3">
              <w:rPr>
                <w:sz w:val="20"/>
                <w:szCs w:val="20"/>
              </w:rPr>
              <w:t>Small amounts of</w:t>
            </w:r>
          </w:p>
        </w:tc>
        <w:tc>
          <w:tcPr>
            <w:tcW w:w="2268" w:type="dxa"/>
            <w:tcBorders>
              <w:top w:val="single" w:sz="4" w:space="0" w:color="000000"/>
              <w:left w:val="single" w:sz="4" w:space="0" w:color="000000"/>
              <w:bottom w:val="single" w:sz="4" w:space="0" w:color="000000"/>
              <w:right w:val="single" w:sz="4" w:space="0" w:color="000000"/>
            </w:tcBorders>
            <w:vAlign w:val="center"/>
          </w:tcPr>
          <w:p w14:paraId="6DC33CDB" w14:textId="77777777" w:rsidR="00100541" w:rsidRPr="001745E3" w:rsidRDefault="00100541" w:rsidP="001745E3">
            <w:pPr>
              <w:pStyle w:val="TableParagraph"/>
              <w:rPr>
                <w:sz w:val="20"/>
                <w:szCs w:val="20"/>
              </w:rPr>
            </w:pPr>
            <w:r w:rsidRPr="001745E3">
              <w:rPr>
                <w:sz w:val="20"/>
                <w:szCs w:val="20"/>
              </w:rPr>
              <w:t>Hazardous and acts as an</w:t>
            </w:r>
          </w:p>
        </w:tc>
        <w:tc>
          <w:tcPr>
            <w:tcW w:w="2699" w:type="dxa"/>
            <w:tcBorders>
              <w:top w:val="single" w:sz="4" w:space="0" w:color="000000"/>
              <w:left w:val="single" w:sz="4" w:space="0" w:color="000000"/>
              <w:bottom w:val="single" w:sz="4" w:space="0" w:color="000000"/>
              <w:right w:val="single" w:sz="4" w:space="0" w:color="000000"/>
            </w:tcBorders>
            <w:vAlign w:val="center"/>
          </w:tcPr>
          <w:p w14:paraId="7602845B" w14:textId="77777777" w:rsidR="00100541" w:rsidRPr="001745E3" w:rsidRDefault="00100541" w:rsidP="001745E3">
            <w:pPr>
              <w:pStyle w:val="TableParagraph"/>
              <w:rPr>
                <w:sz w:val="20"/>
                <w:szCs w:val="20"/>
              </w:rPr>
            </w:pPr>
            <w:r w:rsidRPr="001745E3">
              <w:rPr>
                <w:sz w:val="20"/>
                <w:szCs w:val="20"/>
              </w:rPr>
              <w:t>Contact: immediately</w:t>
            </w:r>
          </w:p>
        </w:tc>
      </w:tr>
      <w:tr w:rsidR="00E42398" w:rsidRPr="001745E3" w14:paraId="0BF446F5" w14:textId="77777777" w:rsidTr="00E42398">
        <w:trPr>
          <w:jc w:val="right"/>
        </w:trPr>
        <w:tc>
          <w:tcPr>
            <w:tcW w:w="279" w:type="dxa"/>
            <w:tcBorders>
              <w:top w:val="single" w:sz="4" w:space="0" w:color="000000"/>
              <w:left w:val="single" w:sz="4" w:space="0" w:color="000000"/>
              <w:bottom w:val="single" w:sz="4" w:space="0" w:color="000000"/>
              <w:right w:val="single" w:sz="4" w:space="0" w:color="000000"/>
            </w:tcBorders>
            <w:vAlign w:val="center"/>
          </w:tcPr>
          <w:p w14:paraId="689A291E" w14:textId="77777777" w:rsidR="00100541" w:rsidRPr="001745E3" w:rsidRDefault="00100541" w:rsidP="001745E3">
            <w:pPr>
              <w:pStyle w:val="TableParagraph"/>
              <w:rPr>
                <w:spacing w:val="-10"/>
                <w:sz w:val="20"/>
                <w:szCs w:val="20"/>
              </w:rPr>
            </w:pPr>
          </w:p>
        </w:tc>
        <w:tc>
          <w:tcPr>
            <w:tcW w:w="1843" w:type="dxa"/>
            <w:tcBorders>
              <w:top w:val="single" w:sz="4" w:space="0" w:color="000000"/>
              <w:left w:val="single" w:sz="4" w:space="0" w:color="000000"/>
              <w:bottom w:val="single" w:sz="4" w:space="0" w:color="000000"/>
              <w:right w:val="single" w:sz="4" w:space="0" w:color="000000"/>
            </w:tcBorders>
            <w:vAlign w:val="center"/>
          </w:tcPr>
          <w:p w14:paraId="7D28538A" w14:textId="77777777" w:rsidR="00100541" w:rsidRPr="001745E3" w:rsidRDefault="00100541" w:rsidP="001745E3">
            <w:pPr>
              <w:pStyle w:val="TableParagraph"/>
              <w:jc w:val="center"/>
              <w:rPr>
                <w:spacing w:val="-2"/>
                <w:sz w:val="20"/>
                <w:szCs w:val="20"/>
              </w:rPr>
            </w:pPr>
            <w:r w:rsidRPr="001745E3">
              <w:rPr>
                <w:spacing w:val="-2"/>
                <w:sz w:val="20"/>
                <w:szCs w:val="20"/>
              </w:rPr>
              <w:t>NITRIC ACID</w:t>
            </w:r>
          </w:p>
        </w:tc>
        <w:tc>
          <w:tcPr>
            <w:tcW w:w="850" w:type="dxa"/>
            <w:tcBorders>
              <w:top w:val="single" w:sz="4" w:space="0" w:color="000000"/>
              <w:left w:val="single" w:sz="4" w:space="0" w:color="000000"/>
              <w:bottom w:val="single" w:sz="4" w:space="0" w:color="000000"/>
              <w:right w:val="single" w:sz="4" w:space="0" w:color="000000"/>
            </w:tcBorders>
            <w:vAlign w:val="center"/>
          </w:tcPr>
          <w:p w14:paraId="0F19C7B4" w14:textId="77777777" w:rsidR="00100541" w:rsidRPr="001745E3" w:rsidRDefault="00100541" w:rsidP="001745E3">
            <w:pPr>
              <w:pStyle w:val="TableParagraph"/>
              <w:rPr>
                <w:sz w:val="20"/>
                <w:szCs w:val="20"/>
              </w:rPr>
            </w:pPr>
            <w:r w:rsidRPr="001745E3">
              <w:rPr>
                <w:sz w:val="20"/>
                <w:szCs w:val="20"/>
              </w:rPr>
              <w:t>incompatibles such</w:t>
            </w:r>
          </w:p>
        </w:tc>
        <w:tc>
          <w:tcPr>
            <w:tcW w:w="1134" w:type="dxa"/>
            <w:tcBorders>
              <w:top w:val="single" w:sz="4" w:space="0" w:color="000000"/>
              <w:left w:val="single" w:sz="4" w:space="0" w:color="000000"/>
              <w:bottom w:val="single" w:sz="4" w:space="0" w:color="000000"/>
              <w:right w:val="single" w:sz="4" w:space="0" w:color="000000"/>
            </w:tcBorders>
            <w:vAlign w:val="center"/>
          </w:tcPr>
          <w:p w14:paraId="6B0EED86" w14:textId="77777777" w:rsidR="00100541" w:rsidRPr="001745E3" w:rsidRDefault="00100541" w:rsidP="001745E3">
            <w:pPr>
              <w:pStyle w:val="TableParagraph"/>
              <w:rPr>
                <w:sz w:val="20"/>
                <w:szCs w:val="20"/>
              </w:rPr>
            </w:pPr>
            <w:r w:rsidRPr="001745E3">
              <w:rPr>
                <w:sz w:val="20"/>
                <w:szCs w:val="20"/>
              </w:rPr>
              <w:t xml:space="preserve">dilute </w:t>
            </w:r>
            <w:proofErr w:type="spellStart"/>
            <w:r w:rsidRPr="001745E3">
              <w:rPr>
                <w:sz w:val="20"/>
                <w:szCs w:val="20"/>
              </w:rPr>
              <w:t>Hcl</w:t>
            </w:r>
            <w:proofErr w:type="spellEnd"/>
            <w:r w:rsidRPr="001745E3">
              <w:rPr>
                <w:sz w:val="20"/>
                <w:szCs w:val="20"/>
              </w:rPr>
              <w:t xml:space="preserve"> can be</w:t>
            </w:r>
          </w:p>
        </w:tc>
        <w:tc>
          <w:tcPr>
            <w:tcW w:w="2268" w:type="dxa"/>
            <w:tcBorders>
              <w:top w:val="single" w:sz="4" w:space="0" w:color="000000"/>
              <w:left w:val="single" w:sz="4" w:space="0" w:color="000000"/>
              <w:bottom w:val="single" w:sz="4" w:space="0" w:color="000000"/>
              <w:right w:val="single" w:sz="4" w:space="0" w:color="000000"/>
            </w:tcBorders>
            <w:vAlign w:val="center"/>
          </w:tcPr>
          <w:p w14:paraId="36BB232B" w14:textId="77777777" w:rsidR="00100541" w:rsidRPr="001745E3" w:rsidRDefault="00100541" w:rsidP="001745E3">
            <w:pPr>
              <w:pStyle w:val="TableParagraph"/>
              <w:rPr>
                <w:sz w:val="20"/>
                <w:szCs w:val="20"/>
              </w:rPr>
            </w:pPr>
            <w:proofErr w:type="gramStart"/>
            <w:r w:rsidRPr="001745E3">
              <w:rPr>
                <w:sz w:val="20"/>
                <w:szCs w:val="20"/>
              </w:rPr>
              <w:t>irritant</w:t>
            </w:r>
            <w:proofErr w:type="gramEnd"/>
            <w:r w:rsidRPr="001745E3">
              <w:rPr>
                <w:sz w:val="20"/>
                <w:szCs w:val="20"/>
              </w:rPr>
              <w:t xml:space="preserve"> in case of skin</w:t>
            </w:r>
          </w:p>
        </w:tc>
        <w:tc>
          <w:tcPr>
            <w:tcW w:w="2699" w:type="dxa"/>
            <w:tcBorders>
              <w:top w:val="single" w:sz="4" w:space="0" w:color="000000"/>
              <w:left w:val="single" w:sz="4" w:space="0" w:color="000000"/>
              <w:bottom w:val="single" w:sz="4" w:space="0" w:color="000000"/>
              <w:right w:val="single" w:sz="4" w:space="0" w:color="000000"/>
            </w:tcBorders>
            <w:vAlign w:val="center"/>
          </w:tcPr>
          <w:p w14:paraId="4440FB44" w14:textId="77777777" w:rsidR="00100541" w:rsidRPr="001745E3" w:rsidRDefault="00100541" w:rsidP="001745E3">
            <w:pPr>
              <w:pStyle w:val="TableParagraph"/>
              <w:rPr>
                <w:sz w:val="20"/>
                <w:szCs w:val="20"/>
              </w:rPr>
            </w:pPr>
            <w:r w:rsidRPr="001745E3">
              <w:rPr>
                <w:sz w:val="20"/>
                <w:szCs w:val="20"/>
              </w:rPr>
              <w:t>flush with plenty of</w:t>
            </w:r>
          </w:p>
        </w:tc>
      </w:tr>
      <w:tr w:rsidR="00E42398" w:rsidRPr="001745E3" w14:paraId="3730B40B" w14:textId="77777777" w:rsidTr="00E42398">
        <w:trPr>
          <w:jc w:val="right"/>
        </w:trPr>
        <w:tc>
          <w:tcPr>
            <w:tcW w:w="279" w:type="dxa"/>
            <w:tcBorders>
              <w:top w:val="single" w:sz="4" w:space="0" w:color="000000"/>
              <w:left w:val="single" w:sz="4" w:space="0" w:color="000000"/>
              <w:bottom w:val="single" w:sz="4" w:space="0" w:color="000000"/>
              <w:right w:val="single" w:sz="4" w:space="0" w:color="000000"/>
            </w:tcBorders>
            <w:vAlign w:val="center"/>
          </w:tcPr>
          <w:p w14:paraId="3552E405" w14:textId="77777777" w:rsidR="00100541" w:rsidRPr="001745E3" w:rsidRDefault="00100541" w:rsidP="001745E3">
            <w:pPr>
              <w:pStyle w:val="TableParagraph"/>
              <w:rPr>
                <w:spacing w:val="-10"/>
                <w:sz w:val="20"/>
                <w:szCs w:val="20"/>
              </w:rPr>
            </w:pPr>
          </w:p>
        </w:tc>
        <w:tc>
          <w:tcPr>
            <w:tcW w:w="1843" w:type="dxa"/>
            <w:tcBorders>
              <w:top w:val="single" w:sz="4" w:space="0" w:color="000000"/>
              <w:left w:val="single" w:sz="4" w:space="0" w:color="000000"/>
              <w:bottom w:val="single" w:sz="4" w:space="0" w:color="000000"/>
              <w:right w:val="single" w:sz="4" w:space="0" w:color="000000"/>
            </w:tcBorders>
            <w:vAlign w:val="center"/>
          </w:tcPr>
          <w:p w14:paraId="48026470" w14:textId="77777777" w:rsidR="00100541" w:rsidRPr="001745E3" w:rsidRDefault="00100541" w:rsidP="001745E3">
            <w:pPr>
              <w:pStyle w:val="TableParagraph"/>
              <w:jc w:val="center"/>
              <w:rPr>
                <w:spacing w:val="-2"/>
                <w:sz w:val="20"/>
                <w:szCs w:val="20"/>
              </w:rPr>
            </w:pPr>
            <w:r w:rsidRPr="001745E3">
              <w:rPr>
                <w:spacing w:val="-2"/>
                <w:sz w:val="20"/>
                <w:szCs w:val="20"/>
              </w:rPr>
              <w:t>ACID ALCOHOL</w:t>
            </w:r>
          </w:p>
        </w:tc>
        <w:tc>
          <w:tcPr>
            <w:tcW w:w="850" w:type="dxa"/>
            <w:tcBorders>
              <w:top w:val="single" w:sz="4" w:space="0" w:color="000000"/>
              <w:left w:val="single" w:sz="4" w:space="0" w:color="000000"/>
              <w:bottom w:val="single" w:sz="4" w:space="0" w:color="000000"/>
              <w:right w:val="single" w:sz="4" w:space="0" w:color="000000"/>
            </w:tcBorders>
            <w:vAlign w:val="center"/>
          </w:tcPr>
          <w:p w14:paraId="1ED4079D" w14:textId="77777777" w:rsidR="00100541" w:rsidRPr="001745E3" w:rsidRDefault="00100541" w:rsidP="001745E3">
            <w:pPr>
              <w:pStyle w:val="TableParagraph"/>
              <w:rPr>
                <w:sz w:val="20"/>
                <w:szCs w:val="20"/>
              </w:rPr>
            </w:pPr>
            <w:r w:rsidRPr="001745E3">
              <w:rPr>
                <w:sz w:val="20"/>
                <w:szCs w:val="20"/>
              </w:rPr>
              <w:t>as oxidizing agents,</w:t>
            </w:r>
          </w:p>
        </w:tc>
        <w:tc>
          <w:tcPr>
            <w:tcW w:w="1134" w:type="dxa"/>
            <w:tcBorders>
              <w:top w:val="single" w:sz="4" w:space="0" w:color="000000"/>
              <w:left w:val="single" w:sz="4" w:space="0" w:color="000000"/>
              <w:bottom w:val="single" w:sz="4" w:space="0" w:color="000000"/>
              <w:right w:val="single" w:sz="4" w:space="0" w:color="000000"/>
            </w:tcBorders>
            <w:vAlign w:val="center"/>
          </w:tcPr>
          <w:p w14:paraId="4734CD3A" w14:textId="77777777" w:rsidR="00100541" w:rsidRPr="001745E3" w:rsidRDefault="00100541" w:rsidP="001745E3">
            <w:pPr>
              <w:pStyle w:val="TableParagraph"/>
              <w:rPr>
                <w:sz w:val="20"/>
                <w:szCs w:val="20"/>
              </w:rPr>
            </w:pPr>
            <w:r w:rsidRPr="001745E3">
              <w:rPr>
                <w:sz w:val="20"/>
                <w:szCs w:val="20"/>
              </w:rPr>
              <w:t>flushed down a sink</w:t>
            </w:r>
          </w:p>
        </w:tc>
        <w:tc>
          <w:tcPr>
            <w:tcW w:w="2268" w:type="dxa"/>
            <w:tcBorders>
              <w:top w:val="single" w:sz="4" w:space="0" w:color="000000"/>
              <w:left w:val="single" w:sz="4" w:space="0" w:color="000000"/>
              <w:bottom w:val="single" w:sz="4" w:space="0" w:color="000000"/>
              <w:right w:val="single" w:sz="4" w:space="0" w:color="000000"/>
            </w:tcBorders>
            <w:vAlign w:val="center"/>
          </w:tcPr>
          <w:p w14:paraId="4FB216F1" w14:textId="77777777" w:rsidR="00100541" w:rsidRPr="001745E3" w:rsidRDefault="00100541" w:rsidP="001745E3">
            <w:pPr>
              <w:pStyle w:val="TableParagraph"/>
              <w:rPr>
                <w:sz w:val="20"/>
                <w:szCs w:val="20"/>
              </w:rPr>
            </w:pPr>
            <w:r w:rsidRPr="001745E3">
              <w:rPr>
                <w:sz w:val="20"/>
                <w:szCs w:val="20"/>
              </w:rPr>
              <w:t>contact, eye contact or</w:t>
            </w:r>
          </w:p>
        </w:tc>
        <w:tc>
          <w:tcPr>
            <w:tcW w:w="2699" w:type="dxa"/>
            <w:tcBorders>
              <w:top w:val="single" w:sz="4" w:space="0" w:color="000000"/>
              <w:left w:val="single" w:sz="4" w:space="0" w:color="000000"/>
              <w:bottom w:val="single" w:sz="4" w:space="0" w:color="000000"/>
              <w:right w:val="single" w:sz="4" w:space="0" w:color="000000"/>
            </w:tcBorders>
            <w:vAlign w:val="center"/>
          </w:tcPr>
          <w:p w14:paraId="7E26F277" w14:textId="77777777" w:rsidR="00100541" w:rsidRPr="001745E3" w:rsidRDefault="00100541" w:rsidP="001745E3">
            <w:pPr>
              <w:pStyle w:val="TableParagraph"/>
              <w:rPr>
                <w:sz w:val="20"/>
                <w:szCs w:val="20"/>
              </w:rPr>
            </w:pPr>
            <w:r w:rsidRPr="001745E3">
              <w:rPr>
                <w:sz w:val="20"/>
                <w:szCs w:val="20"/>
              </w:rPr>
              <w:t>water and visit</w:t>
            </w:r>
          </w:p>
        </w:tc>
      </w:tr>
      <w:tr w:rsidR="00E42398" w:rsidRPr="001745E3" w14:paraId="544C1639" w14:textId="77777777" w:rsidTr="00E42398">
        <w:trPr>
          <w:jc w:val="right"/>
        </w:trPr>
        <w:tc>
          <w:tcPr>
            <w:tcW w:w="279" w:type="dxa"/>
            <w:tcBorders>
              <w:top w:val="single" w:sz="4" w:space="0" w:color="000000"/>
              <w:left w:val="single" w:sz="4" w:space="0" w:color="000000"/>
              <w:bottom w:val="single" w:sz="4" w:space="0" w:color="000000"/>
              <w:right w:val="single" w:sz="4" w:space="0" w:color="000000"/>
            </w:tcBorders>
            <w:vAlign w:val="center"/>
          </w:tcPr>
          <w:p w14:paraId="6277EABA" w14:textId="77777777" w:rsidR="00100541" w:rsidRPr="001745E3" w:rsidRDefault="00100541" w:rsidP="001745E3">
            <w:pPr>
              <w:pStyle w:val="TableParagraph"/>
              <w:rPr>
                <w:spacing w:val="-10"/>
                <w:sz w:val="20"/>
                <w:szCs w:val="20"/>
              </w:rPr>
            </w:pPr>
          </w:p>
        </w:tc>
        <w:tc>
          <w:tcPr>
            <w:tcW w:w="1843" w:type="dxa"/>
            <w:tcBorders>
              <w:top w:val="single" w:sz="4" w:space="0" w:color="000000"/>
              <w:left w:val="single" w:sz="4" w:space="0" w:color="000000"/>
              <w:bottom w:val="single" w:sz="4" w:space="0" w:color="000000"/>
              <w:right w:val="single" w:sz="4" w:space="0" w:color="000000"/>
            </w:tcBorders>
            <w:vAlign w:val="center"/>
          </w:tcPr>
          <w:p w14:paraId="2D74CE84" w14:textId="77777777" w:rsidR="00100541" w:rsidRPr="001745E3" w:rsidRDefault="00100541" w:rsidP="001745E3">
            <w:pPr>
              <w:pStyle w:val="TableParagraph"/>
              <w:jc w:val="center"/>
              <w:rPr>
                <w:spacing w:val="-2"/>
                <w:sz w:val="20"/>
                <w:szCs w:val="20"/>
              </w:rPr>
            </w:pPr>
          </w:p>
        </w:tc>
        <w:tc>
          <w:tcPr>
            <w:tcW w:w="850" w:type="dxa"/>
            <w:tcBorders>
              <w:top w:val="single" w:sz="4" w:space="0" w:color="000000"/>
              <w:left w:val="single" w:sz="4" w:space="0" w:color="000000"/>
              <w:bottom w:val="single" w:sz="4" w:space="0" w:color="000000"/>
              <w:right w:val="single" w:sz="4" w:space="0" w:color="000000"/>
            </w:tcBorders>
            <w:vAlign w:val="center"/>
          </w:tcPr>
          <w:p w14:paraId="75237BD6" w14:textId="77777777" w:rsidR="00100541" w:rsidRPr="001745E3" w:rsidRDefault="00100541" w:rsidP="001745E3">
            <w:pPr>
              <w:pStyle w:val="TableParagraph"/>
              <w:rPr>
                <w:sz w:val="20"/>
                <w:szCs w:val="20"/>
              </w:rPr>
            </w:pPr>
            <w:r w:rsidRPr="001745E3">
              <w:rPr>
                <w:sz w:val="20"/>
                <w:szCs w:val="20"/>
              </w:rPr>
              <w:t>organic materials,</w:t>
            </w:r>
          </w:p>
        </w:tc>
        <w:tc>
          <w:tcPr>
            <w:tcW w:w="1134" w:type="dxa"/>
            <w:tcBorders>
              <w:top w:val="single" w:sz="4" w:space="0" w:color="000000"/>
              <w:left w:val="single" w:sz="4" w:space="0" w:color="000000"/>
              <w:bottom w:val="single" w:sz="4" w:space="0" w:color="000000"/>
              <w:right w:val="single" w:sz="4" w:space="0" w:color="000000"/>
            </w:tcBorders>
            <w:vAlign w:val="center"/>
          </w:tcPr>
          <w:p w14:paraId="6D52B16F" w14:textId="77777777" w:rsidR="00100541" w:rsidRPr="001745E3" w:rsidRDefault="00100541" w:rsidP="001745E3">
            <w:pPr>
              <w:pStyle w:val="TableParagraph"/>
              <w:rPr>
                <w:sz w:val="20"/>
                <w:szCs w:val="20"/>
              </w:rPr>
            </w:pPr>
            <w:r w:rsidRPr="001745E3">
              <w:rPr>
                <w:sz w:val="20"/>
                <w:szCs w:val="20"/>
              </w:rPr>
              <w:t>with large quantity of</w:t>
            </w:r>
          </w:p>
        </w:tc>
        <w:tc>
          <w:tcPr>
            <w:tcW w:w="2268" w:type="dxa"/>
            <w:tcBorders>
              <w:top w:val="single" w:sz="4" w:space="0" w:color="000000"/>
              <w:left w:val="single" w:sz="4" w:space="0" w:color="000000"/>
              <w:bottom w:val="single" w:sz="4" w:space="0" w:color="000000"/>
              <w:right w:val="single" w:sz="4" w:space="0" w:color="000000"/>
            </w:tcBorders>
            <w:vAlign w:val="center"/>
          </w:tcPr>
          <w:p w14:paraId="186DD05C" w14:textId="77777777" w:rsidR="00100541" w:rsidRPr="001745E3" w:rsidRDefault="00100541" w:rsidP="001745E3">
            <w:pPr>
              <w:pStyle w:val="TableParagraph"/>
              <w:rPr>
                <w:sz w:val="20"/>
                <w:szCs w:val="20"/>
              </w:rPr>
            </w:pPr>
            <w:r w:rsidRPr="001745E3">
              <w:rPr>
                <w:sz w:val="20"/>
                <w:szCs w:val="20"/>
              </w:rPr>
              <w:t>ingestion. Slightly</w:t>
            </w:r>
          </w:p>
        </w:tc>
        <w:tc>
          <w:tcPr>
            <w:tcW w:w="2699" w:type="dxa"/>
            <w:tcBorders>
              <w:top w:val="single" w:sz="4" w:space="0" w:color="000000"/>
              <w:left w:val="single" w:sz="4" w:space="0" w:color="000000"/>
              <w:bottom w:val="single" w:sz="4" w:space="0" w:color="000000"/>
              <w:right w:val="single" w:sz="4" w:space="0" w:color="000000"/>
            </w:tcBorders>
            <w:vAlign w:val="center"/>
          </w:tcPr>
          <w:p w14:paraId="47DF1597" w14:textId="77777777" w:rsidR="00100541" w:rsidRPr="001745E3" w:rsidRDefault="00100541" w:rsidP="001745E3">
            <w:pPr>
              <w:pStyle w:val="TableParagraph"/>
              <w:rPr>
                <w:sz w:val="20"/>
                <w:szCs w:val="20"/>
              </w:rPr>
            </w:pPr>
            <w:r w:rsidRPr="001745E3">
              <w:rPr>
                <w:sz w:val="20"/>
                <w:szCs w:val="20"/>
              </w:rPr>
              <w:t>emergency dept</w:t>
            </w:r>
          </w:p>
        </w:tc>
      </w:tr>
      <w:tr w:rsidR="00E42398" w:rsidRPr="001745E3" w14:paraId="3442119F" w14:textId="77777777" w:rsidTr="00E42398">
        <w:trPr>
          <w:jc w:val="right"/>
        </w:trPr>
        <w:tc>
          <w:tcPr>
            <w:tcW w:w="279" w:type="dxa"/>
            <w:tcBorders>
              <w:top w:val="single" w:sz="4" w:space="0" w:color="000000"/>
              <w:left w:val="single" w:sz="4" w:space="0" w:color="000000"/>
              <w:bottom w:val="single" w:sz="4" w:space="0" w:color="000000"/>
              <w:right w:val="single" w:sz="4" w:space="0" w:color="000000"/>
            </w:tcBorders>
            <w:vAlign w:val="center"/>
          </w:tcPr>
          <w:p w14:paraId="05FD76C8" w14:textId="77777777" w:rsidR="00100541" w:rsidRPr="001745E3" w:rsidRDefault="00100541" w:rsidP="001745E3">
            <w:pPr>
              <w:pStyle w:val="TableParagraph"/>
              <w:rPr>
                <w:spacing w:val="-10"/>
                <w:sz w:val="20"/>
                <w:szCs w:val="20"/>
              </w:rPr>
            </w:pPr>
          </w:p>
        </w:tc>
        <w:tc>
          <w:tcPr>
            <w:tcW w:w="1843" w:type="dxa"/>
            <w:tcBorders>
              <w:top w:val="single" w:sz="4" w:space="0" w:color="000000"/>
              <w:left w:val="single" w:sz="4" w:space="0" w:color="000000"/>
              <w:bottom w:val="single" w:sz="4" w:space="0" w:color="000000"/>
              <w:right w:val="single" w:sz="4" w:space="0" w:color="000000"/>
            </w:tcBorders>
            <w:vAlign w:val="center"/>
          </w:tcPr>
          <w:p w14:paraId="67C2839C" w14:textId="77777777" w:rsidR="00100541" w:rsidRPr="001745E3" w:rsidRDefault="00100541" w:rsidP="001745E3">
            <w:pPr>
              <w:pStyle w:val="TableParagraph"/>
              <w:jc w:val="center"/>
              <w:rPr>
                <w:spacing w:val="-2"/>
                <w:sz w:val="20"/>
                <w:szCs w:val="20"/>
              </w:rPr>
            </w:pPr>
          </w:p>
        </w:tc>
        <w:tc>
          <w:tcPr>
            <w:tcW w:w="850" w:type="dxa"/>
            <w:tcBorders>
              <w:top w:val="single" w:sz="4" w:space="0" w:color="000000"/>
              <w:left w:val="single" w:sz="4" w:space="0" w:color="000000"/>
              <w:bottom w:val="single" w:sz="4" w:space="0" w:color="000000"/>
              <w:right w:val="single" w:sz="4" w:space="0" w:color="000000"/>
            </w:tcBorders>
            <w:vAlign w:val="center"/>
          </w:tcPr>
          <w:p w14:paraId="2C3FF747" w14:textId="77777777" w:rsidR="00100541" w:rsidRPr="001745E3" w:rsidRDefault="00100541" w:rsidP="001745E3">
            <w:pPr>
              <w:pStyle w:val="TableParagraph"/>
              <w:rPr>
                <w:sz w:val="20"/>
                <w:szCs w:val="20"/>
              </w:rPr>
            </w:pPr>
            <w:r w:rsidRPr="001745E3">
              <w:rPr>
                <w:sz w:val="20"/>
                <w:szCs w:val="20"/>
              </w:rPr>
              <w:t>metals, alkalis,</w:t>
            </w:r>
          </w:p>
        </w:tc>
        <w:tc>
          <w:tcPr>
            <w:tcW w:w="1134" w:type="dxa"/>
            <w:tcBorders>
              <w:top w:val="single" w:sz="4" w:space="0" w:color="000000"/>
              <w:left w:val="single" w:sz="4" w:space="0" w:color="000000"/>
              <w:bottom w:val="single" w:sz="4" w:space="0" w:color="000000"/>
              <w:right w:val="single" w:sz="4" w:space="0" w:color="000000"/>
            </w:tcBorders>
            <w:vAlign w:val="center"/>
          </w:tcPr>
          <w:p w14:paraId="2CFE1F15" w14:textId="77777777" w:rsidR="00100541" w:rsidRPr="001745E3" w:rsidRDefault="00100541" w:rsidP="001745E3">
            <w:pPr>
              <w:pStyle w:val="TableParagraph"/>
              <w:rPr>
                <w:sz w:val="20"/>
                <w:szCs w:val="20"/>
              </w:rPr>
            </w:pPr>
            <w:r w:rsidRPr="001745E3">
              <w:rPr>
                <w:sz w:val="20"/>
                <w:szCs w:val="20"/>
              </w:rPr>
              <w:t>water</w:t>
            </w:r>
          </w:p>
        </w:tc>
        <w:tc>
          <w:tcPr>
            <w:tcW w:w="2268" w:type="dxa"/>
            <w:tcBorders>
              <w:top w:val="single" w:sz="4" w:space="0" w:color="000000"/>
              <w:left w:val="single" w:sz="4" w:space="0" w:color="000000"/>
              <w:bottom w:val="single" w:sz="4" w:space="0" w:color="000000"/>
              <w:right w:val="single" w:sz="4" w:space="0" w:color="000000"/>
            </w:tcBorders>
            <w:vAlign w:val="center"/>
          </w:tcPr>
          <w:p w14:paraId="2BFB3CA0" w14:textId="77777777" w:rsidR="00100541" w:rsidRPr="001745E3" w:rsidRDefault="00100541" w:rsidP="001745E3">
            <w:pPr>
              <w:pStyle w:val="TableParagraph"/>
              <w:rPr>
                <w:sz w:val="20"/>
                <w:szCs w:val="20"/>
              </w:rPr>
            </w:pPr>
            <w:r w:rsidRPr="001745E3">
              <w:rPr>
                <w:sz w:val="20"/>
                <w:szCs w:val="20"/>
              </w:rPr>
              <w:t>hazardous in case of</w:t>
            </w:r>
          </w:p>
        </w:tc>
        <w:tc>
          <w:tcPr>
            <w:tcW w:w="2699" w:type="dxa"/>
            <w:tcBorders>
              <w:top w:val="single" w:sz="4" w:space="0" w:color="000000"/>
              <w:left w:val="single" w:sz="4" w:space="0" w:color="000000"/>
              <w:bottom w:val="single" w:sz="4" w:space="0" w:color="000000"/>
              <w:right w:val="single" w:sz="4" w:space="0" w:color="000000"/>
            </w:tcBorders>
            <w:vAlign w:val="center"/>
          </w:tcPr>
          <w:p w14:paraId="6051915A" w14:textId="77777777" w:rsidR="00100541" w:rsidRPr="001745E3" w:rsidRDefault="00100541" w:rsidP="001745E3">
            <w:pPr>
              <w:pStyle w:val="TableParagraph"/>
              <w:rPr>
                <w:sz w:val="20"/>
                <w:szCs w:val="20"/>
              </w:rPr>
            </w:pPr>
            <w:r w:rsidRPr="001745E3">
              <w:rPr>
                <w:sz w:val="20"/>
                <w:szCs w:val="20"/>
              </w:rPr>
              <w:t>Inhalation: if not</w:t>
            </w:r>
          </w:p>
        </w:tc>
      </w:tr>
      <w:tr w:rsidR="00E42398" w:rsidRPr="001745E3" w14:paraId="5774BC30" w14:textId="77777777" w:rsidTr="00E42398">
        <w:trPr>
          <w:jc w:val="right"/>
        </w:trPr>
        <w:tc>
          <w:tcPr>
            <w:tcW w:w="279" w:type="dxa"/>
            <w:tcBorders>
              <w:top w:val="single" w:sz="4" w:space="0" w:color="000000"/>
              <w:left w:val="single" w:sz="4" w:space="0" w:color="000000"/>
              <w:bottom w:val="single" w:sz="4" w:space="0" w:color="000000"/>
              <w:right w:val="single" w:sz="4" w:space="0" w:color="000000"/>
            </w:tcBorders>
            <w:vAlign w:val="center"/>
          </w:tcPr>
          <w:p w14:paraId="65AAD820" w14:textId="77777777" w:rsidR="00100541" w:rsidRPr="001745E3" w:rsidRDefault="00100541" w:rsidP="001745E3">
            <w:pPr>
              <w:pStyle w:val="TableParagraph"/>
              <w:rPr>
                <w:spacing w:val="-10"/>
                <w:sz w:val="20"/>
                <w:szCs w:val="20"/>
              </w:rPr>
            </w:pPr>
          </w:p>
        </w:tc>
        <w:tc>
          <w:tcPr>
            <w:tcW w:w="1843" w:type="dxa"/>
            <w:tcBorders>
              <w:top w:val="single" w:sz="4" w:space="0" w:color="000000"/>
              <w:left w:val="single" w:sz="4" w:space="0" w:color="000000"/>
              <w:bottom w:val="single" w:sz="4" w:space="0" w:color="000000"/>
              <w:right w:val="single" w:sz="4" w:space="0" w:color="000000"/>
            </w:tcBorders>
            <w:vAlign w:val="center"/>
          </w:tcPr>
          <w:p w14:paraId="66323BE2" w14:textId="77777777" w:rsidR="00100541" w:rsidRPr="001745E3" w:rsidRDefault="00100541" w:rsidP="001745E3">
            <w:pPr>
              <w:pStyle w:val="TableParagraph"/>
              <w:jc w:val="center"/>
              <w:rPr>
                <w:spacing w:val="-2"/>
                <w:sz w:val="20"/>
                <w:szCs w:val="20"/>
              </w:rPr>
            </w:pPr>
          </w:p>
        </w:tc>
        <w:tc>
          <w:tcPr>
            <w:tcW w:w="850" w:type="dxa"/>
            <w:tcBorders>
              <w:top w:val="single" w:sz="4" w:space="0" w:color="000000"/>
              <w:left w:val="single" w:sz="4" w:space="0" w:color="000000"/>
              <w:bottom w:val="single" w:sz="4" w:space="0" w:color="000000"/>
              <w:right w:val="single" w:sz="4" w:space="0" w:color="000000"/>
            </w:tcBorders>
            <w:vAlign w:val="center"/>
          </w:tcPr>
          <w:p w14:paraId="30303B66" w14:textId="77777777" w:rsidR="00100541" w:rsidRPr="001745E3" w:rsidRDefault="00100541" w:rsidP="001745E3">
            <w:pPr>
              <w:pStyle w:val="TableParagraph"/>
              <w:rPr>
                <w:sz w:val="20"/>
                <w:szCs w:val="20"/>
              </w:rPr>
            </w:pPr>
            <w:r w:rsidRPr="001745E3">
              <w:rPr>
                <w:sz w:val="20"/>
                <w:szCs w:val="20"/>
              </w:rPr>
              <w:t>moisture</w:t>
            </w:r>
          </w:p>
        </w:tc>
        <w:tc>
          <w:tcPr>
            <w:tcW w:w="1134" w:type="dxa"/>
            <w:tcBorders>
              <w:top w:val="single" w:sz="4" w:space="0" w:color="000000"/>
              <w:left w:val="single" w:sz="4" w:space="0" w:color="000000"/>
              <w:bottom w:val="single" w:sz="4" w:space="0" w:color="000000"/>
              <w:right w:val="single" w:sz="4" w:space="0" w:color="000000"/>
            </w:tcBorders>
            <w:vAlign w:val="center"/>
          </w:tcPr>
          <w:p w14:paraId="456379EB" w14:textId="77777777" w:rsidR="00100541" w:rsidRPr="001745E3" w:rsidRDefault="00100541" w:rsidP="001745E3">
            <w:pPr>
              <w:pStyle w:val="TableParagraph"/>
              <w:rPr>
                <w:sz w:val="20"/>
                <w:szCs w:val="20"/>
              </w:rPr>
            </w:pPr>
          </w:p>
        </w:tc>
        <w:tc>
          <w:tcPr>
            <w:tcW w:w="2268" w:type="dxa"/>
            <w:tcBorders>
              <w:top w:val="single" w:sz="4" w:space="0" w:color="000000"/>
              <w:left w:val="single" w:sz="4" w:space="0" w:color="000000"/>
              <w:bottom w:val="single" w:sz="4" w:space="0" w:color="000000"/>
              <w:right w:val="single" w:sz="4" w:space="0" w:color="000000"/>
            </w:tcBorders>
            <w:vAlign w:val="center"/>
          </w:tcPr>
          <w:p w14:paraId="1448F940" w14:textId="77777777" w:rsidR="00100541" w:rsidRPr="001745E3" w:rsidRDefault="00100541" w:rsidP="001745E3">
            <w:pPr>
              <w:pStyle w:val="TableParagraph"/>
              <w:rPr>
                <w:sz w:val="20"/>
                <w:szCs w:val="20"/>
              </w:rPr>
            </w:pPr>
            <w:r w:rsidRPr="001745E3">
              <w:rPr>
                <w:sz w:val="20"/>
                <w:szCs w:val="20"/>
              </w:rPr>
              <w:t>inhalation</w:t>
            </w:r>
          </w:p>
        </w:tc>
        <w:tc>
          <w:tcPr>
            <w:tcW w:w="2699" w:type="dxa"/>
            <w:tcBorders>
              <w:top w:val="single" w:sz="4" w:space="0" w:color="000000"/>
              <w:left w:val="single" w:sz="4" w:space="0" w:color="000000"/>
              <w:bottom w:val="single" w:sz="4" w:space="0" w:color="000000"/>
              <w:right w:val="single" w:sz="4" w:space="0" w:color="000000"/>
            </w:tcBorders>
            <w:vAlign w:val="center"/>
          </w:tcPr>
          <w:p w14:paraId="4E8ECDA9" w14:textId="77777777" w:rsidR="00100541" w:rsidRPr="001745E3" w:rsidRDefault="00100541" w:rsidP="001745E3">
            <w:pPr>
              <w:pStyle w:val="TableParagraph"/>
              <w:rPr>
                <w:sz w:val="20"/>
                <w:szCs w:val="20"/>
              </w:rPr>
            </w:pPr>
            <w:r w:rsidRPr="001745E3">
              <w:rPr>
                <w:sz w:val="20"/>
                <w:szCs w:val="20"/>
              </w:rPr>
              <w:t>breathing, give</w:t>
            </w:r>
          </w:p>
        </w:tc>
      </w:tr>
      <w:tr w:rsidR="00E42398" w:rsidRPr="001745E3" w14:paraId="28BF3ECC" w14:textId="77777777" w:rsidTr="00E42398">
        <w:trPr>
          <w:jc w:val="right"/>
        </w:trPr>
        <w:tc>
          <w:tcPr>
            <w:tcW w:w="279" w:type="dxa"/>
            <w:tcBorders>
              <w:top w:val="single" w:sz="4" w:space="0" w:color="000000"/>
              <w:left w:val="single" w:sz="4" w:space="0" w:color="000000"/>
              <w:bottom w:val="single" w:sz="4" w:space="0" w:color="000000"/>
              <w:right w:val="single" w:sz="4" w:space="0" w:color="000000"/>
            </w:tcBorders>
            <w:vAlign w:val="center"/>
          </w:tcPr>
          <w:p w14:paraId="34645794" w14:textId="77777777" w:rsidR="00100541" w:rsidRPr="001745E3" w:rsidRDefault="00100541" w:rsidP="001745E3">
            <w:pPr>
              <w:pStyle w:val="TableParagraph"/>
              <w:rPr>
                <w:spacing w:val="-10"/>
                <w:sz w:val="20"/>
                <w:szCs w:val="20"/>
              </w:rPr>
            </w:pPr>
          </w:p>
        </w:tc>
        <w:tc>
          <w:tcPr>
            <w:tcW w:w="1843" w:type="dxa"/>
            <w:tcBorders>
              <w:top w:val="single" w:sz="4" w:space="0" w:color="000000"/>
              <w:left w:val="single" w:sz="4" w:space="0" w:color="000000"/>
              <w:bottom w:val="single" w:sz="4" w:space="0" w:color="000000"/>
              <w:right w:val="single" w:sz="4" w:space="0" w:color="000000"/>
            </w:tcBorders>
            <w:vAlign w:val="center"/>
          </w:tcPr>
          <w:p w14:paraId="08808FF4" w14:textId="77777777" w:rsidR="00100541" w:rsidRPr="001745E3" w:rsidRDefault="00100541" w:rsidP="001745E3">
            <w:pPr>
              <w:pStyle w:val="TableParagraph"/>
              <w:jc w:val="center"/>
              <w:rPr>
                <w:spacing w:val="-2"/>
                <w:sz w:val="20"/>
                <w:szCs w:val="20"/>
              </w:rPr>
            </w:pPr>
          </w:p>
        </w:tc>
        <w:tc>
          <w:tcPr>
            <w:tcW w:w="850" w:type="dxa"/>
            <w:tcBorders>
              <w:top w:val="single" w:sz="4" w:space="0" w:color="000000"/>
              <w:left w:val="single" w:sz="4" w:space="0" w:color="000000"/>
              <w:bottom w:val="single" w:sz="4" w:space="0" w:color="000000"/>
              <w:right w:val="single" w:sz="4" w:space="0" w:color="000000"/>
            </w:tcBorders>
            <w:vAlign w:val="center"/>
          </w:tcPr>
          <w:p w14:paraId="471F262F" w14:textId="77777777" w:rsidR="00100541" w:rsidRPr="001745E3" w:rsidRDefault="00100541" w:rsidP="001745E3">
            <w:pPr>
              <w:pStyle w:val="TableParagraph"/>
              <w:rPr>
                <w:sz w:val="20"/>
                <w:szCs w:val="20"/>
              </w:rPr>
            </w:pPr>
            <w:r w:rsidRPr="001745E3">
              <w:rPr>
                <w:sz w:val="20"/>
                <w:szCs w:val="20"/>
              </w:rPr>
              <w:t>May corrode</w:t>
            </w:r>
          </w:p>
        </w:tc>
        <w:tc>
          <w:tcPr>
            <w:tcW w:w="1134" w:type="dxa"/>
            <w:tcBorders>
              <w:top w:val="single" w:sz="4" w:space="0" w:color="000000"/>
              <w:left w:val="single" w:sz="4" w:space="0" w:color="000000"/>
              <w:bottom w:val="single" w:sz="4" w:space="0" w:color="000000"/>
              <w:right w:val="single" w:sz="4" w:space="0" w:color="000000"/>
            </w:tcBorders>
            <w:vAlign w:val="center"/>
          </w:tcPr>
          <w:p w14:paraId="1108A8CD" w14:textId="77777777" w:rsidR="00100541" w:rsidRPr="001745E3" w:rsidRDefault="00100541" w:rsidP="001745E3">
            <w:pPr>
              <w:pStyle w:val="TableParagraph"/>
              <w:rPr>
                <w:sz w:val="20"/>
                <w:szCs w:val="20"/>
              </w:rPr>
            </w:pPr>
          </w:p>
        </w:tc>
        <w:tc>
          <w:tcPr>
            <w:tcW w:w="2268" w:type="dxa"/>
            <w:tcBorders>
              <w:top w:val="single" w:sz="4" w:space="0" w:color="000000"/>
              <w:left w:val="single" w:sz="4" w:space="0" w:color="000000"/>
              <w:bottom w:val="single" w:sz="4" w:space="0" w:color="000000"/>
              <w:right w:val="single" w:sz="4" w:space="0" w:color="000000"/>
            </w:tcBorders>
            <w:vAlign w:val="center"/>
          </w:tcPr>
          <w:p w14:paraId="14407E24" w14:textId="77777777" w:rsidR="00100541" w:rsidRPr="001745E3" w:rsidRDefault="00100541" w:rsidP="001745E3">
            <w:pPr>
              <w:pStyle w:val="TableParagraph"/>
              <w:rPr>
                <w:sz w:val="20"/>
                <w:szCs w:val="20"/>
              </w:rPr>
            </w:pPr>
          </w:p>
        </w:tc>
        <w:tc>
          <w:tcPr>
            <w:tcW w:w="2699" w:type="dxa"/>
            <w:tcBorders>
              <w:top w:val="single" w:sz="4" w:space="0" w:color="000000"/>
              <w:left w:val="single" w:sz="4" w:space="0" w:color="000000"/>
              <w:bottom w:val="single" w:sz="4" w:space="0" w:color="000000"/>
              <w:right w:val="single" w:sz="4" w:space="0" w:color="000000"/>
            </w:tcBorders>
            <w:vAlign w:val="center"/>
          </w:tcPr>
          <w:p w14:paraId="0933F15D" w14:textId="77777777" w:rsidR="00100541" w:rsidRPr="001745E3" w:rsidRDefault="00100541" w:rsidP="001745E3">
            <w:pPr>
              <w:pStyle w:val="TableParagraph"/>
              <w:rPr>
                <w:sz w:val="20"/>
                <w:szCs w:val="20"/>
              </w:rPr>
            </w:pPr>
            <w:r w:rsidRPr="001745E3">
              <w:rPr>
                <w:sz w:val="20"/>
                <w:szCs w:val="20"/>
              </w:rPr>
              <w:t>artificial respiration.</w:t>
            </w:r>
          </w:p>
        </w:tc>
      </w:tr>
      <w:tr w:rsidR="00E42398" w:rsidRPr="001745E3" w14:paraId="6FE4DAFB" w14:textId="77777777" w:rsidTr="00E42398">
        <w:trPr>
          <w:jc w:val="right"/>
        </w:trPr>
        <w:tc>
          <w:tcPr>
            <w:tcW w:w="279" w:type="dxa"/>
            <w:tcBorders>
              <w:top w:val="single" w:sz="4" w:space="0" w:color="000000"/>
              <w:left w:val="single" w:sz="4" w:space="0" w:color="000000"/>
              <w:bottom w:val="single" w:sz="4" w:space="0" w:color="000000"/>
              <w:right w:val="single" w:sz="4" w:space="0" w:color="000000"/>
            </w:tcBorders>
            <w:vAlign w:val="center"/>
          </w:tcPr>
          <w:p w14:paraId="4BD8F2EC" w14:textId="77777777" w:rsidR="00100541" w:rsidRPr="001745E3" w:rsidRDefault="00100541" w:rsidP="001745E3">
            <w:pPr>
              <w:pStyle w:val="TableParagraph"/>
              <w:rPr>
                <w:spacing w:val="-10"/>
                <w:sz w:val="20"/>
                <w:szCs w:val="20"/>
              </w:rPr>
            </w:pPr>
          </w:p>
        </w:tc>
        <w:tc>
          <w:tcPr>
            <w:tcW w:w="1843" w:type="dxa"/>
            <w:tcBorders>
              <w:top w:val="single" w:sz="4" w:space="0" w:color="000000"/>
              <w:left w:val="single" w:sz="4" w:space="0" w:color="000000"/>
              <w:bottom w:val="single" w:sz="4" w:space="0" w:color="000000"/>
              <w:right w:val="single" w:sz="4" w:space="0" w:color="000000"/>
            </w:tcBorders>
            <w:vAlign w:val="center"/>
          </w:tcPr>
          <w:p w14:paraId="5CEC2744" w14:textId="77777777" w:rsidR="00100541" w:rsidRPr="001745E3" w:rsidRDefault="00100541" w:rsidP="001745E3">
            <w:pPr>
              <w:pStyle w:val="TableParagraph"/>
              <w:jc w:val="center"/>
              <w:rPr>
                <w:spacing w:val="-2"/>
                <w:sz w:val="20"/>
                <w:szCs w:val="20"/>
              </w:rPr>
            </w:pPr>
          </w:p>
        </w:tc>
        <w:tc>
          <w:tcPr>
            <w:tcW w:w="850" w:type="dxa"/>
            <w:tcBorders>
              <w:top w:val="single" w:sz="4" w:space="0" w:color="000000"/>
              <w:left w:val="single" w:sz="4" w:space="0" w:color="000000"/>
              <w:bottom w:val="single" w:sz="4" w:space="0" w:color="000000"/>
              <w:right w:val="single" w:sz="4" w:space="0" w:color="000000"/>
            </w:tcBorders>
            <w:vAlign w:val="center"/>
          </w:tcPr>
          <w:p w14:paraId="6AAB4C3E" w14:textId="77777777" w:rsidR="00100541" w:rsidRPr="001745E3" w:rsidRDefault="00100541" w:rsidP="001745E3">
            <w:pPr>
              <w:pStyle w:val="TableParagraph"/>
              <w:rPr>
                <w:sz w:val="20"/>
                <w:szCs w:val="20"/>
              </w:rPr>
            </w:pPr>
            <w:r w:rsidRPr="001745E3">
              <w:rPr>
                <w:sz w:val="20"/>
                <w:szCs w:val="20"/>
              </w:rPr>
              <w:t>metallic surfaces.</w:t>
            </w:r>
          </w:p>
        </w:tc>
        <w:tc>
          <w:tcPr>
            <w:tcW w:w="1134" w:type="dxa"/>
            <w:tcBorders>
              <w:top w:val="single" w:sz="4" w:space="0" w:color="000000"/>
              <w:left w:val="single" w:sz="4" w:space="0" w:color="000000"/>
              <w:bottom w:val="single" w:sz="4" w:space="0" w:color="000000"/>
              <w:right w:val="single" w:sz="4" w:space="0" w:color="000000"/>
            </w:tcBorders>
            <w:vAlign w:val="center"/>
          </w:tcPr>
          <w:p w14:paraId="4898DFFB" w14:textId="77777777" w:rsidR="00100541" w:rsidRPr="001745E3" w:rsidRDefault="00100541" w:rsidP="001745E3">
            <w:pPr>
              <w:pStyle w:val="TableParagraph"/>
              <w:rPr>
                <w:sz w:val="20"/>
                <w:szCs w:val="20"/>
              </w:rPr>
            </w:pPr>
          </w:p>
        </w:tc>
        <w:tc>
          <w:tcPr>
            <w:tcW w:w="2268" w:type="dxa"/>
            <w:tcBorders>
              <w:top w:val="single" w:sz="4" w:space="0" w:color="000000"/>
              <w:left w:val="single" w:sz="4" w:space="0" w:color="000000"/>
              <w:bottom w:val="single" w:sz="4" w:space="0" w:color="000000"/>
              <w:right w:val="single" w:sz="4" w:space="0" w:color="000000"/>
            </w:tcBorders>
            <w:vAlign w:val="center"/>
          </w:tcPr>
          <w:p w14:paraId="2BD58AE2" w14:textId="77777777" w:rsidR="00100541" w:rsidRPr="001745E3" w:rsidRDefault="00100541" w:rsidP="001745E3">
            <w:pPr>
              <w:pStyle w:val="TableParagraph"/>
              <w:rPr>
                <w:sz w:val="20"/>
                <w:szCs w:val="20"/>
              </w:rPr>
            </w:pPr>
          </w:p>
        </w:tc>
        <w:tc>
          <w:tcPr>
            <w:tcW w:w="2699" w:type="dxa"/>
            <w:tcBorders>
              <w:top w:val="single" w:sz="4" w:space="0" w:color="000000"/>
              <w:left w:val="single" w:sz="4" w:space="0" w:color="000000"/>
              <w:bottom w:val="single" w:sz="4" w:space="0" w:color="000000"/>
              <w:right w:val="single" w:sz="4" w:space="0" w:color="000000"/>
            </w:tcBorders>
            <w:vAlign w:val="center"/>
          </w:tcPr>
          <w:p w14:paraId="3A3DCCC1" w14:textId="77777777" w:rsidR="00100541" w:rsidRPr="001745E3" w:rsidRDefault="00100541" w:rsidP="001745E3">
            <w:pPr>
              <w:pStyle w:val="TableParagraph"/>
              <w:rPr>
                <w:sz w:val="20"/>
                <w:szCs w:val="20"/>
              </w:rPr>
            </w:pPr>
            <w:r w:rsidRPr="001745E3">
              <w:rPr>
                <w:sz w:val="20"/>
                <w:szCs w:val="20"/>
              </w:rPr>
              <w:t>If breathing is</w:t>
            </w:r>
          </w:p>
        </w:tc>
      </w:tr>
      <w:tr w:rsidR="00E42398" w:rsidRPr="001745E3" w14:paraId="3B25737B" w14:textId="77777777" w:rsidTr="00E42398">
        <w:trPr>
          <w:jc w:val="right"/>
        </w:trPr>
        <w:tc>
          <w:tcPr>
            <w:tcW w:w="279" w:type="dxa"/>
            <w:tcBorders>
              <w:top w:val="single" w:sz="4" w:space="0" w:color="000000"/>
              <w:left w:val="single" w:sz="4" w:space="0" w:color="000000"/>
              <w:bottom w:val="single" w:sz="4" w:space="0" w:color="000000"/>
              <w:right w:val="single" w:sz="4" w:space="0" w:color="000000"/>
            </w:tcBorders>
            <w:vAlign w:val="center"/>
          </w:tcPr>
          <w:p w14:paraId="39B1CB57" w14:textId="77777777" w:rsidR="00100541" w:rsidRPr="001745E3" w:rsidRDefault="00100541" w:rsidP="001745E3">
            <w:pPr>
              <w:pStyle w:val="TableParagraph"/>
              <w:rPr>
                <w:spacing w:val="-10"/>
                <w:sz w:val="20"/>
                <w:szCs w:val="20"/>
              </w:rPr>
            </w:pPr>
          </w:p>
        </w:tc>
        <w:tc>
          <w:tcPr>
            <w:tcW w:w="1843" w:type="dxa"/>
            <w:tcBorders>
              <w:top w:val="single" w:sz="4" w:space="0" w:color="000000"/>
              <w:left w:val="single" w:sz="4" w:space="0" w:color="000000"/>
              <w:bottom w:val="single" w:sz="4" w:space="0" w:color="000000"/>
              <w:right w:val="single" w:sz="4" w:space="0" w:color="000000"/>
            </w:tcBorders>
            <w:vAlign w:val="center"/>
          </w:tcPr>
          <w:p w14:paraId="74D2A1B1" w14:textId="77777777" w:rsidR="00100541" w:rsidRPr="001745E3" w:rsidRDefault="00100541" w:rsidP="001745E3">
            <w:pPr>
              <w:pStyle w:val="TableParagraph"/>
              <w:jc w:val="center"/>
              <w:rPr>
                <w:spacing w:val="-2"/>
                <w:sz w:val="20"/>
                <w:szCs w:val="20"/>
              </w:rPr>
            </w:pPr>
          </w:p>
        </w:tc>
        <w:tc>
          <w:tcPr>
            <w:tcW w:w="850" w:type="dxa"/>
            <w:tcBorders>
              <w:top w:val="single" w:sz="4" w:space="0" w:color="000000"/>
              <w:left w:val="single" w:sz="4" w:space="0" w:color="000000"/>
              <w:bottom w:val="single" w:sz="4" w:space="0" w:color="000000"/>
              <w:right w:val="single" w:sz="4" w:space="0" w:color="000000"/>
            </w:tcBorders>
            <w:vAlign w:val="center"/>
          </w:tcPr>
          <w:p w14:paraId="4F920261" w14:textId="77777777" w:rsidR="00100541" w:rsidRPr="001745E3" w:rsidRDefault="00100541" w:rsidP="001745E3">
            <w:pPr>
              <w:pStyle w:val="TableParagraph"/>
              <w:rPr>
                <w:sz w:val="20"/>
                <w:szCs w:val="20"/>
              </w:rPr>
            </w:pPr>
            <w:r w:rsidRPr="001745E3">
              <w:rPr>
                <w:sz w:val="20"/>
                <w:szCs w:val="20"/>
              </w:rPr>
              <w:t>Store in a metallic or</w:t>
            </w:r>
          </w:p>
        </w:tc>
        <w:tc>
          <w:tcPr>
            <w:tcW w:w="1134" w:type="dxa"/>
            <w:tcBorders>
              <w:top w:val="single" w:sz="4" w:space="0" w:color="000000"/>
              <w:left w:val="single" w:sz="4" w:space="0" w:color="000000"/>
              <w:bottom w:val="single" w:sz="4" w:space="0" w:color="000000"/>
              <w:right w:val="single" w:sz="4" w:space="0" w:color="000000"/>
            </w:tcBorders>
            <w:vAlign w:val="center"/>
          </w:tcPr>
          <w:p w14:paraId="2F721F7A" w14:textId="77777777" w:rsidR="00100541" w:rsidRPr="001745E3" w:rsidRDefault="00100541" w:rsidP="001745E3">
            <w:pPr>
              <w:pStyle w:val="TableParagraph"/>
              <w:rPr>
                <w:sz w:val="20"/>
                <w:szCs w:val="20"/>
              </w:rPr>
            </w:pPr>
          </w:p>
        </w:tc>
        <w:tc>
          <w:tcPr>
            <w:tcW w:w="2268" w:type="dxa"/>
            <w:tcBorders>
              <w:top w:val="single" w:sz="4" w:space="0" w:color="000000"/>
              <w:left w:val="single" w:sz="4" w:space="0" w:color="000000"/>
              <w:bottom w:val="single" w:sz="4" w:space="0" w:color="000000"/>
              <w:right w:val="single" w:sz="4" w:space="0" w:color="000000"/>
            </w:tcBorders>
            <w:vAlign w:val="center"/>
          </w:tcPr>
          <w:p w14:paraId="482E55CD" w14:textId="77777777" w:rsidR="00100541" w:rsidRPr="001745E3" w:rsidRDefault="00100541" w:rsidP="001745E3">
            <w:pPr>
              <w:pStyle w:val="TableParagraph"/>
              <w:rPr>
                <w:sz w:val="20"/>
                <w:szCs w:val="20"/>
              </w:rPr>
            </w:pPr>
          </w:p>
        </w:tc>
        <w:tc>
          <w:tcPr>
            <w:tcW w:w="2699" w:type="dxa"/>
            <w:tcBorders>
              <w:top w:val="single" w:sz="4" w:space="0" w:color="000000"/>
              <w:left w:val="single" w:sz="4" w:space="0" w:color="000000"/>
              <w:bottom w:val="single" w:sz="4" w:space="0" w:color="000000"/>
              <w:right w:val="single" w:sz="4" w:space="0" w:color="000000"/>
            </w:tcBorders>
            <w:vAlign w:val="center"/>
          </w:tcPr>
          <w:p w14:paraId="349E6214" w14:textId="77777777" w:rsidR="00100541" w:rsidRPr="001745E3" w:rsidRDefault="00100541" w:rsidP="001745E3">
            <w:pPr>
              <w:pStyle w:val="TableParagraph"/>
              <w:rPr>
                <w:sz w:val="20"/>
                <w:szCs w:val="20"/>
              </w:rPr>
            </w:pPr>
            <w:r w:rsidRPr="001745E3">
              <w:rPr>
                <w:sz w:val="20"/>
                <w:szCs w:val="20"/>
              </w:rPr>
              <w:t>difficult, give oxygen.</w:t>
            </w:r>
          </w:p>
        </w:tc>
      </w:tr>
      <w:tr w:rsidR="00E42398" w:rsidRPr="001745E3" w14:paraId="0BE90E55" w14:textId="77777777" w:rsidTr="00E42398">
        <w:trPr>
          <w:jc w:val="right"/>
        </w:trPr>
        <w:tc>
          <w:tcPr>
            <w:tcW w:w="279" w:type="dxa"/>
            <w:tcBorders>
              <w:top w:val="single" w:sz="4" w:space="0" w:color="000000"/>
              <w:left w:val="single" w:sz="4" w:space="0" w:color="000000"/>
              <w:bottom w:val="single" w:sz="4" w:space="0" w:color="000000"/>
              <w:right w:val="single" w:sz="4" w:space="0" w:color="000000"/>
            </w:tcBorders>
            <w:vAlign w:val="center"/>
          </w:tcPr>
          <w:p w14:paraId="26CC03D6" w14:textId="77777777" w:rsidR="00100541" w:rsidRPr="001745E3" w:rsidRDefault="00100541" w:rsidP="001745E3">
            <w:pPr>
              <w:pStyle w:val="TableParagraph"/>
              <w:rPr>
                <w:spacing w:val="-10"/>
                <w:sz w:val="20"/>
                <w:szCs w:val="20"/>
              </w:rPr>
            </w:pPr>
          </w:p>
        </w:tc>
        <w:tc>
          <w:tcPr>
            <w:tcW w:w="1843" w:type="dxa"/>
            <w:tcBorders>
              <w:top w:val="single" w:sz="4" w:space="0" w:color="000000"/>
              <w:left w:val="single" w:sz="4" w:space="0" w:color="000000"/>
              <w:bottom w:val="single" w:sz="4" w:space="0" w:color="000000"/>
              <w:right w:val="single" w:sz="4" w:space="0" w:color="000000"/>
            </w:tcBorders>
            <w:vAlign w:val="center"/>
          </w:tcPr>
          <w:p w14:paraId="7BBBED86" w14:textId="77777777" w:rsidR="00100541" w:rsidRPr="001745E3" w:rsidRDefault="00100541" w:rsidP="001745E3">
            <w:pPr>
              <w:pStyle w:val="TableParagraph"/>
              <w:jc w:val="center"/>
              <w:rPr>
                <w:spacing w:val="-2"/>
                <w:sz w:val="20"/>
                <w:szCs w:val="20"/>
              </w:rPr>
            </w:pPr>
          </w:p>
        </w:tc>
        <w:tc>
          <w:tcPr>
            <w:tcW w:w="850" w:type="dxa"/>
            <w:tcBorders>
              <w:top w:val="single" w:sz="4" w:space="0" w:color="000000"/>
              <w:left w:val="single" w:sz="4" w:space="0" w:color="000000"/>
              <w:bottom w:val="single" w:sz="4" w:space="0" w:color="000000"/>
              <w:right w:val="single" w:sz="4" w:space="0" w:color="000000"/>
            </w:tcBorders>
            <w:vAlign w:val="center"/>
          </w:tcPr>
          <w:p w14:paraId="73942423" w14:textId="77777777" w:rsidR="00100541" w:rsidRPr="001745E3" w:rsidRDefault="00100541" w:rsidP="001745E3">
            <w:pPr>
              <w:pStyle w:val="TableParagraph"/>
              <w:rPr>
                <w:sz w:val="20"/>
                <w:szCs w:val="20"/>
              </w:rPr>
            </w:pPr>
            <w:r w:rsidRPr="001745E3">
              <w:rPr>
                <w:sz w:val="20"/>
                <w:szCs w:val="20"/>
              </w:rPr>
              <w:t>coated fiber board</w:t>
            </w:r>
          </w:p>
        </w:tc>
        <w:tc>
          <w:tcPr>
            <w:tcW w:w="1134" w:type="dxa"/>
            <w:tcBorders>
              <w:top w:val="single" w:sz="4" w:space="0" w:color="000000"/>
              <w:left w:val="single" w:sz="4" w:space="0" w:color="000000"/>
              <w:bottom w:val="single" w:sz="4" w:space="0" w:color="000000"/>
              <w:right w:val="single" w:sz="4" w:space="0" w:color="000000"/>
            </w:tcBorders>
            <w:vAlign w:val="center"/>
          </w:tcPr>
          <w:p w14:paraId="153B59AA" w14:textId="77777777" w:rsidR="00100541" w:rsidRPr="001745E3" w:rsidRDefault="00100541" w:rsidP="001745E3">
            <w:pPr>
              <w:pStyle w:val="TableParagraph"/>
              <w:rPr>
                <w:sz w:val="20"/>
                <w:szCs w:val="20"/>
              </w:rPr>
            </w:pPr>
          </w:p>
        </w:tc>
        <w:tc>
          <w:tcPr>
            <w:tcW w:w="2268" w:type="dxa"/>
            <w:tcBorders>
              <w:top w:val="single" w:sz="4" w:space="0" w:color="000000"/>
              <w:left w:val="single" w:sz="4" w:space="0" w:color="000000"/>
              <w:bottom w:val="single" w:sz="4" w:space="0" w:color="000000"/>
              <w:right w:val="single" w:sz="4" w:space="0" w:color="000000"/>
            </w:tcBorders>
            <w:vAlign w:val="center"/>
          </w:tcPr>
          <w:p w14:paraId="20EB877B" w14:textId="77777777" w:rsidR="00100541" w:rsidRPr="001745E3" w:rsidRDefault="00100541" w:rsidP="001745E3">
            <w:pPr>
              <w:pStyle w:val="TableParagraph"/>
              <w:rPr>
                <w:sz w:val="20"/>
                <w:szCs w:val="20"/>
              </w:rPr>
            </w:pPr>
          </w:p>
        </w:tc>
        <w:tc>
          <w:tcPr>
            <w:tcW w:w="2699" w:type="dxa"/>
            <w:tcBorders>
              <w:top w:val="single" w:sz="4" w:space="0" w:color="000000"/>
              <w:left w:val="single" w:sz="4" w:space="0" w:color="000000"/>
              <w:bottom w:val="single" w:sz="4" w:space="0" w:color="000000"/>
              <w:right w:val="single" w:sz="4" w:space="0" w:color="000000"/>
            </w:tcBorders>
            <w:vAlign w:val="center"/>
          </w:tcPr>
          <w:p w14:paraId="06B9406B" w14:textId="77777777" w:rsidR="00100541" w:rsidRPr="001745E3" w:rsidRDefault="00100541" w:rsidP="001745E3">
            <w:pPr>
              <w:pStyle w:val="TableParagraph"/>
              <w:rPr>
                <w:sz w:val="20"/>
                <w:szCs w:val="20"/>
              </w:rPr>
            </w:pPr>
            <w:r w:rsidRPr="001745E3">
              <w:rPr>
                <w:sz w:val="20"/>
                <w:szCs w:val="20"/>
              </w:rPr>
              <w:t>Visit emergency dept</w:t>
            </w:r>
          </w:p>
        </w:tc>
      </w:tr>
      <w:tr w:rsidR="00E42398" w:rsidRPr="001745E3" w14:paraId="061E7555" w14:textId="77777777" w:rsidTr="00E42398">
        <w:trPr>
          <w:jc w:val="right"/>
        </w:trPr>
        <w:tc>
          <w:tcPr>
            <w:tcW w:w="279" w:type="dxa"/>
            <w:tcBorders>
              <w:top w:val="single" w:sz="4" w:space="0" w:color="000000"/>
              <w:left w:val="single" w:sz="4" w:space="0" w:color="000000"/>
              <w:bottom w:val="single" w:sz="4" w:space="0" w:color="000000"/>
              <w:right w:val="single" w:sz="4" w:space="0" w:color="000000"/>
            </w:tcBorders>
            <w:vAlign w:val="center"/>
          </w:tcPr>
          <w:p w14:paraId="06D794F8" w14:textId="77777777" w:rsidR="00100541" w:rsidRPr="001745E3" w:rsidRDefault="00100541" w:rsidP="001745E3">
            <w:pPr>
              <w:pStyle w:val="TableParagraph"/>
              <w:rPr>
                <w:spacing w:val="-10"/>
                <w:sz w:val="20"/>
                <w:szCs w:val="20"/>
              </w:rPr>
            </w:pPr>
          </w:p>
        </w:tc>
        <w:tc>
          <w:tcPr>
            <w:tcW w:w="1843" w:type="dxa"/>
            <w:tcBorders>
              <w:top w:val="single" w:sz="4" w:space="0" w:color="000000"/>
              <w:left w:val="single" w:sz="4" w:space="0" w:color="000000"/>
              <w:bottom w:val="single" w:sz="4" w:space="0" w:color="000000"/>
              <w:right w:val="single" w:sz="4" w:space="0" w:color="000000"/>
            </w:tcBorders>
            <w:vAlign w:val="center"/>
          </w:tcPr>
          <w:p w14:paraId="177AA984" w14:textId="77777777" w:rsidR="00100541" w:rsidRPr="001745E3" w:rsidRDefault="00100541" w:rsidP="001745E3">
            <w:pPr>
              <w:pStyle w:val="TableParagraph"/>
              <w:jc w:val="center"/>
              <w:rPr>
                <w:spacing w:val="-2"/>
                <w:sz w:val="20"/>
                <w:szCs w:val="20"/>
              </w:rPr>
            </w:pPr>
          </w:p>
        </w:tc>
        <w:tc>
          <w:tcPr>
            <w:tcW w:w="850" w:type="dxa"/>
            <w:tcBorders>
              <w:top w:val="single" w:sz="4" w:space="0" w:color="000000"/>
              <w:left w:val="single" w:sz="4" w:space="0" w:color="000000"/>
              <w:bottom w:val="single" w:sz="4" w:space="0" w:color="000000"/>
              <w:right w:val="single" w:sz="4" w:space="0" w:color="000000"/>
            </w:tcBorders>
            <w:vAlign w:val="center"/>
          </w:tcPr>
          <w:p w14:paraId="57C5E200" w14:textId="77777777" w:rsidR="00100541" w:rsidRPr="001745E3" w:rsidRDefault="00100541" w:rsidP="001745E3">
            <w:pPr>
              <w:pStyle w:val="TableParagraph"/>
              <w:rPr>
                <w:sz w:val="20"/>
                <w:szCs w:val="20"/>
              </w:rPr>
            </w:pPr>
            <w:r w:rsidRPr="001745E3">
              <w:rPr>
                <w:sz w:val="20"/>
                <w:szCs w:val="20"/>
              </w:rPr>
              <w:t>using a strong</w:t>
            </w:r>
          </w:p>
        </w:tc>
        <w:tc>
          <w:tcPr>
            <w:tcW w:w="1134" w:type="dxa"/>
            <w:tcBorders>
              <w:top w:val="single" w:sz="4" w:space="0" w:color="000000"/>
              <w:left w:val="single" w:sz="4" w:space="0" w:color="000000"/>
              <w:bottom w:val="single" w:sz="4" w:space="0" w:color="000000"/>
              <w:right w:val="single" w:sz="4" w:space="0" w:color="000000"/>
            </w:tcBorders>
            <w:vAlign w:val="center"/>
          </w:tcPr>
          <w:p w14:paraId="5D7C0AEA" w14:textId="77777777" w:rsidR="00100541" w:rsidRPr="001745E3" w:rsidRDefault="00100541" w:rsidP="001745E3">
            <w:pPr>
              <w:pStyle w:val="TableParagraph"/>
              <w:rPr>
                <w:sz w:val="20"/>
                <w:szCs w:val="20"/>
              </w:rPr>
            </w:pPr>
          </w:p>
        </w:tc>
        <w:tc>
          <w:tcPr>
            <w:tcW w:w="2268" w:type="dxa"/>
            <w:tcBorders>
              <w:top w:val="single" w:sz="4" w:space="0" w:color="000000"/>
              <w:left w:val="single" w:sz="4" w:space="0" w:color="000000"/>
              <w:bottom w:val="single" w:sz="4" w:space="0" w:color="000000"/>
              <w:right w:val="single" w:sz="4" w:space="0" w:color="000000"/>
            </w:tcBorders>
            <w:vAlign w:val="center"/>
          </w:tcPr>
          <w:p w14:paraId="7ABBA8F1" w14:textId="77777777" w:rsidR="00100541" w:rsidRPr="001745E3" w:rsidRDefault="00100541" w:rsidP="001745E3">
            <w:pPr>
              <w:pStyle w:val="TableParagraph"/>
              <w:rPr>
                <w:sz w:val="20"/>
                <w:szCs w:val="20"/>
              </w:rPr>
            </w:pPr>
          </w:p>
        </w:tc>
        <w:tc>
          <w:tcPr>
            <w:tcW w:w="2699" w:type="dxa"/>
            <w:tcBorders>
              <w:top w:val="single" w:sz="4" w:space="0" w:color="000000"/>
              <w:left w:val="single" w:sz="4" w:space="0" w:color="000000"/>
              <w:bottom w:val="single" w:sz="4" w:space="0" w:color="000000"/>
              <w:right w:val="single" w:sz="4" w:space="0" w:color="000000"/>
            </w:tcBorders>
            <w:vAlign w:val="center"/>
          </w:tcPr>
          <w:p w14:paraId="0C4D2203" w14:textId="77777777" w:rsidR="00100541" w:rsidRPr="001745E3" w:rsidRDefault="00100541" w:rsidP="001745E3">
            <w:pPr>
              <w:pStyle w:val="TableParagraph"/>
              <w:rPr>
                <w:sz w:val="20"/>
                <w:szCs w:val="20"/>
              </w:rPr>
            </w:pPr>
            <w:r w:rsidRPr="001745E3">
              <w:rPr>
                <w:sz w:val="20"/>
                <w:szCs w:val="20"/>
              </w:rPr>
              <w:t>immediately.</w:t>
            </w:r>
          </w:p>
        </w:tc>
      </w:tr>
      <w:tr w:rsidR="00E42398" w:rsidRPr="001745E3" w14:paraId="4A6E25D6" w14:textId="77777777" w:rsidTr="00E42398">
        <w:trPr>
          <w:jc w:val="right"/>
        </w:trPr>
        <w:tc>
          <w:tcPr>
            <w:tcW w:w="279" w:type="dxa"/>
            <w:tcBorders>
              <w:top w:val="single" w:sz="4" w:space="0" w:color="000000"/>
              <w:left w:val="single" w:sz="4" w:space="0" w:color="000000"/>
              <w:bottom w:val="single" w:sz="4" w:space="0" w:color="000000"/>
              <w:right w:val="single" w:sz="4" w:space="0" w:color="000000"/>
            </w:tcBorders>
            <w:vAlign w:val="center"/>
          </w:tcPr>
          <w:p w14:paraId="5987DFBF" w14:textId="77777777" w:rsidR="00100541" w:rsidRPr="001745E3" w:rsidRDefault="00100541" w:rsidP="001745E3">
            <w:pPr>
              <w:pStyle w:val="TableParagraph"/>
              <w:rPr>
                <w:spacing w:val="-10"/>
                <w:sz w:val="20"/>
                <w:szCs w:val="20"/>
              </w:rPr>
            </w:pPr>
          </w:p>
        </w:tc>
        <w:tc>
          <w:tcPr>
            <w:tcW w:w="1843" w:type="dxa"/>
            <w:tcBorders>
              <w:top w:val="single" w:sz="4" w:space="0" w:color="000000"/>
              <w:left w:val="single" w:sz="4" w:space="0" w:color="000000"/>
              <w:bottom w:val="single" w:sz="4" w:space="0" w:color="000000"/>
              <w:right w:val="single" w:sz="4" w:space="0" w:color="000000"/>
            </w:tcBorders>
            <w:vAlign w:val="center"/>
          </w:tcPr>
          <w:p w14:paraId="4C9F801F" w14:textId="77777777" w:rsidR="00100541" w:rsidRPr="001745E3" w:rsidRDefault="00100541" w:rsidP="001745E3">
            <w:pPr>
              <w:pStyle w:val="TableParagraph"/>
              <w:jc w:val="center"/>
              <w:rPr>
                <w:spacing w:val="-2"/>
                <w:sz w:val="20"/>
                <w:szCs w:val="20"/>
              </w:rPr>
            </w:pPr>
          </w:p>
        </w:tc>
        <w:tc>
          <w:tcPr>
            <w:tcW w:w="850" w:type="dxa"/>
            <w:tcBorders>
              <w:top w:val="single" w:sz="4" w:space="0" w:color="000000"/>
              <w:left w:val="single" w:sz="4" w:space="0" w:color="000000"/>
              <w:bottom w:val="single" w:sz="4" w:space="0" w:color="000000"/>
              <w:right w:val="single" w:sz="4" w:space="0" w:color="000000"/>
            </w:tcBorders>
            <w:vAlign w:val="center"/>
          </w:tcPr>
          <w:p w14:paraId="1E030805" w14:textId="77777777" w:rsidR="00100541" w:rsidRPr="001745E3" w:rsidRDefault="00100541" w:rsidP="001745E3">
            <w:pPr>
              <w:pStyle w:val="TableParagraph"/>
              <w:rPr>
                <w:sz w:val="20"/>
                <w:szCs w:val="20"/>
              </w:rPr>
            </w:pPr>
            <w:r w:rsidRPr="001745E3">
              <w:rPr>
                <w:sz w:val="20"/>
                <w:szCs w:val="20"/>
              </w:rPr>
              <w:t>polyethylene inner</w:t>
            </w:r>
          </w:p>
        </w:tc>
        <w:tc>
          <w:tcPr>
            <w:tcW w:w="1134" w:type="dxa"/>
            <w:tcBorders>
              <w:top w:val="single" w:sz="4" w:space="0" w:color="000000"/>
              <w:left w:val="single" w:sz="4" w:space="0" w:color="000000"/>
              <w:bottom w:val="single" w:sz="4" w:space="0" w:color="000000"/>
              <w:right w:val="single" w:sz="4" w:space="0" w:color="000000"/>
            </w:tcBorders>
            <w:vAlign w:val="center"/>
          </w:tcPr>
          <w:p w14:paraId="75576AB9" w14:textId="77777777" w:rsidR="00100541" w:rsidRPr="001745E3" w:rsidRDefault="00100541" w:rsidP="001745E3">
            <w:pPr>
              <w:pStyle w:val="TableParagraph"/>
              <w:rPr>
                <w:sz w:val="20"/>
                <w:szCs w:val="20"/>
              </w:rPr>
            </w:pPr>
          </w:p>
        </w:tc>
        <w:tc>
          <w:tcPr>
            <w:tcW w:w="2268" w:type="dxa"/>
            <w:tcBorders>
              <w:top w:val="single" w:sz="4" w:space="0" w:color="000000"/>
              <w:left w:val="single" w:sz="4" w:space="0" w:color="000000"/>
              <w:bottom w:val="single" w:sz="4" w:space="0" w:color="000000"/>
              <w:right w:val="single" w:sz="4" w:space="0" w:color="000000"/>
            </w:tcBorders>
            <w:vAlign w:val="center"/>
          </w:tcPr>
          <w:p w14:paraId="35A64347" w14:textId="77777777" w:rsidR="00100541" w:rsidRPr="001745E3" w:rsidRDefault="00100541" w:rsidP="001745E3">
            <w:pPr>
              <w:pStyle w:val="TableParagraph"/>
              <w:rPr>
                <w:sz w:val="20"/>
                <w:szCs w:val="20"/>
              </w:rPr>
            </w:pPr>
          </w:p>
        </w:tc>
        <w:tc>
          <w:tcPr>
            <w:tcW w:w="2699" w:type="dxa"/>
            <w:tcBorders>
              <w:top w:val="single" w:sz="4" w:space="0" w:color="000000"/>
              <w:left w:val="single" w:sz="4" w:space="0" w:color="000000"/>
              <w:bottom w:val="single" w:sz="4" w:space="0" w:color="000000"/>
              <w:right w:val="single" w:sz="4" w:space="0" w:color="000000"/>
            </w:tcBorders>
            <w:vAlign w:val="center"/>
          </w:tcPr>
          <w:p w14:paraId="466FCF3D" w14:textId="77777777" w:rsidR="00100541" w:rsidRPr="001745E3" w:rsidRDefault="00100541" w:rsidP="001745E3">
            <w:pPr>
              <w:pStyle w:val="TableParagraph"/>
              <w:rPr>
                <w:sz w:val="20"/>
                <w:szCs w:val="20"/>
              </w:rPr>
            </w:pPr>
            <w:r w:rsidRPr="001745E3">
              <w:rPr>
                <w:sz w:val="20"/>
                <w:szCs w:val="20"/>
              </w:rPr>
              <w:t>Ingestion: if</w:t>
            </w:r>
          </w:p>
        </w:tc>
      </w:tr>
      <w:tr w:rsidR="00E42398" w:rsidRPr="001745E3" w14:paraId="2E1495E1" w14:textId="77777777" w:rsidTr="00E42398">
        <w:trPr>
          <w:jc w:val="right"/>
        </w:trPr>
        <w:tc>
          <w:tcPr>
            <w:tcW w:w="279" w:type="dxa"/>
            <w:tcBorders>
              <w:top w:val="single" w:sz="4" w:space="0" w:color="000000"/>
              <w:left w:val="single" w:sz="4" w:space="0" w:color="000000"/>
              <w:bottom w:val="single" w:sz="4" w:space="0" w:color="000000"/>
              <w:right w:val="single" w:sz="4" w:space="0" w:color="000000"/>
            </w:tcBorders>
            <w:vAlign w:val="center"/>
          </w:tcPr>
          <w:p w14:paraId="7EAE51F0" w14:textId="77777777" w:rsidR="00100541" w:rsidRPr="001745E3" w:rsidRDefault="00100541" w:rsidP="001745E3">
            <w:pPr>
              <w:pStyle w:val="TableParagraph"/>
              <w:rPr>
                <w:spacing w:val="-10"/>
                <w:sz w:val="20"/>
                <w:szCs w:val="20"/>
              </w:rPr>
            </w:pPr>
          </w:p>
        </w:tc>
        <w:tc>
          <w:tcPr>
            <w:tcW w:w="1843" w:type="dxa"/>
            <w:tcBorders>
              <w:top w:val="single" w:sz="4" w:space="0" w:color="000000"/>
              <w:left w:val="single" w:sz="4" w:space="0" w:color="000000"/>
              <w:bottom w:val="single" w:sz="4" w:space="0" w:color="000000"/>
              <w:right w:val="single" w:sz="4" w:space="0" w:color="000000"/>
            </w:tcBorders>
            <w:vAlign w:val="center"/>
          </w:tcPr>
          <w:p w14:paraId="008A642B" w14:textId="77777777" w:rsidR="00100541" w:rsidRPr="001745E3" w:rsidRDefault="00100541" w:rsidP="001745E3">
            <w:pPr>
              <w:pStyle w:val="TableParagraph"/>
              <w:jc w:val="center"/>
              <w:rPr>
                <w:spacing w:val="-2"/>
                <w:sz w:val="20"/>
                <w:szCs w:val="20"/>
              </w:rPr>
            </w:pPr>
          </w:p>
        </w:tc>
        <w:tc>
          <w:tcPr>
            <w:tcW w:w="850" w:type="dxa"/>
            <w:tcBorders>
              <w:top w:val="single" w:sz="4" w:space="0" w:color="000000"/>
              <w:left w:val="single" w:sz="4" w:space="0" w:color="000000"/>
              <w:bottom w:val="single" w:sz="4" w:space="0" w:color="000000"/>
              <w:right w:val="single" w:sz="4" w:space="0" w:color="000000"/>
            </w:tcBorders>
            <w:vAlign w:val="center"/>
          </w:tcPr>
          <w:p w14:paraId="58318263" w14:textId="77777777" w:rsidR="00100541" w:rsidRPr="001745E3" w:rsidRDefault="00100541" w:rsidP="001745E3">
            <w:pPr>
              <w:pStyle w:val="TableParagraph"/>
              <w:rPr>
                <w:sz w:val="20"/>
                <w:szCs w:val="20"/>
              </w:rPr>
            </w:pPr>
            <w:r w:rsidRPr="001745E3">
              <w:rPr>
                <w:sz w:val="20"/>
                <w:szCs w:val="20"/>
              </w:rPr>
              <w:t>package</w:t>
            </w:r>
          </w:p>
        </w:tc>
        <w:tc>
          <w:tcPr>
            <w:tcW w:w="1134" w:type="dxa"/>
            <w:tcBorders>
              <w:top w:val="single" w:sz="4" w:space="0" w:color="000000"/>
              <w:left w:val="single" w:sz="4" w:space="0" w:color="000000"/>
              <w:bottom w:val="single" w:sz="4" w:space="0" w:color="000000"/>
              <w:right w:val="single" w:sz="4" w:space="0" w:color="000000"/>
            </w:tcBorders>
            <w:vAlign w:val="center"/>
          </w:tcPr>
          <w:p w14:paraId="7E63F5B7" w14:textId="77777777" w:rsidR="00100541" w:rsidRPr="001745E3" w:rsidRDefault="00100541" w:rsidP="001745E3">
            <w:pPr>
              <w:pStyle w:val="TableParagraph"/>
              <w:rPr>
                <w:sz w:val="20"/>
                <w:szCs w:val="20"/>
              </w:rPr>
            </w:pPr>
          </w:p>
        </w:tc>
        <w:tc>
          <w:tcPr>
            <w:tcW w:w="2268" w:type="dxa"/>
            <w:tcBorders>
              <w:top w:val="single" w:sz="4" w:space="0" w:color="000000"/>
              <w:left w:val="single" w:sz="4" w:space="0" w:color="000000"/>
              <w:bottom w:val="single" w:sz="4" w:space="0" w:color="000000"/>
              <w:right w:val="single" w:sz="4" w:space="0" w:color="000000"/>
            </w:tcBorders>
            <w:vAlign w:val="center"/>
          </w:tcPr>
          <w:p w14:paraId="5BD66C68" w14:textId="77777777" w:rsidR="00100541" w:rsidRPr="001745E3" w:rsidRDefault="00100541" w:rsidP="001745E3">
            <w:pPr>
              <w:pStyle w:val="TableParagraph"/>
              <w:rPr>
                <w:sz w:val="20"/>
                <w:szCs w:val="20"/>
              </w:rPr>
            </w:pPr>
          </w:p>
        </w:tc>
        <w:tc>
          <w:tcPr>
            <w:tcW w:w="2699" w:type="dxa"/>
            <w:tcBorders>
              <w:top w:val="single" w:sz="4" w:space="0" w:color="000000"/>
              <w:left w:val="single" w:sz="4" w:space="0" w:color="000000"/>
              <w:bottom w:val="single" w:sz="4" w:space="0" w:color="000000"/>
              <w:right w:val="single" w:sz="4" w:space="0" w:color="000000"/>
            </w:tcBorders>
            <w:vAlign w:val="center"/>
          </w:tcPr>
          <w:p w14:paraId="4C09C698" w14:textId="77777777" w:rsidR="00100541" w:rsidRPr="001745E3" w:rsidRDefault="00100541" w:rsidP="001745E3">
            <w:pPr>
              <w:pStyle w:val="TableParagraph"/>
              <w:rPr>
                <w:sz w:val="20"/>
                <w:szCs w:val="20"/>
              </w:rPr>
            </w:pPr>
            <w:r w:rsidRPr="001745E3">
              <w:rPr>
                <w:sz w:val="20"/>
                <w:szCs w:val="20"/>
              </w:rPr>
              <w:t>swallowed do not</w:t>
            </w:r>
          </w:p>
        </w:tc>
      </w:tr>
      <w:tr w:rsidR="00E42398" w:rsidRPr="001745E3" w14:paraId="1A2452D8" w14:textId="77777777" w:rsidTr="00E42398">
        <w:trPr>
          <w:jc w:val="right"/>
        </w:trPr>
        <w:tc>
          <w:tcPr>
            <w:tcW w:w="279" w:type="dxa"/>
            <w:tcBorders>
              <w:top w:val="single" w:sz="4" w:space="0" w:color="000000"/>
              <w:left w:val="single" w:sz="4" w:space="0" w:color="000000"/>
              <w:bottom w:val="single" w:sz="4" w:space="0" w:color="000000"/>
              <w:right w:val="single" w:sz="4" w:space="0" w:color="000000"/>
            </w:tcBorders>
            <w:vAlign w:val="center"/>
          </w:tcPr>
          <w:p w14:paraId="66C6985A" w14:textId="77777777" w:rsidR="00100541" w:rsidRPr="001745E3" w:rsidRDefault="00100541" w:rsidP="001745E3">
            <w:pPr>
              <w:pStyle w:val="TableParagraph"/>
              <w:rPr>
                <w:spacing w:val="-10"/>
                <w:sz w:val="20"/>
                <w:szCs w:val="20"/>
              </w:rPr>
            </w:pPr>
          </w:p>
        </w:tc>
        <w:tc>
          <w:tcPr>
            <w:tcW w:w="1843" w:type="dxa"/>
            <w:tcBorders>
              <w:top w:val="single" w:sz="4" w:space="0" w:color="000000"/>
              <w:left w:val="single" w:sz="4" w:space="0" w:color="000000"/>
              <w:bottom w:val="single" w:sz="4" w:space="0" w:color="000000"/>
              <w:right w:val="single" w:sz="4" w:space="0" w:color="000000"/>
            </w:tcBorders>
            <w:vAlign w:val="center"/>
          </w:tcPr>
          <w:p w14:paraId="6BCF96B3" w14:textId="77777777" w:rsidR="00100541" w:rsidRPr="001745E3" w:rsidRDefault="00100541" w:rsidP="001745E3">
            <w:pPr>
              <w:pStyle w:val="TableParagraph"/>
              <w:jc w:val="center"/>
              <w:rPr>
                <w:spacing w:val="-2"/>
                <w:sz w:val="20"/>
                <w:szCs w:val="20"/>
              </w:rPr>
            </w:pPr>
          </w:p>
        </w:tc>
        <w:tc>
          <w:tcPr>
            <w:tcW w:w="850" w:type="dxa"/>
            <w:tcBorders>
              <w:top w:val="single" w:sz="4" w:space="0" w:color="000000"/>
              <w:left w:val="single" w:sz="4" w:space="0" w:color="000000"/>
              <w:bottom w:val="single" w:sz="4" w:space="0" w:color="000000"/>
              <w:right w:val="single" w:sz="4" w:space="0" w:color="000000"/>
            </w:tcBorders>
            <w:vAlign w:val="center"/>
          </w:tcPr>
          <w:p w14:paraId="15D54159" w14:textId="77777777" w:rsidR="00100541" w:rsidRPr="001745E3" w:rsidRDefault="00100541" w:rsidP="001745E3">
            <w:pPr>
              <w:pStyle w:val="TableParagraph"/>
              <w:rPr>
                <w:sz w:val="20"/>
                <w:szCs w:val="20"/>
              </w:rPr>
            </w:pPr>
          </w:p>
        </w:tc>
        <w:tc>
          <w:tcPr>
            <w:tcW w:w="1134" w:type="dxa"/>
            <w:tcBorders>
              <w:top w:val="single" w:sz="4" w:space="0" w:color="000000"/>
              <w:left w:val="single" w:sz="4" w:space="0" w:color="000000"/>
              <w:bottom w:val="single" w:sz="4" w:space="0" w:color="000000"/>
              <w:right w:val="single" w:sz="4" w:space="0" w:color="000000"/>
            </w:tcBorders>
            <w:vAlign w:val="center"/>
          </w:tcPr>
          <w:p w14:paraId="3138B199" w14:textId="77777777" w:rsidR="00100541" w:rsidRPr="001745E3" w:rsidRDefault="00100541" w:rsidP="001745E3">
            <w:pPr>
              <w:pStyle w:val="TableParagraph"/>
              <w:rPr>
                <w:sz w:val="20"/>
                <w:szCs w:val="20"/>
              </w:rPr>
            </w:pPr>
          </w:p>
        </w:tc>
        <w:tc>
          <w:tcPr>
            <w:tcW w:w="2268" w:type="dxa"/>
            <w:tcBorders>
              <w:top w:val="single" w:sz="4" w:space="0" w:color="000000"/>
              <w:left w:val="single" w:sz="4" w:space="0" w:color="000000"/>
              <w:bottom w:val="single" w:sz="4" w:space="0" w:color="000000"/>
              <w:right w:val="single" w:sz="4" w:space="0" w:color="000000"/>
            </w:tcBorders>
            <w:vAlign w:val="center"/>
          </w:tcPr>
          <w:p w14:paraId="6702123F" w14:textId="77777777" w:rsidR="00100541" w:rsidRPr="001745E3" w:rsidRDefault="00100541" w:rsidP="001745E3">
            <w:pPr>
              <w:pStyle w:val="TableParagraph"/>
              <w:rPr>
                <w:sz w:val="20"/>
                <w:szCs w:val="20"/>
              </w:rPr>
            </w:pPr>
          </w:p>
        </w:tc>
        <w:tc>
          <w:tcPr>
            <w:tcW w:w="2699" w:type="dxa"/>
            <w:tcBorders>
              <w:top w:val="single" w:sz="4" w:space="0" w:color="000000"/>
              <w:left w:val="single" w:sz="4" w:space="0" w:color="000000"/>
              <w:bottom w:val="single" w:sz="4" w:space="0" w:color="000000"/>
              <w:right w:val="single" w:sz="4" w:space="0" w:color="000000"/>
            </w:tcBorders>
            <w:vAlign w:val="center"/>
          </w:tcPr>
          <w:p w14:paraId="5582E8A8" w14:textId="77777777" w:rsidR="00100541" w:rsidRPr="001745E3" w:rsidRDefault="00100541" w:rsidP="001745E3">
            <w:pPr>
              <w:pStyle w:val="TableParagraph"/>
              <w:rPr>
                <w:sz w:val="20"/>
                <w:szCs w:val="20"/>
              </w:rPr>
            </w:pPr>
            <w:r w:rsidRPr="001745E3">
              <w:rPr>
                <w:sz w:val="20"/>
                <w:szCs w:val="20"/>
              </w:rPr>
              <w:t>induce vomiting</w:t>
            </w:r>
          </w:p>
        </w:tc>
      </w:tr>
      <w:tr w:rsidR="00E42398" w:rsidRPr="001745E3" w14:paraId="7141F25C" w14:textId="77777777" w:rsidTr="00E42398">
        <w:trPr>
          <w:jc w:val="right"/>
        </w:trPr>
        <w:tc>
          <w:tcPr>
            <w:tcW w:w="279" w:type="dxa"/>
            <w:tcBorders>
              <w:top w:val="single" w:sz="4" w:space="0" w:color="000000"/>
              <w:left w:val="single" w:sz="4" w:space="0" w:color="000000"/>
              <w:bottom w:val="single" w:sz="4" w:space="0" w:color="000000"/>
              <w:right w:val="single" w:sz="4" w:space="0" w:color="000000"/>
            </w:tcBorders>
            <w:vAlign w:val="center"/>
          </w:tcPr>
          <w:p w14:paraId="7E8AEBD3" w14:textId="77777777" w:rsidR="00100541" w:rsidRPr="001745E3" w:rsidRDefault="00100541" w:rsidP="001745E3">
            <w:pPr>
              <w:pStyle w:val="TableParagraph"/>
              <w:rPr>
                <w:spacing w:val="-10"/>
                <w:sz w:val="20"/>
                <w:szCs w:val="20"/>
              </w:rPr>
            </w:pPr>
          </w:p>
        </w:tc>
        <w:tc>
          <w:tcPr>
            <w:tcW w:w="1843" w:type="dxa"/>
            <w:tcBorders>
              <w:top w:val="single" w:sz="4" w:space="0" w:color="000000"/>
              <w:left w:val="single" w:sz="4" w:space="0" w:color="000000"/>
              <w:bottom w:val="single" w:sz="4" w:space="0" w:color="000000"/>
              <w:right w:val="single" w:sz="4" w:space="0" w:color="000000"/>
            </w:tcBorders>
            <w:vAlign w:val="center"/>
          </w:tcPr>
          <w:p w14:paraId="3286092C" w14:textId="77777777" w:rsidR="00100541" w:rsidRPr="001745E3" w:rsidRDefault="00100541" w:rsidP="001745E3">
            <w:pPr>
              <w:pStyle w:val="TableParagraph"/>
              <w:jc w:val="center"/>
              <w:rPr>
                <w:spacing w:val="-2"/>
                <w:sz w:val="20"/>
                <w:szCs w:val="20"/>
              </w:rPr>
            </w:pPr>
          </w:p>
        </w:tc>
        <w:tc>
          <w:tcPr>
            <w:tcW w:w="850" w:type="dxa"/>
            <w:tcBorders>
              <w:top w:val="single" w:sz="4" w:space="0" w:color="000000"/>
              <w:left w:val="single" w:sz="4" w:space="0" w:color="000000"/>
              <w:bottom w:val="single" w:sz="4" w:space="0" w:color="000000"/>
              <w:right w:val="single" w:sz="4" w:space="0" w:color="000000"/>
            </w:tcBorders>
            <w:vAlign w:val="center"/>
          </w:tcPr>
          <w:p w14:paraId="5B1A98DA" w14:textId="77777777" w:rsidR="00100541" w:rsidRPr="001745E3" w:rsidRDefault="00100541" w:rsidP="001745E3">
            <w:pPr>
              <w:pStyle w:val="TableParagraph"/>
              <w:rPr>
                <w:sz w:val="20"/>
                <w:szCs w:val="20"/>
              </w:rPr>
            </w:pPr>
          </w:p>
        </w:tc>
        <w:tc>
          <w:tcPr>
            <w:tcW w:w="1134" w:type="dxa"/>
            <w:tcBorders>
              <w:top w:val="single" w:sz="4" w:space="0" w:color="000000"/>
              <w:left w:val="single" w:sz="4" w:space="0" w:color="000000"/>
              <w:bottom w:val="single" w:sz="4" w:space="0" w:color="000000"/>
              <w:right w:val="single" w:sz="4" w:space="0" w:color="000000"/>
            </w:tcBorders>
            <w:vAlign w:val="center"/>
          </w:tcPr>
          <w:p w14:paraId="2666C20E" w14:textId="77777777" w:rsidR="00100541" w:rsidRPr="001745E3" w:rsidRDefault="00100541" w:rsidP="001745E3">
            <w:pPr>
              <w:pStyle w:val="TableParagraph"/>
              <w:rPr>
                <w:sz w:val="20"/>
                <w:szCs w:val="20"/>
              </w:rPr>
            </w:pPr>
          </w:p>
        </w:tc>
        <w:tc>
          <w:tcPr>
            <w:tcW w:w="2268" w:type="dxa"/>
            <w:tcBorders>
              <w:top w:val="single" w:sz="4" w:space="0" w:color="000000"/>
              <w:left w:val="single" w:sz="4" w:space="0" w:color="000000"/>
              <w:bottom w:val="single" w:sz="4" w:space="0" w:color="000000"/>
              <w:right w:val="single" w:sz="4" w:space="0" w:color="000000"/>
            </w:tcBorders>
            <w:vAlign w:val="center"/>
          </w:tcPr>
          <w:p w14:paraId="4F2F6B47" w14:textId="77777777" w:rsidR="00100541" w:rsidRPr="001745E3" w:rsidRDefault="00100541" w:rsidP="001745E3">
            <w:pPr>
              <w:pStyle w:val="TableParagraph"/>
              <w:rPr>
                <w:sz w:val="20"/>
                <w:szCs w:val="20"/>
              </w:rPr>
            </w:pPr>
          </w:p>
        </w:tc>
        <w:tc>
          <w:tcPr>
            <w:tcW w:w="2699" w:type="dxa"/>
            <w:tcBorders>
              <w:top w:val="single" w:sz="4" w:space="0" w:color="000000"/>
              <w:left w:val="single" w:sz="4" w:space="0" w:color="000000"/>
              <w:bottom w:val="single" w:sz="4" w:space="0" w:color="000000"/>
              <w:right w:val="single" w:sz="4" w:space="0" w:color="000000"/>
            </w:tcBorders>
            <w:vAlign w:val="center"/>
          </w:tcPr>
          <w:p w14:paraId="6933549D" w14:textId="77777777" w:rsidR="00100541" w:rsidRPr="001745E3" w:rsidRDefault="00100541" w:rsidP="001745E3">
            <w:pPr>
              <w:pStyle w:val="TableParagraph"/>
              <w:rPr>
                <w:sz w:val="20"/>
                <w:szCs w:val="20"/>
              </w:rPr>
            </w:pPr>
            <w:r w:rsidRPr="001745E3">
              <w:rPr>
                <w:sz w:val="20"/>
                <w:szCs w:val="20"/>
              </w:rPr>
              <w:t>unless directed to do</w:t>
            </w:r>
          </w:p>
        </w:tc>
      </w:tr>
      <w:tr w:rsidR="00E42398" w:rsidRPr="001745E3" w14:paraId="101199A5" w14:textId="77777777" w:rsidTr="00E42398">
        <w:trPr>
          <w:jc w:val="right"/>
        </w:trPr>
        <w:tc>
          <w:tcPr>
            <w:tcW w:w="279" w:type="dxa"/>
            <w:tcBorders>
              <w:top w:val="single" w:sz="4" w:space="0" w:color="000000"/>
              <w:left w:val="single" w:sz="4" w:space="0" w:color="000000"/>
              <w:bottom w:val="single" w:sz="4" w:space="0" w:color="000000"/>
              <w:right w:val="single" w:sz="4" w:space="0" w:color="000000"/>
            </w:tcBorders>
            <w:vAlign w:val="center"/>
          </w:tcPr>
          <w:p w14:paraId="09FB9FC6" w14:textId="77777777" w:rsidR="00100541" w:rsidRPr="001745E3" w:rsidRDefault="00100541" w:rsidP="001745E3">
            <w:pPr>
              <w:pStyle w:val="TableParagraph"/>
              <w:rPr>
                <w:spacing w:val="-10"/>
                <w:sz w:val="20"/>
                <w:szCs w:val="20"/>
              </w:rPr>
            </w:pPr>
          </w:p>
        </w:tc>
        <w:tc>
          <w:tcPr>
            <w:tcW w:w="1843" w:type="dxa"/>
            <w:tcBorders>
              <w:top w:val="single" w:sz="4" w:space="0" w:color="000000"/>
              <w:left w:val="single" w:sz="4" w:space="0" w:color="000000"/>
              <w:bottom w:val="single" w:sz="4" w:space="0" w:color="000000"/>
              <w:right w:val="single" w:sz="4" w:space="0" w:color="000000"/>
            </w:tcBorders>
            <w:vAlign w:val="center"/>
          </w:tcPr>
          <w:p w14:paraId="152D1539" w14:textId="77777777" w:rsidR="00100541" w:rsidRPr="001745E3" w:rsidRDefault="00100541" w:rsidP="001745E3">
            <w:pPr>
              <w:pStyle w:val="TableParagraph"/>
              <w:jc w:val="center"/>
              <w:rPr>
                <w:spacing w:val="-2"/>
                <w:sz w:val="20"/>
                <w:szCs w:val="20"/>
              </w:rPr>
            </w:pPr>
          </w:p>
        </w:tc>
        <w:tc>
          <w:tcPr>
            <w:tcW w:w="850" w:type="dxa"/>
            <w:tcBorders>
              <w:top w:val="single" w:sz="4" w:space="0" w:color="000000"/>
              <w:left w:val="single" w:sz="4" w:space="0" w:color="000000"/>
              <w:bottom w:val="single" w:sz="4" w:space="0" w:color="000000"/>
              <w:right w:val="single" w:sz="4" w:space="0" w:color="000000"/>
            </w:tcBorders>
            <w:vAlign w:val="center"/>
          </w:tcPr>
          <w:p w14:paraId="7D93D836" w14:textId="77777777" w:rsidR="00100541" w:rsidRPr="001745E3" w:rsidRDefault="00100541" w:rsidP="001745E3">
            <w:pPr>
              <w:pStyle w:val="TableParagraph"/>
              <w:rPr>
                <w:sz w:val="20"/>
                <w:szCs w:val="20"/>
              </w:rPr>
            </w:pPr>
          </w:p>
        </w:tc>
        <w:tc>
          <w:tcPr>
            <w:tcW w:w="1134" w:type="dxa"/>
            <w:tcBorders>
              <w:top w:val="single" w:sz="4" w:space="0" w:color="000000"/>
              <w:left w:val="single" w:sz="4" w:space="0" w:color="000000"/>
              <w:bottom w:val="single" w:sz="4" w:space="0" w:color="000000"/>
              <w:right w:val="single" w:sz="4" w:space="0" w:color="000000"/>
            </w:tcBorders>
            <w:vAlign w:val="center"/>
          </w:tcPr>
          <w:p w14:paraId="2BDA8BC6" w14:textId="77777777" w:rsidR="00100541" w:rsidRPr="001745E3" w:rsidRDefault="00100541" w:rsidP="001745E3">
            <w:pPr>
              <w:pStyle w:val="TableParagraph"/>
              <w:rPr>
                <w:sz w:val="20"/>
                <w:szCs w:val="20"/>
              </w:rPr>
            </w:pPr>
          </w:p>
        </w:tc>
        <w:tc>
          <w:tcPr>
            <w:tcW w:w="2268" w:type="dxa"/>
            <w:tcBorders>
              <w:top w:val="single" w:sz="4" w:space="0" w:color="000000"/>
              <w:left w:val="single" w:sz="4" w:space="0" w:color="000000"/>
              <w:bottom w:val="single" w:sz="4" w:space="0" w:color="000000"/>
              <w:right w:val="single" w:sz="4" w:space="0" w:color="000000"/>
            </w:tcBorders>
            <w:vAlign w:val="center"/>
          </w:tcPr>
          <w:p w14:paraId="7A310404" w14:textId="77777777" w:rsidR="00100541" w:rsidRPr="001745E3" w:rsidRDefault="00100541" w:rsidP="001745E3">
            <w:pPr>
              <w:pStyle w:val="TableParagraph"/>
              <w:rPr>
                <w:sz w:val="20"/>
                <w:szCs w:val="20"/>
              </w:rPr>
            </w:pPr>
          </w:p>
        </w:tc>
        <w:tc>
          <w:tcPr>
            <w:tcW w:w="2699" w:type="dxa"/>
            <w:tcBorders>
              <w:top w:val="single" w:sz="4" w:space="0" w:color="000000"/>
              <w:left w:val="single" w:sz="4" w:space="0" w:color="000000"/>
              <w:bottom w:val="single" w:sz="4" w:space="0" w:color="000000"/>
              <w:right w:val="single" w:sz="4" w:space="0" w:color="000000"/>
            </w:tcBorders>
            <w:vAlign w:val="center"/>
          </w:tcPr>
          <w:p w14:paraId="45740C88" w14:textId="77777777" w:rsidR="00100541" w:rsidRPr="001745E3" w:rsidRDefault="00100541" w:rsidP="001745E3">
            <w:pPr>
              <w:pStyle w:val="TableParagraph"/>
              <w:rPr>
                <w:sz w:val="20"/>
                <w:szCs w:val="20"/>
              </w:rPr>
            </w:pPr>
            <w:proofErr w:type="gramStart"/>
            <w:r w:rsidRPr="001745E3">
              <w:rPr>
                <w:sz w:val="20"/>
                <w:szCs w:val="20"/>
              </w:rPr>
              <w:t>so</w:t>
            </w:r>
            <w:proofErr w:type="gramEnd"/>
            <w:r w:rsidRPr="001745E3">
              <w:rPr>
                <w:sz w:val="20"/>
                <w:szCs w:val="20"/>
              </w:rPr>
              <w:t xml:space="preserve"> by medical</w:t>
            </w:r>
          </w:p>
        </w:tc>
      </w:tr>
      <w:tr w:rsidR="00E42398" w:rsidRPr="001745E3" w14:paraId="1FCA0E02" w14:textId="77777777" w:rsidTr="00E42398">
        <w:trPr>
          <w:jc w:val="right"/>
        </w:trPr>
        <w:tc>
          <w:tcPr>
            <w:tcW w:w="279" w:type="dxa"/>
            <w:tcBorders>
              <w:top w:val="single" w:sz="4" w:space="0" w:color="000000"/>
              <w:left w:val="single" w:sz="4" w:space="0" w:color="000000"/>
              <w:bottom w:val="single" w:sz="4" w:space="0" w:color="000000"/>
              <w:right w:val="single" w:sz="4" w:space="0" w:color="000000"/>
            </w:tcBorders>
            <w:vAlign w:val="center"/>
          </w:tcPr>
          <w:p w14:paraId="0E40196C" w14:textId="77777777" w:rsidR="00100541" w:rsidRPr="001745E3" w:rsidRDefault="00100541" w:rsidP="001745E3">
            <w:pPr>
              <w:pStyle w:val="TableParagraph"/>
              <w:rPr>
                <w:spacing w:val="-10"/>
                <w:sz w:val="20"/>
                <w:szCs w:val="20"/>
              </w:rPr>
            </w:pPr>
          </w:p>
        </w:tc>
        <w:tc>
          <w:tcPr>
            <w:tcW w:w="1843" w:type="dxa"/>
            <w:tcBorders>
              <w:top w:val="single" w:sz="4" w:space="0" w:color="000000"/>
              <w:left w:val="single" w:sz="4" w:space="0" w:color="000000"/>
              <w:bottom w:val="single" w:sz="4" w:space="0" w:color="000000"/>
              <w:right w:val="single" w:sz="4" w:space="0" w:color="000000"/>
            </w:tcBorders>
            <w:vAlign w:val="center"/>
          </w:tcPr>
          <w:p w14:paraId="4C1C0CD7" w14:textId="77777777" w:rsidR="00100541" w:rsidRPr="001745E3" w:rsidRDefault="00100541" w:rsidP="001745E3">
            <w:pPr>
              <w:pStyle w:val="TableParagraph"/>
              <w:jc w:val="center"/>
              <w:rPr>
                <w:spacing w:val="-2"/>
                <w:sz w:val="20"/>
                <w:szCs w:val="20"/>
              </w:rPr>
            </w:pPr>
          </w:p>
        </w:tc>
        <w:tc>
          <w:tcPr>
            <w:tcW w:w="850" w:type="dxa"/>
            <w:tcBorders>
              <w:top w:val="single" w:sz="4" w:space="0" w:color="000000"/>
              <w:left w:val="single" w:sz="4" w:space="0" w:color="000000"/>
              <w:bottom w:val="single" w:sz="4" w:space="0" w:color="000000"/>
              <w:right w:val="single" w:sz="4" w:space="0" w:color="000000"/>
            </w:tcBorders>
            <w:vAlign w:val="center"/>
          </w:tcPr>
          <w:p w14:paraId="6B256E51" w14:textId="77777777" w:rsidR="00100541" w:rsidRPr="001745E3" w:rsidRDefault="00100541" w:rsidP="001745E3">
            <w:pPr>
              <w:pStyle w:val="TableParagraph"/>
              <w:rPr>
                <w:sz w:val="20"/>
                <w:szCs w:val="20"/>
              </w:rPr>
            </w:pPr>
          </w:p>
        </w:tc>
        <w:tc>
          <w:tcPr>
            <w:tcW w:w="1134" w:type="dxa"/>
            <w:tcBorders>
              <w:top w:val="single" w:sz="4" w:space="0" w:color="000000"/>
              <w:left w:val="single" w:sz="4" w:space="0" w:color="000000"/>
              <w:bottom w:val="single" w:sz="4" w:space="0" w:color="000000"/>
              <w:right w:val="single" w:sz="4" w:space="0" w:color="000000"/>
            </w:tcBorders>
            <w:vAlign w:val="center"/>
          </w:tcPr>
          <w:p w14:paraId="16060DF1" w14:textId="77777777" w:rsidR="00100541" w:rsidRPr="001745E3" w:rsidRDefault="00100541" w:rsidP="001745E3">
            <w:pPr>
              <w:pStyle w:val="TableParagraph"/>
              <w:rPr>
                <w:sz w:val="20"/>
                <w:szCs w:val="20"/>
              </w:rPr>
            </w:pPr>
          </w:p>
        </w:tc>
        <w:tc>
          <w:tcPr>
            <w:tcW w:w="2268" w:type="dxa"/>
            <w:tcBorders>
              <w:top w:val="single" w:sz="4" w:space="0" w:color="000000"/>
              <w:left w:val="single" w:sz="4" w:space="0" w:color="000000"/>
              <w:bottom w:val="single" w:sz="4" w:space="0" w:color="000000"/>
              <w:right w:val="single" w:sz="4" w:space="0" w:color="000000"/>
            </w:tcBorders>
            <w:vAlign w:val="center"/>
          </w:tcPr>
          <w:p w14:paraId="01519B6A" w14:textId="77777777" w:rsidR="00100541" w:rsidRPr="001745E3" w:rsidRDefault="00100541" w:rsidP="001745E3">
            <w:pPr>
              <w:pStyle w:val="TableParagraph"/>
              <w:rPr>
                <w:sz w:val="20"/>
                <w:szCs w:val="20"/>
              </w:rPr>
            </w:pPr>
          </w:p>
        </w:tc>
        <w:tc>
          <w:tcPr>
            <w:tcW w:w="2699" w:type="dxa"/>
            <w:tcBorders>
              <w:top w:val="single" w:sz="4" w:space="0" w:color="000000"/>
              <w:left w:val="single" w:sz="4" w:space="0" w:color="000000"/>
              <w:bottom w:val="single" w:sz="4" w:space="0" w:color="000000"/>
              <w:right w:val="single" w:sz="4" w:space="0" w:color="000000"/>
            </w:tcBorders>
            <w:vAlign w:val="center"/>
          </w:tcPr>
          <w:p w14:paraId="32C3E236" w14:textId="77777777" w:rsidR="00100541" w:rsidRPr="001745E3" w:rsidRDefault="00100541" w:rsidP="001745E3">
            <w:pPr>
              <w:pStyle w:val="TableParagraph"/>
              <w:rPr>
                <w:sz w:val="20"/>
                <w:szCs w:val="20"/>
              </w:rPr>
            </w:pPr>
            <w:r w:rsidRPr="001745E3">
              <w:rPr>
                <w:sz w:val="20"/>
                <w:szCs w:val="20"/>
              </w:rPr>
              <w:t>personnel</w:t>
            </w:r>
          </w:p>
        </w:tc>
      </w:tr>
      <w:tr w:rsidR="00E42398" w:rsidRPr="001745E3" w14:paraId="4D389033" w14:textId="77777777" w:rsidTr="00E42398">
        <w:trPr>
          <w:jc w:val="right"/>
        </w:trPr>
        <w:tc>
          <w:tcPr>
            <w:tcW w:w="279" w:type="dxa"/>
            <w:tcBorders>
              <w:top w:val="single" w:sz="4" w:space="0" w:color="000000"/>
              <w:left w:val="single" w:sz="4" w:space="0" w:color="000000"/>
              <w:bottom w:val="single" w:sz="4" w:space="0" w:color="000000"/>
              <w:right w:val="single" w:sz="4" w:space="0" w:color="000000"/>
            </w:tcBorders>
            <w:vAlign w:val="center"/>
          </w:tcPr>
          <w:p w14:paraId="25882048" w14:textId="77777777" w:rsidR="00100541" w:rsidRPr="001745E3" w:rsidRDefault="00100541" w:rsidP="001745E3">
            <w:pPr>
              <w:pStyle w:val="TableParagraph"/>
              <w:rPr>
                <w:spacing w:val="-10"/>
                <w:sz w:val="20"/>
                <w:szCs w:val="20"/>
              </w:rPr>
            </w:pPr>
            <w:r w:rsidRPr="001745E3">
              <w:rPr>
                <w:spacing w:val="-10"/>
                <w:sz w:val="20"/>
                <w:szCs w:val="20"/>
              </w:rPr>
              <w:t>9.</w:t>
            </w:r>
          </w:p>
        </w:tc>
        <w:tc>
          <w:tcPr>
            <w:tcW w:w="1843" w:type="dxa"/>
            <w:tcBorders>
              <w:top w:val="single" w:sz="4" w:space="0" w:color="000000"/>
              <w:left w:val="single" w:sz="4" w:space="0" w:color="000000"/>
              <w:bottom w:val="single" w:sz="4" w:space="0" w:color="000000"/>
              <w:right w:val="single" w:sz="4" w:space="0" w:color="000000"/>
            </w:tcBorders>
            <w:vAlign w:val="center"/>
          </w:tcPr>
          <w:p w14:paraId="724B392A" w14:textId="77777777" w:rsidR="00100541" w:rsidRPr="001745E3" w:rsidRDefault="00100541" w:rsidP="001745E3">
            <w:pPr>
              <w:pStyle w:val="TableParagraph"/>
              <w:jc w:val="center"/>
              <w:rPr>
                <w:spacing w:val="-2"/>
                <w:sz w:val="20"/>
                <w:szCs w:val="20"/>
              </w:rPr>
            </w:pPr>
            <w:r w:rsidRPr="001745E3">
              <w:rPr>
                <w:spacing w:val="-2"/>
                <w:sz w:val="20"/>
                <w:szCs w:val="20"/>
              </w:rPr>
              <w:t>SODIUM HYPO-CHLORITE</w:t>
            </w:r>
          </w:p>
        </w:tc>
        <w:tc>
          <w:tcPr>
            <w:tcW w:w="850" w:type="dxa"/>
            <w:tcBorders>
              <w:top w:val="single" w:sz="4" w:space="0" w:color="000000"/>
              <w:left w:val="single" w:sz="4" w:space="0" w:color="000000"/>
              <w:bottom w:val="single" w:sz="4" w:space="0" w:color="000000"/>
              <w:right w:val="single" w:sz="4" w:space="0" w:color="000000"/>
            </w:tcBorders>
            <w:vAlign w:val="center"/>
          </w:tcPr>
          <w:p w14:paraId="4ADD01FF" w14:textId="77777777" w:rsidR="00100541" w:rsidRPr="001745E3" w:rsidRDefault="00100541" w:rsidP="001745E3">
            <w:pPr>
              <w:pStyle w:val="TableParagraph"/>
              <w:rPr>
                <w:sz w:val="20"/>
                <w:szCs w:val="20"/>
              </w:rPr>
            </w:pPr>
            <w:r w:rsidRPr="001745E3">
              <w:rPr>
                <w:sz w:val="20"/>
                <w:szCs w:val="20"/>
              </w:rPr>
              <w:t>Keep in a tightly</w:t>
            </w:r>
          </w:p>
        </w:tc>
        <w:tc>
          <w:tcPr>
            <w:tcW w:w="1134" w:type="dxa"/>
            <w:tcBorders>
              <w:top w:val="single" w:sz="4" w:space="0" w:color="000000"/>
              <w:left w:val="single" w:sz="4" w:space="0" w:color="000000"/>
              <w:bottom w:val="single" w:sz="4" w:space="0" w:color="000000"/>
              <w:right w:val="single" w:sz="4" w:space="0" w:color="000000"/>
            </w:tcBorders>
            <w:vAlign w:val="center"/>
          </w:tcPr>
          <w:p w14:paraId="1BA26DEE" w14:textId="77777777" w:rsidR="00100541" w:rsidRPr="001745E3" w:rsidRDefault="00100541" w:rsidP="001745E3">
            <w:pPr>
              <w:pStyle w:val="TableParagraph"/>
              <w:rPr>
                <w:sz w:val="20"/>
                <w:szCs w:val="20"/>
              </w:rPr>
            </w:pPr>
            <w:r w:rsidRPr="001745E3">
              <w:rPr>
                <w:sz w:val="20"/>
                <w:szCs w:val="20"/>
              </w:rPr>
              <w:t>Dilute sodium hypo-</w:t>
            </w:r>
          </w:p>
        </w:tc>
        <w:tc>
          <w:tcPr>
            <w:tcW w:w="2268" w:type="dxa"/>
            <w:tcBorders>
              <w:top w:val="single" w:sz="4" w:space="0" w:color="000000"/>
              <w:left w:val="single" w:sz="4" w:space="0" w:color="000000"/>
              <w:bottom w:val="single" w:sz="4" w:space="0" w:color="000000"/>
              <w:right w:val="single" w:sz="4" w:space="0" w:color="000000"/>
            </w:tcBorders>
            <w:vAlign w:val="center"/>
          </w:tcPr>
          <w:p w14:paraId="415FF237" w14:textId="77777777" w:rsidR="00100541" w:rsidRPr="001745E3" w:rsidRDefault="00100541" w:rsidP="001745E3">
            <w:pPr>
              <w:pStyle w:val="TableParagraph"/>
              <w:rPr>
                <w:sz w:val="20"/>
                <w:szCs w:val="20"/>
              </w:rPr>
            </w:pPr>
            <w:r w:rsidRPr="001745E3">
              <w:rPr>
                <w:sz w:val="20"/>
                <w:szCs w:val="20"/>
              </w:rPr>
              <w:t xml:space="preserve">Contact:  </w:t>
            </w:r>
            <w:proofErr w:type="gramStart"/>
            <w:r w:rsidRPr="001745E3">
              <w:rPr>
                <w:sz w:val="20"/>
                <w:szCs w:val="20"/>
              </w:rPr>
              <w:t>Skin  contact</w:t>
            </w:r>
            <w:proofErr w:type="gramEnd"/>
          </w:p>
        </w:tc>
        <w:tc>
          <w:tcPr>
            <w:tcW w:w="2699" w:type="dxa"/>
            <w:tcBorders>
              <w:top w:val="single" w:sz="4" w:space="0" w:color="000000"/>
              <w:left w:val="single" w:sz="4" w:space="0" w:color="000000"/>
              <w:bottom w:val="single" w:sz="4" w:space="0" w:color="000000"/>
              <w:right w:val="single" w:sz="4" w:space="0" w:color="000000"/>
            </w:tcBorders>
            <w:vAlign w:val="center"/>
          </w:tcPr>
          <w:p w14:paraId="18DC0F02" w14:textId="77777777" w:rsidR="00100541" w:rsidRPr="001745E3" w:rsidRDefault="00100541" w:rsidP="001745E3">
            <w:pPr>
              <w:pStyle w:val="TableParagraph"/>
              <w:rPr>
                <w:sz w:val="20"/>
                <w:szCs w:val="20"/>
              </w:rPr>
            </w:pPr>
            <w:proofErr w:type="gramStart"/>
            <w:r w:rsidRPr="001745E3">
              <w:rPr>
                <w:sz w:val="20"/>
                <w:szCs w:val="20"/>
              </w:rPr>
              <w:t>.First</w:t>
            </w:r>
            <w:proofErr w:type="gramEnd"/>
            <w:r w:rsidRPr="001745E3">
              <w:rPr>
                <w:sz w:val="20"/>
                <w:szCs w:val="20"/>
              </w:rPr>
              <w:t xml:space="preserve"> Aid: Flush skin</w:t>
            </w:r>
          </w:p>
        </w:tc>
      </w:tr>
      <w:tr w:rsidR="00E42398" w:rsidRPr="001745E3" w14:paraId="01D115EB" w14:textId="77777777" w:rsidTr="00E42398">
        <w:trPr>
          <w:jc w:val="right"/>
        </w:trPr>
        <w:tc>
          <w:tcPr>
            <w:tcW w:w="279" w:type="dxa"/>
            <w:tcBorders>
              <w:top w:val="single" w:sz="4" w:space="0" w:color="000000"/>
              <w:left w:val="single" w:sz="4" w:space="0" w:color="000000"/>
              <w:bottom w:val="single" w:sz="4" w:space="0" w:color="000000"/>
              <w:right w:val="single" w:sz="4" w:space="0" w:color="000000"/>
            </w:tcBorders>
            <w:vAlign w:val="center"/>
          </w:tcPr>
          <w:p w14:paraId="0E00D184" w14:textId="77777777" w:rsidR="00100541" w:rsidRPr="001745E3" w:rsidRDefault="00100541" w:rsidP="001745E3">
            <w:pPr>
              <w:pStyle w:val="TableParagraph"/>
              <w:rPr>
                <w:spacing w:val="-10"/>
                <w:sz w:val="20"/>
                <w:szCs w:val="20"/>
              </w:rPr>
            </w:pPr>
          </w:p>
        </w:tc>
        <w:tc>
          <w:tcPr>
            <w:tcW w:w="1843" w:type="dxa"/>
            <w:tcBorders>
              <w:top w:val="single" w:sz="4" w:space="0" w:color="000000"/>
              <w:left w:val="single" w:sz="4" w:space="0" w:color="000000"/>
              <w:bottom w:val="single" w:sz="4" w:space="0" w:color="000000"/>
              <w:right w:val="single" w:sz="4" w:space="0" w:color="000000"/>
            </w:tcBorders>
            <w:vAlign w:val="center"/>
          </w:tcPr>
          <w:p w14:paraId="50727863" w14:textId="77777777" w:rsidR="00100541" w:rsidRPr="001745E3" w:rsidRDefault="00100541" w:rsidP="001745E3">
            <w:pPr>
              <w:pStyle w:val="TableParagraph"/>
              <w:jc w:val="center"/>
              <w:rPr>
                <w:spacing w:val="-2"/>
                <w:sz w:val="20"/>
                <w:szCs w:val="20"/>
              </w:rPr>
            </w:pPr>
          </w:p>
        </w:tc>
        <w:tc>
          <w:tcPr>
            <w:tcW w:w="850" w:type="dxa"/>
            <w:tcBorders>
              <w:top w:val="single" w:sz="4" w:space="0" w:color="000000"/>
              <w:left w:val="single" w:sz="4" w:space="0" w:color="000000"/>
              <w:bottom w:val="single" w:sz="4" w:space="0" w:color="000000"/>
              <w:right w:val="single" w:sz="4" w:space="0" w:color="000000"/>
            </w:tcBorders>
            <w:vAlign w:val="center"/>
          </w:tcPr>
          <w:p w14:paraId="52815A16" w14:textId="77777777" w:rsidR="00100541" w:rsidRPr="001745E3" w:rsidRDefault="00100541" w:rsidP="001745E3">
            <w:pPr>
              <w:pStyle w:val="TableParagraph"/>
              <w:rPr>
                <w:sz w:val="20"/>
                <w:szCs w:val="20"/>
              </w:rPr>
            </w:pPr>
            <w:r w:rsidRPr="001745E3">
              <w:rPr>
                <w:sz w:val="20"/>
                <w:szCs w:val="20"/>
              </w:rPr>
              <w:t>closed container</w:t>
            </w:r>
          </w:p>
        </w:tc>
        <w:tc>
          <w:tcPr>
            <w:tcW w:w="1134" w:type="dxa"/>
            <w:tcBorders>
              <w:top w:val="single" w:sz="4" w:space="0" w:color="000000"/>
              <w:left w:val="single" w:sz="4" w:space="0" w:color="000000"/>
              <w:bottom w:val="single" w:sz="4" w:space="0" w:color="000000"/>
              <w:right w:val="single" w:sz="4" w:space="0" w:color="000000"/>
            </w:tcBorders>
            <w:vAlign w:val="center"/>
          </w:tcPr>
          <w:p w14:paraId="4769DBF4" w14:textId="77777777" w:rsidR="00100541" w:rsidRPr="001745E3" w:rsidRDefault="00100541" w:rsidP="001745E3">
            <w:pPr>
              <w:pStyle w:val="TableParagraph"/>
              <w:rPr>
                <w:sz w:val="20"/>
                <w:szCs w:val="20"/>
              </w:rPr>
            </w:pPr>
            <w:proofErr w:type="gramStart"/>
            <w:r w:rsidRPr="001745E3">
              <w:rPr>
                <w:sz w:val="20"/>
                <w:szCs w:val="20"/>
              </w:rPr>
              <w:t>chlorite  should</w:t>
            </w:r>
            <w:proofErr w:type="gramEnd"/>
            <w:r w:rsidRPr="001745E3">
              <w:rPr>
                <w:sz w:val="20"/>
                <w:szCs w:val="20"/>
              </w:rPr>
              <w:t xml:space="preserve">  be</w:t>
            </w:r>
          </w:p>
        </w:tc>
        <w:tc>
          <w:tcPr>
            <w:tcW w:w="2268" w:type="dxa"/>
            <w:tcBorders>
              <w:top w:val="single" w:sz="4" w:space="0" w:color="000000"/>
              <w:left w:val="single" w:sz="4" w:space="0" w:color="000000"/>
              <w:bottom w:val="single" w:sz="4" w:space="0" w:color="000000"/>
              <w:right w:val="single" w:sz="4" w:space="0" w:color="000000"/>
            </w:tcBorders>
            <w:vAlign w:val="center"/>
          </w:tcPr>
          <w:p w14:paraId="4327F0F0" w14:textId="77777777" w:rsidR="00100541" w:rsidRPr="001745E3" w:rsidRDefault="00100541" w:rsidP="001745E3">
            <w:pPr>
              <w:pStyle w:val="TableParagraph"/>
              <w:rPr>
                <w:sz w:val="20"/>
                <w:szCs w:val="20"/>
              </w:rPr>
            </w:pPr>
            <w:r w:rsidRPr="001745E3">
              <w:rPr>
                <w:sz w:val="20"/>
                <w:szCs w:val="20"/>
              </w:rPr>
              <w:t>may produce burns</w:t>
            </w:r>
          </w:p>
        </w:tc>
        <w:tc>
          <w:tcPr>
            <w:tcW w:w="2699" w:type="dxa"/>
            <w:tcBorders>
              <w:top w:val="single" w:sz="4" w:space="0" w:color="000000"/>
              <w:left w:val="single" w:sz="4" w:space="0" w:color="000000"/>
              <w:bottom w:val="single" w:sz="4" w:space="0" w:color="000000"/>
              <w:right w:val="single" w:sz="4" w:space="0" w:color="000000"/>
            </w:tcBorders>
            <w:vAlign w:val="center"/>
          </w:tcPr>
          <w:p w14:paraId="6E530419" w14:textId="77777777" w:rsidR="00100541" w:rsidRPr="001745E3" w:rsidRDefault="00100541" w:rsidP="001745E3">
            <w:pPr>
              <w:pStyle w:val="TableParagraph"/>
              <w:rPr>
                <w:sz w:val="20"/>
                <w:szCs w:val="20"/>
              </w:rPr>
            </w:pPr>
            <w:r w:rsidRPr="001745E3">
              <w:rPr>
                <w:sz w:val="20"/>
                <w:szCs w:val="20"/>
              </w:rPr>
              <w:t>with plenty of water.</w:t>
            </w:r>
          </w:p>
        </w:tc>
      </w:tr>
      <w:tr w:rsidR="00E42398" w:rsidRPr="001745E3" w14:paraId="6263260C" w14:textId="77777777" w:rsidTr="00E42398">
        <w:trPr>
          <w:jc w:val="right"/>
        </w:trPr>
        <w:tc>
          <w:tcPr>
            <w:tcW w:w="279" w:type="dxa"/>
            <w:tcBorders>
              <w:top w:val="single" w:sz="4" w:space="0" w:color="000000"/>
              <w:left w:val="single" w:sz="4" w:space="0" w:color="000000"/>
              <w:bottom w:val="single" w:sz="4" w:space="0" w:color="000000"/>
              <w:right w:val="single" w:sz="4" w:space="0" w:color="000000"/>
            </w:tcBorders>
            <w:vAlign w:val="center"/>
          </w:tcPr>
          <w:p w14:paraId="4D427BF6" w14:textId="77777777" w:rsidR="00100541" w:rsidRPr="001745E3" w:rsidRDefault="00100541" w:rsidP="001745E3">
            <w:pPr>
              <w:pStyle w:val="TableParagraph"/>
              <w:rPr>
                <w:spacing w:val="-10"/>
                <w:sz w:val="20"/>
                <w:szCs w:val="20"/>
              </w:rPr>
            </w:pPr>
          </w:p>
        </w:tc>
        <w:tc>
          <w:tcPr>
            <w:tcW w:w="1843" w:type="dxa"/>
            <w:tcBorders>
              <w:top w:val="single" w:sz="4" w:space="0" w:color="000000"/>
              <w:left w:val="single" w:sz="4" w:space="0" w:color="000000"/>
              <w:bottom w:val="single" w:sz="4" w:space="0" w:color="000000"/>
              <w:right w:val="single" w:sz="4" w:space="0" w:color="000000"/>
            </w:tcBorders>
            <w:vAlign w:val="center"/>
          </w:tcPr>
          <w:p w14:paraId="0A9A70ED" w14:textId="77777777" w:rsidR="00100541" w:rsidRPr="001745E3" w:rsidRDefault="00100541" w:rsidP="001745E3">
            <w:pPr>
              <w:pStyle w:val="TableParagraph"/>
              <w:jc w:val="center"/>
              <w:rPr>
                <w:spacing w:val="-2"/>
                <w:sz w:val="20"/>
                <w:szCs w:val="20"/>
              </w:rPr>
            </w:pPr>
          </w:p>
        </w:tc>
        <w:tc>
          <w:tcPr>
            <w:tcW w:w="850" w:type="dxa"/>
            <w:tcBorders>
              <w:top w:val="single" w:sz="4" w:space="0" w:color="000000"/>
              <w:left w:val="single" w:sz="4" w:space="0" w:color="000000"/>
              <w:bottom w:val="single" w:sz="4" w:space="0" w:color="000000"/>
              <w:right w:val="single" w:sz="4" w:space="0" w:color="000000"/>
            </w:tcBorders>
            <w:vAlign w:val="center"/>
          </w:tcPr>
          <w:p w14:paraId="61EAF56F" w14:textId="77777777" w:rsidR="00100541" w:rsidRPr="001745E3" w:rsidRDefault="00100541" w:rsidP="001745E3">
            <w:pPr>
              <w:pStyle w:val="TableParagraph"/>
              <w:rPr>
                <w:sz w:val="20"/>
                <w:szCs w:val="20"/>
              </w:rPr>
            </w:pPr>
            <w:r w:rsidRPr="001745E3">
              <w:rPr>
                <w:noProof/>
                <w:sz w:val="20"/>
                <w:szCs w:val="20"/>
              </w:rPr>
              <mc:AlternateContent>
                <mc:Choice Requires="wpg">
                  <w:drawing>
                    <wp:anchor distT="0" distB="0" distL="0" distR="0" simplePos="0" relativeHeight="251674624" behindDoc="1" locked="0" layoutInCell="1" allowOverlap="1" wp14:anchorId="2B246E2C" wp14:editId="2FA3540B">
                      <wp:simplePos x="0" y="0"/>
                      <wp:positionH relativeFrom="column">
                        <wp:posOffset>390651</wp:posOffset>
                      </wp:positionH>
                      <wp:positionV relativeFrom="paragraph">
                        <wp:posOffset>-48529</wp:posOffset>
                      </wp:positionV>
                      <wp:extent cx="1242695" cy="1228725"/>
                      <wp:effectExtent l="0" t="0" r="0" b="0"/>
                      <wp:wrapNone/>
                      <wp:docPr id="176" name="Group 17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42695" cy="1228725"/>
                                <a:chOff x="0" y="0"/>
                                <a:chExt cx="1242695" cy="1228725"/>
                              </a:xfrm>
                            </wpg:grpSpPr>
                            <pic:pic xmlns:pic="http://schemas.openxmlformats.org/drawingml/2006/picture">
                              <pic:nvPicPr>
                                <pic:cNvPr id="177" name="Image 177"/>
                                <pic:cNvPicPr/>
                              </pic:nvPicPr>
                              <pic:blipFill>
                                <a:blip r:embed="rId43" cstate="print"/>
                                <a:stretch>
                                  <a:fillRect/>
                                </a:stretch>
                              </pic:blipFill>
                              <pic:spPr>
                                <a:xfrm>
                                  <a:off x="0" y="0"/>
                                  <a:ext cx="1242694" cy="1228725"/>
                                </a:xfrm>
                                <a:prstGeom prst="rect">
                                  <a:avLst/>
                                </a:prstGeom>
                              </pic:spPr>
                            </pic:pic>
                          </wpg:wgp>
                        </a:graphicData>
                      </a:graphic>
                    </wp:anchor>
                  </w:drawing>
                </mc:Choice>
                <mc:Fallback>
                  <w:pict>
                    <v:group w14:anchorId="50D6AEAD" id="Group 176" o:spid="_x0000_s1026" style="position:absolute;margin-left:30.75pt;margin-top:-3.8pt;width:97.85pt;height:96.75pt;z-index:-251641856;mso-wrap-distance-left:0;mso-wrap-distance-right:0" coordsize="12426,12287"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">
                      <v:shape id="Image 177" o:spid="_x0000_s1027" type="#_x0000_t75" style="position:absolute;width:12426;height:1228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">
                        <v:imagedata r:id="rId44" o:title=""/>
                      </v:shape>
                    </v:group>
                  </w:pict>
                </mc:Fallback>
              </mc:AlternateContent>
            </w:r>
            <w:r w:rsidRPr="001745E3">
              <w:rPr>
                <w:sz w:val="20"/>
                <w:szCs w:val="20"/>
              </w:rPr>
              <w:t>Stored in a cool, dry,</w:t>
            </w:r>
          </w:p>
        </w:tc>
        <w:tc>
          <w:tcPr>
            <w:tcW w:w="1134" w:type="dxa"/>
            <w:tcBorders>
              <w:top w:val="single" w:sz="4" w:space="0" w:color="000000"/>
              <w:left w:val="single" w:sz="4" w:space="0" w:color="000000"/>
              <w:bottom w:val="single" w:sz="4" w:space="0" w:color="000000"/>
              <w:right w:val="single" w:sz="4" w:space="0" w:color="000000"/>
            </w:tcBorders>
            <w:vAlign w:val="center"/>
          </w:tcPr>
          <w:p w14:paraId="0DD68C27" w14:textId="77777777" w:rsidR="00100541" w:rsidRPr="001745E3" w:rsidRDefault="00100541" w:rsidP="001745E3">
            <w:pPr>
              <w:pStyle w:val="TableParagraph"/>
              <w:rPr>
                <w:sz w:val="20"/>
                <w:szCs w:val="20"/>
              </w:rPr>
            </w:pPr>
            <w:r w:rsidRPr="001745E3">
              <w:rPr>
                <w:sz w:val="20"/>
                <w:szCs w:val="20"/>
              </w:rPr>
              <w:t>flushed</w:t>
            </w:r>
            <w:r w:rsidRPr="001745E3">
              <w:rPr>
                <w:sz w:val="20"/>
                <w:szCs w:val="20"/>
              </w:rPr>
              <w:tab/>
              <w:t>out</w:t>
            </w:r>
            <w:r w:rsidRPr="001745E3">
              <w:rPr>
                <w:sz w:val="20"/>
                <w:szCs w:val="20"/>
              </w:rPr>
              <w:tab/>
              <w:t>with</w:t>
            </w:r>
          </w:p>
        </w:tc>
        <w:tc>
          <w:tcPr>
            <w:tcW w:w="2268" w:type="dxa"/>
            <w:tcBorders>
              <w:top w:val="single" w:sz="4" w:space="0" w:color="000000"/>
              <w:left w:val="single" w:sz="4" w:space="0" w:color="000000"/>
              <w:bottom w:val="single" w:sz="4" w:space="0" w:color="000000"/>
              <w:right w:val="single" w:sz="4" w:space="0" w:color="000000"/>
            </w:tcBorders>
            <w:vAlign w:val="center"/>
          </w:tcPr>
          <w:p w14:paraId="7ACB6C10" w14:textId="77777777" w:rsidR="00100541" w:rsidRPr="001745E3" w:rsidRDefault="00100541" w:rsidP="001745E3">
            <w:pPr>
              <w:pStyle w:val="TableParagraph"/>
              <w:rPr>
                <w:sz w:val="20"/>
                <w:szCs w:val="20"/>
              </w:rPr>
            </w:pPr>
            <w:r w:rsidRPr="001745E3">
              <w:rPr>
                <w:sz w:val="20"/>
                <w:szCs w:val="20"/>
              </w:rPr>
              <w:t>Inhalation: Inhalation of</w:t>
            </w:r>
          </w:p>
        </w:tc>
        <w:tc>
          <w:tcPr>
            <w:tcW w:w="2699" w:type="dxa"/>
            <w:tcBorders>
              <w:top w:val="single" w:sz="4" w:space="0" w:color="000000"/>
              <w:left w:val="single" w:sz="4" w:space="0" w:color="000000"/>
              <w:bottom w:val="single" w:sz="4" w:space="0" w:color="000000"/>
              <w:right w:val="single" w:sz="4" w:space="0" w:color="000000"/>
            </w:tcBorders>
            <w:vAlign w:val="center"/>
          </w:tcPr>
          <w:p w14:paraId="68FD8EFB" w14:textId="77777777" w:rsidR="00100541" w:rsidRPr="001745E3" w:rsidRDefault="00100541" w:rsidP="001745E3">
            <w:pPr>
              <w:pStyle w:val="TableParagraph"/>
              <w:rPr>
                <w:sz w:val="20"/>
                <w:szCs w:val="20"/>
              </w:rPr>
            </w:pPr>
            <w:r w:rsidRPr="001745E3">
              <w:rPr>
                <w:sz w:val="20"/>
                <w:szCs w:val="20"/>
              </w:rPr>
              <w:t>If required, visit the</w:t>
            </w:r>
          </w:p>
        </w:tc>
      </w:tr>
      <w:tr w:rsidR="00E42398" w:rsidRPr="001745E3" w14:paraId="5967BF82" w14:textId="77777777" w:rsidTr="00E42398">
        <w:trPr>
          <w:jc w:val="right"/>
        </w:trPr>
        <w:tc>
          <w:tcPr>
            <w:tcW w:w="279" w:type="dxa"/>
            <w:tcBorders>
              <w:top w:val="single" w:sz="4" w:space="0" w:color="000000"/>
              <w:left w:val="single" w:sz="4" w:space="0" w:color="000000"/>
              <w:bottom w:val="single" w:sz="4" w:space="0" w:color="000000"/>
              <w:right w:val="single" w:sz="4" w:space="0" w:color="000000"/>
            </w:tcBorders>
            <w:vAlign w:val="center"/>
          </w:tcPr>
          <w:p w14:paraId="10B785A9" w14:textId="77777777" w:rsidR="00100541" w:rsidRPr="001745E3" w:rsidRDefault="00100541" w:rsidP="001745E3">
            <w:pPr>
              <w:pStyle w:val="TableParagraph"/>
              <w:rPr>
                <w:spacing w:val="-10"/>
                <w:sz w:val="20"/>
                <w:szCs w:val="20"/>
              </w:rPr>
            </w:pPr>
          </w:p>
        </w:tc>
        <w:tc>
          <w:tcPr>
            <w:tcW w:w="1843" w:type="dxa"/>
            <w:tcBorders>
              <w:top w:val="single" w:sz="4" w:space="0" w:color="000000"/>
              <w:left w:val="single" w:sz="4" w:space="0" w:color="000000"/>
              <w:bottom w:val="single" w:sz="4" w:space="0" w:color="000000"/>
              <w:right w:val="single" w:sz="4" w:space="0" w:color="000000"/>
            </w:tcBorders>
            <w:vAlign w:val="center"/>
          </w:tcPr>
          <w:p w14:paraId="6B8F5C10" w14:textId="77777777" w:rsidR="00100541" w:rsidRPr="001745E3" w:rsidRDefault="00100541" w:rsidP="001745E3">
            <w:pPr>
              <w:pStyle w:val="TableParagraph"/>
              <w:jc w:val="center"/>
              <w:rPr>
                <w:spacing w:val="-2"/>
                <w:sz w:val="20"/>
                <w:szCs w:val="20"/>
              </w:rPr>
            </w:pPr>
          </w:p>
        </w:tc>
        <w:tc>
          <w:tcPr>
            <w:tcW w:w="850" w:type="dxa"/>
            <w:tcBorders>
              <w:top w:val="single" w:sz="4" w:space="0" w:color="000000"/>
              <w:left w:val="single" w:sz="4" w:space="0" w:color="000000"/>
              <w:bottom w:val="single" w:sz="4" w:space="0" w:color="000000"/>
              <w:right w:val="single" w:sz="4" w:space="0" w:color="000000"/>
            </w:tcBorders>
            <w:vAlign w:val="center"/>
          </w:tcPr>
          <w:p w14:paraId="75CBD070" w14:textId="77777777" w:rsidR="00100541" w:rsidRPr="001745E3" w:rsidRDefault="00100541" w:rsidP="001745E3">
            <w:pPr>
              <w:pStyle w:val="TableParagraph"/>
              <w:rPr>
                <w:sz w:val="20"/>
                <w:szCs w:val="20"/>
              </w:rPr>
            </w:pPr>
            <w:r w:rsidRPr="001745E3">
              <w:rPr>
                <w:sz w:val="20"/>
                <w:szCs w:val="20"/>
              </w:rPr>
              <w:t>ventilated area.</w:t>
            </w:r>
          </w:p>
        </w:tc>
        <w:tc>
          <w:tcPr>
            <w:tcW w:w="1134" w:type="dxa"/>
            <w:tcBorders>
              <w:top w:val="single" w:sz="4" w:space="0" w:color="000000"/>
              <w:left w:val="single" w:sz="4" w:space="0" w:color="000000"/>
              <w:bottom w:val="single" w:sz="4" w:space="0" w:color="000000"/>
              <w:right w:val="single" w:sz="4" w:space="0" w:color="000000"/>
            </w:tcBorders>
            <w:vAlign w:val="center"/>
          </w:tcPr>
          <w:p w14:paraId="270857FE" w14:textId="77777777" w:rsidR="00100541" w:rsidRPr="001745E3" w:rsidRDefault="00100541" w:rsidP="001745E3">
            <w:pPr>
              <w:pStyle w:val="TableParagraph"/>
              <w:rPr>
                <w:sz w:val="20"/>
                <w:szCs w:val="20"/>
              </w:rPr>
            </w:pPr>
            <w:r w:rsidRPr="001745E3">
              <w:rPr>
                <w:sz w:val="20"/>
                <w:szCs w:val="20"/>
              </w:rPr>
              <w:t>plenty of water</w:t>
            </w:r>
          </w:p>
        </w:tc>
        <w:tc>
          <w:tcPr>
            <w:tcW w:w="2268" w:type="dxa"/>
            <w:tcBorders>
              <w:top w:val="single" w:sz="4" w:space="0" w:color="000000"/>
              <w:left w:val="single" w:sz="4" w:space="0" w:color="000000"/>
              <w:bottom w:val="single" w:sz="4" w:space="0" w:color="000000"/>
              <w:right w:val="single" w:sz="4" w:space="0" w:color="000000"/>
            </w:tcBorders>
            <w:vAlign w:val="center"/>
          </w:tcPr>
          <w:p w14:paraId="06247621" w14:textId="77777777" w:rsidR="00100541" w:rsidRPr="001745E3" w:rsidRDefault="00100541" w:rsidP="001745E3">
            <w:pPr>
              <w:pStyle w:val="TableParagraph"/>
              <w:rPr>
                <w:sz w:val="20"/>
                <w:szCs w:val="20"/>
              </w:rPr>
            </w:pPr>
            <w:proofErr w:type="gramStart"/>
            <w:r w:rsidRPr="001745E3">
              <w:rPr>
                <w:sz w:val="20"/>
                <w:szCs w:val="20"/>
              </w:rPr>
              <w:t>the  spray</w:t>
            </w:r>
            <w:proofErr w:type="gramEnd"/>
            <w:r w:rsidRPr="001745E3">
              <w:rPr>
                <w:sz w:val="20"/>
                <w:szCs w:val="20"/>
              </w:rPr>
              <w:t xml:space="preserve">  </w:t>
            </w:r>
            <w:proofErr w:type="gramStart"/>
            <w:r w:rsidRPr="001745E3">
              <w:rPr>
                <w:sz w:val="20"/>
                <w:szCs w:val="20"/>
              </w:rPr>
              <w:t>mist  may</w:t>
            </w:r>
            <w:proofErr w:type="gramEnd"/>
          </w:p>
        </w:tc>
        <w:tc>
          <w:tcPr>
            <w:tcW w:w="2699" w:type="dxa"/>
            <w:tcBorders>
              <w:top w:val="single" w:sz="4" w:space="0" w:color="000000"/>
              <w:left w:val="single" w:sz="4" w:space="0" w:color="000000"/>
              <w:bottom w:val="single" w:sz="4" w:space="0" w:color="000000"/>
              <w:right w:val="single" w:sz="4" w:space="0" w:color="000000"/>
            </w:tcBorders>
            <w:vAlign w:val="center"/>
          </w:tcPr>
          <w:p w14:paraId="3FD49513" w14:textId="77777777" w:rsidR="00100541" w:rsidRPr="001745E3" w:rsidRDefault="00100541" w:rsidP="001745E3">
            <w:pPr>
              <w:pStyle w:val="TableParagraph"/>
              <w:rPr>
                <w:sz w:val="20"/>
                <w:szCs w:val="20"/>
              </w:rPr>
            </w:pPr>
            <w:r w:rsidRPr="001745E3">
              <w:rPr>
                <w:sz w:val="20"/>
                <w:szCs w:val="20"/>
              </w:rPr>
              <w:t>Emergency dept</w:t>
            </w:r>
          </w:p>
        </w:tc>
      </w:tr>
      <w:tr w:rsidR="00E42398" w:rsidRPr="001745E3" w14:paraId="62E4A41F" w14:textId="77777777" w:rsidTr="00E42398">
        <w:trPr>
          <w:jc w:val="right"/>
        </w:trPr>
        <w:tc>
          <w:tcPr>
            <w:tcW w:w="279" w:type="dxa"/>
            <w:tcBorders>
              <w:top w:val="single" w:sz="4" w:space="0" w:color="000000"/>
              <w:left w:val="single" w:sz="4" w:space="0" w:color="000000"/>
              <w:bottom w:val="single" w:sz="4" w:space="0" w:color="000000"/>
              <w:right w:val="single" w:sz="4" w:space="0" w:color="000000"/>
            </w:tcBorders>
            <w:vAlign w:val="center"/>
          </w:tcPr>
          <w:p w14:paraId="7C2AD49C" w14:textId="77777777" w:rsidR="00100541" w:rsidRPr="001745E3" w:rsidRDefault="00100541" w:rsidP="001745E3">
            <w:pPr>
              <w:pStyle w:val="TableParagraph"/>
              <w:rPr>
                <w:spacing w:val="-10"/>
                <w:sz w:val="20"/>
                <w:szCs w:val="20"/>
              </w:rPr>
            </w:pPr>
          </w:p>
        </w:tc>
        <w:tc>
          <w:tcPr>
            <w:tcW w:w="1843" w:type="dxa"/>
            <w:tcBorders>
              <w:top w:val="single" w:sz="4" w:space="0" w:color="000000"/>
              <w:left w:val="single" w:sz="4" w:space="0" w:color="000000"/>
              <w:bottom w:val="single" w:sz="4" w:space="0" w:color="000000"/>
              <w:right w:val="single" w:sz="4" w:space="0" w:color="000000"/>
            </w:tcBorders>
            <w:vAlign w:val="center"/>
          </w:tcPr>
          <w:p w14:paraId="122B6494" w14:textId="77777777" w:rsidR="00100541" w:rsidRPr="001745E3" w:rsidRDefault="00100541" w:rsidP="001745E3">
            <w:pPr>
              <w:pStyle w:val="TableParagraph"/>
              <w:jc w:val="center"/>
              <w:rPr>
                <w:spacing w:val="-2"/>
                <w:sz w:val="20"/>
                <w:szCs w:val="20"/>
              </w:rPr>
            </w:pPr>
          </w:p>
        </w:tc>
        <w:tc>
          <w:tcPr>
            <w:tcW w:w="850" w:type="dxa"/>
            <w:tcBorders>
              <w:top w:val="single" w:sz="4" w:space="0" w:color="000000"/>
              <w:left w:val="single" w:sz="4" w:space="0" w:color="000000"/>
              <w:bottom w:val="single" w:sz="4" w:space="0" w:color="000000"/>
              <w:right w:val="single" w:sz="4" w:space="0" w:color="000000"/>
            </w:tcBorders>
            <w:vAlign w:val="center"/>
          </w:tcPr>
          <w:p w14:paraId="25BE37A4" w14:textId="77777777" w:rsidR="00100541" w:rsidRPr="001745E3" w:rsidRDefault="00100541" w:rsidP="001745E3">
            <w:pPr>
              <w:pStyle w:val="TableParagraph"/>
              <w:rPr>
                <w:sz w:val="20"/>
                <w:szCs w:val="20"/>
              </w:rPr>
            </w:pPr>
            <w:r w:rsidRPr="001745E3">
              <w:rPr>
                <w:sz w:val="20"/>
                <w:szCs w:val="20"/>
              </w:rPr>
              <w:t>Protect against</w:t>
            </w:r>
          </w:p>
        </w:tc>
        <w:tc>
          <w:tcPr>
            <w:tcW w:w="1134" w:type="dxa"/>
            <w:tcBorders>
              <w:top w:val="single" w:sz="4" w:space="0" w:color="000000"/>
              <w:left w:val="single" w:sz="4" w:space="0" w:color="000000"/>
              <w:bottom w:val="single" w:sz="4" w:space="0" w:color="000000"/>
              <w:right w:val="single" w:sz="4" w:space="0" w:color="000000"/>
            </w:tcBorders>
            <w:vAlign w:val="center"/>
          </w:tcPr>
          <w:p w14:paraId="0D69590F" w14:textId="77777777" w:rsidR="00100541" w:rsidRPr="001745E3" w:rsidRDefault="00100541" w:rsidP="001745E3">
            <w:pPr>
              <w:pStyle w:val="TableParagraph"/>
              <w:rPr>
                <w:sz w:val="20"/>
                <w:szCs w:val="20"/>
              </w:rPr>
            </w:pPr>
          </w:p>
        </w:tc>
        <w:tc>
          <w:tcPr>
            <w:tcW w:w="2268" w:type="dxa"/>
            <w:tcBorders>
              <w:top w:val="single" w:sz="4" w:space="0" w:color="000000"/>
              <w:left w:val="single" w:sz="4" w:space="0" w:color="000000"/>
              <w:bottom w:val="single" w:sz="4" w:space="0" w:color="000000"/>
              <w:right w:val="single" w:sz="4" w:space="0" w:color="000000"/>
            </w:tcBorders>
            <w:vAlign w:val="center"/>
          </w:tcPr>
          <w:p w14:paraId="1D8A5D0F" w14:textId="77777777" w:rsidR="00100541" w:rsidRPr="001745E3" w:rsidRDefault="00100541" w:rsidP="001745E3">
            <w:pPr>
              <w:pStyle w:val="TableParagraph"/>
              <w:rPr>
                <w:sz w:val="20"/>
                <w:szCs w:val="20"/>
              </w:rPr>
            </w:pPr>
            <w:r w:rsidRPr="001745E3">
              <w:rPr>
                <w:sz w:val="20"/>
                <w:szCs w:val="20"/>
              </w:rPr>
              <w:t>produce severe irritation</w:t>
            </w:r>
          </w:p>
        </w:tc>
        <w:tc>
          <w:tcPr>
            <w:tcW w:w="2699" w:type="dxa"/>
            <w:tcBorders>
              <w:top w:val="single" w:sz="4" w:space="0" w:color="000000"/>
              <w:left w:val="single" w:sz="4" w:space="0" w:color="000000"/>
              <w:bottom w:val="single" w:sz="4" w:space="0" w:color="000000"/>
              <w:right w:val="single" w:sz="4" w:space="0" w:color="000000"/>
            </w:tcBorders>
            <w:vAlign w:val="center"/>
          </w:tcPr>
          <w:p w14:paraId="6020BC4C" w14:textId="77777777" w:rsidR="00100541" w:rsidRPr="001745E3" w:rsidRDefault="00100541" w:rsidP="001745E3">
            <w:pPr>
              <w:pStyle w:val="TableParagraph"/>
              <w:rPr>
                <w:sz w:val="20"/>
                <w:szCs w:val="20"/>
              </w:rPr>
            </w:pPr>
            <w:r w:rsidRPr="001745E3">
              <w:rPr>
                <w:sz w:val="20"/>
                <w:szCs w:val="20"/>
              </w:rPr>
              <w:t>First Aid: Remove to</w:t>
            </w:r>
          </w:p>
        </w:tc>
      </w:tr>
      <w:tr w:rsidR="00E42398" w:rsidRPr="001745E3" w14:paraId="0A0740FD" w14:textId="77777777" w:rsidTr="00E42398">
        <w:trPr>
          <w:jc w:val="right"/>
        </w:trPr>
        <w:tc>
          <w:tcPr>
            <w:tcW w:w="279" w:type="dxa"/>
            <w:tcBorders>
              <w:top w:val="single" w:sz="4" w:space="0" w:color="000000"/>
              <w:left w:val="single" w:sz="4" w:space="0" w:color="000000"/>
              <w:bottom w:val="single" w:sz="4" w:space="0" w:color="000000"/>
              <w:right w:val="single" w:sz="4" w:space="0" w:color="000000"/>
            </w:tcBorders>
            <w:vAlign w:val="center"/>
          </w:tcPr>
          <w:p w14:paraId="78792468" w14:textId="77777777" w:rsidR="00100541" w:rsidRPr="001745E3" w:rsidRDefault="00100541" w:rsidP="001745E3">
            <w:pPr>
              <w:pStyle w:val="TableParagraph"/>
              <w:rPr>
                <w:spacing w:val="-10"/>
                <w:sz w:val="20"/>
                <w:szCs w:val="20"/>
              </w:rPr>
            </w:pPr>
          </w:p>
        </w:tc>
        <w:tc>
          <w:tcPr>
            <w:tcW w:w="1843" w:type="dxa"/>
            <w:tcBorders>
              <w:top w:val="single" w:sz="4" w:space="0" w:color="000000"/>
              <w:left w:val="single" w:sz="4" w:space="0" w:color="000000"/>
              <w:bottom w:val="single" w:sz="4" w:space="0" w:color="000000"/>
              <w:right w:val="single" w:sz="4" w:space="0" w:color="000000"/>
            </w:tcBorders>
            <w:vAlign w:val="center"/>
          </w:tcPr>
          <w:p w14:paraId="5A76A03E" w14:textId="77777777" w:rsidR="00100541" w:rsidRPr="001745E3" w:rsidRDefault="00100541" w:rsidP="001745E3">
            <w:pPr>
              <w:pStyle w:val="TableParagraph"/>
              <w:jc w:val="center"/>
              <w:rPr>
                <w:spacing w:val="-2"/>
                <w:sz w:val="20"/>
                <w:szCs w:val="20"/>
              </w:rPr>
            </w:pPr>
          </w:p>
        </w:tc>
        <w:tc>
          <w:tcPr>
            <w:tcW w:w="850" w:type="dxa"/>
            <w:tcBorders>
              <w:top w:val="single" w:sz="4" w:space="0" w:color="000000"/>
              <w:left w:val="single" w:sz="4" w:space="0" w:color="000000"/>
              <w:bottom w:val="single" w:sz="4" w:space="0" w:color="000000"/>
              <w:right w:val="single" w:sz="4" w:space="0" w:color="000000"/>
            </w:tcBorders>
            <w:vAlign w:val="center"/>
          </w:tcPr>
          <w:p w14:paraId="13EE4B1C" w14:textId="77777777" w:rsidR="00100541" w:rsidRPr="001745E3" w:rsidRDefault="00100541" w:rsidP="001745E3">
            <w:pPr>
              <w:pStyle w:val="TableParagraph"/>
              <w:rPr>
                <w:sz w:val="20"/>
                <w:szCs w:val="20"/>
              </w:rPr>
            </w:pPr>
            <w:r w:rsidRPr="001745E3">
              <w:rPr>
                <w:sz w:val="20"/>
                <w:szCs w:val="20"/>
              </w:rPr>
              <w:t>physical damage</w:t>
            </w:r>
          </w:p>
        </w:tc>
        <w:tc>
          <w:tcPr>
            <w:tcW w:w="1134" w:type="dxa"/>
            <w:tcBorders>
              <w:top w:val="single" w:sz="4" w:space="0" w:color="000000"/>
              <w:left w:val="single" w:sz="4" w:space="0" w:color="000000"/>
              <w:bottom w:val="single" w:sz="4" w:space="0" w:color="000000"/>
              <w:right w:val="single" w:sz="4" w:space="0" w:color="000000"/>
            </w:tcBorders>
            <w:vAlign w:val="center"/>
          </w:tcPr>
          <w:p w14:paraId="37C429D2" w14:textId="77777777" w:rsidR="00100541" w:rsidRPr="001745E3" w:rsidRDefault="00100541" w:rsidP="001745E3">
            <w:pPr>
              <w:pStyle w:val="TableParagraph"/>
              <w:rPr>
                <w:sz w:val="20"/>
                <w:szCs w:val="20"/>
              </w:rPr>
            </w:pPr>
          </w:p>
        </w:tc>
        <w:tc>
          <w:tcPr>
            <w:tcW w:w="2268" w:type="dxa"/>
            <w:tcBorders>
              <w:top w:val="single" w:sz="4" w:space="0" w:color="000000"/>
              <w:left w:val="single" w:sz="4" w:space="0" w:color="000000"/>
              <w:bottom w:val="single" w:sz="4" w:space="0" w:color="000000"/>
              <w:right w:val="single" w:sz="4" w:space="0" w:color="000000"/>
            </w:tcBorders>
            <w:vAlign w:val="center"/>
          </w:tcPr>
          <w:p w14:paraId="7B851D0D" w14:textId="77777777" w:rsidR="00100541" w:rsidRPr="001745E3" w:rsidRDefault="00100541" w:rsidP="001745E3">
            <w:pPr>
              <w:pStyle w:val="TableParagraph"/>
              <w:rPr>
                <w:sz w:val="20"/>
                <w:szCs w:val="20"/>
              </w:rPr>
            </w:pPr>
            <w:r w:rsidRPr="001745E3">
              <w:rPr>
                <w:sz w:val="20"/>
                <w:szCs w:val="20"/>
              </w:rPr>
              <w:t>of respiratory tract</w:t>
            </w:r>
          </w:p>
        </w:tc>
        <w:tc>
          <w:tcPr>
            <w:tcW w:w="2699" w:type="dxa"/>
            <w:tcBorders>
              <w:top w:val="single" w:sz="4" w:space="0" w:color="000000"/>
              <w:left w:val="single" w:sz="4" w:space="0" w:color="000000"/>
              <w:bottom w:val="single" w:sz="4" w:space="0" w:color="000000"/>
              <w:right w:val="single" w:sz="4" w:space="0" w:color="000000"/>
            </w:tcBorders>
            <w:vAlign w:val="center"/>
          </w:tcPr>
          <w:p w14:paraId="3CB86BAB" w14:textId="77777777" w:rsidR="00100541" w:rsidRPr="001745E3" w:rsidRDefault="00100541" w:rsidP="001745E3">
            <w:pPr>
              <w:pStyle w:val="TableParagraph"/>
              <w:rPr>
                <w:sz w:val="20"/>
                <w:szCs w:val="20"/>
              </w:rPr>
            </w:pPr>
            <w:r w:rsidRPr="001745E3">
              <w:rPr>
                <w:sz w:val="20"/>
                <w:szCs w:val="20"/>
              </w:rPr>
              <w:t>fresh air. If breathing</w:t>
            </w:r>
          </w:p>
        </w:tc>
      </w:tr>
      <w:tr w:rsidR="00E42398" w:rsidRPr="001745E3" w14:paraId="001F7875" w14:textId="77777777" w:rsidTr="00E42398">
        <w:trPr>
          <w:jc w:val="right"/>
        </w:trPr>
        <w:tc>
          <w:tcPr>
            <w:tcW w:w="279" w:type="dxa"/>
            <w:tcBorders>
              <w:top w:val="single" w:sz="4" w:space="0" w:color="000000"/>
              <w:left w:val="single" w:sz="4" w:space="0" w:color="000000"/>
              <w:bottom w:val="single" w:sz="4" w:space="0" w:color="000000"/>
              <w:right w:val="single" w:sz="4" w:space="0" w:color="000000"/>
            </w:tcBorders>
            <w:vAlign w:val="center"/>
          </w:tcPr>
          <w:p w14:paraId="5354D06C" w14:textId="77777777" w:rsidR="00100541" w:rsidRPr="001745E3" w:rsidRDefault="00100541" w:rsidP="001745E3">
            <w:pPr>
              <w:pStyle w:val="TableParagraph"/>
              <w:rPr>
                <w:spacing w:val="-10"/>
                <w:sz w:val="20"/>
                <w:szCs w:val="20"/>
              </w:rPr>
            </w:pPr>
          </w:p>
        </w:tc>
        <w:tc>
          <w:tcPr>
            <w:tcW w:w="1843" w:type="dxa"/>
            <w:tcBorders>
              <w:top w:val="single" w:sz="4" w:space="0" w:color="000000"/>
              <w:left w:val="single" w:sz="4" w:space="0" w:color="000000"/>
              <w:bottom w:val="single" w:sz="4" w:space="0" w:color="000000"/>
              <w:right w:val="single" w:sz="4" w:space="0" w:color="000000"/>
            </w:tcBorders>
            <w:vAlign w:val="center"/>
          </w:tcPr>
          <w:p w14:paraId="77CCA702" w14:textId="77777777" w:rsidR="00100541" w:rsidRPr="001745E3" w:rsidRDefault="00100541" w:rsidP="001745E3">
            <w:pPr>
              <w:pStyle w:val="TableParagraph"/>
              <w:jc w:val="center"/>
              <w:rPr>
                <w:spacing w:val="-2"/>
                <w:sz w:val="20"/>
                <w:szCs w:val="20"/>
              </w:rPr>
            </w:pPr>
          </w:p>
        </w:tc>
        <w:tc>
          <w:tcPr>
            <w:tcW w:w="850" w:type="dxa"/>
            <w:tcBorders>
              <w:top w:val="single" w:sz="4" w:space="0" w:color="000000"/>
              <w:left w:val="single" w:sz="4" w:space="0" w:color="000000"/>
              <w:bottom w:val="single" w:sz="4" w:space="0" w:color="000000"/>
              <w:right w:val="single" w:sz="4" w:space="0" w:color="000000"/>
            </w:tcBorders>
            <w:vAlign w:val="center"/>
          </w:tcPr>
          <w:p w14:paraId="012FE786" w14:textId="77777777" w:rsidR="00100541" w:rsidRPr="001745E3" w:rsidRDefault="00100541" w:rsidP="001745E3">
            <w:pPr>
              <w:pStyle w:val="TableParagraph"/>
              <w:rPr>
                <w:sz w:val="20"/>
                <w:szCs w:val="20"/>
              </w:rPr>
            </w:pPr>
          </w:p>
        </w:tc>
        <w:tc>
          <w:tcPr>
            <w:tcW w:w="1134" w:type="dxa"/>
            <w:tcBorders>
              <w:top w:val="single" w:sz="4" w:space="0" w:color="000000"/>
              <w:left w:val="single" w:sz="4" w:space="0" w:color="000000"/>
              <w:bottom w:val="single" w:sz="4" w:space="0" w:color="000000"/>
              <w:right w:val="single" w:sz="4" w:space="0" w:color="000000"/>
            </w:tcBorders>
            <w:vAlign w:val="center"/>
          </w:tcPr>
          <w:p w14:paraId="25D1B375" w14:textId="77777777" w:rsidR="00100541" w:rsidRPr="001745E3" w:rsidRDefault="00100541" w:rsidP="001745E3">
            <w:pPr>
              <w:pStyle w:val="TableParagraph"/>
              <w:rPr>
                <w:sz w:val="20"/>
                <w:szCs w:val="20"/>
              </w:rPr>
            </w:pPr>
          </w:p>
        </w:tc>
        <w:tc>
          <w:tcPr>
            <w:tcW w:w="2268" w:type="dxa"/>
            <w:tcBorders>
              <w:top w:val="single" w:sz="4" w:space="0" w:color="000000"/>
              <w:left w:val="single" w:sz="4" w:space="0" w:color="000000"/>
              <w:bottom w:val="single" w:sz="4" w:space="0" w:color="000000"/>
              <w:right w:val="single" w:sz="4" w:space="0" w:color="000000"/>
            </w:tcBorders>
            <w:vAlign w:val="center"/>
          </w:tcPr>
          <w:p w14:paraId="78DE56AF" w14:textId="77777777" w:rsidR="00100541" w:rsidRPr="001745E3" w:rsidRDefault="00100541" w:rsidP="001745E3">
            <w:pPr>
              <w:pStyle w:val="TableParagraph"/>
              <w:rPr>
                <w:sz w:val="20"/>
                <w:szCs w:val="20"/>
              </w:rPr>
            </w:pPr>
          </w:p>
        </w:tc>
        <w:tc>
          <w:tcPr>
            <w:tcW w:w="2699" w:type="dxa"/>
            <w:tcBorders>
              <w:top w:val="single" w:sz="4" w:space="0" w:color="000000"/>
              <w:left w:val="single" w:sz="4" w:space="0" w:color="000000"/>
              <w:bottom w:val="single" w:sz="4" w:space="0" w:color="000000"/>
              <w:right w:val="single" w:sz="4" w:space="0" w:color="000000"/>
            </w:tcBorders>
            <w:vAlign w:val="center"/>
          </w:tcPr>
          <w:p w14:paraId="04B07259" w14:textId="77777777" w:rsidR="00100541" w:rsidRPr="001745E3" w:rsidRDefault="00100541" w:rsidP="001745E3">
            <w:pPr>
              <w:pStyle w:val="TableParagraph"/>
              <w:rPr>
                <w:sz w:val="20"/>
                <w:szCs w:val="20"/>
              </w:rPr>
            </w:pPr>
            <w:r w:rsidRPr="001745E3">
              <w:rPr>
                <w:sz w:val="20"/>
                <w:szCs w:val="20"/>
              </w:rPr>
              <w:t>difficulty persists,</w:t>
            </w:r>
          </w:p>
        </w:tc>
      </w:tr>
      <w:tr w:rsidR="00E42398" w:rsidRPr="001745E3" w14:paraId="462EF677" w14:textId="77777777" w:rsidTr="00E42398">
        <w:trPr>
          <w:jc w:val="right"/>
        </w:trPr>
        <w:tc>
          <w:tcPr>
            <w:tcW w:w="279" w:type="dxa"/>
            <w:tcBorders>
              <w:top w:val="single" w:sz="4" w:space="0" w:color="000000"/>
              <w:left w:val="single" w:sz="4" w:space="0" w:color="000000"/>
              <w:bottom w:val="single" w:sz="4" w:space="0" w:color="000000"/>
              <w:right w:val="single" w:sz="4" w:space="0" w:color="000000"/>
            </w:tcBorders>
            <w:vAlign w:val="center"/>
          </w:tcPr>
          <w:p w14:paraId="525CD5DA" w14:textId="77777777" w:rsidR="00100541" w:rsidRPr="001745E3" w:rsidRDefault="00100541" w:rsidP="001745E3">
            <w:pPr>
              <w:pStyle w:val="TableParagraph"/>
              <w:rPr>
                <w:spacing w:val="-10"/>
                <w:sz w:val="20"/>
                <w:szCs w:val="20"/>
              </w:rPr>
            </w:pPr>
          </w:p>
        </w:tc>
        <w:tc>
          <w:tcPr>
            <w:tcW w:w="1843" w:type="dxa"/>
            <w:tcBorders>
              <w:top w:val="single" w:sz="4" w:space="0" w:color="000000"/>
              <w:left w:val="single" w:sz="4" w:space="0" w:color="000000"/>
              <w:bottom w:val="single" w:sz="4" w:space="0" w:color="000000"/>
              <w:right w:val="single" w:sz="4" w:space="0" w:color="000000"/>
            </w:tcBorders>
            <w:vAlign w:val="center"/>
          </w:tcPr>
          <w:p w14:paraId="4E84F2A0" w14:textId="77777777" w:rsidR="00100541" w:rsidRPr="001745E3" w:rsidRDefault="00100541" w:rsidP="001745E3">
            <w:pPr>
              <w:pStyle w:val="TableParagraph"/>
              <w:jc w:val="center"/>
              <w:rPr>
                <w:spacing w:val="-2"/>
                <w:sz w:val="20"/>
                <w:szCs w:val="20"/>
              </w:rPr>
            </w:pPr>
          </w:p>
        </w:tc>
        <w:tc>
          <w:tcPr>
            <w:tcW w:w="850" w:type="dxa"/>
            <w:tcBorders>
              <w:top w:val="single" w:sz="4" w:space="0" w:color="000000"/>
              <w:left w:val="single" w:sz="4" w:space="0" w:color="000000"/>
              <w:bottom w:val="single" w:sz="4" w:space="0" w:color="000000"/>
              <w:right w:val="single" w:sz="4" w:space="0" w:color="000000"/>
            </w:tcBorders>
            <w:vAlign w:val="center"/>
          </w:tcPr>
          <w:p w14:paraId="5D5CB199" w14:textId="77777777" w:rsidR="00100541" w:rsidRPr="001745E3" w:rsidRDefault="00100541" w:rsidP="001745E3">
            <w:pPr>
              <w:pStyle w:val="TableParagraph"/>
              <w:rPr>
                <w:sz w:val="20"/>
                <w:szCs w:val="20"/>
              </w:rPr>
            </w:pPr>
          </w:p>
        </w:tc>
        <w:tc>
          <w:tcPr>
            <w:tcW w:w="1134" w:type="dxa"/>
            <w:tcBorders>
              <w:top w:val="single" w:sz="4" w:space="0" w:color="000000"/>
              <w:left w:val="single" w:sz="4" w:space="0" w:color="000000"/>
              <w:bottom w:val="single" w:sz="4" w:space="0" w:color="000000"/>
              <w:right w:val="single" w:sz="4" w:space="0" w:color="000000"/>
            </w:tcBorders>
            <w:vAlign w:val="center"/>
          </w:tcPr>
          <w:p w14:paraId="481633BE" w14:textId="77777777" w:rsidR="00100541" w:rsidRPr="001745E3" w:rsidRDefault="00100541" w:rsidP="001745E3">
            <w:pPr>
              <w:pStyle w:val="TableParagraph"/>
              <w:rPr>
                <w:sz w:val="20"/>
                <w:szCs w:val="20"/>
              </w:rPr>
            </w:pPr>
          </w:p>
        </w:tc>
        <w:tc>
          <w:tcPr>
            <w:tcW w:w="2268" w:type="dxa"/>
            <w:tcBorders>
              <w:top w:val="single" w:sz="4" w:space="0" w:color="000000"/>
              <w:left w:val="single" w:sz="4" w:space="0" w:color="000000"/>
              <w:bottom w:val="single" w:sz="4" w:space="0" w:color="000000"/>
              <w:right w:val="single" w:sz="4" w:space="0" w:color="000000"/>
            </w:tcBorders>
            <w:vAlign w:val="center"/>
          </w:tcPr>
          <w:p w14:paraId="16CBCEDA" w14:textId="77777777" w:rsidR="00100541" w:rsidRPr="001745E3" w:rsidRDefault="00100541" w:rsidP="001745E3">
            <w:pPr>
              <w:pStyle w:val="TableParagraph"/>
              <w:rPr>
                <w:sz w:val="20"/>
                <w:szCs w:val="20"/>
              </w:rPr>
            </w:pPr>
          </w:p>
        </w:tc>
        <w:tc>
          <w:tcPr>
            <w:tcW w:w="2699" w:type="dxa"/>
            <w:tcBorders>
              <w:top w:val="single" w:sz="4" w:space="0" w:color="000000"/>
              <w:left w:val="single" w:sz="4" w:space="0" w:color="000000"/>
              <w:bottom w:val="single" w:sz="4" w:space="0" w:color="000000"/>
              <w:right w:val="single" w:sz="4" w:space="0" w:color="000000"/>
            </w:tcBorders>
            <w:vAlign w:val="center"/>
          </w:tcPr>
          <w:p w14:paraId="23CB37F8" w14:textId="77777777" w:rsidR="00100541" w:rsidRPr="001745E3" w:rsidRDefault="00100541" w:rsidP="001745E3">
            <w:pPr>
              <w:pStyle w:val="TableParagraph"/>
              <w:rPr>
                <w:sz w:val="20"/>
                <w:szCs w:val="20"/>
              </w:rPr>
            </w:pPr>
            <w:r w:rsidRPr="001745E3">
              <w:rPr>
                <w:sz w:val="20"/>
                <w:szCs w:val="20"/>
              </w:rPr>
              <w:t>visit the Emergency</w:t>
            </w:r>
          </w:p>
        </w:tc>
      </w:tr>
      <w:tr w:rsidR="00E42398" w:rsidRPr="001745E3" w14:paraId="390B83B4" w14:textId="77777777" w:rsidTr="00E42398">
        <w:trPr>
          <w:jc w:val="right"/>
        </w:trPr>
        <w:tc>
          <w:tcPr>
            <w:tcW w:w="279" w:type="dxa"/>
            <w:tcBorders>
              <w:top w:val="single" w:sz="4" w:space="0" w:color="000000"/>
              <w:left w:val="single" w:sz="4" w:space="0" w:color="000000"/>
              <w:bottom w:val="single" w:sz="4" w:space="0" w:color="000000"/>
              <w:right w:val="single" w:sz="4" w:space="0" w:color="000000"/>
            </w:tcBorders>
            <w:vAlign w:val="center"/>
          </w:tcPr>
          <w:p w14:paraId="12B2171D" w14:textId="77777777" w:rsidR="00100541" w:rsidRPr="001745E3" w:rsidRDefault="00100541" w:rsidP="001745E3">
            <w:pPr>
              <w:pStyle w:val="TableParagraph"/>
              <w:rPr>
                <w:spacing w:val="-10"/>
                <w:sz w:val="20"/>
                <w:szCs w:val="20"/>
              </w:rPr>
            </w:pPr>
          </w:p>
        </w:tc>
        <w:tc>
          <w:tcPr>
            <w:tcW w:w="1843" w:type="dxa"/>
            <w:tcBorders>
              <w:top w:val="single" w:sz="4" w:space="0" w:color="000000"/>
              <w:left w:val="single" w:sz="4" w:space="0" w:color="000000"/>
              <w:bottom w:val="single" w:sz="4" w:space="0" w:color="000000"/>
              <w:right w:val="single" w:sz="4" w:space="0" w:color="000000"/>
            </w:tcBorders>
            <w:vAlign w:val="center"/>
          </w:tcPr>
          <w:p w14:paraId="552D6BE1" w14:textId="77777777" w:rsidR="00100541" w:rsidRPr="001745E3" w:rsidRDefault="00100541" w:rsidP="001745E3">
            <w:pPr>
              <w:pStyle w:val="TableParagraph"/>
              <w:jc w:val="center"/>
              <w:rPr>
                <w:spacing w:val="-2"/>
                <w:sz w:val="20"/>
                <w:szCs w:val="20"/>
              </w:rPr>
            </w:pPr>
          </w:p>
        </w:tc>
        <w:tc>
          <w:tcPr>
            <w:tcW w:w="850" w:type="dxa"/>
            <w:tcBorders>
              <w:top w:val="single" w:sz="4" w:space="0" w:color="000000"/>
              <w:left w:val="single" w:sz="4" w:space="0" w:color="000000"/>
              <w:bottom w:val="single" w:sz="4" w:space="0" w:color="000000"/>
              <w:right w:val="single" w:sz="4" w:space="0" w:color="000000"/>
            </w:tcBorders>
            <w:vAlign w:val="center"/>
          </w:tcPr>
          <w:p w14:paraId="4A90875B" w14:textId="77777777" w:rsidR="00100541" w:rsidRPr="001745E3" w:rsidRDefault="00100541" w:rsidP="001745E3">
            <w:pPr>
              <w:pStyle w:val="TableParagraph"/>
              <w:rPr>
                <w:sz w:val="20"/>
                <w:szCs w:val="20"/>
              </w:rPr>
            </w:pPr>
          </w:p>
        </w:tc>
        <w:tc>
          <w:tcPr>
            <w:tcW w:w="1134" w:type="dxa"/>
            <w:tcBorders>
              <w:top w:val="single" w:sz="4" w:space="0" w:color="000000"/>
              <w:left w:val="single" w:sz="4" w:space="0" w:color="000000"/>
              <w:bottom w:val="single" w:sz="4" w:space="0" w:color="000000"/>
              <w:right w:val="single" w:sz="4" w:space="0" w:color="000000"/>
            </w:tcBorders>
            <w:vAlign w:val="center"/>
          </w:tcPr>
          <w:p w14:paraId="25A58820" w14:textId="77777777" w:rsidR="00100541" w:rsidRPr="001745E3" w:rsidRDefault="00100541" w:rsidP="001745E3">
            <w:pPr>
              <w:pStyle w:val="TableParagraph"/>
              <w:rPr>
                <w:sz w:val="20"/>
                <w:szCs w:val="20"/>
              </w:rPr>
            </w:pPr>
          </w:p>
        </w:tc>
        <w:tc>
          <w:tcPr>
            <w:tcW w:w="2268" w:type="dxa"/>
            <w:tcBorders>
              <w:top w:val="single" w:sz="4" w:space="0" w:color="000000"/>
              <w:left w:val="single" w:sz="4" w:space="0" w:color="000000"/>
              <w:bottom w:val="single" w:sz="4" w:space="0" w:color="000000"/>
              <w:right w:val="single" w:sz="4" w:space="0" w:color="000000"/>
            </w:tcBorders>
            <w:vAlign w:val="center"/>
          </w:tcPr>
          <w:p w14:paraId="5A63F3D6" w14:textId="77777777" w:rsidR="00100541" w:rsidRPr="001745E3" w:rsidRDefault="00100541" w:rsidP="001745E3">
            <w:pPr>
              <w:pStyle w:val="TableParagraph"/>
              <w:rPr>
                <w:sz w:val="20"/>
                <w:szCs w:val="20"/>
              </w:rPr>
            </w:pPr>
          </w:p>
        </w:tc>
        <w:tc>
          <w:tcPr>
            <w:tcW w:w="2699" w:type="dxa"/>
            <w:tcBorders>
              <w:top w:val="single" w:sz="4" w:space="0" w:color="000000"/>
              <w:left w:val="single" w:sz="4" w:space="0" w:color="000000"/>
              <w:bottom w:val="single" w:sz="4" w:space="0" w:color="000000"/>
              <w:right w:val="single" w:sz="4" w:space="0" w:color="000000"/>
            </w:tcBorders>
            <w:vAlign w:val="center"/>
          </w:tcPr>
          <w:p w14:paraId="478E4C22" w14:textId="77777777" w:rsidR="00100541" w:rsidRPr="001745E3" w:rsidRDefault="00100541" w:rsidP="001745E3">
            <w:pPr>
              <w:pStyle w:val="TableParagraph"/>
              <w:rPr>
                <w:sz w:val="20"/>
                <w:szCs w:val="20"/>
              </w:rPr>
            </w:pPr>
            <w:r w:rsidRPr="001745E3">
              <w:rPr>
                <w:sz w:val="20"/>
                <w:szCs w:val="20"/>
              </w:rPr>
              <w:t>dept.</w:t>
            </w:r>
          </w:p>
        </w:tc>
      </w:tr>
      <w:tr w:rsidR="00100541" w:rsidRPr="001745E3" w14:paraId="64EE75A7" w14:textId="77777777" w:rsidTr="00E42398">
        <w:trPr>
          <w:jc w:val="right"/>
        </w:trPr>
        <w:tc>
          <w:tcPr>
            <w:tcW w:w="9073" w:type="dxa"/>
            <w:gridSpan w:val="6"/>
            <w:vAlign w:val="center"/>
          </w:tcPr>
          <w:p w14:paraId="09C85195" w14:textId="77777777" w:rsidR="00100541" w:rsidRPr="001745E3" w:rsidRDefault="00100541" w:rsidP="001745E3">
            <w:pPr>
              <w:pStyle w:val="TableParagraph"/>
              <w:jc w:val="center"/>
              <w:rPr>
                <w:sz w:val="20"/>
                <w:szCs w:val="20"/>
              </w:rPr>
            </w:pPr>
            <w:r w:rsidRPr="001745E3">
              <w:rPr>
                <w:sz w:val="20"/>
                <w:szCs w:val="20"/>
              </w:rPr>
              <w:t>***</w:t>
            </w:r>
            <w:r w:rsidRPr="001745E3">
              <w:rPr>
                <w:spacing w:val="-7"/>
                <w:sz w:val="20"/>
                <w:szCs w:val="20"/>
              </w:rPr>
              <w:t xml:space="preserve"> </w:t>
            </w:r>
            <w:r w:rsidRPr="001745E3">
              <w:rPr>
                <w:sz w:val="20"/>
                <w:szCs w:val="20"/>
              </w:rPr>
              <w:t>Being</w:t>
            </w:r>
            <w:r w:rsidRPr="001745E3">
              <w:rPr>
                <w:spacing w:val="-4"/>
                <w:sz w:val="20"/>
                <w:szCs w:val="20"/>
              </w:rPr>
              <w:t xml:space="preserve"> </w:t>
            </w:r>
            <w:r w:rsidRPr="001745E3">
              <w:rPr>
                <w:sz w:val="20"/>
                <w:szCs w:val="20"/>
              </w:rPr>
              <w:t>Corrosive,</w:t>
            </w:r>
            <w:r w:rsidRPr="001745E3">
              <w:rPr>
                <w:spacing w:val="-5"/>
                <w:sz w:val="20"/>
                <w:szCs w:val="20"/>
              </w:rPr>
              <w:t xml:space="preserve"> </w:t>
            </w:r>
            <w:r w:rsidRPr="001745E3">
              <w:rPr>
                <w:sz w:val="20"/>
                <w:szCs w:val="20"/>
              </w:rPr>
              <w:t>please</w:t>
            </w:r>
            <w:r w:rsidRPr="001745E3">
              <w:rPr>
                <w:spacing w:val="-5"/>
                <w:sz w:val="20"/>
                <w:szCs w:val="20"/>
              </w:rPr>
              <w:t xml:space="preserve"> </w:t>
            </w:r>
            <w:r w:rsidRPr="001745E3">
              <w:rPr>
                <w:sz w:val="20"/>
                <w:szCs w:val="20"/>
              </w:rPr>
              <w:t>use</w:t>
            </w:r>
            <w:r w:rsidRPr="001745E3">
              <w:rPr>
                <w:spacing w:val="-5"/>
                <w:sz w:val="20"/>
                <w:szCs w:val="20"/>
              </w:rPr>
              <w:t xml:space="preserve"> </w:t>
            </w:r>
            <w:r w:rsidRPr="001745E3">
              <w:rPr>
                <w:sz w:val="20"/>
                <w:szCs w:val="20"/>
              </w:rPr>
              <w:t>the</w:t>
            </w:r>
            <w:r w:rsidRPr="001745E3">
              <w:rPr>
                <w:spacing w:val="-5"/>
                <w:sz w:val="20"/>
                <w:szCs w:val="20"/>
              </w:rPr>
              <w:t xml:space="preserve"> </w:t>
            </w:r>
            <w:r w:rsidRPr="001745E3">
              <w:rPr>
                <w:sz w:val="20"/>
                <w:szCs w:val="20"/>
              </w:rPr>
              <w:t>above</w:t>
            </w:r>
            <w:r w:rsidRPr="001745E3">
              <w:rPr>
                <w:spacing w:val="-5"/>
                <w:sz w:val="20"/>
                <w:szCs w:val="20"/>
              </w:rPr>
              <w:t xml:space="preserve"> </w:t>
            </w:r>
            <w:r w:rsidRPr="001745E3">
              <w:rPr>
                <w:sz w:val="20"/>
                <w:szCs w:val="20"/>
              </w:rPr>
              <w:t>chemicals</w:t>
            </w:r>
            <w:r w:rsidRPr="001745E3">
              <w:rPr>
                <w:spacing w:val="-5"/>
                <w:sz w:val="20"/>
                <w:szCs w:val="20"/>
              </w:rPr>
              <w:t xml:space="preserve"> </w:t>
            </w:r>
            <w:r w:rsidRPr="001745E3">
              <w:rPr>
                <w:sz w:val="20"/>
                <w:szCs w:val="20"/>
              </w:rPr>
              <w:t>in</w:t>
            </w:r>
            <w:r w:rsidRPr="001745E3">
              <w:rPr>
                <w:spacing w:val="-3"/>
                <w:sz w:val="20"/>
                <w:szCs w:val="20"/>
              </w:rPr>
              <w:t xml:space="preserve"> </w:t>
            </w:r>
            <w:r w:rsidRPr="001745E3">
              <w:rPr>
                <w:sz w:val="20"/>
                <w:szCs w:val="20"/>
              </w:rPr>
              <w:t>the</w:t>
            </w:r>
            <w:r w:rsidRPr="001745E3">
              <w:rPr>
                <w:spacing w:val="-5"/>
                <w:sz w:val="20"/>
                <w:szCs w:val="20"/>
              </w:rPr>
              <w:t xml:space="preserve"> </w:t>
            </w:r>
            <w:r w:rsidRPr="001745E3">
              <w:rPr>
                <w:sz w:val="20"/>
                <w:szCs w:val="20"/>
              </w:rPr>
              <w:t>presence</w:t>
            </w:r>
            <w:r w:rsidRPr="001745E3">
              <w:rPr>
                <w:spacing w:val="-5"/>
                <w:sz w:val="20"/>
                <w:szCs w:val="20"/>
              </w:rPr>
              <w:t xml:space="preserve"> </w:t>
            </w:r>
            <w:r w:rsidRPr="001745E3">
              <w:rPr>
                <w:sz w:val="20"/>
                <w:szCs w:val="20"/>
              </w:rPr>
              <w:t>of</w:t>
            </w:r>
            <w:r w:rsidRPr="001745E3">
              <w:rPr>
                <w:spacing w:val="-4"/>
                <w:sz w:val="20"/>
                <w:szCs w:val="20"/>
              </w:rPr>
              <w:t xml:space="preserve"> </w:t>
            </w:r>
            <w:r w:rsidRPr="001745E3">
              <w:rPr>
                <w:sz w:val="20"/>
                <w:szCs w:val="20"/>
              </w:rPr>
              <w:t>any</w:t>
            </w:r>
            <w:r w:rsidRPr="001745E3">
              <w:rPr>
                <w:spacing w:val="-4"/>
                <w:sz w:val="20"/>
                <w:szCs w:val="20"/>
              </w:rPr>
              <w:t xml:space="preserve"> </w:t>
            </w:r>
            <w:r w:rsidRPr="001745E3">
              <w:rPr>
                <w:sz w:val="20"/>
                <w:szCs w:val="20"/>
              </w:rPr>
              <w:t>one</w:t>
            </w:r>
            <w:r w:rsidRPr="001745E3">
              <w:rPr>
                <w:spacing w:val="-5"/>
                <w:sz w:val="20"/>
                <w:szCs w:val="20"/>
              </w:rPr>
              <w:t xml:space="preserve"> </w:t>
            </w:r>
            <w:r w:rsidRPr="001745E3">
              <w:rPr>
                <w:sz w:val="20"/>
                <w:szCs w:val="20"/>
              </w:rPr>
              <w:t>of the</w:t>
            </w:r>
            <w:r w:rsidRPr="001745E3">
              <w:rPr>
                <w:spacing w:val="-2"/>
                <w:sz w:val="20"/>
                <w:szCs w:val="20"/>
              </w:rPr>
              <w:t xml:space="preserve"> </w:t>
            </w:r>
            <w:r w:rsidRPr="001745E3">
              <w:rPr>
                <w:sz w:val="20"/>
                <w:szCs w:val="20"/>
              </w:rPr>
              <w:t>senior</w:t>
            </w:r>
            <w:r w:rsidRPr="001745E3">
              <w:rPr>
                <w:spacing w:val="-5"/>
                <w:sz w:val="20"/>
                <w:szCs w:val="20"/>
              </w:rPr>
              <w:t xml:space="preserve"> </w:t>
            </w:r>
            <w:r w:rsidRPr="001745E3">
              <w:rPr>
                <w:sz w:val="20"/>
                <w:szCs w:val="20"/>
              </w:rPr>
              <w:t>staff</w:t>
            </w:r>
            <w:r w:rsidRPr="001745E3">
              <w:rPr>
                <w:spacing w:val="-4"/>
                <w:sz w:val="20"/>
                <w:szCs w:val="20"/>
              </w:rPr>
              <w:t xml:space="preserve"> </w:t>
            </w:r>
            <w:r w:rsidRPr="001745E3">
              <w:rPr>
                <w:spacing w:val="-2"/>
                <w:sz w:val="20"/>
                <w:szCs w:val="20"/>
              </w:rPr>
              <w:t>members</w:t>
            </w:r>
          </w:p>
        </w:tc>
      </w:tr>
    </w:tbl>
    <w:p w14:paraId="6732F6E7" w14:textId="77777777" w:rsidR="00100541" w:rsidRPr="00A1347E" w:rsidRDefault="00100541" w:rsidP="00100541">
      <w:pPr>
        <w:pStyle w:val="BodyText"/>
        <w:rPr>
          <w:rFonts w:ascii="Palatino Linotype" w:hAnsi="Palatino Linotype"/>
          <w:sz w:val="20"/>
        </w:rPr>
      </w:pPr>
    </w:p>
    <w:p w14:paraId="3F8047BB" w14:textId="0CD5DDEF" w:rsidR="00100541" w:rsidRPr="00A1347E" w:rsidRDefault="00100541" w:rsidP="00100541">
      <w:pPr>
        <w:pStyle w:val="TDPL-BodyTxt"/>
        <w:jc w:val="both"/>
      </w:pPr>
      <w:r w:rsidRPr="00A1347E">
        <w:t xml:space="preserve">Wherever histopathology and cyto-pathology specimens are processed - </w:t>
      </w:r>
      <w:r w:rsidRPr="00A1347E">
        <w:lastRenderedPageBreak/>
        <w:t>Formaldehyde and Xylene levels are monitored through an outside agency to estimate the exposure levels of the personnel working in the histopathology and cyto- pathology laboratory and the results are documented. The Formaldehyde and Xylene levels are monitored once a year in the Tissue cutting, Grossing, Tissue Processing, Cyto-pathology lab, Specimen storage and Slide and Block Storage rooms.</w:t>
      </w:r>
    </w:p>
    <w:tbl>
      <w:tblPr>
        <w:tblW w:w="9129" w:type="dxa"/>
        <w:jc w:val="righ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1438"/>
        <w:gridCol w:w="2619"/>
        <w:gridCol w:w="2284"/>
        <w:gridCol w:w="2788"/>
      </w:tblGrid>
      <w:tr w:rsidR="00100541" w:rsidRPr="00E42398" w14:paraId="47A0F3D0" w14:textId="77777777" w:rsidTr="00E42398">
        <w:trPr>
          <w:trHeight w:val="664"/>
          <w:jc w:val="right"/>
        </w:trPr>
        <w:tc>
          <w:tcPr>
            <w:tcW w:w="1490" w:type="dxa"/>
          </w:tcPr>
          <w:p w14:paraId="65501331" w14:textId="77777777" w:rsidR="00100541" w:rsidRPr="00E42398" w:rsidRDefault="00100541" w:rsidP="00E42398">
            <w:pPr>
              <w:pStyle w:val="TableParagraph"/>
            </w:pPr>
          </w:p>
        </w:tc>
        <w:tc>
          <w:tcPr>
            <w:tcW w:w="2715" w:type="dxa"/>
          </w:tcPr>
          <w:p w14:paraId="4BFD1A5D" w14:textId="77777777" w:rsidR="00100541" w:rsidRPr="00E42398" w:rsidRDefault="00100541" w:rsidP="00E42398">
            <w:pPr>
              <w:pStyle w:val="TableParagraph"/>
            </w:pPr>
            <w:r w:rsidRPr="00E42398">
              <w:t xml:space="preserve">8 </w:t>
            </w:r>
            <w:proofErr w:type="spellStart"/>
            <w:r w:rsidRPr="00E42398">
              <w:t>Hr</w:t>
            </w:r>
            <w:proofErr w:type="spellEnd"/>
            <w:r w:rsidRPr="00E42398">
              <w:t xml:space="preserve"> Time-Weighted Exposure</w:t>
            </w:r>
          </w:p>
          <w:p w14:paraId="47E93A46" w14:textId="77777777" w:rsidR="00100541" w:rsidRPr="00E42398" w:rsidRDefault="00100541" w:rsidP="00E42398">
            <w:pPr>
              <w:pStyle w:val="TableParagraph"/>
            </w:pPr>
            <w:r w:rsidRPr="00E42398">
              <w:t>Limit</w:t>
            </w:r>
          </w:p>
        </w:tc>
        <w:tc>
          <w:tcPr>
            <w:tcW w:w="2367" w:type="dxa"/>
          </w:tcPr>
          <w:p w14:paraId="596D7D20" w14:textId="77777777" w:rsidR="00100541" w:rsidRPr="00E42398" w:rsidRDefault="00100541" w:rsidP="00E42398">
            <w:pPr>
              <w:pStyle w:val="TableParagraph"/>
            </w:pPr>
            <w:r w:rsidRPr="00E42398">
              <w:t xml:space="preserve">Action Level (8 </w:t>
            </w:r>
            <w:proofErr w:type="spellStart"/>
            <w:r w:rsidRPr="00E42398">
              <w:t>Hr</w:t>
            </w:r>
            <w:proofErr w:type="spellEnd"/>
            <w:r w:rsidRPr="00E42398">
              <w:t xml:space="preserve"> Time-</w:t>
            </w:r>
          </w:p>
          <w:p w14:paraId="58660B77" w14:textId="77777777" w:rsidR="00100541" w:rsidRPr="00E42398" w:rsidRDefault="00100541" w:rsidP="00E42398">
            <w:pPr>
              <w:pStyle w:val="TableParagraph"/>
            </w:pPr>
            <w:r w:rsidRPr="00E42398">
              <w:t>Weighted Exposure)</w:t>
            </w:r>
          </w:p>
        </w:tc>
        <w:tc>
          <w:tcPr>
            <w:tcW w:w="2890" w:type="dxa"/>
          </w:tcPr>
          <w:p w14:paraId="5DD2C213" w14:textId="77777777" w:rsidR="00100541" w:rsidRPr="00E42398" w:rsidRDefault="00100541" w:rsidP="00E42398">
            <w:pPr>
              <w:pStyle w:val="TableParagraph"/>
            </w:pPr>
            <w:r w:rsidRPr="00E42398">
              <w:t>15 min Short Term Average</w:t>
            </w:r>
          </w:p>
          <w:p w14:paraId="796C37AD" w14:textId="77777777" w:rsidR="00100541" w:rsidRPr="00E42398" w:rsidRDefault="00100541" w:rsidP="00E42398">
            <w:pPr>
              <w:pStyle w:val="TableParagraph"/>
            </w:pPr>
            <w:r w:rsidRPr="00E42398">
              <w:t>Exposure Limit (STEL)</w:t>
            </w:r>
          </w:p>
        </w:tc>
      </w:tr>
      <w:tr w:rsidR="00100541" w:rsidRPr="00E42398" w14:paraId="44495D5A" w14:textId="77777777" w:rsidTr="00E42398">
        <w:trPr>
          <w:trHeight w:val="331"/>
          <w:jc w:val="right"/>
        </w:trPr>
        <w:tc>
          <w:tcPr>
            <w:tcW w:w="1490" w:type="dxa"/>
            <w:tcBorders>
              <w:bottom w:val="single" w:sz="4" w:space="0" w:color="000000"/>
            </w:tcBorders>
          </w:tcPr>
          <w:p w14:paraId="04B65818" w14:textId="77777777" w:rsidR="00100541" w:rsidRPr="00E42398" w:rsidRDefault="00100541" w:rsidP="00E42398">
            <w:pPr>
              <w:pStyle w:val="TableParagraph"/>
            </w:pPr>
            <w:r w:rsidRPr="00E42398">
              <w:t>Formaldehyde</w:t>
            </w:r>
          </w:p>
        </w:tc>
        <w:tc>
          <w:tcPr>
            <w:tcW w:w="2715" w:type="dxa"/>
            <w:tcBorders>
              <w:bottom w:val="single" w:sz="4" w:space="0" w:color="000000"/>
            </w:tcBorders>
          </w:tcPr>
          <w:p w14:paraId="625E48EA" w14:textId="77777777" w:rsidR="00100541" w:rsidRPr="00E42398" w:rsidRDefault="00100541" w:rsidP="00E42398">
            <w:pPr>
              <w:pStyle w:val="TableParagraph"/>
            </w:pPr>
            <w:r w:rsidRPr="00E42398">
              <w:t>0.75</w:t>
            </w:r>
          </w:p>
        </w:tc>
        <w:tc>
          <w:tcPr>
            <w:tcW w:w="2367" w:type="dxa"/>
            <w:tcBorders>
              <w:bottom w:val="single" w:sz="4" w:space="0" w:color="000000"/>
            </w:tcBorders>
          </w:tcPr>
          <w:p w14:paraId="56201BB0" w14:textId="77777777" w:rsidR="00100541" w:rsidRPr="00E42398" w:rsidRDefault="00100541" w:rsidP="00E42398">
            <w:pPr>
              <w:pStyle w:val="TableParagraph"/>
            </w:pPr>
            <w:r w:rsidRPr="00E42398">
              <w:t>0.5</w:t>
            </w:r>
          </w:p>
        </w:tc>
        <w:tc>
          <w:tcPr>
            <w:tcW w:w="2890" w:type="dxa"/>
            <w:tcBorders>
              <w:bottom w:val="single" w:sz="4" w:space="0" w:color="000000"/>
            </w:tcBorders>
          </w:tcPr>
          <w:p w14:paraId="28D3113F" w14:textId="77777777" w:rsidR="00100541" w:rsidRPr="00E42398" w:rsidRDefault="00100541" w:rsidP="00E42398">
            <w:pPr>
              <w:pStyle w:val="TableParagraph"/>
            </w:pPr>
            <w:r w:rsidRPr="00E42398">
              <w:t>2.0</w:t>
            </w:r>
          </w:p>
        </w:tc>
      </w:tr>
      <w:tr w:rsidR="00100541" w:rsidRPr="00E42398" w14:paraId="171C6536" w14:textId="77777777" w:rsidTr="00E42398">
        <w:trPr>
          <w:trHeight w:val="335"/>
          <w:jc w:val="right"/>
        </w:trPr>
        <w:tc>
          <w:tcPr>
            <w:tcW w:w="1490" w:type="dxa"/>
            <w:tcBorders>
              <w:top w:val="single" w:sz="4" w:space="0" w:color="000000"/>
              <w:bottom w:val="single" w:sz="4" w:space="0" w:color="000000"/>
            </w:tcBorders>
          </w:tcPr>
          <w:p w14:paraId="4D8F19C4" w14:textId="77777777" w:rsidR="00100541" w:rsidRPr="00E42398" w:rsidRDefault="00100541" w:rsidP="00E42398">
            <w:pPr>
              <w:pStyle w:val="TableParagraph"/>
            </w:pPr>
            <w:r w:rsidRPr="00E42398">
              <w:t>Xylene</w:t>
            </w:r>
          </w:p>
        </w:tc>
        <w:tc>
          <w:tcPr>
            <w:tcW w:w="2715" w:type="dxa"/>
            <w:tcBorders>
              <w:top w:val="single" w:sz="4" w:space="0" w:color="000000"/>
              <w:bottom w:val="single" w:sz="4" w:space="0" w:color="000000"/>
            </w:tcBorders>
          </w:tcPr>
          <w:p w14:paraId="05DC4667" w14:textId="77777777" w:rsidR="00100541" w:rsidRPr="00E42398" w:rsidRDefault="00100541" w:rsidP="00E42398">
            <w:pPr>
              <w:pStyle w:val="TableParagraph"/>
            </w:pPr>
            <w:r w:rsidRPr="00E42398">
              <w:t>100</w:t>
            </w:r>
          </w:p>
        </w:tc>
        <w:tc>
          <w:tcPr>
            <w:tcW w:w="2367" w:type="dxa"/>
            <w:tcBorders>
              <w:top w:val="single" w:sz="4" w:space="0" w:color="000000"/>
              <w:bottom w:val="single" w:sz="4" w:space="0" w:color="000000"/>
            </w:tcBorders>
          </w:tcPr>
          <w:p w14:paraId="6E859ADB" w14:textId="77777777" w:rsidR="00100541" w:rsidRPr="00E42398" w:rsidRDefault="00100541" w:rsidP="00E42398">
            <w:pPr>
              <w:pStyle w:val="TableParagraph"/>
            </w:pPr>
            <w:r w:rsidRPr="00E42398">
              <w:t>--</w:t>
            </w:r>
          </w:p>
        </w:tc>
        <w:tc>
          <w:tcPr>
            <w:tcW w:w="2890" w:type="dxa"/>
            <w:tcBorders>
              <w:top w:val="single" w:sz="4" w:space="0" w:color="000000"/>
              <w:bottom w:val="single" w:sz="4" w:space="0" w:color="000000"/>
            </w:tcBorders>
          </w:tcPr>
          <w:p w14:paraId="1692C1AA" w14:textId="77777777" w:rsidR="00100541" w:rsidRPr="00E42398" w:rsidRDefault="00100541" w:rsidP="00E42398">
            <w:pPr>
              <w:pStyle w:val="TableParagraph"/>
            </w:pPr>
            <w:r w:rsidRPr="00E42398">
              <w:t>150</w:t>
            </w:r>
          </w:p>
        </w:tc>
      </w:tr>
    </w:tbl>
    <w:p w14:paraId="7FEAD3A1" w14:textId="77777777" w:rsidR="00100541" w:rsidRPr="00A1347E" w:rsidRDefault="00100541" w:rsidP="00100541">
      <w:pPr>
        <w:pStyle w:val="TDPL-BodyTxt"/>
      </w:pPr>
      <w:r w:rsidRPr="00A1347E">
        <w:t>Ventilation: Lab Areas viz., histopathology processing, grossing, tissue processing, slide and block storage and the specimen storage areas should be provided with exhaust system with input of fresh air.</w:t>
      </w:r>
    </w:p>
    <w:p w14:paraId="32BBD7F2" w14:textId="712EC62C" w:rsidR="00100541" w:rsidRPr="00A1347E" w:rsidRDefault="0040784D" w:rsidP="00974A9A">
      <w:pPr>
        <w:pStyle w:val="TDPL-H1"/>
        <w:numPr>
          <w:ilvl w:val="0"/>
          <w:numId w:val="88"/>
        </w:numPr>
        <w:tabs>
          <w:tab w:val="clear" w:pos="1440"/>
        </w:tabs>
        <w:spacing w:before="200" w:after="80"/>
        <w:ind w:right="-692"/>
        <w:jc w:val="both"/>
      </w:pPr>
      <w:bookmarkStart w:id="30" w:name="_Toc199571424"/>
      <w:r w:rsidRPr="00A1347E">
        <w:t>Chemical Hygiene Plan</w:t>
      </w:r>
      <w:bookmarkEnd w:id="30"/>
    </w:p>
    <w:p w14:paraId="6B582B44" w14:textId="77777777" w:rsidR="00100541" w:rsidRPr="00A1347E" w:rsidRDefault="00100541" w:rsidP="00100541">
      <w:pPr>
        <w:pStyle w:val="TDPL-BodyTxt"/>
      </w:pPr>
      <w:r w:rsidRPr="00E42398">
        <w:rPr>
          <w:b/>
          <w:bCs/>
        </w:rPr>
        <w:t>Purpose</w:t>
      </w:r>
      <w:r w:rsidRPr="00A1347E">
        <w:t xml:space="preserve">: The purpose of the Chemical Hygiene Plan (CHP) is to minimize the exposure of </w:t>
      </w:r>
      <w:proofErr w:type="gramStart"/>
      <w:r w:rsidRPr="00A1347E">
        <w:t>hazards chemicals</w:t>
      </w:r>
      <w:proofErr w:type="gramEnd"/>
      <w:r w:rsidRPr="00A1347E">
        <w:t xml:space="preserve"> to personnel working in the clinical laboratory of TRUSTlab Labs.</w:t>
      </w:r>
    </w:p>
    <w:p w14:paraId="3080AD11" w14:textId="77777777" w:rsidR="00100541" w:rsidRPr="00A1347E" w:rsidRDefault="00100541" w:rsidP="00100541">
      <w:pPr>
        <w:pStyle w:val="TDPL-BodyTxt"/>
      </w:pPr>
      <w:r w:rsidRPr="00E42398">
        <w:rPr>
          <w:b/>
          <w:bCs/>
        </w:rPr>
        <w:t>Scope</w:t>
      </w:r>
      <w:r w:rsidRPr="00A1347E">
        <w:t>: The Chemical Hygiene Plan outlines the minimum health and safety requirements for those operations that are engaged in the "laboratory use of hazardous chemicals."</w:t>
      </w:r>
    </w:p>
    <w:p w14:paraId="537C253D" w14:textId="77777777" w:rsidR="00100541" w:rsidRPr="00A1347E" w:rsidRDefault="00100541" w:rsidP="00100541">
      <w:pPr>
        <w:pStyle w:val="TDPL-BodyTxt"/>
      </w:pPr>
      <w:r w:rsidRPr="00E42398">
        <w:rPr>
          <w:b/>
          <w:bCs/>
        </w:rPr>
        <w:t>Policy</w:t>
      </w:r>
      <w:r w:rsidRPr="00A1347E">
        <w:t>: TRUSTlab has the policy for safe procurement, handling and disposal for chemical operations.</w:t>
      </w:r>
    </w:p>
    <w:p w14:paraId="5CAD7A9D" w14:textId="77777777" w:rsidR="00100541" w:rsidRPr="00A1347E" w:rsidRDefault="00100541" w:rsidP="00100541">
      <w:pPr>
        <w:pStyle w:val="TDPL-BodyTxt"/>
      </w:pPr>
      <w:r w:rsidRPr="00E42398">
        <w:rPr>
          <w:b/>
          <w:bCs/>
        </w:rPr>
        <w:t>Responsibilities</w:t>
      </w:r>
      <w:r w:rsidRPr="00A1347E">
        <w:t>:</w:t>
      </w:r>
    </w:p>
    <w:p w14:paraId="0645B0A1" w14:textId="77777777" w:rsidR="00100541" w:rsidRPr="00A1347E" w:rsidRDefault="00100541" w:rsidP="00E42398">
      <w:pPr>
        <w:pStyle w:val="TDPL-BodyTxt"/>
        <w:numPr>
          <w:ilvl w:val="3"/>
          <w:numId w:val="182"/>
        </w:numPr>
      </w:pPr>
      <w:r w:rsidRPr="00A1347E">
        <w:t>Director (Lab Ops)/Consultant Pathologist:</w:t>
      </w:r>
    </w:p>
    <w:p w14:paraId="3A95D0ED" w14:textId="77777777" w:rsidR="00100541" w:rsidRPr="00A1347E" w:rsidRDefault="00100541" w:rsidP="00E42398">
      <w:pPr>
        <w:pStyle w:val="TDPL-BodyTxt"/>
        <w:numPr>
          <w:ilvl w:val="4"/>
          <w:numId w:val="182"/>
        </w:numPr>
      </w:pPr>
      <w:r w:rsidRPr="00A1347E">
        <w:t>Ensure the compliance of CHP.</w:t>
      </w:r>
    </w:p>
    <w:p w14:paraId="207CF608" w14:textId="77777777" w:rsidR="00100541" w:rsidRPr="00A1347E" w:rsidRDefault="00100541" w:rsidP="00E42398">
      <w:pPr>
        <w:pStyle w:val="TDPL-BodyTxt"/>
        <w:numPr>
          <w:ilvl w:val="4"/>
          <w:numId w:val="182"/>
        </w:numPr>
        <w:jc w:val="both"/>
      </w:pPr>
      <w:r w:rsidRPr="00A1347E">
        <w:t>Implement appropriate chemical hygiene policies and practices.</w:t>
      </w:r>
    </w:p>
    <w:p w14:paraId="74F753E4" w14:textId="77777777" w:rsidR="00100541" w:rsidRPr="00A1347E" w:rsidRDefault="00100541" w:rsidP="00E42398">
      <w:pPr>
        <w:pStyle w:val="TDPL-BodyTxt"/>
        <w:numPr>
          <w:ilvl w:val="4"/>
          <w:numId w:val="182"/>
        </w:numPr>
        <w:jc w:val="both"/>
      </w:pPr>
      <w:r w:rsidRPr="00A1347E">
        <w:t xml:space="preserve">Overall responsibility for chemical hygiene </w:t>
      </w:r>
      <w:proofErr w:type="gramStart"/>
      <w:r w:rsidRPr="00A1347E">
        <w:t>the</w:t>
      </w:r>
      <w:proofErr w:type="gramEnd"/>
      <w:r w:rsidRPr="00A1347E">
        <w:t xml:space="preserve"> clinical laboratory.</w:t>
      </w:r>
    </w:p>
    <w:p w14:paraId="53833743" w14:textId="77777777" w:rsidR="00100541" w:rsidRPr="00A1347E" w:rsidRDefault="00100541" w:rsidP="00E42398">
      <w:pPr>
        <w:pStyle w:val="TDPL-BodyTxt"/>
        <w:numPr>
          <w:ilvl w:val="3"/>
          <w:numId w:val="182"/>
        </w:numPr>
        <w:jc w:val="both"/>
      </w:pPr>
      <w:r w:rsidRPr="00A1347E">
        <w:t>Chemical Hygiene Officer:</w:t>
      </w:r>
    </w:p>
    <w:p w14:paraId="6BEBDB5B" w14:textId="77777777" w:rsidR="00100541" w:rsidRPr="00A1347E" w:rsidRDefault="00100541" w:rsidP="00E42398">
      <w:pPr>
        <w:pStyle w:val="TDPL-BodyTxt"/>
        <w:numPr>
          <w:ilvl w:val="4"/>
          <w:numId w:val="182"/>
        </w:numPr>
        <w:jc w:val="both"/>
      </w:pPr>
      <w:r w:rsidRPr="00A1347E">
        <w:t>Ensure all MSDS are available for all chemicals</w:t>
      </w:r>
    </w:p>
    <w:p w14:paraId="524B1FFA" w14:textId="77777777" w:rsidR="00100541" w:rsidRPr="00A1347E" w:rsidRDefault="00100541" w:rsidP="00E42398">
      <w:pPr>
        <w:pStyle w:val="TDPL-BodyTxt"/>
        <w:numPr>
          <w:ilvl w:val="4"/>
          <w:numId w:val="182"/>
        </w:numPr>
        <w:jc w:val="both"/>
      </w:pPr>
      <w:r w:rsidRPr="00A1347E">
        <w:t>Ensure that Laboratory personnel follow the chemical hygiene rules</w:t>
      </w:r>
    </w:p>
    <w:p w14:paraId="2716A5A5" w14:textId="77777777" w:rsidR="00100541" w:rsidRPr="00A1347E" w:rsidRDefault="00100541" w:rsidP="00E42398">
      <w:pPr>
        <w:pStyle w:val="TDPL-BodyTxt"/>
        <w:numPr>
          <w:ilvl w:val="4"/>
          <w:numId w:val="182"/>
        </w:numPr>
        <w:jc w:val="both"/>
      </w:pPr>
      <w:r w:rsidRPr="00A1347E">
        <w:t xml:space="preserve">Provide adequate training for all Laboratory personnel regarding </w:t>
      </w:r>
      <w:proofErr w:type="gramStart"/>
      <w:r w:rsidRPr="00A1347E">
        <w:t>safety,</w:t>
      </w:r>
      <w:proofErr w:type="gramEnd"/>
      <w:r w:rsidRPr="00A1347E">
        <w:t xml:space="preserve"> chemical hygiene</w:t>
      </w:r>
    </w:p>
    <w:p w14:paraId="2ADD6D08" w14:textId="77777777" w:rsidR="00100541" w:rsidRPr="00E42398" w:rsidRDefault="00100541" w:rsidP="00E42398">
      <w:pPr>
        <w:pStyle w:val="TDPL-BodyTxt"/>
        <w:jc w:val="both"/>
        <w:rPr>
          <w:b/>
          <w:bCs/>
        </w:rPr>
      </w:pPr>
      <w:r w:rsidRPr="00E42398">
        <w:rPr>
          <w:b/>
          <w:bCs/>
        </w:rPr>
        <w:lastRenderedPageBreak/>
        <w:t>Chemical hazards</w:t>
      </w:r>
    </w:p>
    <w:p w14:paraId="0BAC8754" w14:textId="77777777" w:rsidR="00100541" w:rsidRPr="00A1347E" w:rsidRDefault="00100541" w:rsidP="00E42398">
      <w:pPr>
        <w:pStyle w:val="TDPL-BodyTxt"/>
        <w:numPr>
          <w:ilvl w:val="2"/>
          <w:numId w:val="182"/>
        </w:numPr>
        <w:jc w:val="both"/>
      </w:pPr>
      <w:r w:rsidRPr="00A1347E">
        <w:t>Determine the appropriate protective equipment required; ensure that it is available; and</w:t>
      </w:r>
    </w:p>
    <w:p w14:paraId="74D05690" w14:textId="77777777" w:rsidR="00100541" w:rsidRPr="00A1347E" w:rsidRDefault="00100541" w:rsidP="00E42398">
      <w:pPr>
        <w:pStyle w:val="TDPL-BodyTxt"/>
        <w:numPr>
          <w:ilvl w:val="2"/>
          <w:numId w:val="182"/>
        </w:numPr>
        <w:jc w:val="both"/>
      </w:pPr>
      <w:r w:rsidRPr="00A1347E">
        <w:t>Ensure regular, formal, chemical hygiene and housekeeping inspections.</w:t>
      </w:r>
    </w:p>
    <w:p w14:paraId="476F7E15" w14:textId="77777777" w:rsidR="00100541" w:rsidRPr="00A1347E" w:rsidRDefault="00100541" w:rsidP="00E42398">
      <w:pPr>
        <w:pStyle w:val="TDPL-BodyTxt"/>
        <w:numPr>
          <w:ilvl w:val="2"/>
          <w:numId w:val="182"/>
        </w:numPr>
        <w:jc w:val="both"/>
      </w:pPr>
      <w:r w:rsidRPr="00A1347E">
        <w:t>Basic/General Laboratory Safety Rules:</w:t>
      </w:r>
    </w:p>
    <w:p w14:paraId="1B44C8C4" w14:textId="77777777" w:rsidR="00100541" w:rsidRPr="00A1347E" w:rsidRDefault="00100541" w:rsidP="00E42398">
      <w:pPr>
        <w:pStyle w:val="TDPL-BodyTxt"/>
        <w:numPr>
          <w:ilvl w:val="3"/>
          <w:numId w:val="182"/>
        </w:numPr>
        <w:jc w:val="both"/>
      </w:pPr>
      <w:r w:rsidRPr="00A1347E">
        <w:t>Know the location of emergency showers, eyewashes, first aid kits, emergency exits, telephone and fire alarm manual call point.</w:t>
      </w:r>
    </w:p>
    <w:p w14:paraId="38D6D893" w14:textId="77777777" w:rsidR="00100541" w:rsidRPr="00A1347E" w:rsidRDefault="00100541" w:rsidP="00E42398">
      <w:pPr>
        <w:pStyle w:val="TDPL-BodyTxt"/>
        <w:numPr>
          <w:ilvl w:val="3"/>
          <w:numId w:val="182"/>
        </w:numPr>
        <w:jc w:val="both"/>
      </w:pPr>
      <w:r w:rsidRPr="00A1347E">
        <w:t>Know the location of Material Safety Data Sheets.</w:t>
      </w:r>
    </w:p>
    <w:p w14:paraId="253F6349" w14:textId="77777777" w:rsidR="00100541" w:rsidRPr="00A1347E" w:rsidRDefault="00100541" w:rsidP="00E42398">
      <w:pPr>
        <w:pStyle w:val="TDPL-BodyTxt"/>
        <w:numPr>
          <w:ilvl w:val="3"/>
          <w:numId w:val="182"/>
        </w:numPr>
        <w:jc w:val="both"/>
      </w:pPr>
      <w:r w:rsidRPr="00A1347E">
        <w:t>Ensure that Laboratory person trained on the Chemical Hygiene Plan.</w:t>
      </w:r>
    </w:p>
    <w:p w14:paraId="18EE7ED3" w14:textId="77777777" w:rsidR="00100541" w:rsidRPr="00A1347E" w:rsidRDefault="00100541" w:rsidP="00E42398">
      <w:pPr>
        <w:pStyle w:val="TDPL-BodyTxt"/>
        <w:numPr>
          <w:ilvl w:val="3"/>
          <w:numId w:val="182"/>
        </w:numPr>
        <w:jc w:val="both"/>
      </w:pPr>
      <w:r w:rsidRPr="00A1347E">
        <w:t>No food, beverage, smokeless tobacco, or application of cosmetics is allowed in the laboratory.</w:t>
      </w:r>
    </w:p>
    <w:p w14:paraId="1084247F" w14:textId="77777777" w:rsidR="00100541" w:rsidRPr="00A1347E" w:rsidRDefault="00100541" w:rsidP="00E42398">
      <w:pPr>
        <w:pStyle w:val="TDPL-BodyTxt"/>
        <w:numPr>
          <w:ilvl w:val="3"/>
          <w:numId w:val="182"/>
        </w:numPr>
        <w:jc w:val="both"/>
      </w:pPr>
      <w:r w:rsidRPr="00A1347E">
        <w:t>No smoking is allowed in any area of a laboratory.</w:t>
      </w:r>
    </w:p>
    <w:p w14:paraId="0C5D1BBF" w14:textId="77777777" w:rsidR="00100541" w:rsidRPr="00A1347E" w:rsidRDefault="00100541" w:rsidP="00E42398">
      <w:pPr>
        <w:pStyle w:val="TDPL-BodyTxt"/>
        <w:numPr>
          <w:ilvl w:val="3"/>
          <w:numId w:val="182"/>
        </w:numPr>
        <w:jc w:val="both"/>
      </w:pPr>
      <w:r w:rsidRPr="00A1347E">
        <w:t>Always wash hands after working with chemicals, even when gloves have been used.</w:t>
      </w:r>
    </w:p>
    <w:p w14:paraId="6AFE2DB3" w14:textId="77777777" w:rsidR="00100541" w:rsidRPr="00A1347E" w:rsidRDefault="00100541" w:rsidP="00E42398">
      <w:pPr>
        <w:pStyle w:val="TDPL-BodyTxt"/>
        <w:numPr>
          <w:ilvl w:val="3"/>
          <w:numId w:val="182"/>
        </w:numPr>
        <w:jc w:val="both"/>
      </w:pPr>
      <w:r w:rsidRPr="00A1347E">
        <w:t>Dress appropriately. Long hair, neckties, or loose clothing should be tied back or otherwise secured.</w:t>
      </w:r>
    </w:p>
    <w:p w14:paraId="342C1886" w14:textId="77777777" w:rsidR="00100541" w:rsidRPr="00A1347E" w:rsidRDefault="00100541" w:rsidP="00E42398">
      <w:pPr>
        <w:pStyle w:val="TDPL-BodyTxt"/>
        <w:numPr>
          <w:ilvl w:val="3"/>
          <w:numId w:val="182"/>
        </w:numPr>
        <w:jc w:val="both"/>
      </w:pPr>
      <w:r w:rsidRPr="00A1347E">
        <w:t>No sandals, open-toed or perforated shoes are allowed to be worn in the laboratory.</w:t>
      </w:r>
    </w:p>
    <w:p w14:paraId="1AB5A71F" w14:textId="77777777" w:rsidR="00100541" w:rsidRPr="00A1347E" w:rsidRDefault="00100541" w:rsidP="00E42398">
      <w:pPr>
        <w:pStyle w:val="TDPL-BodyTxt"/>
        <w:numPr>
          <w:ilvl w:val="3"/>
          <w:numId w:val="182"/>
        </w:numPr>
        <w:jc w:val="both"/>
      </w:pPr>
      <w:r w:rsidRPr="00A1347E">
        <w:t>Lab coats will be worn over short skirts (above the knee), shorts, or exposed midriffs.</w:t>
      </w:r>
    </w:p>
    <w:p w14:paraId="45D90CF4" w14:textId="77777777" w:rsidR="00100541" w:rsidRPr="00A1347E" w:rsidRDefault="00100541" w:rsidP="00E42398">
      <w:pPr>
        <w:pStyle w:val="TDPL-BodyTxt"/>
        <w:numPr>
          <w:ilvl w:val="3"/>
          <w:numId w:val="182"/>
        </w:numPr>
        <w:jc w:val="both"/>
      </w:pPr>
      <w:r w:rsidRPr="00A1347E">
        <w:t>Appropriate eye protection (safety glasses at a minimum) will be worn.</w:t>
      </w:r>
    </w:p>
    <w:p w14:paraId="5BD2E5D2" w14:textId="77777777" w:rsidR="00100541" w:rsidRPr="00A1347E" w:rsidRDefault="00100541" w:rsidP="00E42398">
      <w:pPr>
        <w:pStyle w:val="TDPL-BodyTxt"/>
        <w:numPr>
          <w:ilvl w:val="3"/>
          <w:numId w:val="182"/>
        </w:numPr>
        <w:jc w:val="both"/>
      </w:pPr>
      <w:r w:rsidRPr="00A1347E">
        <w:t>Wear the appropriate personal protective equipment for the chemicals.</w:t>
      </w:r>
    </w:p>
    <w:p w14:paraId="3468E163" w14:textId="77777777" w:rsidR="00100541" w:rsidRPr="00A1347E" w:rsidRDefault="00100541" w:rsidP="00E42398">
      <w:pPr>
        <w:pStyle w:val="TDPL-BodyTxt"/>
        <w:numPr>
          <w:ilvl w:val="3"/>
          <w:numId w:val="182"/>
        </w:numPr>
        <w:jc w:val="both"/>
      </w:pPr>
      <w:r w:rsidRPr="00A1347E">
        <w:t xml:space="preserve">When wearing contact lenses, be sure to wear safety </w:t>
      </w:r>
      <w:proofErr w:type="gramStart"/>
      <w:r w:rsidRPr="00A1347E">
        <w:t>goggle</w:t>
      </w:r>
      <w:proofErr w:type="gramEnd"/>
      <w:r w:rsidRPr="00A1347E">
        <w:t xml:space="preserve"> to protect your sight.</w:t>
      </w:r>
    </w:p>
    <w:p w14:paraId="369B5C78" w14:textId="77777777" w:rsidR="00100541" w:rsidRPr="00A1347E" w:rsidRDefault="00100541" w:rsidP="00E42398">
      <w:pPr>
        <w:pStyle w:val="TDPL-BodyTxt"/>
        <w:numPr>
          <w:ilvl w:val="3"/>
          <w:numId w:val="182"/>
        </w:numPr>
        <w:jc w:val="both"/>
      </w:pPr>
      <w:r w:rsidRPr="00A1347E">
        <w:t xml:space="preserve">Laboratory </w:t>
      </w:r>
      <w:proofErr w:type="gramStart"/>
      <w:r w:rsidRPr="00A1347E">
        <w:t>area</w:t>
      </w:r>
      <w:proofErr w:type="gramEnd"/>
      <w:r w:rsidRPr="00A1347E">
        <w:t xml:space="preserve"> with</w:t>
      </w:r>
      <w:r w:rsidRPr="00A1347E">
        <w:tab/>
        <w:t>special or unusual hazards shall be posted with appropriate warning signs.</w:t>
      </w:r>
    </w:p>
    <w:p w14:paraId="013748B4" w14:textId="77777777" w:rsidR="00100541" w:rsidRPr="00A1347E" w:rsidRDefault="00100541" w:rsidP="00E42398">
      <w:pPr>
        <w:pStyle w:val="TDPL-BodyTxt"/>
        <w:numPr>
          <w:ilvl w:val="3"/>
          <w:numId w:val="182"/>
        </w:numPr>
        <w:jc w:val="both"/>
      </w:pPr>
      <w:r w:rsidRPr="00A1347E">
        <w:t>Do not directly smell or taste any chemical.</w:t>
      </w:r>
    </w:p>
    <w:p w14:paraId="40ECE474" w14:textId="77777777" w:rsidR="00100541" w:rsidRPr="00A1347E" w:rsidRDefault="00100541" w:rsidP="00E42398">
      <w:pPr>
        <w:pStyle w:val="TDPL-BodyTxt"/>
        <w:numPr>
          <w:ilvl w:val="3"/>
          <w:numId w:val="182"/>
        </w:numPr>
        <w:jc w:val="both"/>
      </w:pPr>
      <w:r w:rsidRPr="00A1347E">
        <w:t>Do not pipette or siphon by mouth.</w:t>
      </w:r>
    </w:p>
    <w:p w14:paraId="69C7A9E6" w14:textId="77777777" w:rsidR="00100541" w:rsidRPr="00A1347E" w:rsidRDefault="00100541" w:rsidP="00E42398">
      <w:pPr>
        <w:pStyle w:val="TDPL-BodyTxt"/>
        <w:numPr>
          <w:ilvl w:val="3"/>
          <w:numId w:val="182"/>
        </w:numPr>
        <w:jc w:val="both"/>
      </w:pPr>
      <w:r w:rsidRPr="00A1347E">
        <w:t>Containers shall be kept closed when not in active use.</w:t>
      </w:r>
    </w:p>
    <w:p w14:paraId="2BCDCA54" w14:textId="77777777" w:rsidR="00100541" w:rsidRPr="00A1347E" w:rsidRDefault="00100541" w:rsidP="00E42398">
      <w:pPr>
        <w:pStyle w:val="TDPL-BodyTxt"/>
        <w:numPr>
          <w:ilvl w:val="3"/>
          <w:numId w:val="182"/>
        </w:numPr>
        <w:jc w:val="both"/>
      </w:pPr>
      <w:r w:rsidRPr="00A1347E">
        <w:t>When diluting strong acids, it is generally safer to add acid to water as water has a higher heat capacity and can absorb the heat generated by the dilution reaction.</w:t>
      </w:r>
    </w:p>
    <w:p w14:paraId="10D7AFF7" w14:textId="77777777" w:rsidR="00100541" w:rsidRPr="00A1347E" w:rsidRDefault="00100541" w:rsidP="00E42398">
      <w:pPr>
        <w:pStyle w:val="TDPL-BodyTxt"/>
        <w:numPr>
          <w:ilvl w:val="3"/>
          <w:numId w:val="182"/>
        </w:numPr>
        <w:jc w:val="both"/>
      </w:pPr>
      <w:r w:rsidRPr="00A1347E">
        <w:lastRenderedPageBreak/>
        <w:t>Working with hazardous chemicals alone, especially after regular hours in a laboratory is not permitted.</w:t>
      </w:r>
    </w:p>
    <w:p w14:paraId="3D865A17" w14:textId="77777777" w:rsidR="00100541" w:rsidRPr="00A1347E" w:rsidRDefault="00100541" w:rsidP="00E42398">
      <w:pPr>
        <w:pStyle w:val="TDPL-BodyTxt"/>
        <w:jc w:val="both"/>
      </w:pPr>
      <w:r w:rsidRPr="00A1347E">
        <w:t>LABELING:</w:t>
      </w:r>
    </w:p>
    <w:p w14:paraId="663B0982" w14:textId="77777777" w:rsidR="00100541" w:rsidRPr="00A1347E" w:rsidRDefault="00100541" w:rsidP="00E42398">
      <w:pPr>
        <w:pStyle w:val="TDPL-BodyTxt"/>
        <w:numPr>
          <w:ilvl w:val="0"/>
          <w:numId w:val="0"/>
        </w:numPr>
        <w:ind w:left="1134"/>
        <w:jc w:val="both"/>
      </w:pPr>
      <w:r w:rsidRPr="00A1347E">
        <w:t xml:space="preserve">Labeling of chemicals / solvent is done as per relevant departmental manual. The label </w:t>
      </w:r>
      <w:proofErr w:type="gramStart"/>
      <w:r w:rsidRPr="00A1347E">
        <w:t>has to</w:t>
      </w:r>
      <w:proofErr w:type="gramEnd"/>
      <w:r w:rsidRPr="00A1347E">
        <w:t xml:space="preserve"> mention the type of chemical with signage as warning.</w:t>
      </w:r>
    </w:p>
    <w:p w14:paraId="01E8A250" w14:textId="77777777" w:rsidR="00100541" w:rsidRPr="00A1347E" w:rsidRDefault="00100541" w:rsidP="00E42398">
      <w:pPr>
        <w:pStyle w:val="TDPL-BodyTxt"/>
        <w:jc w:val="both"/>
      </w:pPr>
      <w:r w:rsidRPr="00A1347E">
        <w:t>CHEMICAL PROCUREMENT AND DISTRIBUTION:</w:t>
      </w:r>
    </w:p>
    <w:p w14:paraId="54A7819F" w14:textId="77777777" w:rsidR="00100541" w:rsidRPr="00A1347E" w:rsidRDefault="00100541" w:rsidP="00E42398">
      <w:pPr>
        <w:pStyle w:val="TDPL-BodyTxt"/>
        <w:numPr>
          <w:ilvl w:val="3"/>
          <w:numId w:val="182"/>
        </w:numPr>
        <w:jc w:val="both"/>
      </w:pPr>
      <w:r w:rsidRPr="00A1347E">
        <w:t>Ensure that a current MSDS is available or requested from the manufacturer for each chemical purchased or from other sources.</w:t>
      </w:r>
    </w:p>
    <w:p w14:paraId="39249133" w14:textId="77777777" w:rsidR="00100541" w:rsidRPr="00A1347E" w:rsidRDefault="00100541" w:rsidP="00E42398">
      <w:pPr>
        <w:pStyle w:val="TDPL-BodyTxt"/>
        <w:numPr>
          <w:ilvl w:val="3"/>
          <w:numId w:val="182"/>
        </w:numPr>
        <w:jc w:val="both"/>
      </w:pPr>
      <w:r w:rsidRPr="00A1347E">
        <w:t>Substitute with less hazardous chemicals where possible.</w:t>
      </w:r>
    </w:p>
    <w:p w14:paraId="0F59E4D5" w14:textId="4E3C7A01" w:rsidR="00100541" w:rsidRPr="00A1347E" w:rsidRDefault="00100541" w:rsidP="00E42398">
      <w:pPr>
        <w:pStyle w:val="TDPL-BodyTxt"/>
        <w:numPr>
          <w:ilvl w:val="3"/>
          <w:numId w:val="182"/>
        </w:numPr>
        <w:jc w:val="both"/>
      </w:pPr>
      <w:proofErr w:type="gramStart"/>
      <w:r w:rsidRPr="00A1347E">
        <w:t>Ensure  that</w:t>
      </w:r>
      <w:proofErr w:type="gramEnd"/>
      <w:r w:rsidRPr="00A1347E">
        <w:t xml:space="preserve">  </w:t>
      </w:r>
      <w:proofErr w:type="gramStart"/>
      <w:r w:rsidRPr="00A1347E">
        <w:t>equipment  such</w:t>
      </w:r>
      <w:proofErr w:type="gramEnd"/>
      <w:r w:rsidRPr="00A1347E">
        <w:t xml:space="preserve">  </w:t>
      </w:r>
      <w:proofErr w:type="gramStart"/>
      <w:r w:rsidRPr="00A1347E">
        <w:t>as  bottle</w:t>
      </w:r>
      <w:proofErr w:type="gramEnd"/>
      <w:r w:rsidRPr="00A1347E">
        <w:t xml:space="preserve">  </w:t>
      </w:r>
      <w:proofErr w:type="gramStart"/>
      <w:r w:rsidRPr="00A1347E">
        <w:t>carriers,  carts</w:t>
      </w:r>
      <w:proofErr w:type="gramEnd"/>
      <w:r w:rsidRPr="00A1347E">
        <w:t xml:space="preserve">  </w:t>
      </w:r>
      <w:proofErr w:type="gramStart"/>
      <w:r w:rsidRPr="00A1347E">
        <w:t>with  spill</w:t>
      </w:r>
      <w:proofErr w:type="gramEnd"/>
      <w:r w:rsidRPr="00A1347E">
        <w:t xml:space="preserve">  </w:t>
      </w:r>
      <w:r w:rsidR="00E42398" w:rsidRPr="00A1347E">
        <w:t>containment, or</w:t>
      </w:r>
      <w:r w:rsidRPr="00A1347E">
        <w:t xml:space="preserve"> specialized containers are available for use if needed.</w:t>
      </w:r>
    </w:p>
    <w:p w14:paraId="06AC80DF" w14:textId="77777777" w:rsidR="00100541" w:rsidRPr="00A1347E" w:rsidRDefault="00100541" w:rsidP="00E42398">
      <w:pPr>
        <w:pStyle w:val="TDPL-BodyTxt"/>
        <w:numPr>
          <w:ilvl w:val="3"/>
          <w:numId w:val="182"/>
        </w:numPr>
        <w:jc w:val="both"/>
      </w:pPr>
      <w:r w:rsidRPr="00A1347E">
        <w:t>Limit purchases to amounts that can be used in the next year or less.</w:t>
      </w:r>
    </w:p>
    <w:p w14:paraId="69DAC360" w14:textId="77777777" w:rsidR="00100541" w:rsidRPr="00A1347E" w:rsidRDefault="00100541" w:rsidP="00E42398">
      <w:pPr>
        <w:pStyle w:val="TDPL-BodyTxt"/>
        <w:jc w:val="both"/>
      </w:pPr>
      <w:r w:rsidRPr="00A1347E">
        <w:t>MAINTENANCE:</w:t>
      </w:r>
    </w:p>
    <w:p w14:paraId="088627CC" w14:textId="77777777" w:rsidR="00100541" w:rsidRPr="00A1347E" w:rsidRDefault="00100541" w:rsidP="00E42398">
      <w:pPr>
        <w:pStyle w:val="TDPL-BodyTxt"/>
        <w:numPr>
          <w:ilvl w:val="3"/>
          <w:numId w:val="182"/>
        </w:numPr>
        <w:jc w:val="both"/>
      </w:pPr>
      <w:r w:rsidRPr="00A1347E">
        <w:t>Laboratories should be kept free of clutter.</w:t>
      </w:r>
    </w:p>
    <w:p w14:paraId="1DB1827F" w14:textId="77777777" w:rsidR="00100541" w:rsidRPr="00A1347E" w:rsidRDefault="00100541" w:rsidP="00E42398">
      <w:pPr>
        <w:pStyle w:val="TDPL-BodyTxt"/>
        <w:numPr>
          <w:ilvl w:val="3"/>
          <w:numId w:val="182"/>
        </w:numPr>
        <w:jc w:val="both"/>
      </w:pPr>
      <w:r w:rsidRPr="00A1347E">
        <w:t>Working areas should be cleaned up at the end of each operation and at the end of each day.</w:t>
      </w:r>
    </w:p>
    <w:p w14:paraId="3DE7FD41" w14:textId="77777777" w:rsidR="00100541" w:rsidRPr="00A1347E" w:rsidRDefault="00100541" w:rsidP="00E42398">
      <w:pPr>
        <w:pStyle w:val="TDPL-BodyTxt"/>
        <w:numPr>
          <w:ilvl w:val="3"/>
          <w:numId w:val="182"/>
        </w:numPr>
        <w:jc w:val="both"/>
      </w:pPr>
      <w:r w:rsidRPr="00A1347E">
        <w:t xml:space="preserve">Small </w:t>
      </w:r>
      <w:proofErr w:type="gramStart"/>
      <w:r w:rsidRPr="00A1347E">
        <w:t>spills of chemicals</w:t>
      </w:r>
      <w:proofErr w:type="gramEnd"/>
      <w:r w:rsidRPr="00A1347E">
        <w:t xml:space="preserve"> should be cleaned up immediately.</w:t>
      </w:r>
    </w:p>
    <w:p w14:paraId="07EB8C85" w14:textId="77777777" w:rsidR="00100541" w:rsidRPr="00A1347E" w:rsidRDefault="00100541" w:rsidP="00E42398">
      <w:pPr>
        <w:pStyle w:val="TDPL-BodyTxt"/>
        <w:numPr>
          <w:ilvl w:val="3"/>
          <w:numId w:val="182"/>
        </w:numPr>
        <w:jc w:val="both"/>
      </w:pPr>
      <w:r w:rsidRPr="00A1347E">
        <w:t>The floor shall be kept clean and free of slip hazards by reasonable cleaning and immediate cleanup of spills.</w:t>
      </w:r>
    </w:p>
    <w:p w14:paraId="727A7EFD" w14:textId="43A19B12" w:rsidR="00100541" w:rsidRPr="00A1347E" w:rsidRDefault="00100541" w:rsidP="00E42398">
      <w:pPr>
        <w:pStyle w:val="TDPL-BodyTxt"/>
        <w:numPr>
          <w:ilvl w:val="3"/>
          <w:numId w:val="182"/>
        </w:numPr>
        <w:jc w:val="both"/>
      </w:pPr>
      <w:r w:rsidRPr="00A1347E">
        <w:t>Safety</w:t>
      </w:r>
      <w:r w:rsidRPr="00A1347E">
        <w:tab/>
      </w:r>
      <w:proofErr w:type="gramStart"/>
      <w:r w:rsidRPr="00A1347E">
        <w:t>showers,</w:t>
      </w:r>
      <w:r w:rsidR="00E42398">
        <w:t xml:space="preserve"> </w:t>
      </w:r>
      <w:r w:rsidR="00E42398" w:rsidRPr="00A1347E">
        <w:t xml:space="preserve"> </w:t>
      </w:r>
      <w:r w:rsidRPr="00A1347E">
        <w:t>eyewashes</w:t>
      </w:r>
      <w:proofErr w:type="gramEnd"/>
      <w:r w:rsidRPr="00A1347E">
        <w:t>,</w:t>
      </w:r>
      <w:r w:rsidRPr="00A1347E">
        <w:tab/>
        <w:t>and</w:t>
      </w:r>
      <w:r w:rsidR="00E42398">
        <w:t xml:space="preserve"> </w:t>
      </w:r>
      <w:r w:rsidRPr="00A1347E">
        <w:t>fire</w:t>
      </w:r>
      <w:r w:rsidR="00E42398">
        <w:t xml:space="preserve"> </w:t>
      </w:r>
      <w:r w:rsidRPr="00A1347E">
        <w:t>extinguishers</w:t>
      </w:r>
      <w:r w:rsidRPr="00A1347E">
        <w:tab/>
        <w:t>shall</w:t>
      </w:r>
      <w:r w:rsidR="00E42398">
        <w:t xml:space="preserve"> </w:t>
      </w:r>
      <w:r w:rsidRPr="00A1347E">
        <w:t>be</w:t>
      </w:r>
      <w:r w:rsidR="00E42398">
        <w:t xml:space="preserve"> </w:t>
      </w:r>
      <w:r w:rsidRPr="00A1347E">
        <w:t>free</w:t>
      </w:r>
      <w:r w:rsidR="00E42398">
        <w:t xml:space="preserve"> </w:t>
      </w:r>
      <w:r w:rsidRPr="00A1347E">
        <w:t>from</w:t>
      </w:r>
      <w:r w:rsidR="00E42398">
        <w:t xml:space="preserve"> </w:t>
      </w:r>
      <w:r w:rsidRPr="00A1347E">
        <w:t>any obstruction that would prevent access and use.</w:t>
      </w:r>
    </w:p>
    <w:p w14:paraId="6066A459" w14:textId="77777777" w:rsidR="00100541" w:rsidRPr="00A1347E" w:rsidRDefault="00100541" w:rsidP="00E42398">
      <w:pPr>
        <w:pStyle w:val="TDPL-BodyTxt"/>
        <w:numPr>
          <w:ilvl w:val="3"/>
          <w:numId w:val="182"/>
        </w:numPr>
        <w:jc w:val="both"/>
      </w:pPr>
      <w:r w:rsidRPr="00A1347E">
        <w:t xml:space="preserve">Access to emergency exits shall be </w:t>
      </w:r>
      <w:proofErr w:type="gramStart"/>
      <w:r w:rsidRPr="00A1347E">
        <w:t>kept clear at all times</w:t>
      </w:r>
      <w:proofErr w:type="gramEnd"/>
      <w:r w:rsidRPr="00A1347E">
        <w:t>.</w:t>
      </w:r>
    </w:p>
    <w:p w14:paraId="2BF40B8D" w14:textId="77777777" w:rsidR="00100541" w:rsidRPr="00A1347E" w:rsidRDefault="00100541" w:rsidP="00E42398">
      <w:pPr>
        <w:pStyle w:val="TDPL-BodyTxt"/>
        <w:jc w:val="both"/>
      </w:pPr>
      <w:r w:rsidRPr="00A1347E">
        <w:t>PERSONAL PROTECTIVE EQUIPMENT (PPE):</w:t>
      </w:r>
    </w:p>
    <w:p w14:paraId="4C6BF81D" w14:textId="7510D56F" w:rsidR="00100541" w:rsidRPr="00A1347E" w:rsidRDefault="00100541" w:rsidP="00E42398">
      <w:pPr>
        <w:pStyle w:val="TDPL-BodyTxt"/>
        <w:numPr>
          <w:ilvl w:val="3"/>
          <w:numId w:val="182"/>
        </w:numPr>
        <w:jc w:val="both"/>
      </w:pPr>
      <w:r w:rsidRPr="00A1347E">
        <w:t xml:space="preserve">Personnel must use </w:t>
      </w:r>
      <w:r w:rsidR="00E42398" w:rsidRPr="00A1347E">
        <w:t>proper</w:t>
      </w:r>
      <w:r w:rsidRPr="00A1347E">
        <w:t xml:space="preserve"> personal protective devices when handling corrosive, flammable, bio-hazardous, and carcinogenic substances.</w:t>
      </w:r>
    </w:p>
    <w:p w14:paraId="651A4CD8" w14:textId="77777777" w:rsidR="00100541" w:rsidRPr="00A1347E" w:rsidRDefault="00100541" w:rsidP="00E42398">
      <w:pPr>
        <w:pStyle w:val="TDPL-BodyTxt"/>
        <w:numPr>
          <w:ilvl w:val="3"/>
          <w:numId w:val="182"/>
        </w:numPr>
        <w:jc w:val="both"/>
      </w:pPr>
      <w:r w:rsidRPr="00A1347E">
        <w:t xml:space="preserve">Face protection (goggles, mask, face shield, </w:t>
      </w:r>
      <w:proofErr w:type="spellStart"/>
      <w:r w:rsidRPr="00A1347E">
        <w:t>etc</w:t>
      </w:r>
      <w:proofErr w:type="spellEnd"/>
      <w:r w:rsidRPr="00A1347E">
        <w:t xml:space="preserve">) is used when the possibility of splashes to the face </w:t>
      </w:r>
      <w:proofErr w:type="gramStart"/>
      <w:r w:rsidRPr="00A1347E">
        <w:t>exist</w:t>
      </w:r>
      <w:proofErr w:type="gramEnd"/>
      <w:r w:rsidRPr="00A1347E">
        <w:t>.</w:t>
      </w:r>
    </w:p>
    <w:p w14:paraId="3D02F248" w14:textId="77777777" w:rsidR="00100541" w:rsidRPr="00A1347E" w:rsidRDefault="00100541" w:rsidP="00E42398">
      <w:pPr>
        <w:pStyle w:val="TDPL-BodyTxt"/>
        <w:numPr>
          <w:ilvl w:val="3"/>
          <w:numId w:val="182"/>
        </w:numPr>
        <w:jc w:val="both"/>
      </w:pPr>
      <w:r w:rsidRPr="00A1347E">
        <w:t>Protective lab coats are worn while in the laboratory. The lab coats must be removed when leaving the lab and should be laundered in-house and never taken home by personnel.</w:t>
      </w:r>
    </w:p>
    <w:p w14:paraId="351578A4" w14:textId="77777777" w:rsidR="00100541" w:rsidRPr="00A1347E" w:rsidRDefault="00100541" w:rsidP="00E42398">
      <w:pPr>
        <w:pStyle w:val="TDPL-BodyTxt"/>
        <w:numPr>
          <w:ilvl w:val="3"/>
          <w:numId w:val="182"/>
        </w:numPr>
        <w:jc w:val="both"/>
      </w:pPr>
      <w:r w:rsidRPr="00A1347E">
        <w:t>All protective wear such as disposable gloves, surgical scrubs, aprons, and lab coats must be removed before leaving the technical work area.</w:t>
      </w:r>
    </w:p>
    <w:p w14:paraId="13C2062B" w14:textId="77777777" w:rsidR="00100541" w:rsidRPr="00A1347E" w:rsidRDefault="00100541" w:rsidP="00E42398">
      <w:pPr>
        <w:pStyle w:val="TDPL-BodyTxt"/>
        <w:numPr>
          <w:ilvl w:val="3"/>
          <w:numId w:val="182"/>
        </w:numPr>
        <w:jc w:val="both"/>
      </w:pPr>
      <w:r w:rsidRPr="00A1347E">
        <w:lastRenderedPageBreak/>
        <w:t>Open-toed shoes, sandals, shorts and other apparel that leave skin exposed are not appropriate when working with hazardous chemicals or infectious agents.</w:t>
      </w:r>
    </w:p>
    <w:p w14:paraId="15736A41" w14:textId="77777777" w:rsidR="00100541" w:rsidRPr="00A1347E" w:rsidRDefault="00100541" w:rsidP="00E42398">
      <w:pPr>
        <w:pStyle w:val="TDPL-BodyTxt"/>
        <w:numPr>
          <w:ilvl w:val="3"/>
          <w:numId w:val="182"/>
        </w:numPr>
        <w:jc w:val="both"/>
      </w:pPr>
      <w:r w:rsidRPr="00A1347E">
        <w:t>All personnel are instructed in the proper use and care of disposable gloves.</w:t>
      </w:r>
    </w:p>
    <w:p w14:paraId="07BFEFCC" w14:textId="77777777" w:rsidR="00100541" w:rsidRPr="00A1347E" w:rsidRDefault="00100541" w:rsidP="00E42398">
      <w:pPr>
        <w:pStyle w:val="TDPL-BodyTxt"/>
        <w:numPr>
          <w:ilvl w:val="3"/>
          <w:numId w:val="182"/>
        </w:numPr>
        <w:jc w:val="both"/>
      </w:pPr>
      <w:r w:rsidRPr="00A1347E">
        <w:t>Gloves must be worn when hands may contact infectious agents or hazardous chemicals.</w:t>
      </w:r>
    </w:p>
    <w:p w14:paraId="695F10B7" w14:textId="77777777" w:rsidR="00100541" w:rsidRPr="00A1347E" w:rsidRDefault="00100541" w:rsidP="00E42398">
      <w:pPr>
        <w:pStyle w:val="TDPL-BodyTxt"/>
        <w:numPr>
          <w:ilvl w:val="3"/>
          <w:numId w:val="182"/>
        </w:numPr>
        <w:jc w:val="both"/>
      </w:pPr>
      <w:r w:rsidRPr="00A1347E">
        <w:t>Wash hands after removing gloves and before leaving the work area.</w:t>
      </w:r>
    </w:p>
    <w:p w14:paraId="6C5FBFDF" w14:textId="77777777" w:rsidR="00100541" w:rsidRPr="00A1347E" w:rsidRDefault="00100541" w:rsidP="00100541">
      <w:pPr>
        <w:pStyle w:val="TDPL-BodyTxt"/>
      </w:pPr>
      <w:r w:rsidRPr="00A1347E">
        <w:t>EYE AND FACE PROTECTION:</w:t>
      </w:r>
    </w:p>
    <w:p w14:paraId="26C2E956" w14:textId="77777777" w:rsidR="00100541" w:rsidRPr="00A1347E" w:rsidRDefault="00100541" w:rsidP="00E42398">
      <w:pPr>
        <w:pStyle w:val="TDPL-BodyTxt"/>
        <w:numPr>
          <w:ilvl w:val="3"/>
          <w:numId w:val="182"/>
        </w:numPr>
        <w:jc w:val="both"/>
      </w:pPr>
      <w:r w:rsidRPr="00A1347E">
        <w:t>Eye and face protection shall be required where there is a reasonable probability of injury that can be prevented by such equipment.</w:t>
      </w:r>
    </w:p>
    <w:p w14:paraId="1E7E3EA4" w14:textId="77777777" w:rsidR="00100541" w:rsidRPr="00A1347E" w:rsidRDefault="00100541" w:rsidP="00E42398">
      <w:pPr>
        <w:pStyle w:val="TDPL-BodyTxt"/>
        <w:numPr>
          <w:ilvl w:val="3"/>
          <w:numId w:val="182"/>
        </w:numPr>
        <w:jc w:val="both"/>
      </w:pPr>
      <w:r w:rsidRPr="00A1347E">
        <w:t xml:space="preserve">Appropriate eye protection </w:t>
      </w:r>
      <w:proofErr w:type="gramStart"/>
      <w:r w:rsidRPr="00A1347E">
        <w:t>shall</w:t>
      </w:r>
      <w:proofErr w:type="gramEnd"/>
      <w:r w:rsidRPr="00A1347E">
        <w:t xml:space="preserve"> be </w:t>
      </w:r>
      <w:proofErr w:type="gramStart"/>
      <w:r w:rsidRPr="00A1347E">
        <w:t>worn at all times</w:t>
      </w:r>
      <w:proofErr w:type="gramEnd"/>
      <w:r w:rsidRPr="00A1347E">
        <w:t xml:space="preserve"> in laboratories. At a minimum, safety glasses with side shields shall be worn.</w:t>
      </w:r>
    </w:p>
    <w:p w14:paraId="6C35EE78" w14:textId="77777777" w:rsidR="00100541" w:rsidRPr="00A1347E" w:rsidRDefault="00100541" w:rsidP="00100541">
      <w:pPr>
        <w:pStyle w:val="TDPL-BodyTxt"/>
      </w:pPr>
      <w:r w:rsidRPr="00A1347E">
        <w:t>SKIN PROTECTION:</w:t>
      </w:r>
    </w:p>
    <w:p w14:paraId="6C0A6A13" w14:textId="77777777" w:rsidR="00100541" w:rsidRPr="00A1347E" w:rsidRDefault="00100541" w:rsidP="00E42398">
      <w:pPr>
        <w:pStyle w:val="TDPL-BodyTxt"/>
        <w:numPr>
          <w:ilvl w:val="3"/>
          <w:numId w:val="182"/>
        </w:numPr>
        <w:jc w:val="both"/>
      </w:pPr>
      <w:r w:rsidRPr="00A1347E">
        <w:t>When working with those substances that are readily absorbed by the skin or with substances that are highly corrosive to the skin, appropriate protection shall be provided to protect the laboratory personnel from skin contact.</w:t>
      </w:r>
    </w:p>
    <w:p w14:paraId="66945E1A" w14:textId="77777777" w:rsidR="00100541" w:rsidRPr="00A1347E" w:rsidRDefault="00100541" w:rsidP="00E42398">
      <w:pPr>
        <w:pStyle w:val="TDPL-BodyTxt"/>
        <w:numPr>
          <w:ilvl w:val="3"/>
          <w:numId w:val="182"/>
        </w:numPr>
        <w:jc w:val="both"/>
      </w:pPr>
      <w:r w:rsidRPr="00A1347E">
        <w:t>Personnel should ensure that before starting work at the bio-safety cabinets – the Ultra- violet lights are kept in “OFF” position.</w:t>
      </w:r>
    </w:p>
    <w:p w14:paraId="64EAE761" w14:textId="77777777" w:rsidR="00100541" w:rsidRPr="00A1347E" w:rsidRDefault="00100541" w:rsidP="00E42398">
      <w:pPr>
        <w:pStyle w:val="TDPL-BodyTxt"/>
        <w:numPr>
          <w:ilvl w:val="3"/>
          <w:numId w:val="182"/>
        </w:numPr>
        <w:jc w:val="both"/>
      </w:pPr>
      <w:r w:rsidRPr="00A1347E">
        <w:t xml:space="preserve">Personnel working at the bio-safety cabinets should wear personnel protective </w:t>
      </w:r>
      <w:proofErr w:type="spellStart"/>
      <w:r w:rsidRPr="00A1347E">
        <w:t>equipments</w:t>
      </w:r>
      <w:proofErr w:type="spellEnd"/>
      <w:r w:rsidRPr="00A1347E">
        <w:t xml:space="preserve"> viz., head gear, face mask, goggles and gloves to protect from ultra-violet light exposure.</w:t>
      </w:r>
    </w:p>
    <w:p w14:paraId="22BB6F93" w14:textId="77777777" w:rsidR="00100541" w:rsidRPr="00A1347E" w:rsidRDefault="00100541" w:rsidP="00E42398">
      <w:pPr>
        <w:pStyle w:val="TDPL-BodyTxt"/>
        <w:numPr>
          <w:ilvl w:val="3"/>
          <w:numId w:val="182"/>
        </w:numPr>
        <w:jc w:val="both"/>
      </w:pPr>
      <w:r w:rsidRPr="00A1347E">
        <w:t xml:space="preserve">Skin protection may take the form of </w:t>
      </w:r>
      <w:proofErr w:type="gramStart"/>
      <w:r w:rsidRPr="00A1347E">
        <w:t>gloves,</w:t>
      </w:r>
      <w:proofErr w:type="gramEnd"/>
      <w:r w:rsidRPr="00A1347E">
        <w:t xml:space="preserve"> aprons.</w:t>
      </w:r>
    </w:p>
    <w:p w14:paraId="0BB40D22" w14:textId="77777777" w:rsidR="00100541" w:rsidRPr="00A1347E" w:rsidRDefault="00100541" w:rsidP="00E42398">
      <w:pPr>
        <w:pStyle w:val="TDPL-BodyTxt"/>
        <w:numPr>
          <w:ilvl w:val="3"/>
          <w:numId w:val="182"/>
        </w:numPr>
        <w:jc w:val="both"/>
      </w:pPr>
      <w:r w:rsidRPr="00A1347E">
        <w:t>Gloves and aprons should be selected according to the chemical resistance of the protective material to the chemical to be used.</w:t>
      </w:r>
    </w:p>
    <w:p w14:paraId="156883B5" w14:textId="77777777" w:rsidR="00100541" w:rsidRPr="00A1347E" w:rsidRDefault="00100541" w:rsidP="00100541">
      <w:pPr>
        <w:pStyle w:val="TDPL-BodyTxt"/>
      </w:pPr>
      <w:r w:rsidRPr="00A1347E">
        <w:t>MEDICAL CONSULTATION AND EXAMINATIONS:</w:t>
      </w:r>
    </w:p>
    <w:p w14:paraId="65916CA0" w14:textId="77777777" w:rsidR="00100541" w:rsidRPr="00A1347E" w:rsidRDefault="00100541" w:rsidP="00E42398">
      <w:pPr>
        <w:pStyle w:val="TDPL-BodyTxt"/>
        <w:numPr>
          <w:ilvl w:val="3"/>
          <w:numId w:val="182"/>
        </w:numPr>
        <w:jc w:val="both"/>
      </w:pPr>
      <w:r w:rsidRPr="00A1347E">
        <w:t xml:space="preserve">Whenever a laboratory employee develops signs or symptoms associated with a hazardous chemical to which the employee </w:t>
      </w:r>
      <w:proofErr w:type="gramStart"/>
      <w:r w:rsidRPr="00A1347E">
        <w:t>have</w:t>
      </w:r>
      <w:proofErr w:type="gramEnd"/>
      <w:r w:rsidRPr="00A1347E">
        <w:t xml:space="preserve"> been exposed </w:t>
      </w:r>
      <w:proofErr w:type="gramStart"/>
      <w:r w:rsidRPr="00A1347E">
        <w:t>in</w:t>
      </w:r>
      <w:proofErr w:type="gramEnd"/>
      <w:r w:rsidRPr="00A1347E">
        <w:t xml:space="preserve"> the laboratory.</w:t>
      </w:r>
    </w:p>
    <w:p w14:paraId="170126F8" w14:textId="77777777" w:rsidR="00100541" w:rsidRPr="00A1347E" w:rsidRDefault="00100541" w:rsidP="00E42398">
      <w:pPr>
        <w:pStyle w:val="TDPL-BodyTxt"/>
        <w:numPr>
          <w:ilvl w:val="3"/>
          <w:numId w:val="182"/>
        </w:numPr>
        <w:jc w:val="both"/>
      </w:pPr>
      <w:r w:rsidRPr="00A1347E">
        <w:t xml:space="preserve">As a </w:t>
      </w:r>
      <w:proofErr w:type="gramStart"/>
      <w:r w:rsidRPr="00A1347E">
        <w:t>policy</w:t>
      </w:r>
      <w:proofErr w:type="gramEnd"/>
      <w:r w:rsidRPr="00A1347E">
        <w:t xml:space="preserve"> the exposure should be nil and there </w:t>
      </w:r>
      <w:proofErr w:type="gramStart"/>
      <w:r w:rsidRPr="00A1347E">
        <w:t>is</w:t>
      </w:r>
      <w:proofErr w:type="gramEnd"/>
      <w:r w:rsidRPr="00A1347E">
        <w:t xml:space="preserve"> no criteria or permissible levels of exposure. As </w:t>
      </w:r>
      <w:proofErr w:type="gramStart"/>
      <w:r w:rsidRPr="00A1347E">
        <w:t>a good</w:t>
      </w:r>
      <w:proofErr w:type="gramEnd"/>
      <w:r w:rsidRPr="00A1347E">
        <w:t xml:space="preserve"> safety practice and </w:t>
      </w:r>
      <w:proofErr w:type="gramStart"/>
      <w:r w:rsidRPr="00A1347E">
        <w:t>policy</w:t>
      </w:r>
      <w:proofErr w:type="gramEnd"/>
      <w:r w:rsidRPr="00A1347E">
        <w:t xml:space="preserve"> the lab strives for nil exposure.</w:t>
      </w:r>
    </w:p>
    <w:p w14:paraId="2240C0B4" w14:textId="77777777" w:rsidR="00100541" w:rsidRPr="00A1347E" w:rsidRDefault="00100541" w:rsidP="00E42398">
      <w:pPr>
        <w:pStyle w:val="TDPL-BodyTxt"/>
        <w:numPr>
          <w:ilvl w:val="3"/>
          <w:numId w:val="182"/>
        </w:numPr>
        <w:jc w:val="both"/>
      </w:pPr>
      <w:r w:rsidRPr="00A1347E">
        <w:t>Where there is exposure of certain chemicals, it shall be reported to the Director (Lab Ops)/HODs or safety officer and appropriate medical consultations and examinations will be done.</w:t>
      </w:r>
    </w:p>
    <w:p w14:paraId="292D6D3E" w14:textId="77777777" w:rsidR="00100541" w:rsidRPr="00A1347E" w:rsidRDefault="00100541" w:rsidP="00100541">
      <w:pPr>
        <w:pStyle w:val="TDPL-BodyTxt"/>
      </w:pPr>
      <w:r w:rsidRPr="00A1347E">
        <w:lastRenderedPageBreak/>
        <w:t>SPILLS AND ACCIDENTS:</w:t>
      </w:r>
    </w:p>
    <w:p w14:paraId="4EC4B1AC" w14:textId="77777777" w:rsidR="00100541" w:rsidRPr="00A1347E" w:rsidRDefault="00100541" w:rsidP="00E42398">
      <w:pPr>
        <w:pStyle w:val="TDPL-BodyTxt"/>
        <w:numPr>
          <w:ilvl w:val="3"/>
          <w:numId w:val="182"/>
        </w:numPr>
        <w:jc w:val="both"/>
      </w:pPr>
      <w:r w:rsidRPr="00A1347E">
        <w:t>Alert personnel in the immediate vicinity.</w:t>
      </w:r>
    </w:p>
    <w:p w14:paraId="6AE0FEA1" w14:textId="77777777" w:rsidR="00100541" w:rsidRPr="00A1347E" w:rsidRDefault="00100541" w:rsidP="00E42398">
      <w:pPr>
        <w:pStyle w:val="TDPL-BodyTxt"/>
        <w:numPr>
          <w:ilvl w:val="3"/>
          <w:numId w:val="182"/>
        </w:numPr>
        <w:jc w:val="both"/>
      </w:pPr>
      <w:r w:rsidRPr="00A1347E">
        <w:t>Confine the fire or chemical spill, if possible do so without endangering personnel.</w:t>
      </w:r>
    </w:p>
    <w:p w14:paraId="54955CF3" w14:textId="77777777" w:rsidR="00100541" w:rsidRPr="00A1347E" w:rsidRDefault="00100541" w:rsidP="00E42398">
      <w:pPr>
        <w:pStyle w:val="TDPL-BodyTxt"/>
        <w:numPr>
          <w:ilvl w:val="3"/>
          <w:numId w:val="182"/>
        </w:numPr>
        <w:jc w:val="both"/>
      </w:pPr>
      <w:r w:rsidRPr="00A1347E">
        <w:t>Keep yourself between the emergency and an exit while attempting to confine the emergency to avoid being trapped.</w:t>
      </w:r>
    </w:p>
    <w:p w14:paraId="011BB6DD" w14:textId="77777777" w:rsidR="00100541" w:rsidRPr="00A1347E" w:rsidRDefault="00100541" w:rsidP="00E42398">
      <w:pPr>
        <w:pStyle w:val="TDPL-BodyTxt"/>
        <w:numPr>
          <w:ilvl w:val="3"/>
          <w:numId w:val="182"/>
        </w:numPr>
        <w:jc w:val="both"/>
      </w:pPr>
      <w:r w:rsidRPr="00A1347E">
        <w:t>If you have been trained to put out small fires or use an extinguisher, fight the fire if you are confident that you will be able to put it out.</w:t>
      </w:r>
    </w:p>
    <w:p w14:paraId="1F42F4EF" w14:textId="77777777" w:rsidR="00100541" w:rsidRPr="00A1347E" w:rsidRDefault="00100541" w:rsidP="00E42398">
      <w:pPr>
        <w:pStyle w:val="TDPL-BodyTxt"/>
        <w:numPr>
          <w:ilvl w:val="3"/>
          <w:numId w:val="182"/>
        </w:numPr>
        <w:jc w:val="both"/>
      </w:pPr>
      <w:r w:rsidRPr="00A1347E">
        <w:t xml:space="preserve">If </w:t>
      </w:r>
      <w:proofErr w:type="gramStart"/>
      <w:r w:rsidRPr="00A1347E">
        <w:t>emergency</w:t>
      </w:r>
      <w:proofErr w:type="gramEnd"/>
      <w:r w:rsidRPr="00A1347E">
        <w:t xml:space="preserve"> is inside a hood, close the sash.</w:t>
      </w:r>
    </w:p>
    <w:p w14:paraId="70F429DD" w14:textId="77777777" w:rsidR="00100541" w:rsidRPr="00A1347E" w:rsidRDefault="00100541" w:rsidP="00E42398">
      <w:pPr>
        <w:pStyle w:val="TDPL-BodyTxt"/>
        <w:numPr>
          <w:ilvl w:val="3"/>
          <w:numId w:val="182"/>
        </w:numPr>
        <w:jc w:val="both"/>
      </w:pPr>
      <w:r w:rsidRPr="00A1347E">
        <w:t xml:space="preserve">Close lab doors, if possible, to prevent </w:t>
      </w:r>
      <w:proofErr w:type="gramStart"/>
      <w:r w:rsidRPr="00A1347E">
        <w:t>spread</w:t>
      </w:r>
      <w:proofErr w:type="gramEnd"/>
      <w:r w:rsidRPr="00A1347E">
        <w:t xml:space="preserve"> of smoke or vapors into adjoining rooms and corridors.</w:t>
      </w:r>
    </w:p>
    <w:p w14:paraId="61F6F9BF" w14:textId="77777777" w:rsidR="00100541" w:rsidRPr="00A1347E" w:rsidRDefault="00100541" w:rsidP="00E42398">
      <w:pPr>
        <w:pStyle w:val="TDPL-BodyTxt"/>
        <w:numPr>
          <w:ilvl w:val="3"/>
          <w:numId w:val="182"/>
        </w:numPr>
        <w:jc w:val="both"/>
      </w:pPr>
      <w:r w:rsidRPr="00A1347E">
        <w:t>For flammable liquid spills, shut off ignition sources, if possible.</w:t>
      </w:r>
    </w:p>
    <w:p w14:paraId="5AD7F4F8" w14:textId="77777777" w:rsidR="00100541" w:rsidRPr="00A1347E" w:rsidRDefault="00100541" w:rsidP="00E42398">
      <w:pPr>
        <w:pStyle w:val="TDPL-BodyTxt"/>
        <w:numPr>
          <w:ilvl w:val="3"/>
          <w:numId w:val="182"/>
        </w:numPr>
        <w:jc w:val="both"/>
      </w:pPr>
      <w:r w:rsidRPr="00A1347E">
        <w:t xml:space="preserve">Avoid unplugging equipment due to possible electrical arc between receptacle and plug. Turning off </w:t>
      </w:r>
      <w:proofErr w:type="gramStart"/>
      <w:r w:rsidRPr="00A1347E">
        <w:t>breaker</w:t>
      </w:r>
      <w:proofErr w:type="gramEnd"/>
      <w:r w:rsidRPr="00A1347E">
        <w:t xml:space="preserve"> will work.</w:t>
      </w:r>
    </w:p>
    <w:p w14:paraId="29DDAD1B" w14:textId="77777777" w:rsidR="00100541" w:rsidRPr="00A1347E" w:rsidRDefault="00100541" w:rsidP="00E42398">
      <w:pPr>
        <w:pStyle w:val="TDPL-BodyTxt"/>
        <w:numPr>
          <w:ilvl w:val="3"/>
          <w:numId w:val="182"/>
        </w:numPr>
        <w:jc w:val="both"/>
      </w:pPr>
      <w:r w:rsidRPr="00A1347E">
        <w:t xml:space="preserve">Evacuate the emergency area. If in doubt, evacuate the building. To evacuate a building, pull the nearest fire </w:t>
      </w:r>
      <w:proofErr w:type="gramStart"/>
      <w:r w:rsidRPr="00A1347E">
        <w:t>alarm pull</w:t>
      </w:r>
      <w:proofErr w:type="gramEnd"/>
      <w:r w:rsidRPr="00A1347E">
        <w:t xml:space="preserve"> station on your way out.</w:t>
      </w:r>
    </w:p>
    <w:p w14:paraId="3846A493" w14:textId="77777777" w:rsidR="00100541" w:rsidRPr="00A1347E" w:rsidRDefault="00100541" w:rsidP="00E42398">
      <w:pPr>
        <w:pStyle w:val="TDPL-BodyTxt"/>
        <w:numPr>
          <w:ilvl w:val="3"/>
          <w:numId w:val="182"/>
        </w:numPr>
        <w:jc w:val="both"/>
      </w:pPr>
      <w:r w:rsidRPr="00A1347E">
        <w:t>Chemical Splash: follow as per MSDS if any specific instructions are available.</w:t>
      </w:r>
    </w:p>
    <w:p w14:paraId="092464FC" w14:textId="77777777" w:rsidR="00100541" w:rsidRPr="00A1347E" w:rsidRDefault="00100541" w:rsidP="00E42398">
      <w:pPr>
        <w:pStyle w:val="TDPL-BodyTxt"/>
        <w:numPr>
          <w:ilvl w:val="3"/>
          <w:numId w:val="182"/>
        </w:numPr>
        <w:jc w:val="both"/>
      </w:pPr>
      <w:r w:rsidRPr="00A1347E">
        <w:t>Chemical splashes in the eyes:</w:t>
      </w:r>
    </w:p>
    <w:p w14:paraId="5442D942" w14:textId="77777777" w:rsidR="00100541" w:rsidRPr="00A1347E" w:rsidRDefault="00100541" w:rsidP="00E42398">
      <w:pPr>
        <w:pStyle w:val="TDPL-BodyTxt"/>
        <w:numPr>
          <w:ilvl w:val="3"/>
          <w:numId w:val="182"/>
        </w:numPr>
        <w:jc w:val="both"/>
      </w:pPr>
      <w:r w:rsidRPr="00A1347E">
        <w:t>Immediately wash the eyes with potable water for at least 15 minutes.</w:t>
      </w:r>
    </w:p>
    <w:p w14:paraId="23959E48" w14:textId="77777777" w:rsidR="00100541" w:rsidRPr="00A1347E" w:rsidRDefault="00100541" w:rsidP="00E42398">
      <w:pPr>
        <w:pStyle w:val="TDPL-BodyTxt"/>
        <w:numPr>
          <w:ilvl w:val="3"/>
          <w:numId w:val="182"/>
        </w:numPr>
        <w:jc w:val="both"/>
      </w:pPr>
      <w:r w:rsidRPr="00A1347E">
        <w:t>Forcibly hold the eyelids open and tell the injured person</w:t>
      </w:r>
      <w:r w:rsidRPr="00A1347E">
        <w:tab/>
        <w:t>to</w:t>
      </w:r>
      <w:r w:rsidRPr="00A1347E">
        <w:tab/>
        <w:t xml:space="preserve">roll his/her eyes while continuously </w:t>
      </w:r>
      <w:proofErr w:type="gramStart"/>
      <w:r w:rsidRPr="00A1347E">
        <w:t>irrigating</w:t>
      </w:r>
      <w:proofErr w:type="gramEnd"/>
      <w:r w:rsidRPr="00A1347E">
        <w:t>.</w:t>
      </w:r>
    </w:p>
    <w:p w14:paraId="3DE5F9D0" w14:textId="77777777" w:rsidR="00100541" w:rsidRPr="00A1347E" w:rsidRDefault="00100541" w:rsidP="00E42398">
      <w:pPr>
        <w:pStyle w:val="TDPL-BodyTxt"/>
        <w:numPr>
          <w:ilvl w:val="3"/>
          <w:numId w:val="182"/>
        </w:numPr>
        <w:jc w:val="both"/>
      </w:pPr>
      <w:r w:rsidRPr="00A1347E">
        <w:t xml:space="preserve">Do not use any substance other than potable water to wash </w:t>
      </w:r>
      <w:proofErr w:type="gramStart"/>
      <w:r w:rsidRPr="00A1347E">
        <w:t>the</w:t>
      </w:r>
      <w:proofErr w:type="gramEnd"/>
      <w:r w:rsidRPr="00A1347E">
        <w:t xml:space="preserve"> eyes.</w:t>
      </w:r>
    </w:p>
    <w:p w14:paraId="3AAD693E" w14:textId="77777777" w:rsidR="00100541" w:rsidRPr="00A1347E" w:rsidRDefault="00100541" w:rsidP="00E42398">
      <w:pPr>
        <w:pStyle w:val="TDPL-BodyTxt"/>
        <w:numPr>
          <w:ilvl w:val="3"/>
          <w:numId w:val="182"/>
        </w:numPr>
        <w:jc w:val="both"/>
      </w:pPr>
      <w:r w:rsidRPr="00A1347E">
        <w:t>Get medical assistance.</w:t>
      </w:r>
    </w:p>
    <w:p w14:paraId="29AB50B5" w14:textId="77777777" w:rsidR="00100541" w:rsidRPr="00A1347E" w:rsidRDefault="00100541" w:rsidP="00E42398">
      <w:pPr>
        <w:pStyle w:val="TDPL-BodyTxt"/>
        <w:numPr>
          <w:ilvl w:val="3"/>
          <w:numId w:val="182"/>
        </w:numPr>
        <w:jc w:val="both"/>
      </w:pPr>
      <w:r w:rsidRPr="00A1347E">
        <w:t>Chemical splashes on the skin:</w:t>
      </w:r>
    </w:p>
    <w:p w14:paraId="2C43F9C9" w14:textId="77777777" w:rsidR="00100541" w:rsidRPr="00A1347E" w:rsidRDefault="00100541" w:rsidP="00266F6A">
      <w:pPr>
        <w:pStyle w:val="TDPL-BodyTxt"/>
        <w:numPr>
          <w:ilvl w:val="4"/>
          <w:numId w:val="182"/>
        </w:numPr>
        <w:jc w:val="both"/>
      </w:pPr>
      <w:r w:rsidRPr="00A1347E">
        <w:t>Remove chemical contact with the skin by brushing off dry and water reactive chemicals and removing contaminated clothing and protective equipment that can be removed quickly (1 second or less).</w:t>
      </w:r>
    </w:p>
    <w:p w14:paraId="46D2592E" w14:textId="77777777" w:rsidR="00100541" w:rsidRPr="00A1347E" w:rsidRDefault="00100541" w:rsidP="00266F6A">
      <w:pPr>
        <w:pStyle w:val="TDPL-BodyTxt"/>
        <w:numPr>
          <w:ilvl w:val="4"/>
          <w:numId w:val="182"/>
        </w:numPr>
        <w:jc w:val="both"/>
      </w:pPr>
      <w:r w:rsidRPr="00A1347E">
        <w:t>Flush the splashed area with large amounts of potable water. Never use anything other than water or mild soap and water to clean chemicals from exposed skin.</w:t>
      </w:r>
    </w:p>
    <w:p w14:paraId="0EB4064A" w14:textId="77777777" w:rsidR="00100541" w:rsidRPr="00A1347E" w:rsidRDefault="00100541" w:rsidP="00266F6A">
      <w:pPr>
        <w:pStyle w:val="TDPL-BodyTxt"/>
        <w:numPr>
          <w:ilvl w:val="4"/>
          <w:numId w:val="182"/>
        </w:numPr>
        <w:jc w:val="both"/>
      </w:pPr>
      <w:r w:rsidRPr="00A1347E">
        <w:t xml:space="preserve">Remove protective eyewear under the emergency shower as quickly as possible when chemicals have entered the eyes. In cases where the eyewear </w:t>
      </w:r>
      <w:r w:rsidRPr="00A1347E">
        <w:lastRenderedPageBreak/>
        <w:t>has not been breached by the chemical, remove the protective eyewear after head and face have been thoroughly washed.</w:t>
      </w:r>
    </w:p>
    <w:p w14:paraId="2B6210C9" w14:textId="77777777" w:rsidR="00100541" w:rsidRPr="00A1347E" w:rsidRDefault="00100541" w:rsidP="00266F6A">
      <w:pPr>
        <w:pStyle w:val="TDPL-BodyTxt"/>
        <w:numPr>
          <w:ilvl w:val="4"/>
          <w:numId w:val="182"/>
        </w:numPr>
        <w:jc w:val="both"/>
      </w:pPr>
      <w:r w:rsidRPr="00A1347E">
        <w:t>Wash with potable water for 15 minutes or longer. Wash any part of the skin that may have had chemical contact or contact with contaminated wash water. Remove any clothing that may have come.</w:t>
      </w:r>
    </w:p>
    <w:p w14:paraId="6C2AC8EE" w14:textId="77777777" w:rsidR="00100541" w:rsidRPr="00A1347E" w:rsidRDefault="00100541" w:rsidP="00266F6A">
      <w:pPr>
        <w:pStyle w:val="TDPL-BodyTxt"/>
        <w:numPr>
          <w:ilvl w:val="4"/>
          <w:numId w:val="182"/>
        </w:numPr>
        <w:jc w:val="both"/>
      </w:pPr>
      <w:r w:rsidRPr="00A1347E">
        <w:t>in contact with the chemical or contaminated wash water under the emergency shower.</w:t>
      </w:r>
    </w:p>
    <w:p w14:paraId="406B5177" w14:textId="77777777" w:rsidR="00100541" w:rsidRPr="00A1347E" w:rsidRDefault="00100541" w:rsidP="00266F6A">
      <w:pPr>
        <w:pStyle w:val="TDPL-BodyTxt"/>
        <w:numPr>
          <w:ilvl w:val="4"/>
          <w:numId w:val="182"/>
        </w:numPr>
        <w:jc w:val="both"/>
      </w:pPr>
      <w:r w:rsidRPr="00A1347E">
        <w:t xml:space="preserve">Washing should give special attention to areas that may </w:t>
      </w:r>
      <w:proofErr w:type="gramStart"/>
      <w:r w:rsidRPr="00A1347E">
        <w:t>by</w:t>
      </w:r>
      <w:proofErr w:type="gramEnd"/>
      <w:r w:rsidRPr="00A1347E">
        <w:t xml:space="preserve"> missed such as underneath the earlobes, underneath the arms, the crotch, between the toes, the creases at the sides of the nose, a deep cleft in the chin, etc.</w:t>
      </w:r>
    </w:p>
    <w:p w14:paraId="6546A826" w14:textId="77777777" w:rsidR="00100541" w:rsidRPr="00A1347E" w:rsidRDefault="00100541" w:rsidP="00266F6A">
      <w:pPr>
        <w:pStyle w:val="TDPL-BodyTxt"/>
        <w:numPr>
          <w:ilvl w:val="4"/>
          <w:numId w:val="182"/>
        </w:numPr>
        <w:jc w:val="both"/>
      </w:pPr>
      <w:r w:rsidRPr="00A1347E">
        <w:t>Get medical assistance. Provide MSDSs for the involved chemicals to medical personnel.</w:t>
      </w:r>
    </w:p>
    <w:p w14:paraId="62ADA76C" w14:textId="77777777" w:rsidR="00100541" w:rsidRPr="00A1347E" w:rsidRDefault="00100541" w:rsidP="00266F6A">
      <w:pPr>
        <w:pStyle w:val="TDPL-BodyTxt"/>
        <w:numPr>
          <w:ilvl w:val="4"/>
          <w:numId w:val="182"/>
        </w:numPr>
        <w:jc w:val="both"/>
      </w:pPr>
      <w:r w:rsidRPr="00A1347E">
        <w:t xml:space="preserve">If a splash causes a thermal burn as </w:t>
      </w:r>
      <w:proofErr w:type="gramStart"/>
      <w:r w:rsidRPr="00A1347E">
        <w:t>well</w:t>
      </w:r>
      <w:proofErr w:type="gramEnd"/>
      <w:r w:rsidRPr="00A1347E">
        <w:t xml:space="preserve"> chemical burn, be sure to advise the attending medical </w:t>
      </w:r>
      <w:proofErr w:type="gramStart"/>
      <w:r w:rsidRPr="00A1347E">
        <w:t>personnel</w:t>
      </w:r>
      <w:proofErr w:type="gramEnd"/>
      <w:r w:rsidRPr="00A1347E">
        <w:t xml:space="preserve"> the nature of the chemical exposure.</w:t>
      </w:r>
    </w:p>
    <w:p w14:paraId="3AFCD079" w14:textId="77777777" w:rsidR="00100541" w:rsidRPr="00A1347E" w:rsidRDefault="00100541" w:rsidP="00266F6A">
      <w:pPr>
        <w:pStyle w:val="TDPL-BodyTxt"/>
        <w:numPr>
          <w:ilvl w:val="4"/>
          <w:numId w:val="182"/>
        </w:numPr>
        <w:jc w:val="both"/>
      </w:pPr>
      <w:r w:rsidRPr="00A1347E">
        <w:t>After washing of the victim is completed, rescuers need to wash themselves to prevent injury from diluted chemical washed off from the victim.</w:t>
      </w:r>
    </w:p>
    <w:p w14:paraId="0FD67D90" w14:textId="77777777" w:rsidR="00100541" w:rsidRPr="00A1347E" w:rsidRDefault="00100541" w:rsidP="00100541">
      <w:pPr>
        <w:pStyle w:val="TDPL-BodyTxt"/>
      </w:pPr>
      <w:r w:rsidRPr="00A1347E">
        <w:t>TRAINING:</w:t>
      </w:r>
    </w:p>
    <w:p w14:paraId="329BBB5B" w14:textId="77777777" w:rsidR="00100541" w:rsidRPr="00A1347E" w:rsidRDefault="00100541" w:rsidP="00266F6A">
      <w:pPr>
        <w:pStyle w:val="TDPL-BodyTxt"/>
        <w:numPr>
          <w:ilvl w:val="0"/>
          <w:numId w:val="0"/>
        </w:numPr>
        <w:ind w:left="1134"/>
      </w:pPr>
      <w:r w:rsidRPr="00A1347E">
        <w:t xml:space="preserve">Training on chemical Hygiene plan (CHP) is given to all Laboratory personnel. Refresher training is given </w:t>
      </w:r>
      <w:proofErr w:type="gramStart"/>
      <w:r w:rsidRPr="00A1347E">
        <w:t>once in</w:t>
      </w:r>
      <w:proofErr w:type="gramEnd"/>
      <w:r w:rsidRPr="00A1347E">
        <w:t xml:space="preserve"> a year. For new employees, training is given after induction. Training on CHP is documented.</w:t>
      </w:r>
    </w:p>
    <w:p w14:paraId="1B6F54D2" w14:textId="77777777" w:rsidR="00100541" w:rsidRPr="00A1347E" w:rsidRDefault="00100541" w:rsidP="00100541">
      <w:pPr>
        <w:pStyle w:val="TDPL-BodyTxt"/>
      </w:pPr>
      <w:r w:rsidRPr="00A1347E">
        <w:t>REVIEW PERIOD</w:t>
      </w:r>
    </w:p>
    <w:p w14:paraId="1915D010" w14:textId="77777777" w:rsidR="00100541" w:rsidRPr="00A1347E" w:rsidRDefault="00100541" w:rsidP="00266F6A">
      <w:pPr>
        <w:pStyle w:val="TDPL-BodyTxt"/>
        <w:numPr>
          <w:ilvl w:val="0"/>
          <w:numId w:val="0"/>
        </w:numPr>
        <w:ind w:left="1134"/>
      </w:pPr>
      <w:r w:rsidRPr="00A1347E">
        <w:t xml:space="preserve">CHP will be reviewed at least </w:t>
      </w:r>
      <w:proofErr w:type="gramStart"/>
      <w:r w:rsidRPr="00A1347E">
        <w:t>once in</w:t>
      </w:r>
      <w:proofErr w:type="gramEnd"/>
      <w:r w:rsidRPr="00A1347E">
        <w:t xml:space="preserve"> a year.</w:t>
      </w:r>
    </w:p>
    <w:p w14:paraId="2A6788A4" w14:textId="77777777" w:rsidR="00100541" w:rsidRPr="00A1347E" w:rsidRDefault="00100541" w:rsidP="00100541">
      <w:pPr>
        <w:pStyle w:val="TDPL-BodyTxt"/>
      </w:pPr>
      <w:r w:rsidRPr="00A1347E">
        <w:t>Evaluation of Carcinogenic Potential, Reproductive Toxicity and Acute Toxicity for Chemicals in Clinical lab</w:t>
      </w:r>
    </w:p>
    <w:tbl>
      <w:tblPr>
        <w:tblW w:w="8505" w:type="dxa"/>
        <w:jc w:val="righ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631"/>
        <w:gridCol w:w="3699"/>
        <w:gridCol w:w="1649"/>
        <w:gridCol w:w="1415"/>
        <w:gridCol w:w="1111"/>
      </w:tblGrid>
      <w:tr w:rsidR="00100541" w:rsidRPr="00A1347E" w14:paraId="77FA2A84" w14:textId="77777777" w:rsidTr="00266F6A">
        <w:trPr>
          <w:trHeight w:val="530"/>
          <w:jc w:val="right"/>
        </w:trPr>
        <w:tc>
          <w:tcPr>
            <w:tcW w:w="701" w:type="dxa"/>
            <w:vAlign w:val="center"/>
          </w:tcPr>
          <w:p w14:paraId="1411A663" w14:textId="77777777" w:rsidR="00100541" w:rsidRPr="00A1347E" w:rsidRDefault="00100541" w:rsidP="00266F6A">
            <w:pPr>
              <w:pStyle w:val="TableParagraph"/>
              <w:jc w:val="center"/>
            </w:pPr>
            <w:r w:rsidRPr="00A1347E">
              <w:t>Sr.</w:t>
            </w:r>
          </w:p>
          <w:p w14:paraId="0428F21E" w14:textId="77777777" w:rsidR="00100541" w:rsidRPr="00A1347E" w:rsidRDefault="00100541" w:rsidP="00266F6A">
            <w:pPr>
              <w:pStyle w:val="TableParagraph"/>
              <w:jc w:val="center"/>
            </w:pPr>
            <w:r w:rsidRPr="00A1347E">
              <w:t>No.</w:t>
            </w:r>
          </w:p>
        </w:tc>
        <w:tc>
          <w:tcPr>
            <w:tcW w:w="4129" w:type="dxa"/>
            <w:vAlign w:val="center"/>
          </w:tcPr>
          <w:p w14:paraId="31DD2DAF" w14:textId="77777777" w:rsidR="00100541" w:rsidRPr="00A1347E" w:rsidRDefault="00100541" w:rsidP="00266F6A">
            <w:pPr>
              <w:pStyle w:val="TableParagraph"/>
              <w:jc w:val="center"/>
            </w:pPr>
            <w:r w:rsidRPr="00A1347E">
              <w:t>Chemicals</w:t>
            </w:r>
            <w:r w:rsidRPr="00A1347E">
              <w:rPr>
                <w:spacing w:val="8"/>
              </w:rPr>
              <w:t xml:space="preserve"> </w:t>
            </w:r>
            <w:r w:rsidRPr="00A1347E">
              <w:rPr>
                <w:spacing w:val="-4"/>
              </w:rPr>
              <w:t>Name</w:t>
            </w:r>
          </w:p>
        </w:tc>
        <w:tc>
          <w:tcPr>
            <w:tcW w:w="1839" w:type="dxa"/>
            <w:vAlign w:val="center"/>
          </w:tcPr>
          <w:p w14:paraId="0D2E62AD" w14:textId="77777777" w:rsidR="00100541" w:rsidRPr="00A1347E" w:rsidRDefault="00100541" w:rsidP="00266F6A">
            <w:pPr>
              <w:pStyle w:val="TableParagraph"/>
              <w:jc w:val="center"/>
            </w:pPr>
            <w:r w:rsidRPr="00A1347E">
              <w:rPr>
                <w:spacing w:val="-2"/>
              </w:rPr>
              <w:t>Carcinogenic</w:t>
            </w:r>
          </w:p>
          <w:p w14:paraId="478C40FE" w14:textId="77777777" w:rsidR="00100541" w:rsidRPr="00A1347E" w:rsidRDefault="00100541" w:rsidP="00266F6A">
            <w:pPr>
              <w:pStyle w:val="TableParagraph"/>
              <w:jc w:val="center"/>
            </w:pPr>
            <w:r w:rsidRPr="00A1347E">
              <w:rPr>
                <w:spacing w:val="-2"/>
              </w:rPr>
              <w:t>Potential</w:t>
            </w:r>
          </w:p>
        </w:tc>
        <w:tc>
          <w:tcPr>
            <w:tcW w:w="1577" w:type="dxa"/>
            <w:vAlign w:val="center"/>
          </w:tcPr>
          <w:p w14:paraId="6AA62850" w14:textId="77777777" w:rsidR="00100541" w:rsidRPr="00A1347E" w:rsidRDefault="00100541" w:rsidP="00266F6A">
            <w:pPr>
              <w:pStyle w:val="TableParagraph"/>
              <w:jc w:val="center"/>
            </w:pPr>
            <w:r w:rsidRPr="00A1347E">
              <w:rPr>
                <w:spacing w:val="-2"/>
              </w:rPr>
              <w:t>Reproductive</w:t>
            </w:r>
          </w:p>
          <w:p w14:paraId="03656F51" w14:textId="77777777" w:rsidR="00100541" w:rsidRPr="00A1347E" w:rsidRDefault="00100541" w:rsidP="00266F6A">
            <w:pPr>
              <w:pStyle w:val="TableParagraph"/>
              <w:jc w:val="center"/>
            </w:pPr>
            <w:r w:rsidRPr="00A1347E">
              <w:rPr>
                <w:spacing w:val="-2"/>
              </w:rPr>
              <w:t>Toxicity</w:t>
            </w:r>
          </w:p>
        </w:tc>
        <w:tc>
          <w:tcPr>
            <w:tcW w:w="1237" w:type="dxa"/>
            <w:vAlign w:val="center"/>
          </w:tcPr>
          <w:p w14:paraId="656C1944" w14:textId="77777777" w:rsidR="00100541" w:rsidRPr="00A1347E" w:rsidRDefault="00100541" w:rsidP="00266F6A">
            <w:pPr>
              <w:pStyle w:val="TableParagraph"/>
              <w:jc w:val="center"/>
            </w:pPr>
            <w:r w:rsidRPr="00A1347E">
              <w:rPr>
                <w:spacing w:val="-2"/>
              </w:rPr>
              <w:t>Acute</w:t>
            </w:r>
          </w:p>
          <w:p w14:paraId="7F12314C" w14:textId="77777777" w:rsidR="00100541" w:rsidRPr="00A1347E" w:rsidRDefault="00100541" w:rsidP="00266F6A">
            <w:pPr>
              <w:pStyle w:val="TableParagraph"/>
              <w:jc w:val="center"/>
            </w:pPr>
            <w:r w:rsidRPr="00A1347E">
              <w:rPr>
                <w:spacing w:val="-2"/>
              </w:rPr>
              <w:t>Toxicity</w:t>
            </w:r>
          </w:p>
        </w:tc>
      </w:tr>
      <w:tr w:rsidR="00100541" w:rsidRPr="00A1347E" w14:paraId="3335B9BB" w14:textId="77777777" w:rsidTr="00266F6A">
        <w:trPr>
          <w:trHeight w:val="448"/>
          <w:jc w:val="right"/>
        </w:trPr>
        <w:tc>
          <w:tcPr>
            <w:tcW w:w="701" w:type="dxa"/>
            <w:vAlign w:val="center"/>
          </w:tcPr>
          <w:p w14:paraId="533DF82C" w14:textId="77777777" w:rsidR="00100541" w:rsidRPr="00A1347E" w:rsidRDefault="00100541" w:rsidP="00266F6A">
            <w:pPr>
              <w:pStyle w:val="TableParagraph"/>
              <w:jc w:val="center"/>
            </w:pPr>
            <w:r w:rsidRPr="00A1347E">
              <w:t>1.</w:t>
            </w:r>
          </w:p>
        </w:tc>
        <w:tc>
          <w:tcPr>
            <w:tcW w:w="4129" w:type="dxa"/>
            <w:vAlign w:val="center"/>
          </w:tcPr>
          <w:p w14:paraId="0B669152" w14:textId="77777777" w:rsidR="00100541" w:rsidRPr="00A1347E" w:rsidRDefault="00100541" w:rsidP="00266F6A">
            <w:pPr>
              <w:pStyle w:val="TableParagraph"/>
              <w:jc w:val="center"/>
            </w:pPr>
            <w:r w:rsidRPr="00A1347E">
              <w:t>Glacial</w:t>
            </w:r>
            <w:r w:rsidRPr="00A1347E">
              <w:rPr>
                <w:spacing w:val="2"/>
              </w:rPr>
              <w:t xml:space="preserve"> </w:t>
            </w:r>
            <w:r w:rsidRPr="00A1347E">
              <w:t>Acetic</w:t>
            </w:r>
            <w:r w:rsidRPr="00A1347E">
              <w:rPr>
                <w:spacing w:val="2"/>
              </w:rPr>
              <w:t xml:space="preserve"> </w:t>
            </w:r>
            <w:r w:rsidRPr="00A1347E">
              <w:rPr>
                <w:spacing w:val="-4"/>
              </w:rPr>
              <w:t>Acid</w:t>
            </w:r>
          </w:p>
        </w:tc>
        <w:tc>
          <w:tcPr>
            <w:tcW w:w="1839" w:type="dxa"/>
            <w:vAlign w:val="center"/>
          </w:tcPr>
          <w:p w14:paraId="78E1A863" w14:textId="77777777" w:rsidR="00100541" w:rsidRPr="00A1347E" w:rsidRDefault="00100541" w:rsidP="00266F6A">
            <w:pPr>
              <w:pStyle w:val="TableParagraph"/>
              <w:jc w:val="center"/>
            </w:pPr>
            <w:r w:rsidRPr="00A1347E">
              <w:t>NA</w:t>
            </w:r>
          </w:p>
        </w:tc>
        <w:tc>
          <w:tcPr>
            <w:tcW w:w="1577" w:type="dxa"/>
            <w:vAlign w:val="center"/>
          </w:tcPr>
          <w:p w14:paraId="0405E79D" w14:textId="77777777" w:rsidR="00100541" w:rsidRPr="00A1347E" w:rsidRDefault="00100541" w:rsidP="00266F6A">
            <w:pPr>
              <w:pStyle w:val="TableParagraph"/>
              <w:jc w:val="center"/>
            </w:pPr>
            <w:r w:rsidRPr="00A1347E">
              <w:t>NA</w:t>
            </w:r>
          </w:p>
        </w:tc>
        <w:tc>
          <w:tcPr>
            <w:tcW w:w="1237" w:type="dxa"/>
            <w:vAlign w:val="center"/>
          </w:tcPr>
          <w:p w14:paraId="71931912" w14:textId="77777777" w:rsidR="00100541" w:rsidRPr="00A1347E" w:rsidRDefault="00100541" w:rsidP="00266F6A">
            <w:pPr>
              <w:pStyle w:val="TableParagraph"/>
              <w:jc w:val="center"/>
            </w:pPr>
            <w:r w:rsidRPr="00A1347E">
              <w:t>NA</w:t>
            </w:r>
          </w:p>
        </w:tc>
      </w:tr>
      <w:tr w:rsidR="00100541" w:rsidRPr="00A1347E" w14:paraId="1234D6AE" w14:textId="77777777" w:rsidTr="00266F6A">
        <w:trPr>
          <w:trHeight w:val="621"/>
          <w:jc w:val="right"/>
        </w:trPr>
        <w:tc>
          <w:tcPr>
            <w:tcW w:w="701" w:type="dxa"/>
            <w:vAlign w:val="center"/>
          </w:tcPr>
          <w:p w14:paraId="2F230DE1" w14:textId="77777777" w:rsidR="00100541" w:rsidRPr="00A1347E" w:rsidRDefault="00100541" w:rsidP="00266F6A">
            <w:pPr>
              <w:pStyle w:val="TableParagraph"/>
              <w:jc w:val="center"/>
            </w:pPr>
            <w:r w:rsidRPr="00A1347E">
              <w:t>2.</w:t>
            </w:r>
          </w:p>
        </w:tc>
        <w:tc>
          <w:tcPr>
            <w:tcW w:w="4129" w:type="dxa"/>
            <w:vAlign w:val="center"/>
          </w:tcPr>
          <w:p w14:paraId="6ED84D7F" w14:textId="1CD8DD07" w:rsidR="00100541" w:rsidRPr="00A1347E" w:rsidRDefault="00100541" w:rsidP="00266F6A">
            <w:pPr>
              <w:pStyle w:val="TableParagraph"/>
              <w:jc w:val="center"/>
            </w:pPr>
            <w:r w:rsidRPr="00A1347E">
              <w:t>Ammonia</w:t>
            </w:r>
            <w:r w:rsidRPr="00A1347E">
              <w:rPr>
                <w:spacing w:val="-14"/>
              </w:rPr>
              <w:t xml:space="preserve"> </w:t>
            </w:r>
            <w:r w:rsidRPr="00A1347E">
              <w:t>solution</w:t>
            </w:r>
            <w:r w:rsidR="00266F6A">
              <w:rPr>
                <w:spacing w:val="-13"/>
              </w:rPr>
              <w:t xml:space="preserve"> </w:t>
            </w:r>
            <w:r w:rsidRPr="00A1347E">
              <w:t xml:space="preserve">(ammonium </w:t>
            </w:r>
            <w:r w:rsidR="00266F6A">
              <w:t>H</w:t>
            </w:r>
            <w:r w:rsidRPr="00A1347E">
              <w:rPr>
                <w:spacing w:val="-2"/>
              </w:rPr>
              <w:t>ydroxide)</w:t>
            </w:r>
          </w:p>
        </w:tc>
        <w:tc>
          <w:tcPr>
            <w:tcW w:w="1839" w:type="dxa"/>
            <w:vAlign w:val="center"/>
          </w:tcPr>
          <w:p w14:paraId="7B21FC64" w14:textId="77777777" w:rsidR="00100541" w:rsidRPr="00A1347E" w:rsidRDefault="00100541" w:rsidP="00266F6A">
            <w:pPr>
              <w:pStyle w:val="TableParagraph"/>
              <w:jc w:val="center"/>
            </w:pPr>
            <w:r w:rsidRPr="00A1347E">
              <w:t>No</w:t>
            </w:r>
          </w:p>
        </w:tc>
        <w:tc>
          <w:tcPr>
            <w:tcW w:w="1577" w:type="dxa"/>
            <w:vAlign w:val="center"/>
          </w:tcPr>
          <w:p w14:paraId="61DC80E3" w14:textId="77777777" w:rsidR="00100541" w:rsidRPr="00A1347E" w:rsidRDefault="00100541" w:rsidP="00266F6A">
            <w:pPr>
              <w:pStyle w:val="TableParagraph"/>
              <w:jc w:val="center"/>
            </w:pPr>
            <w:r w:rsidRPr="00A1347E">
              <w:t>No</w:t>
            </w:r>
          </w:p>
        </w:tc>
        <w:tc>
          <w:tcPr>
            <w:tcW w:w="1237" w:type="dxa"/>
            <w:vAlign w:val="center"/>
          </w:tcPr>
          <w:p w14:paraId="63496858" w14:textId="77777777" w:rsidR="00100541" w:rsidRPr="00A1347E" w:rsidRDefault="00100541" w:rsidP="00266F6A">
            <w:pPr>
              <w:pStyle w:val="TableParagraph"/>
              <w:jc w:val="center"/>
            </w:pPr>
            <w:r w:rsidRPr="00A1347E">
              <w:t>No</w:t>
            </w:r>
          </w:p>
        </w:tc>
      </w:tr>
      <w:tr w:rsidR="00100541" w:rsidRPr="00A1347E" w14:paraId="12437F94" w14:textId="77777777" w:rsidTr="00266F6A">
        <w:trPr>
          <w:trHeight w:val="459"/>
          <w:jc w:val="right"/>
        </w:trPr>
        <w:tc>
          <w:tcPr>
            <w:tcW w:w="701" w:type="dxa"/>
            <w:tcBorders>
              <w:bottom w:val="single" w:sz="4" w:space="0" w:color="000000"/>
            </w:tcBorders>
            <w:vAlign w:val="center"/>
          </w:tcPr>
          <w:p w14:paraId="101C9B78" w14:textId="77777777" w:rsidR="00100541" w:rsidRPr="00A1347E" w:rsidRDefault="00100541" w:rsidP="00266F6A">
            <w:pPr>
              <w:pStyle w:val="TableParagraph"/>
              <w:jc w:val="center"/>
            </w:pPr>
            <w:r w:rsidRPr="00A1347E">
              <w:t>3.</w:t>
            </w:r>
          </w:p>
        </w:tc>
        <w:tc>
          <w:tcPr>
            <w:tcW w:w="4129" w:type="dxa"/>
            <w:tcBorders>
              <w:bottom w:val="single" w:sz="4" w:space="0" w:color="000000"/>
            </w:tcBorders>
            <w:vAlign w:val="center"/>
          </w:tcPr>
          <w:p w14:paraId="3484FE4C" w14:textId="77777777" w:rsidR="00100541" w:rsidRPr="00A1347E" w:rsidRDefault="00100541" w:rsidP="00266F6A">
            <w:pPr>
              <w:pStyle w:val="TableParagraph"/>
              <w:jc w:val="center"/>
            </w:pPr>
            <w:r w:rsidRPr="00A1347E">
              <w:t>Hydrochloric</w:t>
            </w:r>
            <w:r w:rsidRPr="00A1347E">
              <w:rPr>
                <w:spacing w:val="3"/>
              </w:rPr>
              <w:t xml:space="preserve"> </w:t>
            </w:r>
            <w:r w:rsidRPr="00A1347E">
              <w:rPr>
                <w:spacing w:val="-4"/>
              </w:rPr>
              <w:t>acid</w:t>
            </w:r>
          </w:p>
        </w:tc>
        <w:tc>
          <w:tcPr>
            <w:tcW w:w="1839" w:type="dxa"/>
            <w:tcBorders>
              <w:bottom w:val="single" w:sz="4" w:space="0" w:color="000000"/>
            </w:tcBorders>
            <w:vAlign w:val="center"/>
          </w:tcPr>
          <w:p w14:paraId="6D1C69D2" w14:textId="77777777" w:rsidR="00100541" w:rsidRPr="00A1347E" w:rsidRDefault="00100541" w:rsidP="00266F6A">
            <w:pPr>
              <w:pStyle w:val="TableParagraph"/>
              <w:jc w:val="center"/>
            </w:pPr>
            <w:r w:rsidRPr="00A1347E">
              <w:t>No</w:t>
            </w:r>
          </w:p>
        </w:tc>
        <w:tc>
          <w:tcPr>
            <w:tcW w:w="1577" w:type="dxa"/>
            <w:tcBorders>
              <w:bottom w:val="single" w:sz="4" w:space="0" w:color="000000"/>
            </w:tcBorders>
            <w:vAlign w:val="center"/>
          </w:tcPr>
          <w:p w14:paraId="761490AD" w14:textId="77777777" w:rsidR="00100541" w:rsidRPr="00A1347E" w:rsidRDefault="00100541" w:rsidP="00266F6A">
            <w:pPr>
              <w:pStyle w:val="TableParagraph"/>
              <w:jc w:val="center"/>
            </w:pPr>
            <w:r w:rsidRPr="00A1347E">
              <w:t>No</w:t>
            </w:r>
          </w:p>
        </w:tc>
        <w:tc>
          <w:tcPr>
            <w:tcW w:w="1237" w:type="dxa"/>
            <w:tcBorders>
              <w:bottom w:val="single" w:sz="4" w:space="0" w:color="000000"/>
            </w:tcBorders>
            <w:vAlign w:val="center"/>
          </w:tcPr>
          <w:p w14:paraId="0DFF3290" w14:textId="77777777" w:rsidR="00100541" w:rsidRPr="00A1347E" w:rsidRDefault="00100541" w:rsidP="00266F6A">
            <w:pPr>
              <w:pStyle w:val="TableParagraph"/>
              <w:jc w:val="center"/>
            </w:pPr>
            <w:r w:rsidRPr="00A1347E">
              <w:t>No</w:t>
            </w:r>
          </w:p>
        </w:tc>
      </w:tr>
      <w:tr w:rsidR="00100541" w:rsidRPr="00A1347E" w14:paraId="4DB97878" w14:textId="77777777" w:rsidTr="00266F6A">
        <w:trPr>
          <w:trHeight w:val="459"/>
          <w:jc w:val="right"/>
        </w:trPr>
        <w:tc>
          <w:tcPr>
            <w:tcW w:w="701" w:type="dxa"/>
            <w:tcBorders>
              <w:top w:val="single" w:sz="4" w:space="0" w:color="000000"/>
            </w:tcBorders>
            <w:vAlign w:val="center"/>
          </w:tcPr>
          <w:p w14:paraId="42820C42" w14:textId="77777777" w:rsidR="00100541" w:rsidRPr="00A1347E" w:rsidRDefault="00100541" w:rsidP="00266F6A">
            <w:pPr>
              <w:pStyle w:val="TableParagraph"/>
              <w:jc w:val="center"/>
            </w:pPr>
            <w:r w:rsidRPr="00A1347E">
              <w:t>4.</w:t>
            </w:r>
          </w:p>
        </w:tc>
        <w:tc>
          <w:tcPr>
            <w:tcW w:w="4129" w:type="dxa"/>
            <w:tcBorders>
              <w:top w:val="single" w:sz="4" w:space="0" w:color="000000"/>
            </w:tcBorders>
            <w:vAlign w:val="center"/>
          </w:tcPr>
          <w:p w14:paraId="121D225C" w14:textId="77777777" w:rsidR="00100541" w:rsidRPr="00A1347E" w:rsidRDefault="00100541" w:rsidP="00266F6A">
            <w:pPr>
              <w:pStyle w:val="TableParagraph"/>
              <w:jc w:val="center"/>
            </w:pPr>
            <w:r w:rsidRPr="00A1347E">
              <w:t>Nitric</w:t>
            </w:r>
            <w:r w:rsidRPr="00A1347E">
              <w:rPr>
                <w:spacing w:val="2"/>
              </w:rPr>
              <w:t xml:space="preserve"> </w:t>
            </w:r>
            <w:r w:rsidRPr="00A1347E">
              <w:rPr>
                <w:spacing w:val="-4"/>
              </w:rPr>
              <w:t>Acid</w:t>
            </w:r>
          </w:p>
        </w:tc>
        <w:tc>
          <w:tcPr>
            <w:tcW w:w="1839" w:type="dxa"/>
            <w:tcBorders>
              <w:top w:val="single" w:sz="4" w:space="0" w:color="000000"/>
            </w:tcBorders>
            <w:vAlign w:val="center"/>
          </w:tcPr>
          <w:p w14:paraId="02BBE9DC" w14:textId="77777777" w:rsidR="00100541" w:rsidRPr="00A1347E" w:rsidRDefault="00100541" w:rsidP="00266F6A">
            <w:pPr>
              <w:pStyle w:val="TableParagraph"/>
              <w:jc w:val="center"/>
            </w:pPr>
            <w:r w:rsidRPr="00A1347E">
              <w:t>NA</w:t>
            </w:r>
          </w:p>
        </w:tc>
        <w:tc>
          <w:tcPr>
            <w:tcW w:w="1577" w:type="dxa"/>
            <w:tcBorders>
              <w:top w:val="single" w:sz="4" w:space="0" w:color="000000"/>
            </w:tcBorders>
            <w:vAlign w:val="center"/>
          </w:tcPr>
          <w:p w14:paraId="7E074681" w14:textId="77777777" w:rsidR="00100541" w:rsidRPr="00A1347E" w:rsidRDefault="00100541" w:rsidP="00266F6A">
            <w:pPr>
              <w:pStyle w:val="TableParagraph"/>
              <w:jc w:val="center"/>
            </w:pPr>
            <w:r w:rsidRPr="00A1347E">
              <w:t>NA</w:t>
            </w:r>
          </w:p>
        </w:tc>
        <w:tc>
          <w:tcPr>
            <w:tcW w:w="1237" w:type="dxa"/>
            <w:tcBorders>
              <w:top w:val="single" w:sz="4" w:space="0" w:color="000000"/>
            </w:tcBorders>
            <w:vAlign w:val="center"/>
          </w:tcPr>
          <w:p w14:paraId="7828BBCC" w14:textId="77777777" w:rsidR="00100541" w:rsidRPr="00A1347E" w:rsidRDefault="00100541" w:rsidP="00266F6A">
            <w:pPr>
              <w:pStyle w:val="TableParagraph"/>
              <w:jc w:val="center"/>
            </w:pPr>
            <w:r w:rsidRPr="00A1347E">
              <w:t>NA</w:t>
            </w:r>
          </w:p>
        </w:tc>
      </w:tr>
      <w:tr w:rsidR="00100541" w:rsidRPr="00A1347E" w14:paraId="776759CF" w14:textId="77777777" w:rsidTr="00266F6A">
        <w:trPr>
          <w:trHeight w:val="539"/>
          <w:jc w:val="right"/>
        </w:trPr>
        <w:tc>
          <w:tcPr>
            <w:tcW w:w="701" w:type="dxa"/>
            <w:vAlign w:val="center"/>
          </w:tcPr>
          <w:p w14:paraId="5F4F7B11" w14:textId="77777777" w:rsidR="00100541" w:rsidRPr="00A1347E" w:rsidRDefault="00100541" w:rsidP="00266F6A">
            <w:pPr>
              <w:pStyle w:val="TableParagraph"/>
              <w:jc w:val="center"/>
            </w:pPr>
            <w:r w:rsidRPr="00A1347E">
              <w:lastRenderedPageBreak/>
              <w:t>5.</w:t>
            </w:r>
          </w:p>
        </w:tc>
        <w:tc>
          <w:tcPr>
            <w:tcW w:w="4129" w:type="dxa"/>
            <w:vAlign w:val="center"/>
          </w:tcPr>
          <w:p w14:paraId="07313576" w14:textId="77777777" w:rsidR="00100541" w:rsidRPr="00A1347E" w:rsidRDefault="00100541" w:rsidP="00266F6A">
            <w:pPr>
              <w:pStyle w:val="TableParagraph"/>
              <w:jc w:val="center"/>
            </w:pPr>
            <w:proofErr w:type="spellStart"/>
            <w:r w:rsidRPr="00A1347E">
              <w:t>Sulphuric</w:t>
            </w:r>
            <w:proofErr w:type="spellEnd"/>
            <w:r w:rsidRPr="00A1347E">
              <w:rPr>
                <w:spacing w:val="3"/>
              </w:rPr>
              <w:t xml:space="preserve"> </w:t>
            </w:r>
            <w:r w:rsidRPr="00A1347E">
              <w:rPr>
                <w:spacing w:val="-4"/>
              </w:rPr>
              <w:t>Acid</w:t>
            </w:r>
          </w:p>
        </w:tc>
        <w:tc>
          <w:tcPr>
            <w:tcW w:w="1839" w:type="dxa"/>
            <w:vAlign w:val="center"/>
          </w:tcPr>
          <w:p w14:paraId="05DCB421" w14:textId="77777777" w:rsidR="00100541" w:rsidRPr="00A1347E" w:rsidRDefault="00100541" w:rsidP="00266F6A">
            <w:pPr>
              <w:pStyle w:val="TableParagraph"/>
              <w:jc w:val="center"/>
            </w:pPr>
            <w:r w:rsidRPr="00A1347E">
              <w:t>Classified</w:t>
            </w:r>
            <w:r w:rsidRPr="00A1347E">
              <w:rPr>
                <w:spacing w:val="-1"/>
              </w:rPr>
              <w:t xml:space="preserve"> </w:t>
            </w:r>
            <w:r w:rsidRPr="00A1347E">
              <w:rPr>
                <w:spacing w:val="-10"/>
              </w:rPr>
              <w:t>I</w:t>
            </w:r>
          </w:p>
        </w:tc>
        <w:tc>
          <w:tcPr>
            <w:tcW w:w="1577" w:type="dxa"/>
            <w:vAlign w:val="center"/>
          </w:tcPr>
          <w:p w14:paraId="7EF71BAB" w14:textId="77777777" w:rsidR="00100541" w:rsidRPr="00A1347E" w:rsidRDefault="00100541" w:rsidP="00266F6A">
            <w:pPr>
              <w:pStyle w:val="TableParagraph"/>
              <w:jc w:val="center"/>
            </w:pPr>
            <w:r w:rsidRPr="00A1347E">
              <w:t>NA</w:t>
            </w:r>
          </w:p>
        </w:tc>
        <w:tc>
          <w:tcPr>
            <w:tcW w:w="1237" w:type="dxa"/>
            <w:vAlign w:val="center"/>
          </w:tcPr>
          <w:p w14:paraId="68ED6C79" w14:textId="77777777" w:rsidR="00100541" w:rsidRPr="00A1347E" w:rsidRDefault="00100541" w:rsidP="00266F6A">
            <w:pPr>
              <w:pStyle w:val="TableParagraph"/>
              <w:jc w:val="center"/>
            </w:pPr>
            <w:r w:rsidRPr="00A1347E">
              <w:t>NA</w:t>
            </w:r>
          </w:p>
        </w:tc>
      </w:tr>
      <w:tr w:rsidR="00100541" w:rsidRPr="00A1347E" w14:paraId="6292D512" w14:textId="77777777" w:rsidTr="00266F6A">
        <w:trPr>
          <w:trHeight w:val="537"/>
          <w:jc w:val="right"/>
        </w:trPr>
        <w:tc>
          <w:tcPr>
            <w:tcW w:w="701" w:type="dxa"/>
            <w:vAlign w:val="center"/>
          </w:tcPr>
          <w:p w14:paraId="52ED6411" w14:textId="77777777" w:rsidR="00100541" w:rsidRPr="00A1347E" w:rsidRDefault="00100541" w:rsidP="00266F6A">
            <w:pPr>
              <w:pStyle w:val="TableParagraph"/>
              <w:jc w:val="center"/>
            </w:pPr>
            <w:r w:rsidRPr="00A1347E">
              <w:t>6.</w:t>
            </w:r>
          </w:p>
        </w:tc>
        <w:tc>
          <w:tcPr>
            <w:tcW w:w="4129" w:type="dxa"/>
            <w:vAlign w:val="center"/>
          </w:tcPr>
          <w:p w14:paraId="7824C267" w14:textId="77777777" w:rsidR="00100541" w:rsidRPr="00A1347E" w:rsidRDefault="00100541" w:rsidP="00266F6A">
            <w:pPr>
              <w:pStyle w:val="TableParagraph"/>
              <w:jc w:val="center"/>
            </w:pPr>
            <w:proofErr w:type="spellStart"/>
            <w:r w:rsidRPr="00A1347E">
              <w:rPr>
                <w:spacing w:val="-2"/>
              </w:rPr>
              <w:t>Fomaldehyde</w:t>
            </w:r>
            <w:proofErr w:type="spellEnd"/>
          </w:p>
        </w:tc>
        <w:tc>
          <w:tcPr>
            <w:tcW w:w="1839" w:type="dxa"/>
            <w:vAlign w:val="center"/>
          </w:tcPr>
          <w:p w14:paraId="3542EEA4" w14:textId="77777777" w:rsidR="00100541" w:rsidRPr="00A1347E" w:rsidRDefault="00100541" w:rsidP="00266F6A">
            <w:pPr>
              <w:pStyle w:val="TableParagraph"/>
              <w:jc w:val="center"/>
            </w:pPr>
            <w:r w:rsidRPr="00A1347E">
              <w:t>Classified</w:t>
            </w:r>
            <w:r w:rsidRPr="00A1347E">
              <w:rPr>
                <w:spacing w:val="3"/>
              </w:rPr>
              <w:t xml:space="preserve"> </w:t>
            </w:r>
            <w:r w:rsidRPr="00A1347E">
              <w:rPr>
                <w:spacing w:val="-7"/>
              </w:rPr>
              <w:t>A2</w:t>
            </w:r>
          </w:p>
        </w:tc>
        <w:tc>
          <w:tcPr>
            <w:tcW w:w="1577" w:type="dxa"/>
            <w:vAlign w:val="center"/>
          </w:tcPr>
          <w:p w14:paraId="63C9E1EB" w14:textId="77777777" w:rsidR="00100541" w:rsidRPr="00A1347E" w:rsidRDefault="00100541" w:rsidP="00266F6A">
            <w:pPr>
              <w:pStyle w:val="TableParagraph"/>
              <w:jc w:val="center"/>
            </w:pPr>
            <w:r w:rsidRPr="00A1347E">
              <w:t>NA</w:t>
            </w:r>
          </w:p>
        </w:tc>
        <w:tc>
          <w:tcPr>
            <w:tcW w:w="1237" w:type="dxa"/>
            <w:vAlign w:val="center"/>
          </w:tcPr>
          <w:p w14:paraId="52ECD421" w14:textId="77777777" w:rsidR="00100541" w:rsidRPr="00A1347E" w:rsidRDefault="00100541" w:rsidP="00266F6A">
            <w:pPr>
              <w:pStyle w:val="TableParagraph"/>
              <w:jc w:val="center"/>
            </w:pPr>
            <w:r w:rsidRPr="00A1347E">
              <w:t>NA</w:t>
            </w:r>
          </w:p>
        </w:tc>
      </w:tr>
      <w:tr w:rsidR="00100541" w:rsidRPr="00A1347E" w14:paraId="0262F28C" w14:textId="77777777" w:rsidTr="00266F6A">
        <w:trPr>
          <w:trHeight w:val="455"/>
          <w:jc w:val="right"/>
        </w:trPr>
        <w:tc>
          <w:tcPr>
            <w:tcW w:w="701" w:type="dxa"/>
            <w:vAlign w:val="center"/>
          </w:tcPr>
          <w:p w14:paraId="360500A3" w14:textId="77777777" w:rsidR="00100541" w:rsidRPr="00A1347E" w:rsidRDefault="00100541" w:rsidP="00266F6A">
            <w:pPr>
              <w:pStyle w:val="TableParagraph"/>
              <w:jc w:val="center"/>
            </w:pPr>
            <w:r w:rsidRPr="00A1347E">
              <w:t>7.</w:t>
            </w:r>
          </w:p>
        </w:tc>
        <w:tc>
          <w:tcPr>
            <w:tcW w:w="4129" w:type="dxa"/>
            <w:vAlign w:val="center"/>
          </w:tcPr>
          <w:p w14:paraId="78F632AC" w14:textId="77777777" w:rsidR="00100541" w:rsidRPr="00A1347E" w:rsidRDefault="00100541" w:rsidP="00266F6A">
            <w:pPr>
              <w:pStyle w:val="TableParagraph"/>
              <w:jc w:val="center"/>
            </w:pPr>
            <w:r w:rsidRPr="00A1347E">
              <w:t>Isopropyl</w:t>
            </w:r>
            <w:r w:rsidRPr="00A1347E">
              <w:rPr>
                <w:spacing w:val="8"/>
              </w:rPr>
              <w:t xml:space="preserve"> </w:t>
            </w:r>
            <w:r w:rsidRPr="00A1347E">
              <w:rPr>
                <w:spacing w:val="-2"/>
              </w:rPr>
              <w:t>Alcohol</w:t>
            </w:r>
          </w:p>
        </w:tc>
        <w:tc>
          <w:tcPr>
            <w:tcW w:w="1839" w:type="dxa"/>
            <w:vAlign w:val="center"/>
          </w:tcPr>
          <w:p w14:paraId="1802D8F0" w14:textId="77777777" w:rsidR="00100541" w:rsidRPr="00A1347E" w:rsidRDefault="00100541" w:rsidP="00266F6A">
            <w:pPr>
              <w:pStyle w:val="TableParagraph"/>
              <w:jc w:val="center"/>
            </w:pPr>
            <w:r w:rsidRPr="00A1347E">
              <w:t>Classified</w:t>
            </w:r>
            <w:r w:rsidRPr="00A1347E">
              <w:rPr>
                <w:spacing w:val="1"/>
              </w:rPr>
              <w:t xml:space="preserve"> </w:t>
            </w:r>
            <w:r w:rsidRPr="00A1347E">
              <w:t>A4</w:t>
            </w:r>
          </w:p>
        </w:tc>
        <w:tc>
          <w:tcPr>
            <w:tcW w:w="1577" w:type="dxa"/>
            <w:vAlign w:val="center"/>
          </w:tcPr>
          <w:p w14:paraId="40492AC1" w14:textId="77777777" w:rsidR="00100541" w:rsidRPr="00A1347E" w:rsidRDefault="00100541" w:rsidP="00266F6A">
            <w:pPr>
              <w:pStyle w:val="TableParagraph"/>
              <w:jc w:val="center"/>
            </w:pPr>
            <w:r w:rsidRPr="00A1347E">
              <w:t>NA</w:t>
            </w:r>
          </w:p>
        </w:tc>
        <w:tc>
          <w:tcPr>
            <w:tcW w:w="1237" w:type="dxa"/>
            <w:vAlign w:val="center"/>
          </w:tcPr>
          <w:p w14:paraId="51FA1776" w14:textId="77777777" w:rsidR="00100541" w:rsidRPr="00A1347E" w:rsidRDefault="00100541" w:rsidP="00266F6A">
            <w:pPr>
              <w:pStyle w:val="TableParagraph"/>
              <w:jc w:val="center"/>
            </w:pPr>
            <w:r w:rsidRPr="00A1347E">
              <w:t>NA</w:t>
            </w:r>
          </w:p>
        </w:tc>
      </w:tr>
      <w:tr w:rsidR="00100541" w:rsidRPr="00A1347E" w14:paraId="5E5E8BA4" w14:textId="77777777" w:rsidTr="00266F6A">
        <w:trPr>
          <w:trHeight w:val="457"/>
          <w:jc w:val="right"/>
        </w:trPr>
        <w:tc>
          <w:tcPr>
            <w:tcW w:w="701" w:type="dxa"/>
            <w:vAlign w:val="center"/>
          </w:tcPr>
          <w:p w14:paraId="28FF8ED2" w14:textId="77777777" w:rsidR="00100541" w:rsidRPr="00A1347E" w:rsidRDefault="00100541" w:rsidP="00266F6A">
            <w:pPr>
              <w:pStyle w:val="TableParagraph"/>
              <w:jc w:val="center"/>
            </w:pPr>
            <w:r w:rsidRPr="00A1347E">
              <w:t>8.</w:t>
            </w:r>
          </w:p>
        </w:tc>
        <w:tc>
          <w:tcPr>
            <w:tcW w:w="4129" w:type="dxa"/>
            <w:vAlign w:val="center"/>
          </w:tcPr>
          <w:p w14:paraId="6F16DD57" w14:textId="77777777" w:rsidR="00100541" w:rsidRPr="00A1347E" w:rsidRDefault="00100541" w:rsidP="00266F6A">
            <w:pPr>
              <w:pStyle w:val="TableParagraph"/>
              <w:jc w:val="center"/>
            </w:pPr>
            <w:r w:rsidRPr="00A1347E">
              <w:rPr>
                <w:spacing w:val="-2"/>
              </w:rPr>
              <w:t>Xylene</w:t>
            </w:r>
          </w:p>
        </w:tc>
        <w:tc>
          <w:tcPr>
            <w:tcW w:w="1839" w:type="dxa"/>
            <w:vAlign w:val="center"/>
          </w:tcPr>
          <w:p w14:paraId="5B363549" w14:textId="77777777" w:rsidR="00100541" w:rsidRPr="00A1347E" w:rsidRDefault="00100541" w:rsidP="00266F6A">
            <w:pPr>
              <w:pStyle w:val="TableParagraph"/>
              <w:jc w:val="center"/>
            </w:pPr>
            <w:r w:rsidRPr="00A1347E">
              <w:t>Classified</w:t>
            </w:r>
            <w:r w:rsidRPr="00A1347E">
              <w:rPr>
                <w:spacing w:val="1"/>
              </w:rPr>
              <w:t xml:space="preserve"> </w:t>
            </w:r>
            <w:r w:rsidRPr="00A1347E">
              <w:rPr>
                <w:spacing w:val="-10"/>
              </w:rPr>
              <w:t>3</w:t>
            </w:r>
          </w:p>
        </w:tc>
        <w:tc>
          <w:tcPr>
            <w:tcW w:w="1577" w:type="dxa"/>
            <w:vAlign w:val="center"/>
          </w:tcPr>
          <w:p w14:paraId="49A713E6" w14:textId="77777777" w:rsidR="00100541" w:rsidRPr="00A1347E" w:rsidRDefault="00100541" w:rsidP="00266F6A">
            <w:pPr>
              <w:pStyle w:val="TableParagraph"/>
              <w:jc w:val="center"/>
            </w:pPr>
            <w:r w:rsidRPr="00A1347E">
              <w:t>NA</w:t>
            </w:r>
          </w:p>
        </w:tc>
        <w:tc>
          <w:tcPr>
            <w:tcW w:w="1237" w:type="dxa"/>
            <w:vAlign w:val="center"/>
          </w:tcPr>
          <w:p w14:paraId="29B34B5A" w14:textId="77777777" w:rsidR="00100541" w:rsidRPr="00A1347E" w:rsidRDefault="00100541" w:rsidP="00266F6A">
            <w:pPr>
              <w:pStyle w:val="TableParagraph"/>
              <w:jc w:val="center"/>
            </w:pPr>
            <w:r w:rsidRPr="00A1347E">
              <w:t>NA</w:t>
            </w:r>
          </w:p>
        </w:tc>
      </w:tr>
      <w:tr w:rsidR="00100541" w:rsidRPr="00A1347E" w14:paraId="25552E71" w14:textId="77777777" w:rsidTr="00266F6A">
        <w:trPr>
          <w:trHeight w:val="467"/>
          <w:jc w:val="right"/>
        </w:trPr>
        <w:tc>
          <w:tcPr>
            <w:tcW w:w="701" w:type="dxa"/>
            <w:vAlign w:val="center"/>
          </w:tcPr>
          <w:p w14:paraId="6C200B83" w14:textId="77777777" w:rsidR="00100541" w:rsidRPr="00A1347E" w:rsidRDefault="00100541" w:rsidP="00266F6A">
            <w:pPr>
              <w:pStyle w:val="TableParagraph"/>
              <w:jc w:val="center"/>
            </w:pPr>
            <w:r w:rsidRPr="00A1347E">
              <w:t>9.</w:t>
            </w:r>
          </w:p>
        </w:tc>
        <w:tc>
          <w:tcPr>
            <w:tcW w:w="4129" w:type="dxa"/>
            <w:vAlign w:val="center"/>
          </w:tcPr>
          <w:p w14:paraId="246680E0" w14:textId="77777777" w:rsidR="00100541" w:rsidRPr="00A1347E" w:rsidRDefault="00100541" w:rsidP="00266F6A">
            <w:pPr>
              <w:pStyle w:val="TableParagraph"/>
              <w:jc w:val="center"/>
            </w:pPr>
            <w:r w:rsidRPr="00A1347E">
              <w:t>Hydrogen</w:t>
            </w:r>
            <w:r w:rsidRPr="00A1347E">
              <w:rPr>
                <w:spacing w:val="12"/>
              </w:rPr>
              <w:t xml:space="preserve"> </w:t>
            </w:r>
            <w:r w:rsidRPr="00A1347E">
              <w:rPr>
                <w:spacing w:val="-2"/>
              </w:rPr>
              <w:t>Peroxide</w:t>
            </w:r>
          </w:p>
        </w:tc>
        <w:tc>
          <w:tcPr>
            <w:tcW w:w="1839" w:type="dxa"/>
            <w:vAlign w:val="center"/>
          </w:tcPr>
          <w:p w14:paraId="0B6AD497" w14:textId="77777777" w:rsidR="00100541" w:rsidRPr="00A1347E" w:rsidRDefault="00100541" w:rsidP="00266F6A">
            <w:pPr>
              <w:pStyle w:val="TableParagraph"/>
              <w:jc w:val="center"/>
            </w:pPr>
            <w:r w:rsidRPr="00A1347E">
              <w:t>Classified</w:t>
            </w:r>
            <w:r w:rsidRPr="00A1347E">
              <w:rPr>
                <w:spacing w:val="1"/>
              </w:rPr>
              <w:t xml:space="preserve"> </w:t>
            </w:r>
            <w:r w:rsidRPr="00A1347E">
              <w:t>A3</w:t>
            </w:r>
          </w:p>
        </w:tc>
        <w:tc>
          <w:tcPr>
            <w:tcW w:w="1577" w:type="dxa"/>
            <w:vAlign w:val="center"/>
          </w:tcPr>
          <w:p w14:paraId="1C6A55B6" w14:textId="77777777" w:rsidR="00100541" w:rsidRPr="00A1347E" w:rsidRDefault="00100541" w:rsidP="00266F6A">
            <w:pPr>
              <w:pStyle w:val="TableParagraph"/>
              <w:jc w:val="center"/>
            </w:pPr>
            <w:r w:rsidRPr="00A1347E">
              <w:t>NA</w:t>
            </w:r>
          </w:p>
        </w:tc>
        <w:tc>
          <w:tcPr>
            <w:tcW w:w="1237" w:type="dxa"/>
            <w:vAlign w:val="center"/>
          </w:tcPr>
          <w:p w14:paraId="3666EB14" w14:textId="77777777" w:rsidR="00100541" w:rsidRPr="00A1347E" w:rsidRDefault="00100541" w:rsidP="00266F6A">
            <w:pPr>
              <w:pStyle w:val="TableParagraph"/>
              <w:jc w:val="center"/>
            </w:pPr>
            <w:r w:rsidRPr="00A1347E">
              <w:t>NA</w:t>
            </w:r>
          </w:p>
        </w:tc>
      </w:tr>
      <w:tr w:rsidR="00100541" w:rsidRPr="00A1347E" w14:paraId="33535EB3" w14:textId="77777777" w:rsidTr="00266F6A">
        <w:trPr>
          <w:trHeight w:val="613"/>
          <w:jc w:val="right"/>
        </w:trPr>
        <w:tc>
          <w:tcPr>
            <w:tcW w:w="701" w:type="dxa"/>
            <w:vAlign w:val="center"/>
          </w:tcPr>
          <w:p w14:paraId="4FE3662A" w14:textId="77777777" w:rsidR="00100541" w:rsidRPr="00A1347E" w:rsidRDefault="00100541" w:rsidP="00266F6A">
            <w:pPr>
              <w:pStyle w:val="TableParagraph"/>
              <w:jc w:val="center"/>
            </w:pPr>
            <w:r w:rsidRPr="00A1347E">
              <w:t>10.</w:t>
            </w:r>
          </w:p>
        </w:tc>
        <w:tc>
          <w:tcPr>
            <w:tcW w:w="4129" w:type="dxa"/>
            <w:vAlign w:val="center"/>
          </w:tcPr>
          <w:p w14:paraId="61D32D2D" w14:textId="77777777" w:rsidR="00100541" w:rsidRPr="00A1347E" w:rsidRDefault="00100541" w:rsidP="00266F6A">
            <w:pPr>
              <w:pStyle w:val="TableParagraph"/>
              <w:jc w:val="center"/>
            </w:pPr>
            <w:r w:rsidRPr="00A1347E">
              <w:t>Sodium</w:t>
            </w:r>
            <w:r w:rsidRPr="00A1347E">
              <w:rPr>
                <w:spacing w:val="1"/>
              </w:rPr>
              <w:t xml:space="preserve"> </w:t>
            </w:r>
            <w:r w:rsidRPr="00A1347E">
              <w:t>hypochlorite</w:t>
            </w:r>
            <w:r w:rsidRPr="00A1347E">
              <w:rPr>
                <w:spacing w:val="3"/>
              </w:rPr>
              <w:t xml:space="preserve"> </w:t>
            </w:r>
            <w:r w:rsidRPr="00A1347E">
              <w:rPr>
                <w:spacing w:val="-2"/>
              </w:rPr>
              <w:t>solution</w:t>
            </w:r>
          </w:p>
        </w:tc>
        <w:tc>
          <w:tcPr>
            <w:tcW w:w="1839" w:type="dxa"/>
            <w:vAlign w:val="center"/>
          </w:tcPr>
          <w:p w14:paraId="7D7901F8" w14:textId="77777777" w:rsidR="00100541" w:rsidRPr="00A1347E" w:rsidRDefault="00100541" w:rsidP="00266F6A">
            <w:pPr>
              <w:pStyle w:val="TableParagraph"/>
              <w:jc w:val="center"/>
            </w:pPr>
            <w:r w:rsidRPr="00A1347E">
              <w:t>No</w:t>
            </w:r>
          </w:p>
        </w:tc>
        <w:tc>
          <w:tcPr>
            <w:tcW w:w="1577" w:type="dxa"/>
            <w:vAlign w:val="center"/>
          </w:tcPr>
          <w:p w14:paraId="264D7324" w14:textId="77777777" w:rsidR="00100541" w:rsidRPr="00A1347E" w:rsidRDefault="00100541" w:rsidP="00266F6A">
            <w:pPr>
              <w:pStyle w:val="TableParagraph"/>
              <w:jc w:val="center"/>
            </w:pPr>
            <w:r w:rsidRPr="00A1347E">
              <w:t>No</w:t>
            </w:r>
          </w:p>
        </w:tc>
        <w:tc>
          <w:tcPr>
            <w:tcW w:w="1237" w:type="dxa"/>
            <w:vAlign w:val="center"/>
          </w:tcPr>
          <w:p w14:paraId="04470339" w14:textId="77777777" w:rsidR="00100541" w:rsidRPr="00A1347E" w:rsidRDefault="00100541" w:rsidP="00266F6A">
            <w:pPr>
              <w:pStyle w:val="TableParagraph"/>
              <w:jc w:val="center"/>
            </w:pPr>
            <w:r w:rsidRPr="00A1347E">
              <w:t>No</w:t>
            </w:r>
          </w:p>
        </w:tc>
      </w:tr>
      <w:tr w:rsidR="00100541" w:rsidRPr="00A1347E" w14:paraId="28E89D45" w14:textId="77777777" w:rsidTr="00266F6A">
        <w:trPr>
          <w:trHeight w:val="450"/>
          <w:jc w:val="right"/>
        </w:trPr>
        <w:tc>
          <w:tcPr>
            <w:tcW w:w="701" w:type="dxa"/>
            <w:vAlign w:val="center"/>
          </w:tcPr>
          <w:p w14:paraId="2064CD53" w14:textId="77777777" w:rsidR="00100541" w:rsidRPr="00A1347E" w:rsidRDefault="00100541" w:rsidP="00266F6A">
            <w:pPr>
              <w:pStyle w:val="TableParagraph"/>
              <w:jc w:val="center"/>
            </w:pPr>
            <w:r w:rsidRPr="00A1347E">
              <w:t>11.</w:t>
            </w:r>
          </w:p>
        </w:tc>
        <w:tc>
          <w:tcPr>
            <w:tcW w:w="4129" w:type="dxa"/>
            <w:vAlign w:val="center"/>
          </w:tcPr>
          <w:p w14:paraId="5625A9E4" w14:textId="77777777" w:rsidR="00100541" w:rsidRPr="00A1347E" w:rsidRDefault="00100541" w:rsidP="00266F6A">
            <w:pPr>
              <w:pStyle w:val="TableParagraph"/>
              <w:jc w:val="center"/>
            </w:pPr>
            <w:r w:rsidRPr="00A1347E">
              <w:t>Hematology</w:t>
            </w:r>
            <w:r w:rsidRPr="00A1347E">
              <w:rPr>
                <w:spacing w:val="5"/>
              </w:rPr>
              <w:t xml:space="preserve"> </w:t>
            </w:r>
            <w:r w:rsidRPr="00A1347E">
              <w:rPr>
                <w:spacing w:val="-2"/>
              </w:rPr>
              <w:t>Reagents</w:t>
            </w:r>
          </w:p>
        </w:tc>
        <w:tc>
          <w:tcPr>
            <w:tcW w:w="1839" w:type="dxa"/>
            <w:vAlign w:val="center"/>
          </w:tcPr>
          <w:p w14:paraId="7DF36744" w14:textId="77777777" w:rsidR="00100541" w:rsidRPr="00A1347E" w:rsidRDefault="00100541" w:rsidP="00266F6A">
            <w:pPr>
              <w:pStyle w:val="TableParagraph"/>
              <w:jc w:val="center"/>
            </w:pPr>
            <w:r w:rsidRPr="00A1347E">
              <w:t>No</w:t>
            </w:r>
          </w:p>
        </w:tc>
        <w:tc>
          <w:tcPr>
            <w:tcW w:w="1577" w:type="dxa"/>
            <w:vAlign w:val="center"/>
          </w:tcPr>
          <w:p w14:paraId="7DCD9AEE" w14:textId="77777777" w:rsidR="00100541" w:rsidRPr="00A1347E" w:rsidRDefault="00100541" w:rsidP="00266F6A">
            <w:pPr>
              <w:pStyle w:val="TableParagraph"/>
              <w:jc w:val="center"/>
            </w:pPr>
            <w:r w:rsidRPr="00A1347E">
              <w:t>No</w:t>
            </w:r>
          </w:p>
        </w:tc>
        <w:tc>
          <w:tcPr>
            <w:tcW w:w="1237" w:type="dxa"/>
            <w:vAlign w:val="center"/>
          </w:tcPr>
          <w:p w14:paraId="53BD86C9" w14:textId="77777777" w:rsidR="00100541" w:rsidRPr="00A1347E" w:rsidRDefault="00100541" w:rsidP="00266F6A">
            <w:pPr>
              <w:pStyle w:val="TableParagraph"/>
              <w:jc w:val="center"/>
            </w:pPr>
            <w:r w:rsidRPr="00A1347E">
              <w:t>No</w:t>
            </w:r>
          </w:p>
        </w:tc>
      </w:tr>
      <w:tr w:rsidR="00100541" w:rsidRPr="00A1347E" w14:paraId="2B56502A" w14:textId="77777777" w:rsidTr="00266F6A">
        <w:trPr>
          <w:trHeight w:val="619"/>
          <w:jc w:val="right"/>
        </w:trPr>
        <w:tc>
          <w:tcPr>
            <w:tcW w:w="701" w:type="dxa"/>
            <w:vAlign w:val="center"/>
          </w:tcPr>
          <w:p w14:paraId="7EE62825" w14:textId="77777777" w:rsidR="00100541" w:rsidRPr="00A1347E" w:rsidRDefault="00100541" w:rsidP="00266F6A">
            <w:pPr>
              <w:pStyle w:val="TableParagraph"/>
              <w:jc w:val="center"/>
            </w:pPr>
            <w:r w:rsidRPr="00A1347E">
              <w:t>12.</w:t>
            </w:r>
          </w:p>
        </w:tc>
        <w:tc>
          <w:tcPr>
            <w:tcW w:w="4129" w:type="dxa"/>
            <w:vAlign w:val="center"/>
          </w:tcPr>
          <w:p w14:paraId="5E9F099A" w14:textId="77777777" w:rsidR="00100541" w:rsidRPr="00A1347E" w:rsidRDefault="00100541" w:rsidP="00266F6A">
            <w:pPr>
              <w:pStyle w:val="TableParagraph"/>
              <w:jc w:val="center"/>
            </w:pPr>
            <w:r w:rsidRPr="00A1347E">
              <w:t>Biochemistry</w:t>
            </w:r>
            <w:r w:rsidRPr="00A1347E">
              <w:rPr>
                <w:spacing w:val="3"/>
              </w:rPr>
              <w:t xml:space="preserve"> </w:t>
            </w:r>
            <w:r w:rsidRPr="00A1347E">
              <w:rPr>
                <w:spacing w:val="-2"/>
              </w:rPr>
              <w:t>Reagents</w:t>
            </w:r>
          </w:p>
        </w:tc>
        <w:tc>
          <w:tcPr>
            <w:tcW w:w="1839" w:type="dxa"/>
            <w:vAlign w:val="center"/>
          </w:tcPr>
          <w:p w14:paraId="16404405" w14:textId="77777777" w:rsidR="00100541" w:rsidRPr="00A1347E" w:rsidRDefault="00100541" w:rsidP="00266F6A">
            <w:pPr>
              <w:pStyle w:val="TableParagraph"/>
              <w:jc w:val="center"/>
            </w:pPr>
            <w:r w:rsidRPr="00A1347E">
              <w:t>No</w:t>
            </w:r>
          </w:p>
        </w:tc>
        <w:tc>
          <w:tcPr>
            <w:tcW w:w="1577" w:type="dxa"/>
            <w:vAlign w:val="center"/>
          </w:tcPr>
          <w:p w14:paraId="3A7E3CF2" w14:textId="77777777" w:rsidR="00100541" w:rsidRPr="00A1347E" w:rsidRDefault="00100541" w:rsidP="00266F6A">
            <w:pPr>
              <w:pStyle w:val="TableParagraph"/>
              <w:jc w:val="center"/>
            </w:pPr>
            <w:r w:rsidRPr="00A1347E">
              <w:t>No</w:t>
            </w:r>
          </w:p>
        </w:tc>
        <w:tc>
          <w:tcPr>
            <w:tcW w:w="1237" w:type="dxa"/>
            <w:vAlign w:val="center"/>
          </w:tcPr>
          <w:p w14:paraId="17F4F48C" w14:textId="77777777" w:rsidR="00100541" w:rsidRPr="00A1347E" w:rsidRDefault="00100541" w:rsidP="00266F6A">
            <w:pPr>
              <w:pStyle w:val="TableParagraph"/>
              <w:jc w:val="center"/>
            </w:pPr>
            <w:r w:rsidRPr="00A1347E">
              <w:t>No</w:t>
            </w:r>
          </w:p>
        </w:tc>
      </w:tr>
      <w:tr w:rsidR="00100541" w:rsidRPr="00A1347E" w14:paraId="27CC5C2E" w14:textId="77777777" w:rsidTr="00266F6A">
        <w:trPr>
          <w:trHeight w:val="619"/>
          <w:jc w:val="right"/>
        </w:trPr>
        <w:tc>
          <w:tcPr>
            <w:tcW w:w="701" w:type="dxa"/>
            <w:tcBorders>
              <w:top w:val="single" w:sz="6" w:space="0" w:color="000000"/>
              <w:left w:val="single" w:sz="6" w:space="0" w:color="000000"/>
              <w:bottom w:val="single" w:sz="6" w:space="0" w:color="000000"/>
              <w:right w:val="single" w:sz="6" w:space="0" w:color="000000"/>
            </w:tcBorders>
            <w:vAlign w:val="center"/>
          </w:tcPr>
          <w:p w14:paraId="3C10F723" w14:textId="77777777" w:rsidR="00100541" w:rsidRPr="00A1347E" w:rsidRDefault="00100541" w:rsidP="00266F6A">
            <w:pPr>
              <w:pStyle w:val="TableParagraph"/>
              <w:jc w:val="center"/>
            </w:pPr>
            <w:r w:rsidRPr="00A1347E">
              <w:t>13.</w:t>
            </w:r>
          </w:p>
        </w:tc>
        <w:tc>
          <w:tcPr>
            <w:tcW w:w="4129" w:type="dxa"/>
            <w:tcBorders>
              <w:top w:val="single" w:sz="6" w:space="0" w:color="000000"/>
              <w:left w:val="single" w:sz="6" w:space="0" w:color="000000"/>
              <w:bottom w:val="single" w:sz="6" w:space="0" w:color="000000"/>
              <w:right w:val="single" w:sz="6" w:space="0" w:color="000000"/>
            </w:tcBorders>
            <w:vAlign w:val="center"/>
          </w:tcPr>
          <w:p w14:paraId="71E5C9BC" w14:textId="77777777" w:rsidR="00100541" w:rsidRPr="00A1347E" w:rsidRDefault="00100541" w:rsidP="00266F6A">
            <w:pPr>
              <w:pStyle w:val="TableParagraph"/>
              <w:jc w:val="center"/>
            </w:pPr>
            <w:r w:rsidRPr="00A1347E">
              <w:t>Clinical Pathology Reagents</w:t>
            </w:r>
          </w:p>
        </w:tc>
        <w:tc>
          <w:tcPr>
            <w:tcW w:w="1839" w:type="dxa"/>
            <w:tcBorders>
              <w:top w:val="single" w:sz="6" w:space="0" w:color="000000"/>
              <w:left w:val="single" w:sz="6" w:space="0" w:color="000000"/>
              <w:bottom w:val="single" w:sz="6" w:space="0" w:color="000000"/>
              <w:right w:val="single" w:sz="6" w:space="0" w:color="000000"/>
            </w:tcBorders>
            <w:vAlign w:val="center"/>
          </w:tcPr>
          <w:p w14:paraId="17793134" w14:textId="77777777" w:rsidR="00100541" w:rsidRPr="00A1347E" w:rsidRDefault="00100541" w:rsidP="00266F6A">
            <w:pPr>
              <w:pStyle w:val="TableParagraph"/>
              <w:jc w:val="center"/>
            </w:pPr>
            <w:r w:rsidRPr="00A1347E">
              <w:t>No</w:t>
            </w:r>
          </w:p>
        </w:tc>
        <w:tc>
          <w:tcPr>
            <w:tcW w:w="1577" w:type="dxa"/>
            <w:tcBorders>
              <w:top w:val="single" w:sz="6" w:space="0" w:color="000000"/>
              <w:left w:val="single" w:sz="6" w:space="0" w:color="000000"/>
              <w:bottom w:val="single" w:sz="6" w:space="0" w:color="000000"/>
              <w:right w:val="single" w:sz="6" w:space="0" w:color="000000"/>
            </w:tcBorders>
            <w:vAlign w:val="center"/>
          </w:tcPr>
          <w:p w14:paraId="1F614DC4" w14:textId="77777777" w:rsidR="00100541" w:rsidRPr="00A1347E" w:rsidRDefault="00100541" w:rsidP="00266F6A">
            <w:pPr>
              <w:pStyle w:val="TableParagraph"/>
              <w:jc w:val="center"/>
            </w:pPr>
            <w:r w:rsidRPr="00A1347E">
              <w:t>No</w:t>
            </w:r>
          </w:p>
        </w:tc>
        <w:tc>
          <w:tcPr>
            <w:tcW w:w="1237" w:type="dxa"/>
            <w:tcBorders>
              <w:top w:val="single" w:sz="6" w:space="0" w:color="000000"/>
              <w:left w:val="single" w:sz="6" w:space="0" w:color="000000"/>
              <w:bottom w:val="single" w:sz="6" w:space="0" w:color="000000"/>
              <w:right w:val="single" w:sz="6" w:space="0" w:color="000000"/>
            </w:tcBorders>
            <w:vAlign w:val="center"/>
          </w:tcPr>
          <w:p w14:paraId="72F122AE" w14:textId="77777777" w:rsidR="00100541" w:rsidRPr="00A1347E" w:rsidRDefault="00100541" w:rsidP="00266F6A">
            <w:pPr>
              <w:pStyle w:val="TableParagraph"/>
              <w:jc w:val="center"/>
            </w:pPr>
            <w:r w:rsidRPr="00A1347E">
              <w:t>No</w:t>
            </w:r>
          </w:p>
        </w:tc>
      </w:tr>
      <w:tr w:rsidR="00100541" w:rsidRPr="00A1347E" w14:paraId="2B8936B9" w14:textId="77777777" w:rsidTr="00266F6A">
        <w:trPr>
          <w:trHeight w:val="619"/>
          <w:jc w:val="right"/>
        </w:trPr>
        <w:tc>
          <w:tcPr>
            <w:tcW w:w="701" w:type="dxa"/>
            <w:tcBorders>
              <w:top w:val="single" w:sz="6" w:space="0" w:color="000000"/>
              <w:left w:val="single" w:sz="6" w:space="0" w:color="000000"/>
              <w:bottom w:val="single" w:sz="6" w:space="0" w:color="000000"/>
              <w:right w:val="single" w:sz="6" w:space="0" w:color="000000"/>
            </w:tcBorders>
            <w:vAlign w:val="center"/>
          </w:tcPr>
          <w:p w14:paraId="65F92AFF" w14:textId="77777777" w:rsidR="00100541" w:rsidRPr="00A1347E" w:rsidRDefault="00100541" w:rsidP="00266F6A">
            <w:pPr>
              <w:pStyle w:val="TableParagraph"/>
              <w:jc w:val="center"/>
            </w:pPr>
            <w:r w:rsidRPr="00A1347E">
              <w:t>14.</w:t>
            </w:r>
          </w:p>
        </w:tc>
        <w:tc>
          <w:tcPr>
            <w:tcW w:w="4129" w:type="dxa"/>
            <w:tcBorders>
              <w:top w:val="single" w:sz="6" w:space="0" w:color="000000"/>
              <w:left w:val="single" w:sz="6" w:space="0" w:color="000000"/>
              <w:bottom w:val="single" w:sz="6" w:space="0" w:color="000000"/>
              <w:right w:val="single" w:sz="6" w:space="0" w:color="000000"/>
            </w:tcBorders>
            <w:vAlign w:val="center"/>
          </w:tcPr>
          <w:p w14:paraId="22F3741F" w14:textId="77777777" w:rsidR="00100541" w:rsidRPr="00A1347E" w:rsidRDefault="00100541" w:rsidP="00266F6A">
            <w:pPr>
              <w:pStyle w:val="TableParagraph"/>
              <w:jc w:val="center"/>
            </w:pPr>
            <w:r w:rsidRPr="00A1347E">
              <w:t>Serology Reagents &amp; Kits</w:t>
            </w:r>
          </w:p>
        </w:tc>
        <w:tc>
          <w:tcPr>
            <w:tcW w:w="1839" w:type="dxa"/>
            <w:tcBorders>
              <w:top w:val="single" w:sz="6" w:space="0" w:color="000000"/>
              <w:left w:val="single" w:sz="6" w:space="0" w:color="000000"/>
              <w:bottom w:val="single" w:sz="6" w:space="0" w:color="000000"/>
              <w:right w:val="single" w:sz="6" w:space="0" w:color="000000"/>
            </w:tcBorders>
            <w:vAlign w:val="center"/>
          </w:tcPr>
          <w:p w14:paraId="70BA89EC" w14:textId="77777777" w:rsidR="00100541" w:rsidRPr="00A1347E" w:rsidRDefault="00100541" w:rsidP="00266F6A">
            <w:pPr>
              <w:pStyle w:val="TableParagraph"/>
              <w:jc w:val="center"/>
            </w:pPr>
            <w:r w:rsidRPr="00A1347E">
              <w:t>No</w:t>
            </w:r>
          </w:p>
        </w:tc>
        <w:tc>
          <w:tcPr>
            <w:tcW w:w="1577" w:type="dxa"/>
            <w:tcBorders>
              <w:top w:val="single" w:sz="6" w:space="0" w:color="000000"/>
              <w:left w:val="single" w:sz="6" w:space="0" w:color="000000"/>
              <w:bottom w:val="single" w:sz="6" w:space="0" w:color="000000"/>
              <w:right w:val="single" w:sz="6" w:space="0" w:color="000000"/>
            </w:tcBorders>
            <w:vAlign w:val="center"/>
          </w:tcPr>
          <w:p w14:paraId="3F4A1992" w14:textId="77777777" w:rsidR="00100541" w:rsidRPr="00A1347E" w:rsidRDefault="00100541" w:rsidP="00266F6A">
            <w:pPr>
              <w:pStyle w:val="TableParagraph"/>
              <w:jc w:val="center"/>
            </w:pPr>
            <w:r w:rsidRPr="00A1347E">
              <w:t>No</w:t>
            </w:r>
          </w:p>
        </w:tc>
        <w:tc>
          <w:tcPr>
            <w:tcW w:w="1237" w:type="dxa"/>
            <w:tcBorders>
              <w:top w:val="single" w:sz="6" w:space="0" w:color="000000"/>
              <w:left w:val="single" w:sz="6" w:space="0" w:color="000000"/>
              <w:bottom w:val="single" w:sz="6" w:space="0" w:color="000000"/>
              <w:right w:val="single" w:sz="6" w:space="0" w:color="000000"/>
            </w:tcBorders>
            <w:vAlign w:val="center"/>
          </w:tcPr>
          <w:p w14:paraId="18C3D32D" w14:textId="77777777" w:rsidR="00100541" w:rsidRPr="00A1347E" w:rsidRDefault="00100541" w:rsidP="00266F6A">
            <w:pPr>
              <w:pStyle w:val="TableParagraph"/>
              <w:jc w:val="center"/>
            </w:pPr>
            <w:r w:rsidRPr="00A1347E">
              <w:t>No</w:t>
            </w:r>
          </w:p>
        </w:tc>
      </w:tr>
      <w:tr w:rsidR="00100541" w:rsidRPr="00A1347E" w14:paraId="2F58628E" w14:textId="77777777" w:rsidTr="00266F6A">
        <w:trPr>
          <w:trHeight w:val="619"/>
          <w:jc w:val="right"/>
        </w:trPr>
        <w:tc>
          <w:tcPr>
            <w:tcW w:w="701" w:type="dxa"/>
            <w:tcBorders>
              <w:top w:val="single" w:sz="6" w:space="0" w:color="000000"/>
              <w:left w:val="single" w:sz="6" w:space="0" w:color="000000"/>
              <w:bottom w:val="single" w:sz="6" w:space="0" w:color="000000"/>
              <w:right w:val="single" w:sz="6" w:space="0" w:color="000000"/>
            </w:tcBorders>
            <w:vAlign w:val="center"/>
          </w:tcPr>
          <w:p w14:paraId="4A0514B9" w14:textId="77777777" w:rsidR="00100541" w:rsidRPr="00A1347E" w:rsidRDefault="00100541" w:rsidP="00266F6A">
            <w:pPr>
              <w:pStyle w:val="TableParagraph"/>
              <w:jc w:val="center"/>
            </w:pPr>
            <w:r w:rsidRPr="00A1347E">
              <w:t>15.</w:t>
            </w:r>
          </w:p>
        </w:tc>
        <w:tc>
          <w:tcPr>
            <w:tcW w:w="4129" w:type="dxa"/>
            <w:tcBorders>
              <w:top w:val="single" w:sz="6" w:space="0" w:color="000000"/>
              <w:left w:val="single" w:sz="6" w:space="0" w:color="000000"/>
              <w:bottom w:val="single" w:sz="6" w:space="0" w:color="000000"/>
              <w:right w:val="single" w:sz="6" w:space="0" w:color="000000"/>
            </w:tcBorders>
            <w:vAlign w:val="center"/>
          </w:tcPr>
          <w:p w14:paraId="3FF8DBEB" w14:textId="77777777" w:rsidR="00100541" w:rsidRPr="00A1347E" w:rsidRDefault="00100541" w:rsidP="00266F6A">
            <w:pPr>
              <w:pStyle w:val="TableParagraph"/>
              <w:jc w:val="center"/>
            </w:pPr>
            <w:r w:rsidRPr="00A1347E">
              <w:t>Molecular Biology Reagents &amp; Kits</w:t>
            </w:r>
          </w:p>
        </w:tc>
        <w:tc>
          <w:tcPr>
            <w:tcW w:w="1839" w:type="dxa"/>
            <w:tcBorders>
              <w:top w:val="single" w:sz="6" w:space="0" w:color="000000"/>
              <w:left w:val="single" w:sz="6" w:space="0" w:color="000000"/>
              <w:bottom w:val="single" w:sz="6" w:space="0" w:color="000000"/>
              <w:right w:val="single" w:sz="6" w:space="0" w:color="000000"/>
            </w:tcBorders>
            <w:vAlign w:val="center"/>
          </w:tcPr>
          <w:p w14:paraId="491990A0" w14:textId="77777777" w:rsidR="00100541" w:rsidRPr="00A1347E" w:rsidRDefault="00100541" w:rsidP="00266F6A">
            <w:pPr>
              <w:pStyle w:val="TableParagraph"/>
              <w:jc w:val="center"/>
            </w:pPr>
            <w:r w:rsidRPr="00A1347E">
              <w:t>No</w:t>
            </w:r>
          </w:p>
        </w:tc>
        <w:tc>
          <w:tcPr>
            <w:tcW w:w="1577" w:type="dxa"/>
            <w:tcBorders>
              <w:top w:val="single" w:sz="6" w:space="0" w:color="000000"/>
              <w:left w:val="single" w:sz="6" w:space="0" w:color="000000"/>
              <w:bottom w:val="single" w:sz="6" w:space="0" w:color="000000"/>
              <w:right w:val="single" w:sz="6" w:space="0" w:color="000000"/>
            </w:tcBorders>
            <w:vAlign w:val="center"/>
          </w:tcPr>
          <w:p w14:paraId="74CE2430" w14:textId="77777777" w:rsidR="00100541" w:rsidRPr="00A1347E" w:rsidRDefault="00100541" w:rsidP="00266F6A">
            <w:pPr>
              <w:pStyle w:val="TableParagraph"/>
              <w:jc w:val="center"/>
            </w:pPr>
            <w:r w:rsidRPr="00A1347E">
              <w:t>No</w:t>
            </w:r>
          </w:p>
        </w:tc>
        <w:tc>
          <w:tcPr>
            <w:tcW w:w="1237" w:type="dxa"/>
            <w:tcBorders>
              <w:top w:val="single" w:sz="6" w:space="0" w:color="000000"/>
              <w:left w:val="single" w:sz="6" w:space="0" w:color="000000"/>
              <w:bottom w:val="single" w:sz="6" w:space="0" w:color="000000"/>
              <w:right w:val="single" w:sz="6" w:space="0" w:color="000000"/>
            </w:tcBorders>
            <w:vAlign w:val="center"/>
          </w:tcPr>
          <w:p w14:paraId="234F2C04" w14:textId="77777777" w:rsidR="00100541" w:rsidRPr="00A1347E" w:rsidRDefault="00100541" w:rsidP="00266F6A">
            <w:pPr>
              <w:pStyle w:val="TableParagraph"/>
              <w:jc w:val="center"/>
            </w:pPr>
            <w:r w:rsidRPr="00A1347E">
              <w:t>No</w:t>
            </w:r>
          </w:p>
        </w:tc>
      </w:tr>
    </w:tbl>
    <w:p w14:paraId="5F4CF833" w14:textId="09A3CD09" w:rsidR="00100541" w:rsidRPr="00266F6A" w:rsidRDefault="00266F6A" w:rsidP="0040784D">
      <w:pPr>
        <w:pStyle w:val="TDPL-H1"/>
        <w:numPr>
          <w:ilvl w:val="0"/>
          <w:numId w:val="88"/>
        </w:numPr>
        <w:tabs>
          <w:tab w:val="clear" w:pos="1440"/>
        </w:tabs>
        <w:spacing w:before="200" w:after="80"/>
        <w:ind w:right="-692"/>
        <w:jc w:val="both"/>
        <w:rPr>
          <w:b w:val="0"/>
          <w:bCs/>
          <w:szCs w:val="28"/>
        </w:rPr>
      </w:pPr>
      <w:bookmarkStart w:id="31" w:name="_Toc199571425"/>
      <w:r w:rsidRPr="00266F6A">
        <w:rPr>
          <w:bCs/>
          <w:szCs w:val="28"/>
        </w:rPr>
        <w:t>Centrifuge Safety</w:t>
      </w:r>
      <w:bookmarkEnd w:id="31"/>
    </w:p>
    <w:p w14:paraId="26DAAE0C" w14:textId="77777777" w:rsidR="00100541" w:rsidRPr="00A1347E" w:rsidRDefault="00100541" w:rsidP="00266F6A">
      <w:pPr>
        <w:pStyle w:val="TDPL-BodyTxt"/>
        <w:numPr>
          <w:ilvl w:val="0"/>
          <w:numId w:val="0"/>
        </w:numPr>
        <w:ind w:left="1134"/>
      </w:pPr>
      <w:r w:rsidRPr="00266F6A">
        <w:rPr>
          <w:b/>
          <w:bCs/>
        </w:rPr>
        <w:t>Purpose</w:t>
      </w:r>
      <w:r w:rsidRPr="00A1347E">
        <w:t>: The purpose of the procedure is to explain the Centrifuge safety for the Employees in the Laboratory.</w:t>
      </w:r>
    </w:p>
    <w:p w14:paraId="2E53BCF4" w14:textId="77777777" w:rsidR="00100541" w:rsidRPr="00A1347E" w:rsidRDefault="00100541" w:rsidP="00266F6A">
      <w:pPr>
        <w:pStyle w:val="TDPL-BodyTxt"/>
        <w:numPr>
          <w:ilvl w:val="0"/>
          <w:numId w:val="0"/>
        </w:numPr>
        <w:ind w:left="1134"/>
      </w:pPr>
      <w:r w:rsidRPr="00266F6A">
        <w:rPr>
          <w:b/>
          <w:bCs/>
        </w:rPr>
        <w:t>Scope</w:t>
      </w:r>
      <w:r w:rsidRPr="00A1347E">
        <w:t>: The Scope covers all the Centrifuge safety.</w:t>
      </w:r>
    </w:p>
    <w:p w14:paraId="5D84B820" w14:textId="77777777" w:rsidR="00100541" w:rsidRPr="00A1347E" w:rsidRDefault="00100541" w:rsidP="00266F6A">
      <w:pPr>
        <w:pStyle w:val="TDPL-BodyTxt"/>
        <w:numPr>
          <w:ilvl w:val="0"/>
          <w:numId w:val="0"/>
        </w:numPr>
        <w:ind w:left="1134"/>
      </w:pPr>
      <w:r w:rsidRPr="00266F6A">
        <w:rPr>
          <w:b/>
          <w:bCs/>
        </w:rPr>
        <w:t>Responsibility</w:t>
      </w:r>
      <w:r w:rsidRPr="00A1347E">
        <w:t>: All Staff of the laboratory.</w:t>
      </w:r>
    </w:p>
    <w:p w14:paraId="47989B83" w14:textId="77777777" w:rsidR="00100541" w:rsidRPr="00266F6A" w:rsidRDefault="00100541" w:rsidP="00266F6A">
      <w:pPr>
        <w:pStyle w:val="TDPL-BodyTxt"/>
        <w:numPr>
          <w:ilvl w:val="0"/>
          <w:numId w:val="0"/>
        </w:numPr>
        <w:ind w:left="1134"/>
        <w:rPr>
          <w:b/>
          <w:bCs/>
        </w:rPr>
      </w:pPr>
      <w:r w:rsidRPr="00266F6A">
        <w:rPr>
          <w:b/>
          <w:bCs/>
        </w:rPr>
        <w:t>Centrifuge Safety:</w:t>
      </w:r>
    </w:p>
    <w:p w14:paraId="4492BC0B" w14:textId="77777777" w:rsidR="00100541" w:rsidRPr="00A1347E" w:rsidRDefault="00100541" w:rsidP="00266F6A">
      <w:pPr>
        <w:pStyle w:val="TDPL-BodyTxt"/>
        <w:jc w:val="both"/>
      </w:pPr>
      <w:r w:rsidRPr="00A1347E">
        <w:t xml:space="preserve">Centrifuges come in three general classes: low speed (up to about 1500 rpm), high speed (up to about 5000 rpm) and for ultracentrifuge (up to about 15000 rpm). This can lead to rotor </w:t>
      </w:r>
      <w:proofErr w:type="gramStart"/>
      <w:r w:rsidRPr="00A1347E">
        <w:t>failure</w:t>
      </w:r>
      <w:proofErr w:type="gramEnd"/>
      <w:r w:rsidRPr="00A1347E">
        <w:t xml:space="preserve"> presenting two serious hazards: mechanical failure and dispersion of aerosols.</w:t>
      </w:r>
    </w:p>
    <w:p w14:paraId="4C44C877" w14:textId="77777777" w:rsidR="00100541" w:rsidRPr="00A1347E" w:rsidRDefault="00100541" w:rsidP="00266F6A">
      <w:pPr>
        <w:pStyle w:val="TDPL-BodyTxt"/>
        <w:jc w:val="both"/>
      </w:pPr>
      <w:r w:rsidRPr="00A1347E">
        <w:t>Approximately 90% of rotor incidents are due to user error, primarily from failure to put the lid on the rotor, failure to secure the lid, and failure to properly secure the rotor to the drive. Safety Procedures for Centrifugation:</w:t>
      </w:r>
    </w:p>
    <w:p w14:paraId="05CB483D" w14:textId="77777777" w:rsidR="00100541" w:rsidRPr="00266F6A" w:rsidRDefault="00100541" w:rsidP="00266F6A">
      <w:pPr>
        <w:pStyle w:val="TDPL-BodyTxt"/>
        <w:jc w:val="both"/>
        <w:rPr>
          <w:b/>
          <w:bCs/>
        </w:rPr>
      </w:pPr>
      <w:r w:rsidRPr="00266F6A">
        <w:rPr>
          <w:b/>
          <w:bCs/>
        </w:rPr>
        <w:t>Before Centrifugation:</w:t>
      </w:r>
    </w:p>
    <w:p w14:paraId="629EF8D1" w14:textId="77777777" w:rsidR="00100541" w:rsidRPr="00A1347E" w:rsidRDefault="00100541" w:rsidP="00266F6A">
      <w:pPr>
        <w:pStyle w:val="TDPL-BodyTxt"/>
        <w:numPr>
          <w:ilvl w:val="3"/>
          <w:numId w:val="182"/>
        </w:numPr>
        <w:jc w:val="both"/>
      </w:pPr>
      <w:r w:rsidRPr="00A1347E">
        <w:lastRenderedPageBreak/>
        <w:t>The Sr. Technician/Group Leader must train each operator on proper operating procedures.</w:t>
      </w:r>
    </w:p>
    <w:p w14:paraId="07BC4DA9" w14:textId="77777777" w:rsidR="00100541" w:rsidRPr="00A1347E" w:rsidRDefault="00100541" w:rsidP="00266F6A">
      <w:pPr>
        <w:pStyle w:val="TDPL-BodyTxt"/>
        <w:numPr>
          <w:ilvl w:val="3"/>
          <w:numId w:val="182"/>
        </w:numPr>
        <w:jc w:val="both"/>
      </w:pPr>
      <w:r w:rsidRPr="00A1347E">
        <w:t>Check tubes for cracks and deformities before each use.</w:t>
      </w:r>
    </w:p>
    <w:p w14:paraId="5DFBF6CD" w14:textId="77777777" w:rsidR="00100541" w:rsidRPr="00A1347E" w:rsidRDefault="00100541" w:rsidP="00266F6A">
      <w:pPr>
        <w:pStyle w:val="TDPL-BodyTxt"/>
        <w:numPr>
          <w:ilvl w:val="3"/>
          <w:numId w:val="182"/>
        </w:numPr>
        <w:jc w:val="both"/>
      </w:pPr>
      <w:r w:rsidRPr="00A1347E">
        <w:t xml:space="preserve">Make sure that the tubes and </w:t>
      </w:r>
      <w:proofErr w:type="gramStart"/>
      <w:r w:rsidRPr="00A1347E">
        <w:t>spindle</w:t>
      </w:r>
      <w:proofErr w:type="gramEnd"/>
      <w:r w:rsidRPr="00A1347E">
        <w:t xml:space="preserve"> are dry and clean.</w:t>
      </w:r>
    </w:p>
    <w:p w14:paraId="26380F55" w14:textId="77777777" w:rsidR="00100541" w:rsidRPr="00A1347E" w:rsidRDefault="00100541" w:rsidP="00266F6A">
      <w:pPr>
        <w:pStyle w:val="TDPL-BodyTxt"/>
        <w:numPr>
          <w:ilvl w:val="3"/>
          <w:numId w:val="182"/>
        </w:numPr>
        <w:jc w:val="both"/>
      </w:pPr>
      <w:r w:rsidRPr="00A1347E">
        <w:t>Never overfill centrifuge tubes (don’t exceed ¾ full).</w:t>
      </w:r>
    </w:p>
    <w:p w14:paraId="4FB10931" w14:textId="77777777" w:rsidR="00100541" w:rsidRPr="00A1347E" w:rsidRDefault="00100541" w:rsidP="00266F6A">
      <w:pPr>
        <w:pStyle w:val="TDPL-BodyTxt"/>
        <w:numPr>
          <w:ilvl w:val="3"/>
          <w:numId w:val="182"/>
        </w:numPr>
        <w:jc w:val="both"/>
      </w:pPr>
      <w:r w:rsidRPr="00A1347E">
        <w:t>Always cap tubes before centrifugation.</w:t>
      </w:r>
    </w:p>
    <w:p w14:paraId="55BA8A6B" w14:textId="77777777" w:rsidR="00100541" w:rsidRPr="00A1347E" w:rsidRDefault="00100541" w:rsidP="00266F6A">
      <w:pPr>
        <w:pStyle w:val="TDPL-BodyTxt"/>
        <w:numPr>
          <w:ilvl w:val="3"/>
          <w:numId w:val="182"/>
        </w:numPr>
        <w:jc w:val="both"/>
      </w:pPr>
      <w:r w:rsidRPr="00A1347E">
        <w:t>Always balance buckets and tubes properly.</w:t>
      </w:r>
    </w:p>
    <w:p w14:paraId="705D211B" w14:textId="77777777" w:rsidR="00100541" w:rsidRPr="00A1347E" w:rsidRDefault="00100541" w:rsidP="00266F6A">
      <w:pPr>
        <w:pStyle w:val="TDPL-BodyTxt"/>
        <w:numPr>
          <w:ilvl w:val="3"/>
          <w:numId w:val="182"/>
        </w:numPr>
        <w:jc w:val="both"/>
      </w:pPr>
      <w:r w:rsidRPr="00A1347E">
        <w:t>Check if the lid is closed on the centrifuge and secure it.</w:t>
      </w:r>
    </w:p>
    <w:p w14:paraId="0F606269" w14:textId="77777777" w:rsidR="00100541" w:rsidRPr="00266F6A" w:rsidRDefault="00100541" w:rsidP="00100541">
      <w:pPr>
        <w:pStyle w:val="TDPL-BodyTxt"/>
        <w:rPr>
          <w:b/>
          <w:bCs/>
        </w:rPr>
      </w:pPr>
      <w:r w:rsidRPr="00266F6A">
        <w:rPr>
          <w:b/>
          <w:bCs/>
        </w:rPr>
        <w:t>During Centrifugation:</w:t>
      </w:r>
    </w:p>
    <w:p w14:paraId="7FAC1FDF" w14:textId="77777777" w:rsidR="00100541" w:rsidRPr="00A1347E" w:rsidRDefault="00100541" w:rsidP="00266F6A">
      <w:pPr>
        <w:pStyle w:val="TDPL-BodyTxt"/>
        <w:numPr>
          <w:ilvl w:val="3"/>
          <w:numId w:val="182"/>
        </w:numPr>
      </w:pPr>
      <w:r w:rsidRPr="00A1347E">
        <w:t xml:space="preserve">Close lids </w:t>
      </w:r>
      <w:proofErr w:type="gramStart"/>
      <w:r w:rsidRPr="00A1347E">
        <w:t>at all times</w:t>
      </w:r>
      <w:proofErr w:type="gramEnd"/>
      <w:r w:rsidRPr="00A1347E">
        <w:t xml:space="preserve"> during operation. Never open a centrifuge until the rotor has stopped. Do not exceed safe speed.</w:t>
      </w:r>
    </w:p>
    <w:p w14:paraId="094FA407" w14:textId="77777777" w:rsidR="00100541" w:rsidRPr="00A1347E" w:rsidRDefault="00100541" w:rsidP="00266F6A">
      <w:pPr>
        <w:pStyle w:val="TDPL-BodyTxt"/>
        <w:numPr>
          <w:ilvl w:val="3"/>
          <w:numId w:val="182"/>
        </w:numPr>
      </w:pPr>
      <w:r w:rsidRPr="00A1347E">
        <w:t>The operator should not leave the centrifuge until full operating speed is attained and the</w:t>
      </w:r>
    </w:p>
    <w:p w14:paraId="59574F0E" w14:textId="77777777" w:rsidR="00100541" w:rsidRPr="00A1347E" w:rsidRDefault="00100541" w:rsidP="00266F6A">
      <w:pPr>
        <w:pStyle w:val="TDPL-BodyTxt"/>
        <w:numPr>
          <w:ilvl w:val="3"/>
          <w:numId w:val="182"/>
        </w:numPr>
      </w:pPr>
      <w:r w:rsidRPr="00A1347E">
        <w:t>machine appears to be running safely without vibration.</w:t>
      </w:r>
    </w:p>
    <w:p w14:paraId="0580BB35" w14:textId="77777777" w:rsidR="00100541" w:rsidRPr="00A1347E" w:rsidRDefault="00100541" w:rsidP="00266F6A">
      <w:pPr>
        <w:pStyle w:val="TDPL-BodyTxt"/>
        <w:numPr>
          <w:ilvl w:val="3"/>
          <w:numId w:val="182"/>
        </w:numPr>
      </w:pPr>
      <w:r w:rsidRPr="00A1347E">
        <w:t>Stop the centrifuge immediately if an unusual condition (noise or vibration) begins and check load balances.</w:t>
      </w:r>
    </w:p>
    <w:p w14:paraId="369AA20B" w14:textId="77777777" w:rsidR="00100541" w:rsidRPr="00266F6A" w:rsidRDefault="00100541" w:rsidP="00100541">
      <w:pPr>
        <w:pStyle w:val="TDPL-BodyTxt"/>
        <w:rPr>
          <w:b/>
          <w:bCs/>
        </w:rPr>
      </w:pPr>
      <w:r w:rsidRPr="00266F6A">
        <w:rPr>
          <w:b/>
          <w:bCs/>
        </w:rPr>
        <w:t>After Centrifugation:</w:t>
      </w:r>
    </w:p>
    <w:p w14:paraId="654745E7" w14:textId="77777777" w:rsidR="00100541" w:rsidRPr="00A1347E" w:rsidRDefault="00100541" w:rsidP="00266F6A">
      <w:pPr>
        <w:pStyle w:val="TDPL-BodyTxt"/>
        <w:numPr>
          <w:ilvl w:val="3"/>
          <w:numId w:val="182"/>
        </w:numPr>
      </w:pPr>
      <w:r w:rsidRPr="00A1347E">
        <w:t>Allow the centrifuge to come to a complete stop before opening. Wear gloves to remove the samples.</w:t>
      </w:r>
    </w:p>
    <w:p w14:paraId="7A519AD0" w14:textId="77777777" w:rsidR="00100541" w:rsidRPr="00A1347E" w:rsidRDefault="00100541" w:rsidP="00266F6A">
      <w:pPr>
        <w:pStyle w:val="TDPL-BodyTxt"/>
        <w:numPr>
          <w:ilvl w:val="3"/>
          <w:numId w:val="182"/>
        </w:numPr>
      </w:pPr>
      <w:r w:rsidRPr="00A1347E">
        <w:t xml:space="preserve">Check </w:t>
      </w:r>
      <w:proofErr w:type="gramStart"/>
      <w:r w:rsidRPr="00A1347E">
        <w:t>inside</w:t>
      </w:r>
      <w:proofErr w:type="gramEnd"/>
      <w:r w:rsidRPr="00A1347E">
        <w:t xml:space="preserve"> of </w:t>
      </w:r>
      <w:proofErr w:type="gramStart"/>
      <w:r w:rsidRPr="00A1347E">
        <w:t>centrifuge</w:t>
      </w:r>
      <w:proofErr w:type="gramEnd"/>
      <w:r w:rsidRPr="00A1347E">
        <w:t xml:space="preserve"> for possible spills and leaks, and clean </w:t>
      </w:r>
      <w:proofErr w:type="gramStart"/>
      <w:r w:rsidRPr="00A1347E">
        <w:t>centrifuge</w:t>
      </w:r>
      <w:proofErr w:type="gramEnd"/>
      <w:r w:rsidRPr="00A1347E">
        <w:t xml:space="preserve"> thoroughly, if necessary.</w:t>
      </w:r>
    </w:p>
    <w:p w14:paraId="27AD0CFC" w14:textId="77777777" w:rsidR="00100541" w:rsidRPr="00A1347E" w:rsidRDefault="00100541" w:rsidP="00266F6A">
      <w:pPr>
        <w:pStyle w:val="TDPL-BodyTxt"/>
        <w:numPr>
          <w:ilvl w:val="3"/>
          <w:numId w:val="182"/>
        </w:numPr>
      </w:pPr>
      <w:r w:rsidRPr="00A1347E">
        <w:t>Wash hands after removing gloves.</w:t>
      </w:r>
    </w:p>
    <w:p w14:paraId="34D7D6EB" w14:textId="77777777" w:rsidR="00100541" w:rsidRPr="00266F6A" w:rsidRDefault="00100541" w:rsidP="00100541">
      <w:pPr>
        <w:pStyle w:val="TDPL-BodyTxt"/>
        <w:rPr>
          <w:b/>
          <w:bCs/>
        </w:rPr>
      </w:pPr>
      <w:r w:rsidRPr="00266F6A">
        <w:rPr>
          <w:b/>
          <w:bCs/>
        </w:rPr>
        <w:t>Centrifuging Infectious Materials or Human Samples:</w:t>
      </w:r>
    </w:p>
    <w:p w14:paraId="575CD820" w14:textId="77777777" w:rsidR="00100541" w:rsidRPr="00A1347E" w:rsidRDefault="00100541" w:rsidP="00266F6A">
      <w:pPr>
        <w:pStyle w:val="TDPL-BodyTxt"/>
        <w:numPr>
          <w:ilvl w:val="3"/>
          <w:numId w:val="182"/>
        </w:numPr>
      </w:pPr>
      <w:r w:rsidRPr="00A1347E">
        <w:t>Always wear gloves when handling tubes or rotors. Place a biohazard label on the centrifuge.</w:t>
      </w:r>
    </w:p>
    <w:p w14:paraId="1FDC2CE7" w14:textId="77777777" w:rsidR="00100541" w:rsidRPr="00A1347E" w:rsidRDefault="00100541" w:rsidP="00266F6A">
      <w:pPr>
        <w:pStyle w:val="TDPL-BodyTxt"/>
        <w:numPr>
          <w:ilvl w:val="3"/>
          <w:numId w:val="182"/>
        </w:numPr>
      </w:pPr>
      <w:r w:rsidRPr="00A1347E">
        <w:t>Wait after the run to allow aerosols to settle before opening the centrifuge. Check for possible spills or leaks.</w:t>
      </w:r>
    </w:p>
    <w:p w14:paraId="5CB35542" w14:textId="77777777" w:rsidR="00100541" w:rsidRPr="00A1347E" w:rsidRDefault="00100541" w:rsidP="00266F6A">
      <w:pPr>
        <w:pStyle w:val="TDPL-BodyTxt"/>
        <w:numPr>
          <w:ilvl w:val="3"/>
          <w:numId w:val="182"/>
        </w:numPr>
      </w:pPr>
      <w:r w:rsidRPr="00A1347E">
        <w:t xml:space="preserve">In case of breakage of tube while the centrifuge is on, switch off, bring the centrifuge to a halt, using gloved hands, and remove the intact tubes. Then using forceps or any other holder, pick up all the glass fragments, discard them into the </w:t>
      </w:r>
      <w:proofErr w:type="gramStart"/>
      <w:r w:rsidRPr="00A1347E">
        <w:t>sharps</w:t>
      </w:r>
      <w:proofErr w:type="gramEnd"/>
      <w:r w:rsidRPr="00A1347E">
        <w:t xml:space="preserve"> disposal container.</w:t>
      </w:r>
    </w:p>
    <w:p w14:paraId="66DABFC8" w14:textId="77777777" w:rsidR="00100541" w:rsidRPr="00A1347E" w:rsidRDefault="00100541" w:rsidP="00266F6A">
      <w:pPr>
        <w:pStyle w:val="TDPL-BodyTxt"/>
        <w:numPr>
          <w:ilvl w:val="3"/>
          <w:numId w:val="182"/>
        </w:numPr>
      </w:pPr>
      <w:r w:rsidRPr="00A1347E">
        <w:t xml:space="preserve">Clean the inside of the centrifuge with hypochlorite solution to decontaminate </w:t>
      </w:r>
      <w:r w:rsidRPr="00A1347E">
        <w:lastRenderedPageBreak/>
        <w:t>the inner surface of the centrifuge.</w:t>
      </w:r>
    </w:p>
    <w:p w14:paraId="70FC50B1" w14:textId="77777777" w:rsidR="00100541" w:rsidRPr="00266F6A" w:rsidRDefault="00100541" w:rsidP="00100541">
      <w:pPr>
        <w:pStyle w:val="TDPL-BodyTxt"/>
        <w:rPr>
          <w:b/>
          <w:bCs/>
        </w:rPr>
      </w:pPr>
      <w:r w:rsidRPr="00266F6A">
        <w:rPr>
          <w:b/>
          <w:bCs/>
        </w:rPr>
        <w:t>Centrifuge Maintenance:</w:t>
      </w:r>
    </w:p>
    <w:p w14:paraId="1AB08BDE" w14:textId="77777777" w:rsidR="00100541" w:rsidRPr="00A1347E" w:rsidRDefault="00100541" w:rsidP="00266F6A">
      <w:pPr>
        <w:pStyle w:val="TDPL-BodyTxt"/>
        <w:numPr>
          <w:ilvl w:val="3"/>
          <w:numId w:val="182"/>
        </w:numPr>
      </w:pPr>
      <w:r w:rsidRPr="00A1347E">
        <w:t>Moisture, chemicals, strong cleaning agents, and other substances can promote corrosion of centrifuge parts and cause centrifuge failure. The following are general maintenance recommendations:</w:t>
      </w:r>
    </w:p>
    <w:p w14:paraId="01F276FA" w14:textId="77777777" w:rsidR="00100541" w:rsidRPr="00A1347E" w:rsidRDefault="00100541" w:rsidP="00266F6A">
      <w:pPr>
        <w:pStyle w:val="TDPL-BodyTxt"/>
        <w:numPr>
          <w:ilvl w:val="3"/>
          <w:numId w:val="182"/>
        </w:numPr>
        <w:jc w:val="both"/>
      </w:pPr>
      <w:r w:rsidRPr="00A1347E">
        <w:t>Keep the centrifuge clean and dry.</w:t>
      </w:r>
    </w:p>
    <w:p w14:paraId="4DCB188E" w14:textId="77777777" w:rsidR="00100541" w:rsidRPr="00A1347E" w:rsidRDefault="00100541" w:rsidP="00266F6A">
      <w:pPr>
        <w:pStyle w:val="TDPL-BodyTxt"/>
        <w:numPr>
          <w:ilvl w:val="3"/>
          <w:numId w:val="182"/>
        </w:numPr>
        <w:jc w:val="both"/>
      </w:pPr>
      <w:r w:rsidRPr="00A1347E">
        <w:t>Clean all spills immediately and decontaminate with 1% Sodium hypochlorite after use with biological materials.</w:t>
      </w:r>
    </w:p>
    <w:p w14:paraId="0379E139" w14:textId="77777777" w:rsidR="00100541" w:rsidRPr="00A1347E" w:rsidRDefault="00100541" w:rsidP="00266F6A">
      <w:pPr>
        <w:pStyle w:val="TDPL-BodyTxt"/>
        <w:numPr>
          <w:ilvl w:val="3"/>
          <w:numId w:val="182"/>
        </w:numPr>
        <w:jc w:val="both"/>
      </w:pPr>
      <w:r w:rsidRPr="00A1347E">
        <w:t>Wipe the inner and outer surface once a week with a cloth soaked in 1% Sodium hypochlorite.</w:t>
      </w:r>
    </w:p>
    <w:p w14:paraId="2F663962" w14:textId="3E7DFC57" w:rsidR="00100541" w:rsidRPr="00266F6A" w:rsidRDefault="00266F6A" w:rsidP="0040784D">
      <w:pPr>
        <w:pStyle w:val="TDPL-H1"/>
        <w:numPr>
          <w:ilvl w:val="0"/>
          <w:numId w:val="88"/>
        </w:numPr>
        <w:tabs>
          <w:tab w:val="clear" w:pos="1440"/>
        </w:tabs>
        <w:spacing w:before="200" w:after="80"/>
        <w:ind w:right="-692"/>
        <w:jc w:val="both"/>
        <w:rPr>
          <w:b w:val="0"/>
          <w:bCs/>
          <w:szCs w:val="28"/>
        </w:rPr>
      </w:pPr>
      <w:bookmarkStart w:id="32" w:name="_Toc199571426"/>
      <w:r w:rsidRPr="00266F6A">
        <w:rPr>
          <w:bCs/>
          <w:szCs w:val="28"/>
        </w:rPr>
        <w:t>Electrical Safety</w:t>
      </w:r>
      <w:bookmarkEnd w:id="32"/>
    </w:p>
    <w:p w14:paraId="7FB4343F" w14:textId="77777777" w:rsidR="00100541" w:rsidRPr="00A1347E" w:rsidRDefault="00100541" w:rsidP="00266F6A">
      <w:pPr>
        <w:pStyle w:val="TDPL-BodyTxt"/>
        <w:numPr>
          <w:ilvl w:val="0"/>
          <w:numId w:val="0"/>
        </w:numPr>
        <w:ind w:left="1134"/>
        <w:jc w:val="both"/>
      </w:pPr>
      <w:r w:rsidRPr="00266F6A">
        <w:rPr>
          <w:b/>
          <w:bCs/>
        </w:rPr>
        <w:t>Purpose</w:t>
      </w:r>
      <w:r w:rsidRPr="00A1347E">
        <w:t>: The purpose of the procedure is to explain the Electrical safety for the Employees in the Laboratory.</w:t>
      </w:r>
    </w:p>
    <w:p w14:paraId="0D047663" w14:textId="3F455850" w:rsidR="00100541" w:rsidRPr="00A1347E" w:rsidRDefault="00100541" w:rsidP="00266F6A">
      <w:pPr>
        <w:pStyle w:val="TDPL-BodyTxt"/>
        <w:numPr>
          <w:ilvl w:val="0"/>
          <w:numId w:val="0"/>
        </w:numPr>
        <w:ind w:left="1134"/>
        <w:jc w:val="both"/>
      </w:pPr>
      <w:r w:rsidRPr="00266F6A">
        <w:rPr>
          <w:b/>
          <w:bCs/>
        </w:rPr>
        <w:t>Scope</w:t>
      </w:r>
      <w:r w:rsidRPr="00A1347E">
        <w:t>: The Scope covers all the Electrical equipment’s.</w:t>
      </w:r>
    </w:p>
    <w:p w14:paraId="0031FBA8" w14:textId="77777777" w:rsidR="00100541" w:rsidRPr="00A1347E" w:rsidRDefault="00100541" w:rsidP="00266F6A">
      <w:pPr>
        <w:pStyle w:val="TDPL-BodyTxt"/>
        <w:numPr>
          <w:ilvl w:val="0"/>
          <w:numId w:val="0"/>
        </w:numPr>
        <w:ind w:left="1134"/>
        <w:jc w:val="both"/>
      </w:pPr>
      <w:r w:rsidRPr="00266F6A">
        <w:rPr>
          <w:b/>
          <w:bCs/>
        </w:rPr>
        <w:t>Responsibility</w:t>
      </w:r>
      <w:r w:rsidRPr="00A1347E">
        <w:t>: All Staff of the laboratory.</w:t>
      </w:r>
    </w:p>
    <w:p w14:paraId="18900F49" w14:textId="77777777" w:rsidR="00100541" w:rsidRPr="00A1347E" w:rsidRDefault="00100541" w:rsidP="00266F6A">
      <w:pPr>
        <w:pStyle w:val="TDPL-BodyTxt"/>
        <w:numPr>
          <w:ilvl w:val="0"/>
          <w:numId w:val="0"/>
        </w:numPr>
        <w:ind w:left="1134"/>
        <w:jc w:val="both"/>
      </w:pPr>
      <w:r w:rsidRPr="00266F6A">
        <w:rPr>
          <w:b/>
          <w:bCs/>
        </w:rPr>
        <w:t>Procedure</w:t>
      </w:r>
      <w:r w:rsidRPr="00A1347E">
        <w:t xml:space="preserve">: The hazards associated with the use of electricity include electrical shock and electrical fires caused by shorts and overloaded circuits or wiring. In addition, sparks from electrical equipment can serve as an ignition source for flammable or explosive </w:t>
      </w:r>
      <w:proofErr w:type="spellStart"/>
      <w:r w:rsidRPr="00A1347E">
        <w:t>vapours</w:t>
      </w:r>
      <w:proofErr w:type="spellEnd"/>
      <w:r w:rsidRPr="00A1347E">
        <w:t xml:space="preserve"> or combustible materials. Most incidents are a result of unsafe work practices, improper equipment use, and faulty equipment. Adherence to the following rules and procedures can significantly reduce the electrical hazards one might encounter in the workplace and ensure compliance with OHSAS (Occupation Health and Safety Assessment Series) regulations:</w:t>
      </w:r>
    </w:p>
    <w:p w14:paraId="69A72049" w14:textId="77777777" w:rsidR="00100541" w:rsidRPr="00A1347E" w:rsidRDefault="00100541" w:rsidP="00266F6A">
      <w:pPr>
        <w:pStyle w:val="TDPL-BodyTxt"/>
        <w:jc w:val="both"/>
      </w:pPr>
      <w:r w:rsidRPr="00A1347E">
        <w:t xml:space="preserve">All electrical connection to the equipment </w:t>
      </w:r>
      <w:proofErr w:type="gramStart"/>
      <w:r w:rsidRPr="00A1347E">
        <w:t>are</w:t>
      </w:r>
      <w:proofErr w:type="gramEnd"/>
      <w:r w:rsidRPr="00A1347E">
        <w:t xml:space="preserve"> properly grounded to show stable voltage between 220 – 230 volts and grounded close to “0”.</w:t>
      </w:r>
    </w:p>
    <w:p w14:paraId="4B8E84A4" w14:textId="77777777" w:rsidR="00100541" w:rsidRPr="00A1347E" w:rsidRDefault="00100541" w:rsidP="00D11FE2">
      <w:pPr>
        <w:pStyle w:val="TDPL-BodyTxt"/>
        <w:jc w:val="both"/>
      </w:pPr>
      <w:r w:rsidRPr="00A1347E">
        <w:t xml:space="preserve">Alternate power supply - UPS is connected to all the testing </w:t>
      </w:r>
      <w:proofErr w:type="gramStart"/>
      <w:r w:rsidRPr="00A1347E">
        <w:t>equipment’s</w:t>
      </w:r>
      <w:proofErr w:type="gramEnd"/>
      <w:r w:rsidRPr="00A1347E">
        <w:t xml:space="preserve"> and is backed with diesel generators at </w:t>
      </w:r>
      <w:proofErr w:type="gramStart"/>
      <w:r w:rsidRPr="00A1347E">
        <w:t>all the</w:t>
      </w:r>
      <w:proofErr w:type="gramEnd"/>
      <w:r w:rsidRPr="00A1347E">
        <w:t xml:space="preserve"> locations.</w:t>
      </w:r>
    </w:p>
    <w:p w14:paraId="358357C1" w14:textId="77777777" w:rsidR="00100541" w:rsidRPr="00A1347E" w:rsidRDefault="00100541" w:rsidP="00D11FE2">
      <w:pPr>
        <w:pStyle w:val="TDPL-BodyTxt"/>
        <w:jc w:val="both"/>
      </w:pPr>
      <w:r w:rsidRPr="00A1347E">
        <w:t>Circuit breakers as emergency stop devices are provided near the laboratory UPS and fuses are provided.</w:t>
      </w:r>
    </w:p>
    <w:p w14:paraId="0ACA483B" w14:textId="77777777" w:rsidR="00100541" w:rsidRPr="00A1347E" w:rsidRDefault="00100541" w:rsidP="00D11FE2">
      <w:pPr>
        <w:pStyle w:val="TDPL-BodyTxt"/>
        <w:jc w:val="both"/>
      </w:pPr>
      <w:r w:rsidRPr="00A1347E">
        <w:t>Extension cords/boards are not used as a substitute for permanent wiring.</w:t>
      </w:r>
    </w:p>
    <w:p w14:paraId="0D41ACFE" w14:textId="77777777" w:rsidR="00100541" w:rsidRPr="00A1347E" w:rsidRDefault="00100541" w:rsidP="00D11FE2">
      <w:pPr>
        <w:pStyle w:val="TDPL-BodyTxt"/>
        <w:jc w:val="both"/>
      </w:pPr>
      <w:r w:rsidRPr="00A1347E">
        <w:t>Electrical cords or other lines are ensured not to be suspended unsupported across rooms or passageways.</w:t>
      </w:r>
    </w:p>
    <w:p w14:paraId="2B965089" w14:textId="77777777" w:rsidR="00100541" w:rsidRPr="00A1347E" w:rsidRDefault="00100541" w:rsidP="00D11FE2">
      <w:pPr>
        <w:pStyle w:val="TDPL-BodyTxt"/>
        <w:jc w:val="both"/>
      </w:pPr>
      <w:r w:rsidRPr="00A1347E">
        <w:t xml:space="preserve">All building electrical repair, splices, and wiring </w:t>
      </w:r>
      <w:proofErr w:type="gramStart"/>
      <w:r w:rsidRPr="00A1347E">
        <w:t>is</w:t>
      </w:r>
      <w:proofErr w:type="gramEnd"/>
      <w:r w:rsidRPr="00A1347E">
        <w:t xml:space="preserve"> performed by the electrician </w:t>
      </w:r>
      <w:r w:rsidRPr="00A1347E">
        <w:lastRenderedPageBreak/>
        <w:t>headed by the Head Facility.</w:t>
      </w:r>
    </w:p>
    <w:p w14:paraId="409C5D74" w14:textId="77777777" w:rsidR="00100541" w:rsidRPr="00A1347E" w:rsidRDefault="00100541" w:rsidP="00D11FE2">
      <w:pPr>
        <w:pStyle w:val="TDPL-BodyTxt"/>
        <w:jc w:val="both"/>
      </w:pPr>
      <w:r w:rsidRPr="00A1347E">
        <w:t xml:space="preserve">Electrical grounding and voltage </w:t>
      </w:r>
      <w:proofErr w:type="gramStart"/>
      <w:r w:rsidRPr="00A1347E">
        <w:t>is</w:t>
      </w:r>
      <w:proofErr w:type="gramEnd"/>
      <w:r w:rsidRPr="00A1347E">
        <w:t xml:space="preserve"> measured for all the analytical equipment maintained by the electrician. Suitable corrective actions are taken if the reading shows defective grounding.</w:t>
      </w:r>
    </w:p>
    <w:p w14:paraId="49BA0222" w14:textId="16F22119" w:rsidR="00100541" w:rsidRPr="00266F6A" w:rsidRDefault="00266F6A" w:rsidP="0040784D">
      <w:pPr>
        <w:pStyle w:val="TDPL-H1"/>
        <w:numPr>
          <w:ilvl w:val="0"/>
          <w:numId w:val="88"/>
        </w:numPr>
        <w:tabs>
          <w:tab w:val="clear" w:pos="1440"/>
        </w:tabs>
        <w:spacing w:before="200" w:after="80"/>
        <w:ind w:right="-692"/>
        <w:jc w:val="both"/>
        <w:rPr>
          <w:b w:val="0"/>
          <w:bCs/>
          <w:szCs w:val="28"/>
        </w:rPr>
      </w:pPr>
      <w:bookmarkStart w:id="33" w:name="_Toc199571427"/>
      <w:r w:rsidRPr="00266F6A">
        <w:rPr>
          <w:bCs/>
          <w:szCs w:val="28"/>
        </w:rPr>
        <w:t>Emergency Eye-Wash Procedure</w:t>
      </w:r>
      <w:bookmarkEnd w:id="33"/>
    </w:p>
    <w:p w14:paraId="7FF0A7C4" w14:textId="77777777" w:rsidR="00100541" w:rsidRPr="00A1347E" w:rsidRDefault="00100541" w:rsidP="00266F6A">
      <w:pPr>
        <w:pStyle w:val="TDPL-BodyTxt"/>
        <w:numPr>
          <w:ilvl w:val="0"/>
          <w:numId w:val="0"/>
        </w:numPr>
        <w:ind w:left="1134"/>
      </w:pPr>
      <w:r w:rsidRPr="00266F6A">
        <w:rPr>
          <w:b/>
          <w:bCs/>
        </w:rPr>
        <w:t>Purpose</w:t>
      </w:r>
      <w:r w:rsidRPr="00A1347E">
        <w:t xml:space="preserve">: This SOP describes the step-by-step method to be followed in </w:t>
      </w:r>
      <w:proofErr w:type="gramStart"/>
      <w:r w:rsidRPr="00A1347E">
        <w:t>the case</w:t>
      </w:r>
      <w:proofErr w:type="gramEnd"/>
      <w:r w:rsidRPr="00A1347E">
        <w:t xml:space="preserve"> of emergency eye wash in the event of spills to eye.</w:t>
      </w:r>
    </w:p>
    <w:p w14:paraId="4E610D1A" w14:textId="77777777" w:rsidR="00100541" w:rsidRPr="00A1347E" w:rsidRDefault="00100541" w:rsidP="00266F6A">
      <w:pPr>
        <w:pStyle w:val="TDPL-BodyTxt"/>
        <w:numPr>
          <w:ilvl w:val="0"/>
          <w:numId w:val="0"/>
        </w:numPr>
        <w:ind w:left="1134"/>
      </w:pPr>
      <w:r w:rsidRPr="00266F6A">
        <w:rPr>
          <w:b/>
          <w:bCs/>
        </w:rPr>
        <w:t>Scope</w:t>
      </w:r>
      <w:r w:rsidRPr="00A1347E">
        <w:t>: Applicable to all staff of the laboratory in case of spillages to eye.</w:t>
      </w:r>
    </w:p>
    <w:p w14:paraId="7C4084DE" w14:textId="77777777" w:rsidR="00100541" w:rsidRPr="00A1347E" w:rsidRDefault="00100541" w:rsidP="00266F6A">
      <w:pPr>
        <w:pStyle w:val="TDPL-BodyTxt"/>
        <w:numPr>
          <w:ilvl w:val="0"/>
          <w:numId w:val="0"/>
        </w:numPr>
        <w:ind w:left="1134"/>
      </w:pPr>
      <w:r w:rsidRPr="00266F6A">
        <w:rPr>
          <w:b/>
          <w:bCs/>
        </w:rPr>
        <w:t>Responsibility</w:t>
      </w:r>
      <w:r w:rsidRPr="00A1347E">
        <w:t>: All Lab Staff.</w:t>
      </w:r>
    </w:p>
    <w:p w14:paraId="52364477" w14:textId="77777777" w:rsidR="00100541" w:rsidRPr="00A1347E" w:rsidRDefault="00100541" w:rsidP="00266F6A">
      <w:pPr>
        <w:pStyle w:val="TDPL-BodyTxt"/>
        <w:numPr>
          <w:ilvl w:val="0"/>
          <w:numId w:val="0"/>
        </w:numPr>
        <w:ind w:left="1134"/>
      </w:pPr>
      <w:r w:rsidRPr="00266F6A">
        <w:rPr>
          <w:b/>
          <w:bCs/>
        </w:rPr>
        <w:t>Procedure</w:t>
      </w:r>
      <w:r w:rsidRPr="00A1347E">
        <w:t>:</w:t>
      </w:r>
    </w:p>
    <w:p w14:paraId="06ED60FA" w14:textId="77777777" w:rsidR="00100541" w:rsidRPr="00A1347E" w:rsidRDefault="00100541" w:rsidP="00266F6A">
      <w:pPr>
        <w:pStyle w:val="TDPL-BodyTxt"/>
        <w:numPr>
          <w:ilvl w:val="3"/>
          <w:numId w:val="182"/>
        </w:numPr>
      </w:pPr>
      <w:r w:rsidRPr="00A1347E">
        <w:t>Do not panic.</w:t>
      </w:r>
    </w:p>
    <w:p w14:paraId="5BADFED5" w14:textId="77777777" w:rsidR="00100541" w:rsidRPr="00A1347E" w:rsidRDefault="00100541" w:rsidP="00266F6A">
      <w:pPr>
        <w:pStyle w:val="TDPL-BodyTxt"/>
        <w:numPr>
          <w:ilvl w:val="3"/>
          <w:numId w:val="182"/>
        </w:numPr>
      </w:pPr>
      <w:r w:rsidRPr="00A1347E">
        <w:t>Shout out for help to allow co-workers to assist you.</w:t>
      </w:r>
    </w:p>
    <w:p w14:paraId="3D160B12" w14:textId="77777777" w:rsidR="00100541" w:rsidRPr="00A1347E" w:rsidRDefault="00100541" w:rsidP="00266F6A">
      <w:pPr>
        <w:pStyle w:val="TDPL-BodyTxt"/>
        <w:numPr>
          <w:ilvl w:val="3"/>
          <w:numId w:val="182"/>
        </w:numPr>
      </w:pPr>
      <w:r w:rsidRPr="00A1347E">
        <w:t>Get to the eyewash station and turn the eyewash on.</w:t>
      </w:r>
    </w:p>
    <w:p w14:paraId="12235280" w14:textId="77777777" w:rsidR="00100541" w:rsidRPr="00A1347E" w:rsidRDefault="00100541" w:rsidP="00266F6A">
      <w:pPr>
        <w:pStyle w:val="TDPL-BodyTxt"/>
        <w:numPr>
          <w:ilvl w:val="3"/>
          <w:numId w:val="182"/>
        </w:numPr>
      </w:pPr>
      <w:r w:rsidRPr="00A1347E">
        <w:t>Rinse both eyes with copious amounts of water for a minimum of 15 minutes.</w:t>
      </w:r>
    </w:p>
    <w:p w14:paraId="7020C646" w14:textId="77777777" w:rsidR="00100541" w:rsidRPr="00A1347E" w:rsidRDefault="00100541" w:rsidP="00266F6A">
      <w:pPr>
        <w:pStyle w:val="TDPL-BodyTxt"/>
        <w:numPr>
          <w:ilvl w:val="3"/>
          <w:numId w:val="182"/>
        </w:numPr>
      </w:pPr>
      <w:r w:rsidRPr="00A1347E">
        <w:t>Keep your eyelids open by using your hands to ensure adequate flushing of the eyes.</w:t>
      </w:r>
    </w:p>
    <w:p w14:paraId="34635A1A" w14:textId="77777777" w:rsidR="00100541" w:rsidRPr="00A1347E" w:rsidRDefault="00100541" w:rsidP="00266F6A">
      <w:pPr>
        <w:pStyle w:val="TDPL-BodyTxt"/>
        <w:numPr>
          <w:ilvl w:val="3"/>
          <w:numId w:val="182"/>
        </w:numPr>
      </w:pPr>
      <w:r w:rsidRPr="00A1347E">
        <w:t>Continue rinsing eyes until emergency medical personnel arrive to assist.</w:t>
      </w:r>
    </w:p>
    <w:p w14:paraId="628455DC" w14:textId="77777777" w:rsidR="00100541" w:rsidRPr="00A1347E" w:rsidRDefault="00100541" w:rsidP="00266F6A">
      <w:pPr>
        <w:pStyle w:val="TDPL-BodyTxt"/>
        <w:numPr>
          <w:ilvl w:val="3"/>
          <w:numId w:val="182"/>
        </w:numPr>
      </w:pPr>
      <w:r w:rsidRPr="00A1347E">
        <w:t>Please note: The emergency eyewash station is only for first aid. It is not medical treatment for chemical exposures. Make certain that you seek proper medical attention.</w:t>
      </w:r>
    </w:p>
    <w:p w14:paraId="09DEBE87" w14:textId="77777777" w:rsidR="00100541" w:rsidRPr="00266F6A" w:rsidRDefault="00100541" w:rsidP="00266F6A">
      <w:pPr>
        <w:pStyle w:val="TDPL-BodyTxt"/>
        <w:numPr>
          <w:ilvl w:val="0"/>
          <w:numId w:val="0"/>
        </w:numPr>
        <w:ind w:left="1134"/>
        <w:rPr>
          <w:b/>
          <w:bCs/>
        </w:rPr>
      </w:pPr>
      <w:r w:rsidRPr="00266F6A">
        <w:rPr>
          <w:b/>
          <w:bCs/>
        </w:rPr>
        <w:t>Things to Remember:</w:t>
      </w:r>
    </w:p>
    <w:p w14:paraId="41400035" w14:textId="77777777" w:rsidR="00100541" w:rsidRPr="00A1347E" w:rsidRDefault="00100541" w:rsidP="00266F6A">
      <w:pPr>
        <w:pStyle w:val="TDPL-BodyTxt"/>
        <w:numPr>
          <w:ilvl w:val="3"/>
          <w:numId w:val="182"/>
        </w:numPr>
      </w:pPr>
      <w:r w:rsidRPr="00A1347E">
        <w:t>Always keep the eyewash and safety shower free of obstructions.</w:t>
      </w:r>
    </w:p>
    <w:p w14:paraId="4F54CFD0" w14:textId="77777777" w:rsidR="00100541" w:rsidRPr="00A1347E" w:rsidRDefault="00100541" w:rsidP="00266F6A">
      <w:pPr>
        <w:pStyle w:val="TDPL-BodyTxt"/>
        <w:numPr>
          <w:ilvl w:val="3"/>
          <w:numId w:val="182"/>
        </w:numPr>
      </w:pPr>
      <w:r w:rsidRPr="00A1347E">
        <w:t>Keep the “pressure pop-off” covers (protective caps) on the eyewash stations.</w:t>
      </w:r>
    </w:p>
    <w:p w14:paraId="03B5413F" w14:textId="77777777" w:rsidR="00100541" w:rsidRPr="00A1347E" w:rsidRDefault="00100541" w:rsidP="00266F6A">
      <w:pPr>
        <w:pStyle w:val="TDPL-BodyTxt"/>
        <w:numPr>
          <w:ilvl w:val="3"/>
          <w:numId w:val="182"/>
        </w:numPr>
      </w:pPr>
      <w:r w:rsidRPr="00A1347E">
        <w:t>Test eyewash stations for approximately five minutes every week.</w:t>
      </w:r>
    </w:p>
    <w:p w14:paraId="5B94C9D4" w14:textId="77777777" w:rsidR="00100541" w:rsidRPr="00A1347E" w:rsidRDefault="00100541" w:rsidP="00266F6A">
      <w:pPr>
        <w:pStyle w:val="TDPL-BodyTxt"/>
        <w:numPr>
          <w:ilvl w:val="3"/>
          <w:numId w:val="182"/>
        </w:numPr>
      </w:pPr>
      <w:r w:rsidRPr="00A1347E">
        <w:t>Be sure that there are no electrical wires or outlets in the surrounding vicinity and the eyewash station should be easy to reach.</w:t>
      </w:r>
    </w:p>
    <w:p w14:paraId="760FAFD7" w14:textId="77777777" w:rsidR="00100541" w:rsidRPr="00A1347E" w:rsidRDefault="00100541" w:rsidP="00266F6A">
      <w:pPr>
        <w:pStyle w:val="TDPL-BodyTxt"/>
        <w:numPr>
          <w:ilvl w:val="3"/>
          <w:numId w:val="182"/>
        </w:numPr>
      </w:pPr>
      <w:r w:rsidRPr="00A1347E">
        <w:t>All personnel should be able to identify the location of the eyewash station before any work begins. Know the location of the eyewash station with your eyes closed.</w:t>
      </w:r>
    </w:p>
    <w:p w14:paraId="11B37547" w14:textId="4E338485" w:rsidR="00100541" w:rsidRDefault="00100541" w:rsidP="00266F6A">
      <w:pPr>
        <w:pStyle w:val="TDPL-BodyTxt"/>
        <w:numPr>
          <w:ilvl w:val="3"/>
          <w:numId w:val="182"/>
        </w:numPr>
      </w:pPr>
      <w:r w:rsidRPr="00A1347E">
        <w:t>Be ready to assist co-workers in the event of an accident.</w:t>
      </w:r>
    </w:p>
    <w:p w14:paraId="7DD1CD49" w14:textId="487568DA" w:rsidR="00D11FE2" w:rsidRPr="00D11FE2" w:rsidRDefault="00D11FE2" w:rsidP="00D11FE2">
      <w:r w:rsidRPr="00A1347E">
        <w:rPr>
          <w:noProof/>
        </w:rPr>
        <w:lastRenderedPageBreak/>
        <w:drawing>
          <wp:anchor distT="0" distB="0" distL="0" distR="0" simplePos="0" relativeHeight="251677696" behindDoc="1" locked="0" layoutInCell="1" allowOverlap="1" wp14:anchorId="05C528AE" wp14:editId="59544F12">
            <wp:simplePos x="0" y="0"/>
            <wp:positionH relativeFrom="page">
              <wp:posOffset>4599940</wp:posOffset>
            </wp:positionH>
            <wp:positionV relativeFrom="paragraph">
              <wp:posOffset>300355</wp:posOffset>
            </wp:positionV>
            <wp:extent cx="1306195" cy="1758950"/>
            <wp:effectExtent l="0" t="0" r="0" b="0"/>
            <wp:wrapTopAndBottom/>
            <wp:docPr id="227" name="Image 227" descr="A green sign with a face and a bowl of water&#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7" name="Image 227" descr="A green sign with a face and a bowl of water&#10;&#10;AI-generated content may be incorrect."/>
                    <pic:cNvPicPr/>
                  </pic:nvPicPr>
                  <pic:blipFill>
                    <a:blip r:embed="rId45" cstate="print"/>
                    <a:stretch>
                      <a:fillRect/>
                    </a:stretch>
                  </pic:blipFill>
                  <pic:spPr>
                    <a:xfrm>
                      <a:off x="0" y="0"/>
                      <a:ext cx="1306195" cy="1758950"/>
                    </a:xfrm>
                    <a:prstGeom prst="rect">
                      <a:avLst/>
                    </a:prstGeom>
                  </pic:spPr>
                </pic:pic>
              </a:graphicData>
            </a:graphic>
          </wp:anchor>
        </w:drawing>
      </w:r>
      <w:r w:rsidRPr="00A1347E">
        <w:rPr>
          <w:noProof/>
        </w:rPr>
        <w:drawing>
          <wp:anchor distT="0" distB="0" distL="0" distR="0" simplePos="0" relativeHeight="251682816" behindDoc="1" locked="0" layoutInCell="1" allowOverlap="1" wp14:anchorId="7D8E3543" wp14:editId="3A17E2A3">
            <wp:simplePos x="0" y="0"/>
            <wp:positionH relativeFrom="page">
              <wp:posOffset>2417445</wp:posOffset>
            </wp:positionH>
            <wp:positionV relativeFrom="paragraph">
              <wp:posOffset>230505</wp:posOffset>
            </wp:positionV>
            <wp:extent cx="1242060" cy="1828800"/>
            <wp:effectExtent l="0" t="0" r="0" b="0"/>
            <wp:wrapTopAndBottom/>
            <wp:docPr id="226" name="Image 226" descr="A green hose attached to a table&#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6" name="Image 226" descr="A green hose attached to a table&#10;&#10;AI-generated content may be incorrect."/>
                    <pic:cNvPicPr/>
                  </pic:nvPicPr>
                  <pic:blipFill>
                    <a:blip r:embed="rId46" cstate="print"/>
                    <a:stretch>
                      <a:fillRect/>
                    </a:stretch>
                  </pic:blipFill>
                  <pic:spPr>
                    <a:xfrm>
                      <a:off x="0" y="0"/>
                      <a:ext cx="1242060" cy="1828800"/>
                    </a:xfrm>
                    <a:prstGeom prst="rect">
                      <a:avLst/>
                    </a:prstGeom>
                  </pic:spPr>
                </pic:pic>
              </a:graphicData>
            </a:graphic>
          </wp:anchor>
        </w:drawing>
      </w:r>
    </w:p>
    <w:p w14:paraId="4BFB2108" w14:textId="25F3B538" w:rsidR="00D11FE2" w:rsidRPr="00D11FE2" w:rsidRDefault="00D11FE2" w:rsidP="00D11FE2">
      <w:r w:rsidRPr="00266F6A">
        <w:rPr>
          <w:b/>
          <w:bCs/>
          <w:noProof/>
          <w:sz w:val="28"/>
          <w:szCs w:val="28"/>
        </w:rPr>
        <w:drawing>
          <wp:anchor distT="0" distB="0" distL="114300" distR="114300" simplePos="0" relativeHeight="251686912" behindDoc="0" locked="0" layoutInCell="1" allowOverlap="1" wp14:anchorId="20F69C15" wp14:editId="017C2442">
            <wp:simplePos x="0" y="0"/>
            <wp:positionH relativeFrom="column">
              <wp:posOffset>3276600</wp:posOffset>
            </wp:positionH>
            <wp:positionV relativeFrom="paragraph">
              <wp:posOffset>2136140</wp:posOffset>
            </wp:positionV>
            <wp:extent cx="2214245" cy="1543050"/>
            <wp:effectExtent l="0" t="0" r="0" b="0"/>
            <wp:wrapTopAndBottom/>
            <wp:docPr id="232" name="Image 232" descr="A person washing his face with water&#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2" name="Image 232" descr="A person washing his face with water&#10;&#10;AI-generated content may be incorrect."/>
                    <pic:cNvPicPr/>
                  </pic:nvPicPr>
                  <pic:blipFill>
                    <a:blip r:embed="rId47" cstate="print">
                      <a:extLst>
                        <a:ext uri="{28A0092B-C50C-407E-A947-70E740481C1C}">
                          <a14:useLocalDpi xmlns:a14="http://schemas.microsoft.com/office/drawing/2010/main" val="0"/>
                        </a:ext>
                      </a:extLst>
                    </a:blip>
                    <a:stretch>
                      <a:fillRect/>
                    </a:stretch>
                  </pic:blipFill>
                  <pic:spPr>
                    <a:xfrm>
                      <a:off x="0" y="0"/>
                      <a:ext cx="2214245" cy="1543050"/>
                    </a:xfrm>
                    <a:prstGeom prst="rect">
                      <a:avLst/>
                    </a:prstGeom>
                  </pic:spPr>
                </pic:pic>
              </a:graphicData>
            </a:graphic>
          </wp:anchor>
        </w:drawing>
      </w:r>
      <w:r w:rsidRPr="00A1347E">
        <w:rPr>
          <w:noProof/>
          <w:sz w:val="20"/>
        </w:rPr>
        <w:drawing>
          <wp:anchor distT="0" distB="0" distL="114300" distR="114300" simplePos="0" relativeHeight="251684864" behindDoc="0" locked="0" layoutInCell="1" allowOverlap="1" wp14:anchorId="31DED6B6" wp14:editId="301BC5AA">
            <wp:simplePos x="0" y="0"/>
            <wp:positionH relativeFrom="column">
              <wp:posOffset>981075</wp:posOffset>
            </wp:positionH>
            <wp:positionV relativeFrom="paragraph">
              <wp:posOffset>2012315</wp:posOffset>
            </wp:positionV>
            <wp:extent cx="1283970" cy="1540510"/>
            <wp:effectExtent l="0" t="0" r="0" b="2540"/>
            <wp:wrapTopAndBottom/>
            <wp:docPr id="231" name="Image 231" descr="A person standing in a shower&#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1" name="Image 231" descr="A person standing in a shower&#10;&#10;AI-generated content may be incorrect."/>
                    <pic:cNvPicPr/>
                  </pic:nvPicPr>
                  <pic:blipFill>
                    <a:blip r:embed="rId48" cstate="print">
                      <a:extLst>
                        <a:ext uri="{28A0092B-C50C-407E-A947-70E740481C1C}">
                          <a14:useLocalDpi xmlns:a14="http://schemas.microsoft.com/office/drawing/2010/main" val="0"/>
                        </a:ext>
                      </a:extLst>
                    </a:blip>
                    <a:stretch>
                      <a:fillRect/>
                    </a:stretch>
                  </pic:blipFill>
                  <pic:spPr>
                    <a:xfrm>
                      <a:off x="0" y="0"/>
                      <a:ext cx="1283970" cy="1540510"/>
                    </a:xfrm>
                    <a:prstGeom prst="rect">
                      <a:avLst/>
                    </a:prstGeom>
                  </pic:spPr>
                </pic:pic>
              </a:graphicData>
            </a:graphic>
          </wp:anchor>
        </w:drawing>
      </w:r>
    </w:p>
    <w:p w14:paraId="35841FD1" w14:textId="31BC757B" w:rsidR="00D11FE2" w:rsidRPr="00D11FE2" w:rsidRDefault="00D11FE2" w:rsidP="00D11FE2"/>
    <w:p w14:paraId="45FE6541" w14:textId="1BA61C49" w:rsidR="00100541" w:rsidRPr="00266F6A" w:rsidRDefault="00266F6A" w:rsidP="0040784D">
      <w:pPr>
        <w:pStyle w:val="TDPL-H1"/>
        <w:numPr>
          <w:ilvl w:val="0"/>
          <w:numId w:val="88"/>
        </w:numPr>
        <w:tabs>
          <w:tab w:val="clear" w:pos="1440"/>
        </w:tabs>
        <w:spacing w:before="200" w:after="80"/>
        <w:ind w:right="-692"/>
        <w:jc w:val="both"/>
        <w:rPr>
          <w:b w:val="0"/>
          <w:bCs/>
          <w:szCs w:val="28"/>
        </w:rPr>
      </w:pPr>
      <w:bookmarkStart w:id="34" w:name="_Toc199571428"/>
      <w:r w:rsidRPr="00266F6A">
        <w:rPr>
          <w:bCs/>
          <w:szCs w:val="28"/>
        </w:rPr>
        <w:t>Microbiological Hazards</w:t>
      </w:r>
      <w:bookmarkEnd w:id="34"/>
    </w:p>
    <w:p w14:paraId="4B7F3F76" w14:textId="77777777" w:rsidR="00100541" w:rsidRPr="00A1347E" w:rsidRDefault="00100541" w:rsidP="00266F6A">
      <w:pPr>
        <w:pStyle w:val="TDPL-BodyTxt"/>
        <w:numPr>
          <w:ilvl w:val="0"/>
          <w:numId w:val="0"/>
        </w:numPr>
        <w:ind w:left="1134"/>
        <w:jc w:val="both"/>
      </w:pPr>
      <w:r w:rsidRPr="00266F6A">
        <w:rPr>
          <w:b/>
          <w:bCs/>
        </w:rPr>
        <w:t>Purpose</w:t>
      </w:r>
      <w:r w:rsidRPr="00A1347E">
        <w:t>: The purpose of the procedure is to explain the Microbiological Hazard for the Microbiology technicians in the Laboratory.</w:t>
      </w:r>
    </w:p>
    <w:p w14:paraId="562F253A" w14:textId="598E4FD7" w:rsidR="00E33AAB" w:rsidRDefault="00100541" w:rsidP="00266F6A">
      <w:pPr>
        <w:pStyle w:val="TDPL-BodyTxt"/>
        <w:numPr>
          <w:ilvl w:val="0"/>
          <w:numId w:val="0"/>
        </w:numPr>
        <w:ind w:left="1134"/>
        <w:jc w:val="both"/>
      </w:pPr>
      <w:r w:rsidRPr="00266F6A">
        <w:rPr>
          <w:b/>
          <w:bCs/>
        </w:rPr>
        <w:t>Scope</w:t>
      </w:r>
      <w:r w:rsidRPr="00A1347E">
        <w:t>: The Scope covers all the Microbiological Hazards. Responsibility: All staff of the microbiology department.</w:t>
      </w:r>
    </w:p>
    <w:p w14:paraId="6BB28255" w14:textId="470F9E4D" w:rsidR="00100541" w:rsidRPr="00A1347E" w:rsidRDefault="00100541" w:rsidP="00E33AAB">
      <w:pPr>
        <w:pStyle w:val="TDPL-BodyTxt"/>
      </w:pPr>
      <w:r w:rsidRPr="00A1347E">
        <w:t>Microbiology Lab Practices and Safety Rules:</w:t>
      </w:r>
    </w:p>
    <w:p w14:paraId="3A3EE95F" w14:textId="0EB34394" w:rsidR="00100541" w:rsidRPr="00A1347E" w:rsidRDefault="00100541" w:rsidP="00266F6A">
      <w:pPr>
        <w:pStyle w:val="TDPL-BodyTxt"/>
        <w:numPr>
          <w:ilvl w:val="3"/>
          <w:numId w:val="182"/>
        </w:numPr>
        <w:jc w:val="both"/>
      </w:pPr>
      <w:r w:rsidRPr="00A1347E">
        <w:t>Wash hands with disinfectant soap before entering the lab and again before leaving the lab.</w:t>
      </w:r>
    </w:p>
    <w:p w14:paraId="1A8BA9F8" w14:textId="32AFD50C" w:rsidR="00100541" w:rsidRPr="00A1347E" w:rsidRDefault="00100541" w:rsidP="00266F6A">
      <w:pPr>
        <w:pStyle w:val="TDPL-BodyTxt"/>
        <w:numPr>
          <w:ilvl w:val="3"/>
          <w:numId w:val="182"/>
        </w:numPr>
        <w:jc w:val="both"/>
      </w:pPr>
      <w:r w:rsidRPr="00A1347E">
        <w:t>Absolutely no food, drinks, chewing gum, or smoking is allowed in the laboratory.</w:t>
      </w:r>
    </w:p>
    <w:p w14:paraId="7B045B5E" w14:textId="7F9FE6C1" w:rsidR="00100541" w:rsidRPr="00A1347E" w:rsidRDefault="00100541" w:rsidP="00266F6A">
      <w:pPr>
        <w:pStyle w:val="TDPL-BodyTxt"/>
        <w:numPr>
          <w:ilvl w:val="3"/>
          <w:numId w:val="182"/>
        </w:numPr>
        <w:jc w:val="both"/>
      </w:pPr>
      <w:r w:rsidRPr="00A1347E">
        <w:t xml:space="preserve">Do not put anything in </w:t>
      </w:r>
      <w:proofErr w:type="gramStart"/>
      <w:r w:rsidRPr="00A1347E">
        <w:t>mouth</w:t>
      </w:r>
      <w:proofErr w:type="gramEnd"/>
      <w:r w:rsidRPr="00A1347E">
        <w:t xml:space="preserve"> such as pencils, pens, labels, or fingers.</w:t>
      </w:r>
    </w:p>
    <w:p w14:paraId="713221E7" w14:textId="02C52379" w:rsidR="00100541" w:rsidRPr="00A1347E" w:rsidRDefault="00100541" w:rsidP="00266F6A">
      <w:pPr>
        <w:pStyle w:val="TDPL-BodyTxt"/>
        <w:numPr>
          <w:ilvl w:val="3"/>
          <w:numId w:val="182"/>
        </w:numPr>
        <w:jc w:val="both"/>
      </w:pPr>
      <w:r w:rsidRPr="00A1347E">
        <w:t>Do not store food in areas where microorganisms are stored.</w:t>
      </w:r>
    </w:p>
    <w:p w14:paraId="2B4B8565" w14:textId="77777777" w:rsidR="00100541" w:rsidRPr="00A1347E" w:rsidRDefault="00100541" w:rsidP="00266F6A">
      <w:pPr>
        <w:pStyle w:val="TDPL-BodyTxt"/>
        <w:numPr>
          <w:ilvl w:val="3"/>
          <w:numId w:val="182"/>
        </w:numPr>
        <w:jc w:val="both"/>
      </w:pPr>
      <w:r w:rsidRPr="00A1347E">
        <w:t xml:space="preserve">Wear </w:t>
      </w:r>
      <w:proofErr w:type="gramStart"/>
      <w:r w:rsidRPr="00A1347E">
        <w:t>Lab</w:t>
      </w:r>
      <w:proofErr w:type="gramEnd"/>
      <w:r w:rsidRPr="00A1347E">
        <w:t xml:space="preserve"> coat within the lab.</w:t>
      </w:r>
    </w:p>
    <w:p w14:paraId="0B492B84" w14:textId="7DBC518E" w:rsidR="00100541" w:rsidRPr="00A1347E" w:rsidRDefault="00100541" w:rsidP="00266F6A">
      <w:pPr>
        <w:pStyle w:val="TDPL-BodyTxt"/>
        <w:numPr>
          <w:ilvl w:val="3"/>
          <w:numId w:val="182"/>
        </w:numPr>
        <w:jc w:val="both"/>
      </w:pPr>
      <w:r w:rsidRPr="00A1347E">
        <w:lastRenderedPageBreak/>
        <w:t>Leave protective clothing in the lab and do not wear it to other non-lab areas.</w:t>
      </w:r>
    </w:p>
    <w:p w14:paraId="111726CC" w14:textId="77777777" w:rsidR="00100541" w:rsidRPr="00A1347E" w:rsidRDefault="00100541" w:rsidP="00266F6A">
      <w:pPr>
        <w:pStyle w:val="TDPL-BodyTxt"/>
        <w:numPr>
          <w:ilvl w:val="3"/>
          <w:numId w:val="182"/>
        </w:numPr>
        <w:jc w:val="both"/>
      </w:pPr>
      <w:r w:rsidRPr="00A1347E">
        <w:t>Avoid loose fitting items of clothing.</w:t>
      </w:r>
    </w:p>
    <w:p w14:paraId="40380A4B" w14:textId="77777777" w:rsidR="00100541" w:rsidRPr="00A1347E" w:rsidRDefault="00100541" w:rsidP="00266F6A">
      <w:pPr>
        <w:pStyle w:val="TDPL-BodyTxt"/>
        <w:numPr>
          <w:ilvl w:val="3"/>
          <w:numId w:val="182"/>
        </w:numPr>
        <w:jc w:val="both"/>
      </w:pPr>
      <w:r w:rsidRPr="00A1347E">
        <w:t>Wear appropriate shoes (sandals are not allowed) in the laboratory.</w:t>
      </w:r>
    </w:p>
    <w:p w14:paraId="40EFC333" w14:textId="6EAA2433" w:rsidR="00100541" w:rsidRPr="00A1347E" w:rsidRDefault="00100541" w:rsidP="00266F6A">
      <w:pPr>
        <w:pStyle w:val="TDPL-BodyTxt"/>
        <w:numPr>
          <w:ilvl w:val="3"/>
          <w:numId w:val="182"/>
        </w:numPr>
        <w:jc w:val="both"/>
      </w:pPr>
      <w:r w:rsidRPr="00A1347E">
        <w:t>Keep your workspace free of all unnecessary materials.</w:t>
      </w:r>
    </w:p>
    <w:p w14:paraId="49206134" w14:textId="77777777" w:rsidR="00100541" w:rsidRPr="00A1347E" w:rsidRDefault="00100541" w:rsidP="00266F6A">
      <w:pPr>
        <w:pStyle w:val="TDPL-BodyTxt"/>
        <w:numPr>
          <w:ilvl w:val="3"/>
          <w:numId w:val="182"/>
        </w:numPr>
        <w:jc w:val="both"/>
      </w:pPr>
      <w:r w:rsidRPr="00A1347E">
        <w:t xml:space="preserve">Disinfect work areas in the morning with </w:t>
      </w:r>
      <w:proofErr w:type="gramStart"/>
      <w:r w:rsidRPr="00A1347E">
        <w:t>disinfectant</w:t>
      </w:r>
      <w:proofErr w:type="gramEnd"/>
      <w:r w:rsidRPr="00A1347E">
        <w:t>. Laboratory equipment and work surfaces should be decontaminated with an appropriate disinfectant on a routine basis, and especially after spills, splashes, or other contamination.</w:t>
      </w:r>
    </w:p>
    <w:p w14:paraId="7A3DF462" w14:textId="77777777" w:rsidR="00100541" w:rsidRPr="00A1347E" w:rsidRDefault="00100541" w:rsidP="00266F6A">
      <w:pPr>
        <w:pStyle w:val="TDPL-BodyTxt"/>
        <w:numPr>
          <w:ilvl w:val="3"/>
          <w:numId w:val="182"/>
        </w:numPr>
        <w:jc w:val="both"/>
      </w:pPr>
      <w:r w:rsidRPr="00A1347E">
        <w:t>Label everything clearly.</w:t>
      </w:r>
    </w:p>
    <w:p w14:paraId="35D55467" w14:textId="67F3BA92" w:rsidR="00100541" w:rsidRPr="00A1347E" w:rsidRDefault="00100541" w:rsidP="00266F6A">
      <w:pPr>
        <w:pStyle w:val="TDPL-BodyTxt"/>
        <w:numPr>
          <w:ilvl w:val="3"/>
          <w:numId w:val="182"/>
        </w:numPr>
        <w:jc w:val="both"/>
      </w:pPr>
      <w:r w:rsidRPr="00A1347E">
        <w:t xml:space="preserve">Replace caps on reagents, solution bottles, and bacterial cultures. Do not open Petri dishes in the lab unless </w:t>
      </w:r>
      <w:proofErr w:type="gramStart"/>
      <w:r w:rsidRPr="00A1347E">
        <w:t>absolutely necessary</w:t>
      </w:r>
      <w:proofErr w:type="gramEnd"/>
      <w:r w:rsidRPr="00A1347E">
        <w:t>.</w:t>
      </w:r>
    </w:p>
    <w:p w14:paraId="5413D68C" w14:textId="77777777" w:rsidR="00100541" w:rsidRPr="00A1347E" w:rsidRDefault="00100541" w:rsidP="00266F6A">
      <w:pPr>
        <w:pStyle w:val="TDPL-BodyTxt"/>
        <w:numPr>
          <w:ilvl w:val="3"/>
          <w:numId w:val="182"/>
        </w:numPr>
        <w:jc w:val="both"/>
      </w:pPr>
      <w:r w:rsidRPr="00A1347E">
        <w:t>All procedures related to microbiology have to be done in the bio-safety cabinets.</w:t>
      </w:r>
    </w:p>
    <w:p w14:paraId="5D21EA73" w14:textId="14D1DB82" w:rsidR="00100541" w:rsidRPr="00A1347E" w:rsidRDefault="00100541" w:rsidP="00266F6A">
      <w:pPr>
        <w:pStyle w:val="TDPL-BodyTxt"/>
        <w:numPr>
          <w:ilvl w:val="3"/>
          <w:numId w:val="182"/>
        </w:numPr>
        <w:jc w:val="both"/>
      </w:pPr>
      <w:r w:rsidRPr="00A1347E">
        <w:t>Inoculating loops and needles should be sterilized in loop sterilizer before it is used.</w:t>
      </w:r>
    </w:p>
    <w:p w14:paraId="1925008D" w14:textId="77777777" w:rsidR="00100541" w:rsidRPr="00A1347E" w:rsidRDefault="00100541" w:rsidP="00266F6A">
      <w:pPr>
        <w:pStyle w:val="TDPL-BodyTxt"/>
        <w:numPr>
          <w:ilvl w:val="3"/>
          <w:numId w:val="182"/>
        </w:numPr>
        <w:jc w:val="both"/>
      </w:pPr>
      <w:r w:rsidRPr="00A1347E">
        <w:t xml:space="preserve">Turn off loop sterilizer when not in use. Long hair must be tied if loop sterilizer </w:t>
      </w:r>
      <w:proofErr w:type="gramStart"/>
      <w:r w:rsidRPr="00A1347E">
        <w:t>are</w:t>
      </w:r>
      <w:proofErr w:type="gramEnd"/>
      <w:r w:rsidRPr="00A1347E">
        <w:t xml:space="preserve"> in use.</w:t>
      </w:r>
    </w:p>
    <w:p w14:paraId="3B92E7BB" w14:textId="77777777" w:rsidR="00100541" w:rsidRPr="00A1347E" w:rsidRDefault="00100541" w:rsidP="00266F6A">
      <w:pPr>
        <w:pStyle w:val="TDPL-BodyTxt"/>
        <w:numPr>
          <w:ilvl w:val="3"/>
          <w:numId w:val="182"/>
        </w:numPr>
        <w:jc w:val="both"/>
      </w:pPr>
      <w:r w:rsidRPr="00A1347E">
        <w:t>Treat all microorganisms as potential pathogens. Use appropriate care and do not take cultures out of the laboratory.</w:t>
      </w:r>
    </w:p>
    <w:p w14:paraId="0DD0C7DB" w14:textId="77777777" w:rsidR="00100541" w:rsidRPr="00A1347E" w:rsidRDefault="00100541" w:rsidP="00266F6A">
      <w:pPr>
        <w:pStyle w:val="TDPL-BodyTxt"/>
        <w:numPr>
          <w:ilvl w:val="3"/>
          <w:numId w:val="182"/>
        </w:numPr>
        <w:jc w:val="both"/>
      </w:pPr>
      <w:r w:rsidRPr="00A1347E">
        <w:t>Wear disposable gloves when working with potentially infectious microbes or samples. If you are working with a sample that may contain a pathogen, then be extremely careful to use good bacteriological technique.</w:t>
      </w:r>
    </w:p>
    <w:p w14:paraId="1D8FC4A6" w14:textId="77777777" w:rsidR="00100541" w:rsidRPr="00A1347E" w:rsidRDefault="00100541" w:rsidP="00266F6A">
      <w:pPr>
        <w:pStyle w:val="TDPL-BodyTxt"/>
        <w:numPr>
          <w:ilvl w:val="3"/>
          <w:numId w:val="182"/>
        </w:numPr>
        <w:jc w:val="both"/>
      </w:pPr>
      <w:r w:rsidRPr="00A1347E">
        <w:t>Sterilize equipment and materials.</w:t>
      </w:r>
    </w:p>
    <w:p w14:paraId="2F77CE9A" w14:textId="77777777" w:rsidR="00100541" w:rsidRPr="00A1347E" w:rsidRDefault="00100541" w:rsidP="00266F6A">
      <w:pPr>
        <w:pStyle w:val="TDPL-BodyTxt"/>
        <w:numPr>
          <w:ilvl w:val="3"/>
          <w:numId w:val="182"/>
        </w:numPr>
        <w:jc w:val="both"/>
      </w:pPr>
      <w:r w:rsidRPr="00A1347E">
        <w:t>Never pipette by mouth. Use a pipetting aid or adjustable volume pipettes.</w:t>
      </w:r>
    </w:p>
    <w:p w14:paraId="223DA990" w14:textId="77777777" w:rsidR="00100541" w:rsidRPr="00A1347E" w:rsidRDefault="00100541" w:rsidP="00266F6A">
      <w:pPr>
        <w:pStyle w:val="TDPL-BodyTxt"/>
        <w:numPr>
          <w:ilvl w:val="3"/>
          <w:numId w:val="182"/>
        </w:numPr>
        <w:jc w:val="both"/>
      </w:pPr>
      <w:r w:rsidRPr="00A1347E">
        <w:t>Consider everything a biohazard. Do not pour anything down the sink.</w:t>
      </w:r>
    </w:p>
    <w:p w14:paraId="329EB4F5" w14:textId="77777777" w:rsidR="00100541" w:rsidRPr="00A1347E" w:rsidRDefault="00100541" w:rsidP="00266F6A">
      <w:pPr>
        <w:pStyle w:val="TDPL-BodyTxt"/>
        <w:numPr>
          <w:ilvl w:val="3"/>
          <w:numId w:val="182"/>
        </w:numPr>
        <w:jc w:val="both"/>
      </w:pPr>
      <w:r w:rsidRPr="00A1347E">
        <w:t>Autoclave liquids and broth cultures to sterilize them before discarding.</w:t>
      </w:r>
    </w:p>
    <w:p w14:paraId="0D90E4F6" w14:textId="77777777" w:rsidR="00100541" w:rsidRPr="00A1347E" w:rsidRDefault="00100541" w:rsidP="00266F6A">
      <w:pPr>
        <w:pStyle w:val="TDPL-BodyTxt"/>
        <w:numPr>
          <w:ilvl w:val="3"/>
          <w:numId w:val="182"/>
        </w:numPr>
        <w:jc w:val="both"/>
      </w:pPr>
      <w:r w:rsidRPr="00A1347E">
        <w:t>Dispose of all solid waste material in a biohazard bag and autoclave it before discarding in the bio-medical waste.</w:t>
      </w:r>
    </w:p>
    <w:p w14:paraId="0AAC6F90" w14:textId="77777777" w:rsidR="00100541" w:rsidRPr="00A1347E" w:rsidRDefault="00100541" w:rsidP="00266F6A">
      <w:pPr>
        <w:pStyle w:val="TDPL-BodyTxt"/>
        <w:numPr>
          <w:ilvl w:val="3"/>
          <w:numId w:val="182"/>
        </w:numPr>
        <w:jc w:val="both"/>
      </w:pPr>
      <w:r w:rsidRPr="00A1347E">
        <w:t>Familiarize with the location of safety equipment in the lab (e.g., eye-wash station, shower, sinks, fire extinguisher, biological safety cabinet, first aid and spill kit).</w:t>
      </w:r>
    </w:p>
    <w:p w14:paraId="144091A6" w14:textId="77777777" w:rsidR="00100541" w:rsidRPr="00A1347E" w:rsidRDefault="00100541" w:rsidP="00266F6A">
      <w:pPr>
        <w:pStyle w:val="TDPL-BodyTxt"/>
        <w:numPr>
          <w:ilvl w:val="3"/>
          <w:numId w:val="182"/>
        </w:numPr>
        <w:jc w:val="both"/>
      </w:pPr>
      <w:r w:rsidRPr="00A1347E">
        <w:t>Dispose of broken glass, razor blades, syringe needles, and sharp metal objects in the “sharps” disposal container.</w:t>
      </w:r>
    </w:p>
    <w:p w14:paraId="0C2058D6" w14:textId="77777777" w:rsidR="00100541" w:rsidRPr="00A1347E" w:rsidRDefault="00100541" w:rsidP="00266F6A">
      <w:pPr>
        <w:pStyle w:val="TDPL-BodyTxt"/>
        <w:numPr>
          <w:ilvl w:val="3"/>
          <w:numId w:val="182"/>
        </w:numPr>
        <w:jc w:val="both"/>
      </w:pPr>
      <w:r w:rsidRPr="00A1347E">
        <w:lastRenderedPageBreak/>
        <w:t xml:space="preserve">Report all injuries or accidents immediately to </w:t>
      </w:r>
      <w:proofErr w:type="gramStart"/>
      <w:r w:rsidRPr="00A1347E">
        <w:t>the HOD</w:t>
      </w:r>
      <w:proofErr w:type="gramEnd"/>
      <w:r w:rsidRPr="00A1347E">
        <w:t>/QM, no matter how small they seem.</w:t>
      </w:r>
    </w:p>
    <w:p w14:paraId="4FFCC0D0" w14:textId="77777777" w:rsidR="00100541" w:rsidRPr="00A1347E" w:rsidRDefault="00100541" w:rsidP="00100541">
      <w:pPr>
        <w:pStyle w:val="TDPL-BodyTxt"/>
        <w:jc w:val="both"/>
      </w:pPr>
      <w:r w:rsidRPr="00A1347E">
        <w:t>Cleaning Spills:</w:t>
      </w:r>
    </w:p>
    <w:p w14:paraId="2E7DD8CF" w14:textId="77777777" w:rsidR="00100541" w:rsidRPr="00A1347E" w:rsidRDefault="00100541" w:rsidP="00E33AAB">
      <w:pPr>
        <w:pStyle w:val="TDPL-BodyTxt"/>
        <w:numPr>
          <w:ilvl w:val="3"/>
          <w:numId w:val="182"/>
        </w:numPr>
        <w:jc w:val="both"/>
      </w:pPr>
      <w:r w:rsidRPr="00A1347E">
        <w:t>Place caution board and call for help</w:t>
      </w:r>
    </w:p>
    <w:p w14:paraId="2CF35099" w14:textId="77777777" w:rsidR="00100541" w:rsidRPr="00A1347E" w:rsidRDefault="00100541" w:rsidP="00E33AAB">
      <w:pPr>
        <w:pStyle w:val="TDPL-BodyTxt"/>
        <w:numPr>
          <w:ilvl w:val="3"/>
          <w:numId w:val="182"/>
        </w:numPr>
        <w:jc w:val="both"/>
      </w:pPr>
      <w:r w:rsidRPr="00A1347E">
        <w:t>Bring the spill kit (available at the entrance of each floor)</w:t>
      </w:r>
    </w:p>
    <w:p w14:paraId="0D67B76E" w14:textId="77777777" w:rsidR="00100541" w:rsidRPr="00A1347E" w:rsidRDefault="00100541" w:rsidP="00E33AAB">
      <w:pPr>
        <w:pStyle w:val="TDPL-BodyTxt"/>
        <w:numPr>
          <w:ilvl w:val="3"/>
          <w:numId w:val="182"/>
        </w:numPr>
        <w:jc w:val="both"/>
      </w:pPr>
      <w:r w:rsidRPr="00A1347E">
        <w:t>Wear appropriate PPE’s (Apron, face mask, goggles, and gloves available in the spill kit)</w:t>
      </w:r>
    </w:p>
    <w:p w14:paraId="5EF4B320" w14:textId="77777777" w:rsidR="00100541" w:rsidRPr="00A1347E" w:rsidRDefault="00100541" w:rsidP="00E33AAB">
      <w:pPr>
        <w:pStyle w:val="TDPL-BodyTxt"/>
        <w:numPr>
          <w:ilvl w:val="3"/>
          <w:numId w:val="182"/>
        </w:numPr>
        <w:jc w:val="both"/>
      </w:pPr>
      <w:r w:rsidRPr="00A1347E">
        <w:t>Place the absorbent pad or tissue paper over the spill.</w:t>
      </w:r>
    </w:p>
    <w:p w14:paraId="6C88CD5B" w14:textId="77777777" w:rsidR="00100541" w:rsidRPr="00A1347E" w:rsidRDefault="00100541" w:rsidP="00E33AAB">
      <w:pPr>
        <w:pStyle w:val="TDPL-BodyTxt"/>
        <w:numPr>
          <w:ilvl w:val="3"/>
          <w:numId w:val="182"/>
        </w:numPr>
        <w:jc w:val="both"/>
      </w:pPr>
      <w:r w:rsidRPr="00A1347E">
        <w:t xml:space="preserve">Pour </w:t>
      </w:r>
      <w:proofErr w:type="gramStart"/>
      <w:r w:rsidRPr="00A1347E">
        <w:t>adequate</w:t>
      </w:r>
      <w:proofErr w:type="gramEnd"/>
      <w:r w:rsidRPr="00A1347E">
        <w:t xml:space="preserve"> amount of 1% sodium hypochlorite over the pad depending on the amount of spill.</w:t>
      </w:r>
    </w:p>
    <w:p w14:paraId="573B0A21" w14:textId="77777777" w:rsidR="00100541" w:rsidRPr="00A1347E" w:rsidRDefault="00100541" w:rsidP="00E33AAB">
      <w:pPr>
        <w:pStyle w:val="TDPL-BodyTxt"/>
        <w:numPr>
          <w:ilvl w:val="3"/>
          <w:numId w:val="182"/>
        </w:numPr>
        <w:jc w:val="both"/>
      </w:pPr>
      <w:r w:rsidRPr="00A1347E">
        <w:t>Wait for 10-30 minutes (Depending on Minor or major spill)</w:t>
      </w:r>
    </w:p>
    <w:p w14:paraId="0F006763" w14:textId="77777777" w:rsidR="00100541" w:rsidRPr="00A1347E" w:rsidRDefault="00100541" w:rsidP="00E33AAB">
      <w:pPr>
        <w:pStyle w:val="TDPL-BodyTxt"/>
        <w:numPr>
          <w:ilvl w:val="3"/>
          <w:numId w:val="182"/>
        </w:numPr>
        <w:jc w:val="both"/>
      </w:pPr>
      <w:r w:rsidRPr="00A1347E">
        <w:t>Remove the absorbent material using tongs and discard in the yellow bag.</w:t>
      </w:r>
    </w:p>
    <w:p w14:paraId="1D8AFAD0" w14:textId="77777777" w:rsidR="00100541" w:rsidRPr="00A1347E" w:rsidRDefault="00100541" w:rsidP="00E33AAB">
      <w:pPr>
        <w:pStyle w:val="TDPL-BodyTxt"/>
        <w:numPr>
          <w:ilvl w:val="3"/>
          <w:numId w:val="182"/>
        </w:numPr>
        <w:jc w:val="both"/>
      </w:pPr>
      <w:r w:rsidRPr="00A1347E">
        <w:t>Mop the area with adequate disinfectant solution.</w:t>
      </w:r>
    </w:p>
    <w:p w14:paraId="77C4B9BA" w14:textId="77777777" w:rsidR="00100541" w:rsidRPr="00A1347E" w:rsidRDefault="00100541" w:rsidP="00E33AAB">
      <w:pPr>
        <w:pStyle w:val="TDPL-BodyTxt"/>
        <w:numPr>
          <w:ilvl w:val="3"/>
          <w:numId w:val="182"/>
        </w:numPr>
        <w:jc w:val="both"/>
      </w:pPr>
      <w:r w:rsidRPr="00A1347E">
        <w:t>Used gloves discard in the yellow bag.</w:t>
      </w:r>
    </w:p>
    <w:p w14:paraId="2463C5E0" w14:textId="77777777" w:rsidR="00100541" w:rsidRPr="00A1347E" w:rsidRDefault="00100541" w:rsidP="00E33AAB">
      <w:pPr>
        <w:pStyle w:val="TDPL-BodyTxt"/>
        <w:numPr>
          <w:ilvl w:val="3"/>
          <w:numId w:val="182"/>
        </w:numPr>
        <w:jc w:val="both"/>
      </w:pPr>
      <w:r w:rsidRPr="00A1347E">
        <w:t>If broken pieces of glasses are present discard in puncture proof “SHARPS” container.</w:t>
      </w:r>
    </w:p>
    <w:p w14:paraId="22AAF326" w14:textId="77777777" w:rsidR="00100541" w:rsidRPr="00A1347E" w:rsidRDefault="00100541" w:rsidP="00E33AAB">
      <w:pPr>
        <w:pStyle w:val="TDPL-BodyTxt"/>
        <w:numPr>
          <w:ilvl w:val="3"/>
          <w:numId w:val="182"/>
        </w:numPr>
        <w:jc w:val="both"/>
      </w:pPr>
      <w:r w:rsidRPr="00A1347E">
        <w:t xml:space="preserve">Document </w:t>
      </w:r>
      <w:proofErr w:type="gramStart"/>
      <w:r w:rsidRPr="00A1347E">
        <w:t>in</w:t>
      </w:r>
      <w:proofErr w:type="gramEnd"/>
      <w:r w:rsidRPr="00A1347E">
        <w:t xml:space="preserve"> incident and accident register.</w:t>
      </w:r>
    </w:p>
    <w:p w14:paraId="133ECB4E" w14:textId="77777777" w:rsidR="00100541" w:rsidRPr="00A1347E" w:rsidRDefault="00100541" w:rsidP="00100541">
      <w:pPr>
        <w:pStyle w:val="TDPL-BodyTxt"/>
        <w:jc w:val="both"/>
      </w:pPr>
      <w:r w:rsidRPr="00A1347E">
        <w:t>Proper Use of Biological Safety Cabinet:</w:t>
      </w:r>
    </w:p>
    <w:p w14:paraId="6B0A2249" w14:textId="09C33B76" w:rsidR="00100541" w:rsidRPr="00A1347E" w:rsidRDefault="00100541" w:rsidP="00E33AAB">
      <w:pPr>
        <w:pStyle w:val="TDPL-BodyTxt"/>
        <w:numPr>
          <w:ilvl w:val="3"/>
          <w:numId w:val="182"/>
        </w:numPr>
        <w:jc w:val="both"/>
      </w:pPr>
      <w:r w:rsidRPr="00A1347E">
        <w:t>Bio-safety</w:t>
      </w:r>
      <w:r w:rsidRPr="00A1347E">
        <w:tab/>
        <w:t>cabinets</w:t>
      </w:r>
      <w:r w:rsidRPr="00A1347E">
        <w:tab/>
        <w:t>are</w:t>
      </w:r>
      <w:r w:rsidRPr="00A1347E">
        <w:tab/>
        <w:t>Class-A,</w:t>
      </w:r>
      <w:r w:rsidR="00C61365" w:rsidRPr="00A1347E">
        <w:t xml:space="preserve"> </w:t>
      </w:r>
      <w:r w:rsidRPr="00A1347E">
        <w:t>CGMP</w:t>
      </w:r>
      <w:r w:rsidR="00C61365">
        <w:t xml:space="preserve"> </w:t>
      </w:r>
      <w:r w:rsidRPr="00A1347E">
        <w:t>Standards</w:t>
      </w:r>
      <w:r w:rsidR="00C61365">
        <w:t xml:space="preserve"> </w:t>
      </w:r>
      <w:r w:rsidRPr="00A1347E">
        <w:t>(Class-100)</w:t>
      </w:r>
      <w:r w:rsidR="00C61365" w:rsidRPr="00A1347E">
        <w:t xml:space="preserve"> </w:t>
      </w:r>
      <w:r w:rsidRPr="00A1347E">
        <w:t>with</w:t>
      </w:r>
      <w:r w:rsidR="00C61365">
        <w:t xml:space="preserve"> </w:t>
      </w:r>
      <w:r w:rsidRPr="00A1347E">
        <w:t>70%</w:t>
      </w:r>
      <w:r w:rsidR="00C61365">
        <w:t xml:space="preserve"> </w:t>
      </w:r>
      <w:r w:rsidRPr="00A1347E">
        <w:t>re- circulation and 30% exhaust.</w:t>
      </w:r>
    </w:p>
    <w:p w14:paraId="7ED23823" w14:textId="77777777" w:rsidR="00100541" w:rsidRPr="00A1347E" w:rsidRDefault="00100541" w:rsidP="00E33AAB">
      <w:pPr>
        <w:pStyle w:val="TDPL-BodyTxt"/>
        <w:numPr>
          <w:ilvl w:val="3"/>
          <w:numId w:val="182"/>
        </w:numPr>
        <w:jc w:val="both"/>
      </w:pPr>
      <w:r w:rsidRPr="00A1347E">
        <w:t xml:space="preserve">All bio-safety cabinets are fitted with a virus burning </w:t>
      </w:r>
      <w:proofErr w:type="gramStart"/>
      <w:r w:rsidRPr="00A1347E">
        <w:t>units</w:t>
      </w:r>
      <w:proofErr w:type="gramEnd"/>
      <w:r w:rsidRPr="00A1347E">
        <w:t xml:space="preserve"> and the air is exhausted through a common hard duct to atmosphere.</w:t>
      </w:r>
    </w:p>
    <w:p w14:paraId="61C08D06" w14:textId="77777777" w:rsidR="00100541" w:rsidRPr="00A1347E" w:rsidRDefault="00100541" w:rsidP="00E33AAB">
      <w:pPr>
        <w:pStyle w:val="TDPL-BodyTxt"/>
        <w:numPr>
          <w:ilvl w:val="3"/>
          <w:numId w:val="182"/>
        </w:numPr>
        <w:jc w:val="both"/>
      </w:pPr>
      <w:r w:rsidRPr="00A1347E">
        <w:t>Turn “ON” the blowers, white light, and allow to purge particulates for a minimum of 15 minutes.</w:t>
      </w:r>
    </w:p>
    <w:p w14:paraId="32EF1831" w14:textId="77777777" w:rsidR="00100541" w:rsidRPr="00A1347E" w:rsidRDefault="00100541" w:rsidP="00E33AAB">
      <w:pPr>
        <w:pStyle w:val="TDPL-BodyTxt"/>
        <w:numPr>
          <w:ilvl w:val="3"/>
          <w:numId w:val="182"/>
        </w:numPr>
        <w:jc w:val="both"/>
      </w:pPr>
      <w:r w:rsidRPr="00A1347E">
        <w:t>Open the door and disinfect the interior surface of the bio-safety cabinet by moping with 70% Isopropyl Alcohol (IPA).</w:t>
      </w:r>
    </w:p>
    <w:p w14:paraId="197FD0B1" w14:textId="77777777" w:rsidR="00100541" w:rsidRPr="00A1347E" w:rsidRDefault="00100541" w:rsidP="00E33AAB">
      <w:pPr>
        <w:pStyle w:val="TDPL-BodyTxt"/>
        <w:numPr>
          <w:ilvl w:val="3"/>
          <w:numId w:val="182"/>
        </w:numPr>
        <w:jc w:val="both"/>
      </w:pPr>
      <w:r w:rsidRPr="00A1347E">
        <w:t>Close the door and turn “ON” the UV light for 15 minutes to keep the working place sterile.</w:t>
      </w:r>
    </w:p>
    <w:p w14:paraId="5775D550" w14:textId="77777777" w:rsidR="00100541" w:rsidRPr="00A1347E" w:rsidRDefault="00100541" w:rsidP="00E33AAB">
      <w:pPr>
        <w:pStyle w:val="TDPL-BodyTxt"/>
        <w:numPr>
          <w:ilvl w:val="3"/>
          <w:numId w:val="182"/>
        </w:numPr>
        <w:jc w:val="both"/>
      </w:pPr>
      <w:r w:rsidRPr="00A1347E">
        <w:t>Ensure that when UV light is “ON” – normal light should be in “OFF” position.</w:t>
      </w:r>
    </w:p>
    <w:p w14:paraId="5E85550C" w14:textId="77777777" w:rsidR="00100541" w:rsidRPr="00A1347E" w:rsidRDefault="00100541" w:rsidP="00E33AAB">
      <w:pPr>
        <w:pStyle w:val="TDPL-BodyTxt"/>
        <w:numPr>
          <w:ilvl w:val="3"/>
          <w:numId w:val="182"/>
        </w:numPr>
        <w:jc w:val="both"/>
      </w:pPr>
      <w:r w:rsidRPr="00A1347E">
        <w:t>Turn “OFF” the UV Light, open the door and place the apparatus, consumables in the bio-safety cabinet.</w:t>
      </w:r>
    </w:p>
    <w:p w14:paraId="3C1C9848" w14:textId="77777777" w:rsidR="00100541" w:rsidRPr="00A1347E" w:rsidRDefault="00100541" w:rsidP="00E33AAB">
      <w:pPr>
        <w:pStyle w:val="TDPL-BodyTxt"/>
        <w:numPr>
          <w:ilvl w:val="3"/>
          <w:numId w:val="182"/>
        </w:numPr>
        <w:jc w:val="both"/>
      </w:pPr>
      <w:r w:rsidRPr="00A1347E">
        <w:t xml:space="preserve">Close the </w:t>
      </w:r>
      <w:proofErr w:type="gramStart"/>
      <w:r w:rsidRPr="00A1347E">
        <w:t>door, and</w:t>
      </w:r>
      <w:proofErr w:type="gramEnd"/>
      <w:r w:rsidRPr="00A1347E">
        <w:t xml:space="preserve"> turn “ON” the blower and the white light.</w:t>
      </w:r>
    </w:p>
    <w:p w14:paraId="300AE3B7" w14:textId="77777777" w:rsidR="00100541" w:rsidRPr="00A1347E" w:rsidRDefault="00100541" w:rsidP="00E33AAB">
      <w:pPr>
        <w:pStyle w:val="TDPL-BodyTxt"/>
        <w:numPr>
          <w:ilvl w:val="3"/>
          <w:numId w:val="182"/>
        </w:numPr>
        <w:jc w:val="both"/>
      </w:pPr>
      <w:r w:rsidRPr="00A1347E">
        <w:lastRenderedPageBreak/>
        <w:t>Leave the work area without any activity for 15 minutes after materials and apparatus have been placed in it.</w:t>
      </w:r>
    </w:p>
    <w:p w14:paraId="2CCEA9FD" w14:textId="77777777" w:rsidR="00100541" w:rsidRPr="00A1347E" w:rsidRDefault="00100541" w:rsidP="00E33AAB">
      <w:pPr>
        <w:pStyle w:val="TDPL-BodyTxt"/>
        <w:numPr>
          <w:ilvl w:val="3"/>
          <w:numId w:val="182"/>
        </w:numPr>
        <w:jc w:val="both"/>
      </w:pPr>
      <w:r w:rsidRPr="00A1347E">
        <w:t>Minimize movement (rapid) in and out of the bio-safety cabinet.</w:t>
      </w:r>
    </w:p>
    <w:p w14:paraId="0F5C25D5" w14:textId="77777777" w:rsidR="00100541" w:rsidRPr="00A1347E" w:rsidRDefault="00100541" w:rsidP="00E33AAB">
      <w:pPr>
        <w:pStyle w:val="TDPL-BodyTxt"/>
        <w:numPr>
          <w:ilvl w:val="3"/>
          <w:numId w:val="182"/>
        </w:numPr>
        <w:jc w:val="both"/>
      </w:pPr>
      <w:r w:rsidRPr="00A1347E">
        <w:t>Work at least 4 inches away from the inside edge of the front vent.</w:t>
      </w:r>
    </w:p>
    <w:p w14:paraId="5D240477" w14:textId="77777777" w:rsidR="00100541" w:rsidRPr="00A1347E" w:rsidRDefault="00100541" w:rsidP="00E33AAB">
      <w:pPr>
        <w:pStyle w:val="TDPL-BodyTxt"/>
        <w:numPr>
          <w:ilvl w:val="3"/>
          <w:numId w:val="182"/>
        </w:numPr>
        <w:jc w:val="both"/>
      </w:pPr>
      <w:r w:rsidRPr="00A1347E">
        <w:t xml:space="preserve">Do not bring potentially contaminated materials out of the cabinet until they have been </w:t>
      </w:r>
      <w:proofErr w:type="gramStart"/>
      <w:r w:rsidRPr="00A1347E">
        <w:t>surface</w:t>
      </w:r>
      <w:proofErr w:type="gramEnd"/>
      <w:r w:rsidRPr="00A1347E">
        <w:t xml:space="preserve"> decontaminated.</w:t>
      </w:r>
    </w:p>
    <w:p w14:paraId="49CC29E3" w14:textId="77777777" w:rsidR="00100541" w:rsidRPr="00A1347E" w:rsidRDefault="00100541" w:rsidP="00E33AAB">
      <w:pPr>
        <w:pStyle w:val="TDPL-BodyTxt"/>
        <w:numPr>
          <w:ilvl w:val="3"/>
          <w:numId w:val="182"/>
        </w:numPr>
        <w:jc w:val="both"/>
      </w:pPr>
      <w:r w:rsidRPr="00A1347E">
        <w:t xml:space="preserve">Keep a container for discarding waste or spillage in right side corner with </w:t>
      </w:r>
      <w:proofErr w:type="gramStart"/>
      <w:r w:rsidRPr="00A1347E">
        <w:t>appropriate</w:t>
      </w:r>
      <w:proofErr w:type="gramEnd"/>
      <w:r w:rsidRPr="00A1347E">
        <w:t xml:space="preserve"> amount of 1% Hypochlorite Solution.</w:t>
      </w:r>
    </w:p>
    <w:p w14:paraId="386FCF71" w14:textId="77777777" w:rsidR="00100541" w:rsidRPr="00A1347E" w:rsidRDefault="00100541" w:rsidP="00E33AAB">
      <w:pPr>
        <w:pStyle w:val="TDPL-BodyTxt"/>
        <w:numPr>
          <w:ilvl w:val="3"/>
          <w:numId w:val="182"/>
        </w:numPr>
        <w:jc w:val="both"/>
      </w:pPr>
      <w:r w:rsidRPr="00A1347E">
        <w:t>If a procedure requires the use of a flame use a burner with a pilot light so that the flame can be ignited only when required.</w:t>
      </w:r>
    </w:p>
    <w:p w14:paraId="3476040F" w14:textId="77777777" w:rsidR="00100541" w:rsidRPr="00A1347E" w:rsidRDefault="00100541" w:rsidP="00E33AAB">
      <w:pPr>
        <w:pStyle w:val="TDPL-BodyTxt"/>
        <w:numPr>
          <w:ilvl w:val="3"/>
          <w:numId w:val="182"/>
        </w:numPr>
        <w:jc w:val="both"/>
      </w:pPr>
      <w:r w:rsidRPr="00A1347E">
        <w:t>Leave the work area without any activity for 5 minutes after completion of work.</w:t>
      </w:r>
    </w:p>
    <w:p w14:paraId="2E867D68" w14:textId="77777777" w:rsidR="00100541" w:rsidRPr="00A1347E" w:rsidRDefault="00100541" w:rsidP="00E33AAB">
      <w:pPr>
        <w:pStyle w:val="TDPL-BodyTxt"/>
        <w:numPr>
          <w:ilvl w:val="3"/>
          <w:numId w:val="182"/>
        </w:numPr>
        <w:jc w:val="both"/>
      </w:pPr>
      <w:r w:rsidRPr="00A1347E">
        <w:t>Switch “ON” the UV light for at-least 15 minutes after handling cultures in the bio-safety cabinet.</w:t>
      </w:r>
    </w:p>
    <w:p w14:paraId="0BD2F666" w14:textId="77777777" w:rsidR="00100541" w:rsidRPr="00A1347E" w:rsidRDefault="00100541" w:rsidP="00E33AAB">
      <w:pPr>
        <w:pStyle w:val="TDPL-BodyTxt"/>
        <w:numPr>
          <w:ilvl w:val="3"/>
          <w:numId w:val="182"/>
        </w:numPr>
        <w:jc w:val="both"/>
      </w:pPr>
      <w:r w:rsidRPr="00A1347E">
        <w:t xml:space="preserve">Remove all materials and apparatus from bio safety cabinet and disinfect the interior surface by </w:t>
      </w:r>
      <w:proofErr w:type="gramStart"/>
      <w:r w:rsidRPr="00A1347E">
        <w:t>moping</w:t>
      </w:r>
      <w:proofErr w:type="gramEnd"/>
      <w:r w:rsidRPr="00A1347E">
        <w:t xml:space="preserve"> with 70% Isopropyl Alcohol.</w:t>
      </w:r>
    </w:p>
    <w:p w14:paraId="37435297" w14:textId="77777777" w:rsidR="00100541" w:rsidRPr="00A1347E" w:rsidRDefault="00100541" w:rsidP="00E33AAB">
      <w:pPr>
        <w:pStyle w:val="TDPL-BodyTxt"/>
        <w:numPr>
          <w:ilvl w:val="3"/>
          <w:numId w:val="182"/>
        </w:numPr>
        <w:jc w:val="both"/>
      </w:pPr>
      <w:r w:rsidRPr="00A1347E">
        <w:t>Close the door turn “OFF” blowers and lamp and turn “ON” the UV Light for 5 minutes. Ensure to turn “OFF” UV Light after 5 minutes.</w:t>
      </w:r>
    </w:p>
    <w:p w14:paraId="2CC43E4A" w14:textId="77777777" w:rsidR="00100541" w:rsidRPr="00A1347E" w:rsidRDefault="00100541" w:rsidP="00E33AAB">
      <w:pPr>
        <w:pStyle w:val="TDPL-BodyTxt"/>
        <w:numPr>
          <w:ilvl w:val="3"/>
          <w:numId w:val="182"/>
        </w:numPr>
        <w:jc w:val="both"/>
      </w:pPr>
      <w:r w:rsidRPr="00A1347E">
        <w:t xml:space="preserve">Expose Settle Plate once a week for </w:t>
      </w:r>
      <w:proofErr w:type="gramStart"/>
      <w:r w:rsidRPr="00A1347E">
        <w:t>sterility</w:t>
      </w:r>
      <w:proofErr w:type="gramEnd"/>
      <w:r w:rsidRPr="00A1347E">
        <w:t xml:space="preserve"> check.</w:t>
      </w:r>
    </w:p>
    <w:p w14:paraId="48EE190B" w14:textId="4A4B2D27" w:rsidR="00100541" w:rsidRPr="00E33AAB" w:rsidRDefault="00E33AAB" w:rsidP="0040784D">
      <w:pPr>
        <w:pStyle w:val="TDPL-H1"/>
        <w:numPr>
          <w:ilvl w:val="0"/>
          <w:numId w:val="88"/>
        </w:numPr>
        <w:tabs>
          <w:tab w:val="clear" w:pos="1440"/>
        </w:tabs>
        <w:spacing w:before="200" w:after="80"/>
        <w:ind w:right="-692"/>
        <w:jc w:val="both"/>
        <w:rPr>
          <w:b w:val="0"/>
          <w:bCs/>
          <w:szCs w:val="28"/>
        </w:rPr>
      </w:pPr>
      <w:bookmarkStart w:id="35" w:name="_Toc199571429"/>
      <w:r w:rsidRPr="00E33AAB">
        <w:rPr>
          <w:bCs/>
          <w:szCs w:val="28"/>
        </w:rPr>
        <w:t>Fumigation</w:t>
      </w:r>
      <w:bookmarkEnd w:id="35"/>
    </w:p>
    <w:p w14:paraId="7143A4DE" w14:textId="77777777" w:rsidR="00100541" w:rsidRPr="00A1347E" w:rsidRDefault="00100541" w:rsidP="00E33AAB">
      <w:pPr>
        <w:pStyle w:val="TDPL-BodyTxt"/>
        <w:numPr>
          <w:ilvl w:val="0"/>
          <w:numId w:val="0"/>
        </w:numPr>
        <w:ind w:left="1134"/>
        <w:jc w:val="both"/>
      </w:pPr>
      <w:r w:rsidRPr="00E33AAB">
        <w:rPr>
          <w:b/>
          <w:bCs/>
        </w:rPr>
        <w:t>Purpose</w:t>
      </w:r>
      <w:r w:rsidRPr="00A1347E">
        <w:t>: This procedure explains the role of fumigation, method of fumigation of the microbiology room and checking the effectiveness of the fumigation procedure.</w:t>
      </w:r>
    </w:p>
    <w:p w14:paraId="4B18CBBD" w14:textId="77777777" w:rsidR="00100541" w:rsidRPr="00A1347E" w:rsidRDefault="00100541" w:rsidP="00E33AAB">
      <w:pPr>
        <w:pStyle w:val="TDPL-BodyTxt"/>
        <w:numPr>
          <w:ilvl w:val="0"/>
          <w:numId w:val="0"/>
        </w:numPr>
        <w:ind w:left="1134"/>
        <w:jc w:val="both"/>
      </w:pPr>
      <w:r w:rsidRPr="00E33AAB">
        <w:rPr>
          <w:b/>
          <w:bCs/>
        </w:rPr>
        <w:t>Scope</w:t>
      </w:r>
      <w:r w:rsidRPr="00A1347E">
        <w:t>: The Scope covers the Microbiology Department.</w:t>
      </w:r>
    </w:p>
    <w:p w14:paraId="114CEB81" w14:textId="77777777" w:rsidR="00100541" w:rsidRPr="00A1347E" w:rsidRDefault="00100541" w:rsidP="00E33AAB">
      <w:pPr>
        <w:pStyle w:val="TDPL-BodyTxt"/>
        <w:numPr>
          <w:ilvl w:val="0"/>
          <w:numId w:val="0"/>
        </w:numPr>
        <w:ind w:left="1134"/>
        <w:jc w:val="both"/>
      </w:pPr>
      <w:r w:rsidRPr="00E33AAB">
        <w:rPr>
          <w:b/>
          <w:bCs/>
        </w:rPr>
        <w:t>Responsibility</w:t>
      </w:r>
      <w:r w:rsidRPr="00A1347E">
        <w:t xml:space="preserve">: </w:t>
      </w:r>
      <w:proofErr w:type="gramStart"/>
      <w:r w:rsidRPr="00A1347E">
        <w:t>The HOD</w:t>
      </w:r>
      <w:proofErr w:type="gramEnd"/>
      <w:r w:rsidRPr="00A1347E">
        <w:t xml:space="preserve"> is responsible for this process.</w:t>
      </w:r>
    </w:p>
    <w:p w14:paraId="4EF35F2C" w14:textId="77777777" w:rsidR="00100541" w:rsidRPr="00A1347E" w:rsidRDefault="00100541" w:rsidP="00E33AAB">
      <w:pPr>
        <w:pStyle w:val="TDPL-BodyTxt"/>
        <w:numPr>
          <w:ilvl w:val="0"/>
          <w:numId w:val="0"/>
        </w:numPr>
        <w:ind w:left="1134"/>
        <w:jc w:val="both"/>
      </w:pPr>
      <w:r w:rsidRPr="00E33AAB">
        <w:rPr>
          <w:b/>
          <w:bCs/>
        </w:rPr>
        <w:t>Procedure</w:t>
      </w:r>
      <w:r w:rsidRPr="00A1347E">
        <w:t>: This procedure is done to reduce the load of microorganisms which will otherwise interfere with the culture test results and prove hazardous to the staff of the microbiology department.</w:t>
      </w:r>
    </w:p>
    <w:p w14:paraId="6996F45F" w14:textId="77777777" w:rsidR="00100541" w:rsidRPr="00A1347E" w:rsidRDefault="00100541" w:rsidP="00E33AAB">
      <w:pPr>
        <w:pStyle w:val="TDPL-BodyTxt"/>
        <w:jc w:val="both"/>
      </w:pPr>
      <w:r w:rsidRPr="00A1347E">
        <w:t>Perform this procedure once a week.</w:t>
      </w:r>
    </w:p>
    <w:p w14:paraId="5F29D519" w14:textId="77777777" w:rsidR="00100541" w:rsidRPr="00A1347E" w:rsidRDefault="00100541" w:rsidP="00E33AAB">
      <w:pPr>
        <w:pStyle w:val="TDPL-BodyTxt"/>
        <w:jc w:val="both"/>
      </w:pPr>
      <w:r w:rsidRPr="00A1347E">
        <w:t xml:space="preserve">Take 20 ml of </w:t>
      </w:r>
      <w:proofErr w:type="spellStart"/>
      <w:r w:rsidRPr="00A1347E">
        <w:t>Incidur</w:t>
      </w:r>
      <w:proofErr w:type="spellEnd"/>
      <w:r w:rsidRPr="00A1347E">
        <w:t xml:space="preserve"> solution or other disinfectant solution meant for fogging is diluted in 1 </w:t>
      </w:r>
      <w:proofErr w:type="spellStart"/>
      <w:r w:rsidRPr="00A1347E">
        <w:t>litre</w:t>
      </w:r>
      <w:proofErr w:type="spellEnd"/>
      <w:r w:rsidRPr="00A1347E">
        <w:t xml:space="preserve"> of water and poured </w:t>
      </w:r>
      <w:proofErr w:type="gramStart"/>
      <w:r w:rsidRPr="00A1347E">
        <w:t>in to</w:t>
      </w:r>
      <w:proofErr w:type="gramEnd"/>
      <w:r w:rsidRPr="00A1347E">
        <w:t xml:space="preserve"> the fogging machine. </w:t>
      </w:r>
      <w:proofErr w:type="gramStart"/>
      <w:r w:rsidRPr="00A1347E">
        <w:t>Machine</w:t>
      </w:r>
      <w:proofErr w:type="gramEnd"/>
      <w:r w:rsidRPr="00A1347E">
        <w:t xml:space="preserve"> should be switched on for 20- 30 minutes. All the liquid fogged in the room, doors and windows should be closed tightly and allow the fog to remain in contact with </w:t>
      </w:r>
      <w:proofErr w:type="gramStart"/>
      <w:r w:rsidRPr="00A1347E">
        <w:t>air</w:t>
      </w:r>
      <w:proofErr w:type="gramEnd"/>
      <w:r w:rsidRPr="00A1347E">
        <w:t xml:space="preserve"> </w:t>
      </w:r>
      <w:r w:rsidRPr="00A1347E">
        <w:lastRenderedPageBreak/>
        <w:t>for 20-30 minutes.</w:t>
      </w:r>
    </w:p>
    <w:p w14:paraId="62E11232" w14:textId="77777777" w:rsidR="00100541" w:rsidRPr="00A1347E" w:rsidRDefault="00100541" w:rsidP="00E33AAB">
      <w:pPr>
        <w:pStyle w:val="TDPL-BodyTxt"/>
        <w:jc w:val="both"/>
      </w:pPr>
      <w:r w:rsidRPr="00A1347E">
        <w:t>The room can be open for use after 2hrs.</w:t>
      </w:r>
    </w:p>
    <w:p w14:paraId="6F83FA81" w14:textId="77777777" w:rsidR="00100541" w:rsidRPr="00A1347E" w:rsidRDefault="00100541" w:rsidP="00E33AAB">
      <w:pPr>
        <w:pStyle w:val="TDPL-BodyTxt"/>
        <w:jc w:val="both"/>
      </w:pPr>
      <w:r w:rsidRPr="00A1347E">
        <w:t>Ideally 200-250 square feet will be fogged effectively with 20 ml of disinfectant solution. Double strength of disinfectant can be used in case of air born contamination is expected. After fumigation, collect sample swabs from various locations in the room (Work bench, bio- safety cabinets, laminar air flow chamber, floor, AC grills) and subject them to culture using blood agar (BA).</w:t>
      </w:r>
    </w:p>
    <w:p w14:paraId="352E07BF" w14:textId="77777777" w:rsidR="00100541" w:rsidRPr="00A1347E" w:rsidRDefault="00100541" w:rsidP="00E33AAB">
      <w:pPr>
        <w:pStyle w:val="TDPL-BodyTxt"/>
        <w:jc w:val="both"/>
      </w:pPr>
      <w:r w:rsidRPr="00A1347E">
        <w:t>Expose these plates to the air in different areas of the room for a period of 15 minutes so that the floating air particles carrying the microbial load settle down.</w:t>
      </w:r>
    </w:p>
    <w:p w14:paraId="41EBFEFB" w14:textId="77777777" w:rsidR="00100541" w:rsidRPr="00A1347E" w:rsidRDefault="00100541" w:rsidP="00E33AAB">
      <w:pPr>
        <w:pStyle w:val="TDPL-BodyTxt"/>
        <w:jc w:val="both"/>
      </w:pPr>
      <w:r w:rsidRPr="00A1347E">
        <w:t>Collect swabs from the floor, working table and bio-safety hood and streak them onto separate BA plates and incubate them as above.</w:t>
      </w:r>
    </w:p>
    <w:p w14:paraId="15A1BFCC" w14:textId="77777777" w:rsidR="00100541" w:rsidRPr="00A1347E" w:rsidRDefault="00100541" w:rsidP="00E33AAB">
      <w:pPr>
        <w:pStyle w:val="TDPL-BodyTxt"/>
        <w:jc w:val="both"/>
      </w:pPr>
      <w:r w:rsidRPr="00A1347E">
        <w:t>Take care not to generate any air current. Incubate the Blood agar plates for 48 hrs. at 370C.</w:t>
      </w:r>
    </w:p>
    <w:p w14:paraId="2CFFE447" w14:textId="77777777" w:rsidR="00100541" w:rsidRPr="00A1347E" w:rsidRDefault="00100541" w:rsidP="00E33AAB">
      <w:pPr>
        <w:pStyle w:val="TDPL-BodyTxt"/>
        <w:jc w:val="both"/>
      </w:pPr>
      <w:r w:rsidRPr="00A1347E">
        <w:t xml:space="preserve">Evaluate the sterility and effectiveness of fumigation based on the colony count </w:t>
      </w:r>
      <w:proofErr w:type="gramStart"/>
      <w:r w:rsidRPr="00A1347E">
        <w:t>and also</w:t>
      </w:r>
      <w:proofErr w:type="gramEnd"/>
      <w:r w:rsidRPr="00A1347E">
        <w:t xml:space="preserve"> the type of bacteria grown.</w:t>
      </w:r>
    </w:p>
    <w:p w14:paraId="6FE53CA6" w14:textId="77777777" w:rsidR="00100541" w:rsidRPr="00A1347E" w:rsidRDefault="00100541" w:rsidP="00E33AAB">
      <w:pPr>
        <w:pStyle w:val="TDPL-BodyTxt"/>
        <w:jc w:val="both"/>
      </w:pPr>
      <w:r w:rsidRPr="00A1347E">
        <w:t>Examine the culture for growth. If the values are found to be &lt;10 colonies the fumigation is successful. If the values are found to be &gt;10 colonies – the fumigation process is repeated.</w:t>
      </w:r>
    </w:p>
    <w:p w14:paraId="4854A9BC" w14:textId="77777777" w:rsidR="00100541" w:rsidRPr="00A1347E" w:rsidRDefault="00100541" w:rsidP="00E33AAB">
      <w:pPr>
        <w:pStyle w:val="TDPL-BodyTxt"/>
        <w:jc w:val="both"/>
      </w:pPr>
      <w:r w:rsidRPr="00A1347E">
        <w:t>Start the routine work only if culture is negative for organisms. Record the details in the Fumigation and Room Sterility Register.</w:t>
      </w:r>
    </w:p>
    <w:p w14:paraId="72826ABA" w14:textId="1BD9B307" w:rsidR="00100541" w:rsidRPr="00E33AAB" w:rsidRDefault="00E33AAB" w:rsidP="0040784D">
      <w:pPr>
        <w:pStyle w:val="TDPL-H1"/>
        <w:numPr>
          <w:ilvl w:val="0"/>
          <w:numId w:val="88"/>
        </w:numPr>
        <w:tabs>
          <w:tab w:val="clear" w:pos="1440"/>
        </w:tabs>
        <w:spacing w:before="200" w:after="80"/>
        <w:ind w:right="-692"/>
        <w:jc w:val="both"/>
        <w:rPr>
          <w:b w:val="0"/>
          <w:bCs/>
          <w:szCs w:val="28"/>
        </w:rPr>
      </w:pPr>
      <w:bookmarkStart w:id="36" w:name="_Toc199571430"/>
      <w:r w:rsidRPr="00E33AAB">
        <w:rPr>
          <w:bCs/>
          <w:szCs w:val="28"/>
        </w:rPr>
        <w:t>Freezer And Refrigerator Safety</w:t>
      </w:r>
      <w:bookmarkEnd w:id="36"/>
    </w:p>
    <w:p w14:paraId="10456692" w14:textId="77777777" w:rsidR="00100541" w:rsidRPr="00A1347E" w:rsidRDefault="00100541" w:rsidP="00E33AAB">
      <w:pPr>
        <w:pStyle w:val="TDPL-BodyTxt"/>
        <w:numPr>
          <w:ilvl w:val="0"/>
          <w:numId w:val="0"/>
        </w:numPr>
        <w:ind w:left="1134"/>
        <w:jc w:val="both"/>
      </w:pPr>
      <w:r w:rsidRPr="00E33AAB">
        <w:rPr>
          <w:b/>
          <w:bCs/>
        </w:rPr>
        <w:t>Purpose</w:t>
      </w:r>
      <w:r w:rsidRPr="00A1347E">
        <w:t>: The purpose of the procedure is to explain the Do’s and Don’ts for freezer and Refrigerator for the Employees in the laboratory.</w:t>
      </w:r>
    </w:p>
    <w:p w14:paraId="517CB266" w14:textId="77777777" w:rsidR="00100541" w:rsidRPr="00A1347E" w:rsidRDefault="00100541" w:rsidP="00E33AAB">
      <w:pPr>
        <w:pStyle w:val="TDPL-BodyTxt"/>
        <w:numPr>
          <w:ilvl w:val="0"/>
          <w:numId w:val="0"/>
        </w:numPr>
        <w:ind w:left="1134"/>
        <w:jc w:val="both"/>
      </w:pPr>
      <w:r w:rsidRPr="00E33AAB">
        <w:rPr>
          <w:b/>
          <w:bCs/>
        </w:rPr>
        <w:t>Responsibility</w:t>
      </w:r>
      <w:r w:rsidRPr="00A1347E">
        <w:t>: All Staff of the laboratory.</w:t>
      </w:r>
    </w:p>
    <w:p w14:paraId="37D4D835" w14:textId="77777777" w:rsidR="00100541" w:rsidRPr="00A1347E" w:rsidRDefault="00100541" w:rsidP="00E33AAB">
      <w:pPr>
        <w:pStyle w:val="TDPL-BodyTxt"/>
        <w:numPr>
          <w:ilvl w:val="0"/>
          <w:numId w:val="0"/>
        </w:numPr>
        <w:ind w:left="1134"/>
        <w:jc w:val="both"/>
      </w:pPr>
      <w:r w:rsidRPr="00E33AAB">
        <w:rPr>
          <w:b/>
          <w:bCs/>
        </w:rPr>
        <w:t>Procedure</w:t>
      </w:r>
      <w:r w:rsidRPr="00A1347E">
        <w:t>:</w:t>
      </w:r>
    </w:p>
    <w:p w14:paraId="7B774B55" w14:textId="77777777" w:rsidR="00100541" w:rsidRPr="00A1347E" w:rsidRDefault="00100541" w:rsidP="00E33AAB">
      <w:pPr>
        <w:pStyle w:val="TDPL-BodyTxt"/>
        <w:jc w:val="both"/>
      </w:pPr>
      <w:r w:rsidRPr="00A1347E">
        <w:t>Do’s:</w:t>
      </w:r>
    </w:p>
    <w:p w14:paraId="2A91F32B" w14:textId="77777777" w:rsidR="00100541" w:rsidRPr="00A1347E" w:rsidRDefault="00100541" w:rsidP="00E33AAB">
      <w:pPr>
        <w:pStyle w:val="TDPL-BodyTxt"/>
        <w:numPr>
          <w:ilvl w:val="3"/>
          <w:numId w:val="182"/>
        </w:numPr>
        <w:jc w:val="both"/>
      </w:pPr>
      <w:r w:rsidRPr="00A1347E">
        <w:t xml:space="preserve">All material kept inside the freezer should be recorded </w:t>
      </w:r>
      <w:proofErr w:type="gramStart"/>
      <w:r w:rsidRPr="00A1347E">
        <w:t>in</w:t>
      </w:r>
      <w:proofErr w:type="gramEnd"/>
      <w:r w:rsidRPr="00A1347E">
        <w:t xml:space="preserve"> </w:t>
      </w:r>
      <w:proofErr w:type="gramStart"/>
      <w:r w:rsidRPr="00A1347E">
        <w:t>the</w:t>
      </w:r>
      <w:proofErr w:type="gramEnd"/>
      <w:r w:rsidRPr="00A1347E">
        <w:t xml:space="preserve"> inventory basis.</w:t>
      </w:r>
    </w:p>
    <w:p w14:paraId="3C2A72B1" w14:textId="77777777" w:rsidR="00100541" w:rsidRPr="00A1347E" w:rsidRDefault="00100541" w:rsidP="00E33AAB">
      <w:pPr>
        <w:pStyle w:val="TDPL-BodyTxt"/>
        <w:numPr>
          <w:ilvl w:val="3"/>
          <w:numId w:val="182"/>
        </w:numPr>
        <w:jc w:val="both"/>
      </w:pPr>
      <w:r w:rsidRPr="00A1347E">
        <w:t xml:space="preserve">All spills inside should be cleaned with water and </w:t>
      </w:r>
      <w:proofErr w:type="gramStart"/>
      <w:r w:rsidRPr="00A1347E">
        <w:t>1%</w:t>
      </w:r>
      <w:proofErr w:type="gramEnd"/>
      <w:r w:rsidRPr="00A1347E">
        <w:t xml:space="preserve"> hypochlorite solution as per spill management policy.</w:t>
      </w:r>
    </w:p>
    <w:p w14:paraId="437EC160" w14:textId="77777777" w:rsidR="00100541" w:rsidRPr="00A1347E" w:rsidRDefault="00100541" w:rsidP="00E33AAB">
      <w:pPr>
        <w:pStyle w:val="TDPL-BodyTxt"/>
        <w:jc w:val="both"/>
      </w:pPr>
      <w:proofErr w:type="gramStart"/>
      <w:r w:rsidRPr="00A1347E">
        <w:t>Don’ts</w:t>
      </w:r>
      <w:proofErr w:type="gramEnd"/>
      <w:r w:rsidRPr="00A1347E">
        <w:t>:</w:t>
      </w:r>
    </w:p>
    <w:p w14:paraId="70CD47E1" w14:textId="77777777" w:rsidR="00100541" w:rsidRPr="00A1347E" w:rsidRDefault="00100541" w:rsidP="00E33AAB">
      <w:pPr>
        <w:pStyle w:val="TDPL-BodyTxt"/>
        <w:numPr>
          <w:ilvl w:val="3"/>
          <w:numId w:val="182"/>
        </w:numPr>
        <w:jc w:val="both"/>
      </w:pPr>
      <w:r w:rsidRPr="00A1347E">
        <w:t>No flammable substance to be kept in the refrigerator. No food items to be kept in the refrigerator.</w:t>
      </w:r>
    </w:p>
    <w:p w14:paraId="0E4B71EF" w14:textId="690CEE69" w:rsidR="00100541" w:rsidRPr="00A1347E" w:rsidRDefault="00E33AAB" w:rsidP="00E33AAB">
      <w:pPr>
        <w:pStyle w:val="TDPL-BodyTxt"/>
        <w:numPr>
          <w:ilvl w:val="4"/>
          <w:numId w:val="182"/>
        </w:numPr>
        <w:jc w:val="both"/>
      </w:pPr>
      <w:r w:rsidRPr="00A1347E">
        <w:lastRenderedPageBreak/>
        <w:t>Freezer Refrigerator doors not to be left open for a long time</w:t>
      </w:r>
      <w:r w:rsidR="00100541" w:rsidRPr="00A1347E">
        <w:t xml:space="preserve"> UNATTENDED.</w:t>
      </w:r>
    </w:p>
    <w:p w14:paraId="67EAF46D" w14:textId="66142920" w:rsidR="00100541" w:rsidRPr="00E33AAB" w:rsidRDefault="00E33AAB" w:rsidP="0040784D">
      <w:pPr>
        <w:pStyle w:val="TDPL-H1"/>
        <w:numPr>
          <w:ilvl w:val="0"/>
          <w:numId w:val="88"/>
        </w:numPr>
        <w:tabs>
          <w:tab w:val="clear" w:pos="1440"/>
        </w:tabs>
        <w:spacing w:before="200" w:after="80"/>
        <w:ind w:right="-692"/>
        <w:jc w:val="both"/>
        <w:rPr>
          <w:b w:val="0"/>
          <w:bCs/>
          <w:szCs w:val="28"/>
        </w:rPr>
      </w:pPr>
      <w:bookmarkStart w:id="37" w:name="_Toc199571431"/>
      <w:proofErr w:type="spellStart"/>
      <w:r w:rsidRPr="00E33AAB">
        <w:rPr>
          <w:bCs/>
          <w:szCs w:val="28"/>
        </w:rPr>
        <w:t>Mecury</w:t>
      </w:r>
      <w:proofErr w:type="spellEnd"/>
      <w:r w:rsidRPr="00E33AAB">
        <w:rPr>
          <w:bCs/>
          <w:szCs w:val="28"/>
        </w:rPr>
        <w:t xml:space="preserve"> Reduction and Spill Planning </w:t>
      </w:r>
      <w:r>
        <w:rPr>
          <w:bCs/>
          <w:szCs w:val="28"/>
        </w:rPr>
        <w:t>and</w:t>
      </w:r>
      <w:r w:rsidRPr="00E33AAB">
        <w:rPr>
          <w:bCs/>
          <w:szCs w:val="28"/>
        </w:rPr>
        <w:t xml:space="preserve"> Prevention</w:t>
      </w:r>
      <w:bookmarkEnd w:id="37"/>
    </w:p>
    <w:p w14:paraId="3BAFF382" w14:textId="77777777" w:rsidR="00100541" w:rsidRPr="00A1347E" w:rsidRDefault="00100541" w:rsidP="00E33AAB">
      <w:pPr>
        <w:pStyle w:val="TDPL-BodyTxt"/>
        <w:numPr>
          <w:ilvl w:val="0"/>
          <w:numId w:val="0"/>
        </w:numPr>
        <w:ind w:left="1134"/>
        <w:jc w:val="both"/>
      </w:pPr>
      <w:r w:rsidRPr="00E33AAB">
        <w:rPr>
          <w:b/>
          <w:bCs/>
        </w:rPr>
        <w:t>Purpose</w:t>
      </w:r>
      <w:r w:rsidRPr="00A1347E">
        <w:t>: This procedure describes the step-by-step method for reduction of mercury in the laboratory.</w:t>
      </w:r>
    </w:p>
    <w:p w14:paraId="681D8A01" w14:textId="77777777" w:rsidR="00100541" w:rsidRPr="00A1347E" w:rsidRDefault="00100541" w:rsidP="00E33AAB">
      <w:pPr>
        <w:pStyle w:val="TDPL-BodyTxt"/>
        <w:numPr>
          <w:ilvl w:val="0"/>
          <w:numId w:val="0"/>
        </w:numPr>
        <w:ind w:left="1134"/>
        <w:jc w:val="both"/>
      </w:pPr>
      <w:r w:rsidRPr="00E33AAB">
        <w:rPr>
          <w:b/>
          <w:bCs/>
        </w:rPr>
        <w:t>Scope</w:t>
      </w:r>
      <w:r w:rsidRPr="00A1347E">
        <w:t>: This SOP will be used only for reduction of mercury.</w:t>
      </w:r>
    </w:p>
    <w:p w14:paraId="50444904" w14:textId="77777777" w:rsidR="00100541" w:rsidRPr="00A1347E" w:rsidRDefault="00100541" w:rsidP="00E33AAB">
      <w:pPr>
        <w:pStyle w:val="TDPL-BodyTxt"/>
        <w:numPr>
          <w:ilvl w:val="0"/>
          <w:numId w:val="0"/>
        </w:numPr>
        <w:ind w:left="1134"/>
        <w:jc w:val="both"/>
      </w:pPr>
      <w:r w:rsidRPr="00E33AAB">
        <w:rPr>
          <w:b/>
          <w:bCs/>
        </w:rPr>
        <w:t>Responsibilities</w:t>
      </w:r>
      <w:r w:rsidRPr="00A1347E">
        <w:t>: Laboratory Staff.</w:t>
      </w:r>
    </w:p>
    <w:p w14:paraId="66B1F392" w14:textId="77777777" w:rsidR="00100541" w:rsidRPr="00A1347E" w:rsidRDefault="00100541" w:rsidP="00E33AAB">
      <w:pPr>
        <w:pStyle w:val="TDPL-BodyTxt"/>
        <w:numPr>
          <w:ilvl w:val="0"/>
          <w:numId w:val="0"/>
        </w:numPr>
        <w:ind w:left="1134"/>
        <w:jc w:val="both"/>
      </w:pPr>
      <w:r w:rsidRPr="00E33AAB">
        <w:rPr>
          <w:b/>
          <w:bCs/>
        </w:rPr>
        <w:t>Procedure</w:t>
      </w:r>
      <w:r w:rsidRPr="00A1347E">
        <w:t>:</w:t>
      </w:r>
    </w:p>
    <w:p w14:paraId="7885BCF8" w14:textId="53DA0F11" w:rsidR="00100541" w:rsidRPr="00A1347E" w:rsidRDefault="00100541" w:rsidP="00E33AAB">
      <w:pPr>
        <w:pStyle w:val="TDPL-BodyTxt"/>
        <w:jc w:val="both"/>
      </w:pPr>
      <w:r w:rsidRPr="00E33AAB">
        <w:rPr>
          <w:b/>
          <w:bCs/>
        </w:rPr>
        <w:t>Policy</w:t>
      </w:r>
      <w:r w:rsidRPr="00A1347E">
        <w:t xml:space="preserve">: TRUSTlab Labs makes every effort to prevent a mercury spill from occurring due to the health effects of mercury vapor, the cost associated with the clean-up and the difficulty in removing mercury vapor from certain areas. The best way to prevent </w:t>
      </w:r>
      <w:proofErr w:type="gramStart"/>
      <w:r w:rsidRPr="00A1347E">
        <w:t>a release</w:t>
      </w:r>
      <w:proofErr w:type="gramEnd"/>
      <w:r w:rsidRPr="00A1347E">
        <w:t xml:space="preserve"> of elemental mercury is not to have it! Proper disposal or reclamation of the mercury is strongly recommended.</w:t>
      </w:r>
    </w:p>
    <w:p w14:paraId="5C505D43" w14:textId="77777777" w:rsidR="00100541" w:rsidRPr="00A1347E" w:rsidRDefault="00100541" w:rsidP="00E33AAB">
      <w:pPr>
        <w:pStyle w:val="TDPL-BodyTxt"/>
        <w:jc w:val="both"/>
      </w:pPr>
      <w:r w:rsidRPr="00A1347E">
        <w:t xml:space="preserve">If mercury-containing devices are used, </w:t>
      </w:r>
      <w:proofErr w:type="gramStart"/>
      <w:r w:rsidRPr="00A1347E">
        <w:t>following</w:t>
      </w:r>
      <w:proofErr w:type="gramEnd"/>
      <w:r w:rsidRPr="00A1347E">
        <w:t xml:space="preserve"> precautionary measures are followed: Always store mercury in unbreakable container.</w:t>
      </w:r>
    </w:p>
    <w:p w14:paraId="1216BB91" w14:textId="77777777" w:rsidR="00100541" w:rsidRPr="00A1347E" w:rsidRDefault="00100541" w:rsidP="00E33AAB">
      <w:pPr>
        <w:pStyle w:val="TDPL-BodyTxt"/>
        <w:jc w:val="both"/>
      </w:pPr>
      <w:r w:rsidRPr="00A1347E">
        <w:t xml:space="preserve">Store in </w:t>
      </w:r>
      <w:proofErr w:type="gramStart"/>
      <w:r w:rsidRPr="00A1347E">
        <w:t>well</w:t>
      </w:r>
      <w:proofErr w:type="gramEnd"/>
      <w:r w:rsidRPr="00A1347E">
        <w:t>-ventilated area.</w:t>
      </w:r>
    </w:p>
    <w:p w14:paraId="0D26768E" w14:textId="77777777" w:rsidR="00100541" w:rsidRPr="00A1347E" w:rsidRDefault="00100541" w:rsidP="00E33AAB">
      <w:pPr>
        <w:pStyle w:val="TDPL-BodyTxt"/>
        <w:jc w:val="both"/>
      </w:pPr>
      <w:r w:rsidRPr="00A1347E">
        <w:t>When using mercury-containing devices, do so over plastic containment tray.</w:t>
      </w:r>
    </w:p>
    <w:p w14:paraId="179EE700" w14:textId="77777777" w:rsidR="00100541" w:rsidRPr="00A1347E" w:rsidRDefault="00100541" w:rsidP="00E33AAB">
      <w:pPr>
        <w:pStyle w:val="TDPL-BodyTxt"/>
        <w:jc w:val="both"/>
      </w:pPr>
      <w:r w:rsidRPr="00A1347E">
        <w:t xml:space="preserve">Make sure </w:t>
      </w:r>
      <w:proofErr w:type="gramStart"/>
      <w:r w:rsidRPr="00A1347E">
        <w:t>container</w:t>
      </w:r>
      <w:proofErr w:type="gramEnd"/>
      <w:r w:rsidRPr="00A1347E">
        <w:t xml:space="preserve"> is of sufficient size to contain the greatest amount of mercury that may be spilled.</w:t>
      </w:r>
    </w:p>
    <w:p w14:paraId="4610B46E" w14:textId="77777777" w:rsidR="00100541" w:rsidRPr="00A1347E" w:rsidRDefault="00100541" w:rsidP="00E33AAB">
      <w:pPr>
        <w:pStyle w:val="TDPL-BodyTxt"/>
        <w:jc w:val="both"/>
      </w:pPr>
      <w:r w:rsidRPr="00A1347E">
        <w:t xml:space="preserve">Transfers of mercury should be done under an appropriate exhaust hood and over a plastic containment tray. Make sure </w:t>
      </w:r>
      <w:proofErr w:type="gramStart"/>
      <w:r w:rsidRPr="00A1347E">
        <w:t>container</w:t>
      </w:r>
      <w:proofErr w:type="gramEnd"/>
      <w:r w:rsidRPr="00A1347E">
        <w:t xml:space="preserve"> is of sufficient size to contain the greatest amount of mercury that may be spilled.</w:t>
      </w:r>
    </w:p>
    <w:p w14:paraId="09E6BA1A" w14:textId="77777777" w:rsidR="00100541" w:rsidRPr="00A1347E" w:rsidRDefault="00100541" w:rsidP="00E33AAB">
      <w:pPr>
        <w:pStyle w:val="TDPL-BodyTxt"/>
        <w:jc w:val="both"/>
      </w:pPr>
      <w:r w:rsidRPr="00A1347E">
        <w:t xml:space="preserve">Maintain an appropriate spill kit in </w:t>
      </w:r>
      <w:proofErr w:type="gramStart"/>
      <w:r w:rsidRPr="00A1347E">
        <w:t>area</w:t>
      </w:r>
      <w:proofErr w:type="gramEnd"/>
      <w:r w:rsidRPr="00A1347E">
        <w:t xml:space="preserve"> where mercury is used or stored. Know and follow all manufacturer directions.</w:t>
      </w:r>
    </w:p>
    <w:p w14:paraId="737E3EA0" w14:textId="77777777" w:rsidR="00100541" w:rsidRPr="00A1347E" w:rsidRDefault="00100541" w:rsidP="00E33AAB">
      <w:pPr>
        <w:pStyle w:val="TDPL-BodyTxt"/>
        <w:jc w:val="both"/>
      </w:pPr>
      <w:r w:rsidRPr="00A1347E">
        <w:t>Whenever possible, choose non-mercury containing devices.</w:t>
      </w:r>
    </w:p>
    <w:p w14:paraId="4D356F65" w14:textId="77777777" w:rsidR="00100541" w:rsidRPr="00A1347E" w:rsidRDefault="00100541" w:rsidP="00100541">
      <w:pPr>
        <w:pStyle w:val="TDPL-BodyTxt"/>
      </w:pPr>
      <w:r w:rsidRPr="00A1347E">
        <w:t>If you use fluorescent lights, remember they are considered universal waste and should be managed as such (40 CFR 273).</w:t>
      </w:r>
    </w:p>
    <w:p w14:paraId="15FF457E" w14:textId="77777777" w:rsidR="00100541" w:rsidRPr="00A1347E" w:rsidRDefault="00100541" w:rsidP="00100541">
      <w:pPr>
        <w:pStyle w:val="TDPL-BodyTxt"/>
      </w:pPr>
      <w:r w:rsidRPr="00A1347E">
        <w:t xml:space="preserve">Work surfaces should have few </w:t>
      </w:r>
      <w:proofErr w:type="gramStart"/>
      <w:r w:rsidRPr="00A1347E">
        <w:t>crevices</w:t>
      </w:r>
      <w:proofErr w:type="gramEnd"/>
      <w:r w:rsidRPr="00A1347E">
        <w:t xml:space="preserve"> and carpeted areas should never be used.</w:t>
      </w:r>
    </w:p>
    <w:p w14:paraId="6D720E28" w14:textId="6ADB7981" w:rsidR="00100541" w:rsidRPr="00E33AAB" w:rsidRDefault="00E33AAB" w:rsidP="0040784D">
      <w:pPr>
        <w:pStyle w:val="TDPL-H1"/>
        <w:numPr>
          <w:ilvl w:val="0"/>
          <w:numId w:val="88"/>
        </w:numPr>
        <w:tabs>
          <w:tab w:val="clear" w:pos="1440"/>
        </w:tabs>
        <w:spacing w:before="200" w:after="80"/>
        <w:ind w:right="-692"/>
        <w:jc w:val="both"/>
        <w:rPr>
          <w:b w:val="0"/>
          <w:bCs/>
          <w:szCs w:val="28"/>
        </w:rPr>
      </w:pPr>
      <w:bookmarkStart w:id="38" w:name="_Toc199571432"/>
      <w:r w:rsidRPr="00E33AAB">
        <w:rPr>
          <w:bCs/>
          <w:szCs w:val="28"/>
        </w:rPr>
        <w:t>Radioactive Material Handling</w:t>
      </w:r>
      <w:bookmarkEnd w:id="38"/>
    </w:p>
    <w:p w14:paraId="4B961927" w14:textId="77777777" w:rsidR="00100541" w:rsidRPr="00A1347E" w:rsidRDefault="00100541" w:rsidP="00E33AAB">
      <w:pPr>
        <w:pStyle w:val="TDPL-BodyTxt"/>
        <w:numPr>
          <w:ilvl w:val="0"/>
          <w:numId w:val="0"/>
        </w:numPr>
        <w:ind w:left="1134"/>
        <w:jc w:val="both"/>
      </w:pPr>
      <w:r w:rsidRPr="00E33AAB">
        <w:rPr>
          <w:b/>
          <w:bCs/>
        </w:rPr>
        <w:t>Purpose</w:t>
      </w:r>
      <w:r w:rsidRPr="00A1347E">
        <w:t xml:space="preserve"> This is to prevent any uptake of radioactive material into the human body by inhalation or ingestion, as well as limit external radiation exposure to personnel, and prevent further spread of contamination.</w:t>
      </w:r>
    </w:p>
    <w:p w14:paraId="3730A67C" w14:textId="77777777" w:rsidR="00E33AAB" w:rsidRDefault="00100541" w:rsidP="00E33AAB">
      <w:pPr>
        <w:pStyle w:val="TDPL-BodyTxt"/>
        <w:numPr>
          <w:ilvl w:val="0"/>
          <w:numId w:val="0"/>
        </w:numPr>
        <w:ind w:left="1134"/>
        <w:jc w:val="both"/>
      </w:pPr>
      <w:r w:rsidRPr="00E33AAB">
        <w:rPr>
          <w:b/>
          <w:bCs/>
        </w:rPr>
        <w:lastRenderedPageBreak/>
        <w:t>Scope</w:t>
      </w:r>
      <w:r w:rsidRPr="00A1347E">
        <w:t>: Applicable to TRUSTlab Labs. Responsibility: All staff of the laboratory.</w:t>
      </w:r>
    </w:p>
    <w:p w14:paraId="584FDA7D" w14:textId="606FBC96" w:rsidR="00100541" w:rsidRPr="00A1347E" w:rsidRDefault="00100541" w:rsidP="00E33AAB">
      <w:pPr>
        <w:pStyle w:val="TDPL-BodyTxt"/>
        <w:numPr>
          <w:ilvl w:val="0"/>
          <w:numId w:val="0"/>
        </w:numPr>
        <w:ind w:left="1134"/>
        <w:jc w:val="both"/>
      </w:pPr>
      <w:r w:rsidRPr="00E33AAB">
        <w:rPr>
          <w:b/>
          <w:bCs/>
        </w:rPr>
        <w:t>Procedure</w:t>
      </w:r>
      <w:r w:rsidR="00E33AAB">
        <w:rPr>
          <w:b/>
          <w:bCs/>
        </w:rPr>
        <w:t>:</w:t>
      </w:r>
    </w:p>
    <w:p w14:paraId="0A7DC7C7" w14:textId="77777777" w:rsidR="00100541" w:rsidRPr="00A1347E" w:rsidRDefault="00100541" w:rsidP="00E33AAB">
      <w:pPr>
        <w:pStyle w:val="TDPL-BodyTxt"/>
        <w:jc w:val="both"/>
      </w:pPr>
      <w:r w:rsidRPr="00A1347E">
        <w:t>If contamination is detected, evaluate the extent of the contamination.</w:t>
      </w:r>
    </w:p>
    <w:p w14:paraId="1665D305" w14:textId="77777777" w:rsidR="00100541" w:rsidRPr="00A1347E" w:rsidRDefault="00100541" w:rsidP="00E33AAB">
      <w:pPr>
        <w:pStyle w:val="TDPL-BodyTxt"/>
        <w:jc w:val="both"/>
      </w:pPr>
      <w:r w:rsidRPr="00A1347E">
        <w:t xml:space="preserve">Precautions: Spreading of radioactive material beyond the spill area can easily occur by the movement of personnel involved in the spill or clean-up effort. Prevent spreading of radioactive material and contamination by confining all movement of personnel until they have been monitored and found to be free of contamination. And NEVER risk external </w:t>
      </w:r>
      <w:proofErr w:type="gramStart"/>
      <w:r w:rsidRPr="00A1347E">
        <w:t>nor</w:t>
      </w:r>
      <w:proofErr w:type="gramEnd"/>
      <w:r w:rsidRPr="00A1347E">
        <w:t xml:space="preserve"> internal exposure to save equipment or an experiment.</w:t>
      </w:r>
    </w:p>
    <w:p w14:paraId="66731EEF" w14:textId="77777777" w:rsidR="006E5CA6" w:rsidRPr="00A1347E" w:rsidRDefault="00100541" w:rsidP="00E33AAB">
      <w:pPr>
        <w:pStyle w:val="TDPL-BodyTxt"/>
        <w:jc w:val="both"/>
      </w:pPr>
      <w:r w:rsidRPr="00A1347E">
        <w:t xml:space="preserve">Severity of Spill: The decision to call an incident a major spill versus a minor spill is one that depends on many </w:t>
      </w:r>
      <w:proofErr w:type="gramStart"/>
      <w:r w:rsidRPr="00A1347E">
        <w:t>incident</w:t>
      </w:r>
      <w:proofErr w:type="gramEnd"/>
      <w:r w:rsidRPr="00A1347E">
        <w:t xml:space="preserve"> specific variables such as the isotope spilled, the amount</w:t>
      </w:r>
      <w:r w:rsidR="006E5CA6" w:rsidRPr="00A1347E">
        <w:t xml:space="preserve"> spilled, number of individuals affected, and the likelihood of spread of contamination. For this </w:t>
      </w:r>
      <w:proofErr w:type="gramStart"/>
      <w:r w:rsidR="006E5CA6" w:rsidRPr="00A1347E">
        <w:t>reason</w:t>
      </w:r>
      <w:proofErr w:type="gramEnd"/>
      <w:r w:rsidR="006E5CA6" w:rsidRPr="00A1347E">
        <w:t xml:space="preserve"> we offer guidelines to help with the decision, not </w:t>
      </w:r>
      <w:proofErr w:type="gramStart"/>
      <w:r w:rsidR="006E5CA6" w:rsidRPr="00A1347E">
        <w:t>definitions</w:t>
      </w:r>
      <w:proofErr w:type="gramEnd"/>
      <w:r w:rsidR="006E5CA6" w:rsidRPr="00A1347E">
        <w:t xml:space="preserve">. First assess contamination and injury of personnel! Then decide if the lab can handle the situation safely </w:t>
      </w:r>
      <w:proofErr w:type="gramStart"/>
      <w:r w:rsidR="006E5CA6" w:rsidRPr="00A1347E">
        <w:t>alone, or</w:t>
      </w:r>
      <w:proofErr w:type="gramEnd"/>
      <w:r w:rsidR="006E5CA6" w:rsidRPr="00A1347E">
        <w:t xml:space="preserve"> needs the assistance of emergency personnel. If no one has been injured or contaminated and you feel capable of handling the spill yourself, perhaps this is </w:t>
      </w:r>
      <w:proofErr w:type="gramStart"/>
      <w:r w:rsidR="006E5CA6" w:rsidRPr="00A1347E">
        <w:t>minor</w:t>
      </w:r>
      <w:proofErr w:type="gramEnd"/>
      <w:r w:rsidR="006E5CA6" w:rsidRPr="00A1347E">
        <w:t xml:space="preserve"> spill, again depending on the isotope spilled and amount.</w:t>
      </w:r>
    </w:p>
    <w:p w14:paraId="69769276" w14:textId="77777777" w:rsidR="006E5CA6" w:rsidRPr="00A1347E" w:rsidRDefault="006E5CA6" w:rsidP="00E33AAB">
      <w:pPr>
        <w:pStyle w:val="TDPL-BodyTxt"/>
        <w:jc w:val="both"/>
      </w:pPr>
      <w:r w:rsidRPr="00A1347E">
        <w:t>If anyone is injured in any way or highly contaminated, consider this to be a major spill and call radiation safety immediately!</w:t>
      </w:r>
    </w:p>
    <w:p w14:paraId="04DD9854" w14:textId="77777777" w:rsidR="006E5CA6" w:rsidRPr="00A1347E" w:rsidRDefault="006E5CA6" w:rsidP="00E33AAB">
      <w:pPr>
        <w:pStyle w:val="TDPL-BodyTxt"/>
        <w:jc w:val="both"/>
      </w:pPr>
      <w:r w:rsidRPr="00A1347E">
        <w:t xml:space="preserve">Supplies needed to clean up a radiological spill: Plastic bags, “Caution Radioactive Material” tape, absorbent material (i.e. paper towels, blue pads), </w:t>
      </w:r>
      <w:proofErr w:type="spellStart"/>
      <w:r w:rsidRPr="00A1347E">
        <w:t>decon</w:t>
      </w:r>
      <w:proofErr w:type="spellEnd"/>
      <w:r w:rsidRPr="00A1347E">
        <w:t xml:space="preserve"> detergent like “rad con”, rope or tape. </w:t>
      </w:r>
      <w:proofErr w:type="gramStart"/>
      <w:r w:rsidRPr="00A1347E">
        <w:t>Also</w:t>
      </w:r>
      <w:proofErr w:type="gramEnd"/>
      <w:r w:rsidRPr="00A1347E">
        <w:t xml:space="preserve"> a must is protective clothing, to include, but not limited to, disposable gloves, footwear, lab coats, and safety goggles. And you will need a portable survey meter and/or materials for taking swipes.</w:t>
      </w:r>
    </w:p>
    <w:p w14:paraId="442991BA" w14:textId="17357B89" w:rsidR="006E5CA6" w:rsidRPr="00307DC8" w:rsidRDefault="006E5CA6" w:rsidP="00307DC8">
      <w:pPr>
        <w:pStyle w:val="TDPL-BodyTxt"/>
        <w:jc w:val="both"/>
      </w:pPr>
      <w:r w:rsidRPr="00307DC8">
        <w:t>For MINOR Radiological Spills:</w:t>
      </w:r>
    </w:p>
    <w:p w14:paraId="09C863CA" w14:textId="77777777" w:rsidR="006E5CA6" w:rsidRPr="00A1347E" w:rsidRDefault="006E5CA6" w:rsidP="00307DC8">
      <w:pPr>
        <w:pStyle w:val="TDPL-BodyTxt"/>
        <w:numPr>
          <w:ilvl w:val="3"/>
          <w:numId w:val="182"/>
        </w:numPr>
        <w:jc w:val="both"/>
      </w:pPr>
      <w:r w:rsidRPr="00A1347E">
        <w:t xml:space="preserve">Attend to any contaminated personnel and remove them from the spill area. People first, then </w:t>
      </w:r>
      <w:proofErr w:type="gramStart"/>
      <w:r w:rsidRPr="00A1347E">
        <w:t>cleanup</w:t>
      </w:r>
      <w:proofErr w:type="gramEnd"/>
      <w:r w:rsidRPr="00A1347E">
        <w:t>!</w:t>
      </w:r>
    </w:p>
    <w:p w14:paraId="67A90057" w14:textId="77777777" w:rsidR="006E5CA6" w:rsidRPr="00A1347E" w:rsidRDefault="006E5CA6" w:rsidP="00307DC8">
      <w:pPr>
        <w:pStyle w:val="TDPL-BodyTxt"/>
        <w:numPr>
          <w:ilvl w:val="3"/>
          <w:numId w:val="182"/>
        </w:numPr>
        <w:jc w:val="both"/>
      </w:pPr>
      <w:r w:rsidRPr="00A1347E">
        <w:t>Alert people in the immediate area of the spill and close off the spill area, keeping uninvolved people OUT!</w:t>
      </w:r>
    </w:p>
    <w:p w14:paraId="597F0024" w14:textId="77777777" w:rsidR="006E5CA6" w:rsidRPr="00A1347E" w:rsidRDefault="006E5CA6" w:rsidP="00307DC8">
      <w:pPr>
        <w:pStyle w:val="TDPL-BodyTxt"/>
        <w:numPr>
          <w:ilvl w:val="3"/>
          <w:numId w:val="182"/>
        </w:numPr>
        <w:jc w:val="both"/>
      </w:pPr>
      <w:r w:rsidRPr="00A1347E">
        <w:t>If volatile materials are involved, close all windows and shut off the ventilation, heating and air conditioning units, to the room, and leave fume hoods on to exhaust the contaminated air. Notify Radiation Safety of the spill to the safety officer.</w:t>
      </w:r>
    </w:p>
    <w:p w14:paraId="78354C8D" w14:textId="77777777" w:rsidR="006E5CA6" w:rsidRPr="00A1347E" w:rsidRDefault="006E5CA6" w:rsidP="00307DC8">
      <w:pPr>
        <w:pStyle w:val="TDPL-BodyTxt"/>
        <w:numPr>
          <w:ilvl w:val="3"/>
          <w:numId w:val="182"/>
        </w:numPr>
        <w:jc w:val="both"/>
      </w:pPr>
      <w:r w:rsidRPr="00A1347E">
        <w:t xml:space="preserve">Wear protective equipment including safety goggles; double layer of disposable </w:t>
      </w:r>
      <w:r w:rsidRPr="00A1347E">
        <w:lastRenderedPageBreak/>
        <w:t>gloves, changing the outer layer of gloves frequently; shoe covers; and long-</w:t>
      </w:r>
      <w:proofErr w:type="gramStart"/>
      <w:r w:rsidRPr="00A1347E">
        <w:t>sleeve</w:t>
      </w:r>
      <w:proofErr w:type="gramEnd"/>
      <w:r w:rsidRPr="00A1347E">
        <w:t xml:space="preserve"> lab coat as you clean up the spill.</w:t>
      </w:r>
    </w:p>
    <w:p w14:paraId="2FC6B782" w14:textId="77777777" w:rsidR="006E5CA6" w:rsidRPr="00A1347E" w:rsidRDefault="006E5CA6" w:rsidP="00307DC8">
      <w:pPr>
        <w:pStyle w:val="TDPL-BodyTxt"/>
        <w:numPr>
          <w:ilvl w:val="3"/>
          <w:numId w:val="182"/>
        </w:numPr>
        <w:jc w:val="both"/>
      </w:pPr>
      <w:r w:rsidRPr="00A1347E">
        <w:t xml:space="preserve">Always move from the outside of the spill inward; from </w:t>
      </w:r>
      <w:proofErr w:type="gramStart"/>
      <w:r w:rsidRPr="00A1347E">
        <w:t>least</w:t>
      </w:r>
      <w:proofErr w:type="gramEnd"/>
      <w:r w:rsidRPr="00A1347E">
        <w:t xml:space="preserve"> contaminated areas to </w:t>
      </w:r>
      <w:proofErr w:type="gramStart"/>
      <w:r w:rsidRPr="00A1347E">
        <w:t>most</w:t>
      </w:r>
      <w:proofErr w:type="gramEnd"/>
      <w:r w:rsidRPr="00A1347E">
        <w:t xml:space="preserve"> contaminated areas!</w:t>
      </w:r>
    </w:p>
    <w:p w14:paraId="757ABA7C" w14:textId="77777777" w:rsidR="006E5CA6" w:rsidRPr="00A1347E" w:rsidRDefault="006E5CA6" w:rsidP="00307DC8">
      <w:pPr>
        <w:pStyle w:val="TDPL-BodyTxt"/>
        <w:numPr>
          <w:ilvl w:val="3"/>
          <w:numId w:val="182"/>
        </w:numPr>
        <w:jc w:val="both"/>
      </w:pPr>
      <w:r w:rsidRPr="00A1347E">
        <w:t xml:space="preserve">Place absorbent paper towels or blue pads over liquid spills. Place dampened towels over spills of solid materials, being very careful NOT to breathe any dust coming from the spilled material. Be sure whatever material you </w:t>
      </w:r>
      <w:proofErr w:type="gramStart"/>
      <w:r w:rsidRPr="00A1347E">
        <w:t>chose</w:t>
      </w:r>
      <w:proofErr w:type="gramEnd"/>
      <w:r w:rsidRPr="00A1347E">
        <w:t xml:space="preserve"> to dampen the towels with will not react in any way </w:t>
      </w:r>
      <w:proofErr w:type="gramStart"/>
      <w:r w:rsidRPr="00A1347E">
        <w:t>with</w:t>
      </w:r>
      <w:proofErr w:type="gramEnd"/>
      <w:r w:rsidRPr="00A1347E">
        <w:t xml:space="preserve"> the spilled material!</w:t>
      </w:r>
    </w:p>
    <w:p w14:paraId="1BB8D679" w14:textId="77777777" w:rsidR="006E5CA6" w:rsidRPr="00A1347E" w:rsidRDefault="006E5CA6" w:rsidP="00307DC8">
      <w:pPr>
        <w:pStyle w:val="TDPL-BodyTxt"/>
        <w:numPr>
          <w:ilvl w:val="3"/>
          <w:numId w:val="182"/>
        </w:numPr>
        <w:jc w:val="both"/>
      </w:pPr>
      <w:r w:rsidRPr="00A1347E">
        <w:t xml:space="preserve">Place towels in a plastic bag and seal for transfer to a radioactive waste container. With gamma ray emitters, use forceps to pick up the paper towels. As you do this, do not press hard, but do not leave any liquids behind. Be sure to add contaminated gloves or other contaminated disposable material </w:t>
      </w:r>
      <w:proofErr w:type="gramStart"/>
      <w:r w:rsidRPr="00A1347E">
        <w:t>to rad</w:t>
      </w:r>
      <w:proofErr w:type="gramEnd"/>
      <w:r w:rsidRPr="00A1347E">
        <w:t xml:space="preserve"> waste container.</w:t>
      </w:r>
    </w:p>
    <w:p w14:paraId="1D08984E" w14:textId="77777777" w:rsidR="006E5CA6" w:rsidRPr="00A1347E" w:rsidRDefault="006E5CA6" w:rsidP="00307DC8">
      <w:pPr>
        <w:pStyle w:val="TDPL-BodyTxt"/>
        <w:numPr>
          <w:ilvl w:val="3"/>
          <w:numId w:val="182"/>
        </w:numPr>
        <w:jc w:val="both"/>
      </w:pPr>
      <w:r w:rsidRPr="00A1347E">
        <w:t>For further decontamination, use a mild soapy solution or a commercial decontaminant such as “rad con” or “</w:t>
      </w:r>
      <w:proofErr w:type="spellStart"/>
      <w:r w:rsidRPr="00A1347E">
        <w:t>radiac</w:t>
      </w:r>
      <w:proofErr w:type="spellEnd"/>
      <w:r w:rsidRPr="00A1347E">
        <w:t xml:space="preserve"> wash” to clean up the remains of the spill.</w:t>
      </w:r>
    </w:p>
    <w:p w14:paraId="6DC7B296" w14:textId="77777777" w:rsidR="006E5CA6" w:rsidRPr="00A1347E" w:rsidRDefault="006E5CA6" w:rsidP="00307DC8">
      <w:pPr>
        <w:pStyle w:val="TDPL-BodyTxt"/>
        <w:numPr>
          <w:ilvl w:val="3"/>
          <w:numId w:val="182"/>
        </w:numPr>
        <w:jc w:val="both"/>
      </w:pPr>
      <w:r w:rsidRPr="00A1347E">
        <w:t>Monitor area, hands, and shoes for contamination with an appropriate survey meter or method,</w:t>
      </w:r>
    </w:p>
    <w:p w14:paraId="211B24EC" w14:textId="77777777" w:rsidR="006E5CA6" w:rsidRPr="00A1347E" w:rsidRDefault="006E5CA6" w:rsidP="00307DC8">
      <w:pPr>
        <w:pStyle w:val="TDPL-BodyTxt"/>
        <w:numPr>
          <w:ilvl w:val="3"/>
          <w:numId w:val="182"/>
        </w:numPr>
        <w:jc w:val="both"/>
      </w:pPr>
      <w:r w:rsidRPr="00A1347E">
        <w:t xml:space="preserve">i.e. </w:t>
      </w:r>
      <w:proofErr w:type="gramStart"/>
      <w:r w:rsidRPr="00A1347E">
        <w:t>Geiger</w:t>
      </w:r>
      <w:proofErr w:type="gramEnd"/>
      <w:r w:rsidRPr="00A1347E">
        <w:t xml:space="preserve"> counter or swipes. </w:t>
      </w:r>
      <w:proofErr w:type="gramStart"/>
      <w:r w:rsidRPr="00A1347E">
        <w:t>Recall</w:t>
      </w:r>
      <w:proofErr w:type="gramEnd"/>
      <w:r w:rsidRPr="00A1347E">
        <w:t xml:space="preserve"> some isotopes can only be detected with swipes. Remove anything contaminated and </w:t>
      </w:r>
      <w:proofErr w:type="spellStart"/>
      <w:proofErr w:type="gramStart"/>
      <w:r w:rsidRPr="00A1347E">
        <w:t>decon</w:t>
      </w:r>
      <w:proofErr w:type="spellEnd"/>
      <w:proofErr w:type="gramEnd"/>
      <w:r w:rsidRPr="00A1347E">
        <w:t xml:space="preserve"> or store for decay.</w:t>
      </w:r>
    </w:p>
    <w:p w14:paraId="29643219" w14:textId="77777777" w:rsidR="006E5CA6" w:rsidRPr="00A1347E" w:rsidRDefault="006E5CA6" w:rsidP="00307DC8">
      <w:pPr>
        <w:pStyle w:val="TDPL-BodyTxt"/>
        <w:numPr>
          <w:ilvl w:val="3"/>
          <w:numId w:val="182"/>
        </w:numPr>
        <w:jc w:val="both"/>
      </w:pPr>
      <w:r w:rsidRPr="00A1347E">
        <w:t>Repeat cleanup/</w:t>
      </w:r>
      <w:proofErr w:type="spellStart"/>
      <w:r w:rsidRPr="00A1347E">
        <w:t>decon</w:t>
      </w:r>
      <w:proofErr w:type="spellEnd"/>
      <w:r w:rsidRPr="00A1347E">
        <w:t xml:space="preserve"> until contamination is no longer detected.</w:t>
      </w:r>
    </w:p>
    <w:p w14:paraId="03E2C40D" w14:textId="77777777" w:rsidR="006E5CA6" w:rsidRPr="00A1347E" w:rsidRDefault="006E5CA6" w:rsidP="00307DC8">
      <w:pPr>
        <w:pStyle w:val="TDPL-BodyTxt"/>
        <w:numPr>
          <w:ilvl w:val="3"/>
          <w:numId w:val="182"/>
        </w:numPr>
        <w:jc w:val="both"/>
      </w:pPr>
      <w:r w:rsidRPr="00A1347E">
        <w:t xml:space="preserve">Draw a map and take extensive swipes of the entire area, remembering to include floors, equipment, handles, etc. Document final </w:t>
      </w:r>
      <w:proofErr w:type="gramStart"/>
      <w:r w:rsidRPr="00A1347E">
        <w:t>survey,</w:t>
      </w:r>
      <w:proofErr w:type="gramEnd"/>
      <w:r w:rsidRPr="00A1347E">
        <w:t xml:space="preserve"> showing area to </w:t>
      </w:r>
      <w:proofErr w:type="gramStart"/>
      <w:r w:rsidRPr="00A1347E">
        <w:t>be</w:t>
      </w:r>
      <w:proofErr w:type="gramEnd"/>
      <w:r w:rsidRPr="00A1347E">
        <w:t xml:space="preserve"> free of contamination and that proper spill procedures were followed. Please see attached sample log sheets; keep these in your records. DOCUMENT EVERYTHING!</w:t>
      </w:r>
    </w:p>
    <w:p w14:paraId="2D87C778" w14:textId="77777777" w:rsidR="006E5CA6" w:rsidRPr="00A1347E" w:rsidRDefault="006E5CA6" w:rsidP="00E33AAB">
      <w:pPr>
        <w:pStyle w:val="TDPL-BodyTxt"/>
        <w:jc w:val="both"/>
      </w:pPr>
      <w:r w:rsidRPr="00A1347E">
        <w:t>For MAJOR Radiological Spills:</w:t>
      </w:r>
    </w:p>
    <w:p w14:paraId="4CFC0888" w14:textId="77777777" w:rsidR="006E5CA6" w:rsidRPr="00A1347E" w:rsidRDefault="006E5CA6" w:rsidP="00307DC8">
      <w:pPr>
        <w:pStyle w:val="TDPL-BodyTxt"/>
        <w:numPr>
          <w:ilvl w:val="3"/>
          <w:numId w:val="182"/>
        </w:numPr>
        <w:jc w:val="both"/>
      </w:pPr>
      <w:r w:rsidRPr="00A1347E">
        <w:t xml:space="preserve">Attend to injured </w:t>
      </w:r>
      <w:proofErr w:type="gramStart"/>
      <w:r w:rsidRPr="00A1347E">
        <w:t>persons</w:t>
      </w:r>
      <w:proofErr w:type="gramEnd"/>
      <w:r w:rsidRPr="00A1347E">
        <w:t xml:space="preserve">, if any, and remove them from the spill area. People first, then </w:t>
      </w:r>
      <w:proofErr w:type="gramStart"/>
      <w:r w:rsidRPr="00A1347E">
        <w:t>cleanup</w:t>
      </w:r>
      <w:proofErr w:type="gramEnd"/>
      <w:r w:rsidRPr="00A1347E">
        <w:t>! Medical attention ALWAYS comes first.</w:t>
      </w:r>
    </w:p>
    <w:p w14:paraId="7BE01D3F" w14:textId="77777777" w:rsidR="006E5CA6" w:rsidRPr="00A1347E" w:rsidRDefault="006E5CA6" w:rsidP="00307DC8">
      <w:pPr>
        <w:pStyle w:val="TDPL-BodyTxt"/>
        <w:numPr>
          <w:ilvl w:val="3"/>
          <w:numId w:val="182"/>
        </w:numPr>
        <w:jc w:val="both"/>
      </w:pPr>
      <w:r w:rsidRPr="00A1347E">
        <w:t xml:space="preserve">Alert people to </w:t>
      </w:r>
      <w:proofErr w:type="gramStart"/>
      <w:r w:rsidRPr="00A1347E">
        <w:t>evacuate, but</w:t>
      </w:r>
      <w:proofErr w:type="gramEnd"/>
      <w:r w:rsidRPr="00A1347E">
        <w:t xml:space="preserve"> monitor all individuals and let no one leave the area until they have been shown to be free of contamination. Pay close attention to shoes, you do not want to track contamination elsewhere! Keep others out of the area!</w:t>
      </w:r>
    </w:p>
    <w:p w14:paraId="5FCF03E7" w14:textId="77777777" w:rsidR="006E5CA6" w:rsidRPr="00A1347E" w:rsidRDefault="006E5CA6" w:rsidP="00307DC8">
      <w:pPr>
        <w:pStyle w:val="TDPL-BodyTxt"/>
        <w:numPr>
          <w:ilvl w:val="3"/>
          <w:numId w:val="182"/>
        </w:numPr>
        <w:jc w:val="both"/>
      </w:pPr>
      <w:r w:rsidRPr="00A1347E">
        <w:t xml:space="preserve">If volatile materials are involved, shut off ventilation, heating and air </w:t>
      </w:r>
      <w:r w:rsidRPr="00A1347E">
        <w:lastRenderedPageBreak/>
        <w:t>conditioning equipment, to the room, and switch on fume hoods to exhaust the contaminated air and keep the room under negative pressure. Seal off the room.</w:t>
      </w:r>
    </w:p>
    <w:p w14:paraId="23D5A53D" w14:textId="77777777" w:rsidR="006E5CA6" w:rsidRPr="00A1347E" w:rsidRDefault="006E5CA6" w:rsidP="00307DC8">
      <w:pPr>
        <w:pStyle w:val="TDPL-BodyTxt"/>
        <w:numPr>
          <w:ilvl w:val="3"/>
          <w:numId w:val="182"/>
        </w:numPr>
        <w:jc w:val="both"/>
      </w:pPr>
      <w:r w:rsidRPr="00A1347E">
        <w:t>Evaluate the situation, and at earliest convenience, document the initial assessment. Call the Safety Officer (SO) for assistance.</w:t>
      </w:r>
    </w:p>
    <w:p w14:paraId="5630D35A" w14:textId="77777777" w:rsidR="006E5CA6" w:rsidRPr="00A1347E" w:rsidRDefault="006E5CA6" w:rsidP="00307DC8">
      <w:pPr>
        <w:pStyle w:val="TDPL-BodyTxt"/>
        <w:numPr>
          <w:ilvl w:val="3"/>
          <w:numId w:val="182"/>
        </w:numPr>
        <w:jc w:val="both"/>
      </w:pPr>
      <w:r w:rsidRPr="00A1347E">
        <w:t xml:space="preserve">Document names of potentially contaminated personnel and have them stay in one area, away from the spill, until they have been monitored and shown free of contamination. Remove contaminated clothing and wash contaminated skin in warm, soapy water, being careful </w:t>
      </w:r>
      <w:proofErr w:type="gramStart"/>
      <w:r w:rsidRPr="00A1347E">
        <w:t>as to</w:t>
      </w:r>
      <w:proofErr w:type="gramEnd"/>
      <w:r w:rsidRPr="00A1347E">
        <w:t xml:space="preserve"> not </w:t>
      </w:r>
      <w:proofErr w:type="gramStart"/>
      <w:r w:rsidRPr="00A1347E">
        <w:t>damage</w:t>
      </w:r>
      <w:proofErr w:type="gramEnd"/>
      <w:r w:rsidRPr="00A1347E">
        <w:t xml:space="preserve"> the skin. If contamination of skin persists, induce sweating by covering the area with plastic, or a disposable glove, if on the hand. Wash the affected area again to remove any contamination that was released by the perspiration.</w:t>
      </w:r>
    </w:p>
    <w:p w14:paraId="74363AF0" w14:textId="77777777" w:rsidR="006E5CA6" w:rsidRPr="00A1347E" w:rsidRDefault="006E5CA6" w:rsidP="00307DC8">
      <w:pPr>
        <w:pStyle w:val="TDPL-BodyTxt"/>
        <w:numPr>
          <w:ilvl w:val="3"/>
          <w:numId w:val="182"/>
        </w:numPr>
        <w:jc w:val="both"/>
      </w:pPr>
      <w:r w:rsidRPr="00A1347E">
        <w:t>NOTE: Contamination on hands can be greatly reduced by trimming the fingernails. Also, open wounds and hard to reach places should be irrigated profusely with lukewarm water and clean with a swab; soap and detergent; and possibly a soft brush, if needed. Avoid the use of organic solvents, which may increase skin penetration.</w:t>
      </w:r>
    </w:p>
    <w:p w14:paraId="5F7FF682" w14:textId="77777777" w:rsidR="006E5CA6" w:rsidRPr="00A1347E" w:rsidRDefault="006E5CA6" w:rsidP="00307DC8">
      <w:pPr>
        <w:pStyle w:val="TDPL-BodyTxt"/>
        <w:numPr>
          <w:ilvl w:val="3"/>
          <w:numId w:val="182"/>
        </w:numPr>
        <w:jc w:val="both"/>
      </w:pPr>
      <w:r w:rsidRPr="00A1347E">
        <w:t xml:space="preserve">Close doors and prevent entrance into affected </w:t>
      </w:r>
      <w:proofErr w:type="gramStart"/>
      <w:r w:rsidRPr="00A1347E">
        <w:t>area</w:t>
      </w:r>
      <w:proofErr w:type="gramEnd"/>
      <w:r w:rsidRPr="00A1347E">
        <w:t>, keeping ALL uninvolved people OUT! Distinguish clean vs. contaminated areas. Have person knowledgeable of incident and area assist emergency personnel.</w:t>
      </w:r>
    </w:p>
    <w:p w14:paraId="4B20B3AA" w14:textId="77777777" w:rsidR="006E5CA6" w:rsidRPr="00A1347E" w:rsidRDefault="006E5CA6" w:rsidP="00307DC8">
      <w:pPr>
        <w:pStyle w:val="TDPL-BodyTxt"/>
        <w:numPr>
          <w:ilvl w:val="3"/>
          <w:numId w:val="182"/>
        </w:numPr>
        <w:jc w:val="both"/>
      </w:pPr>
      <w:r w:rsidRPr="00A1347E">
        <w:t>ALWAYS move from outside of the spill, inward; from least contaminated areas to most contaminated areas!</w:t>
      </w:r>
    </w:p>
    <w:p w14:paraId="409963D0" w14:textId="77777777" w:rsidR="006E5CA6" w:rsidRPr="00A1347E" w:rsidRDefault="006E5CA6" w:rsidP="00307DC8">
      <w:pPr>
        <w:pStyle w:val="TDPL-BodyTxt"/>
        <w:numPr>
          <w:ilvl w:val="3"/>
          <w:numId w:val="182"/>
        </w:numPr>
        <w:jc w:val="both"/>
      </w:pPr>
      <w:r w:rsidRPr="00A1347E">
        <w:t xml:space="preserve">Draw </w:t>
      </w:r>
      <w:proofErr w:type="gramStart"/>
      <w:r w:rsidRPr="00A1347E">
        <w:t>map</w:t>
      </w:r>
      <w:proofErr w:type="gramEnd"/>
      <w:r w:rsidRPr="00A1347E">
        <w:t xml:space="preserve"> and take extensive swipes of the area, remembering to include floors, handles, equipment, etc. Document final </w:t>
      </w:r>
      <w:proofErr w:type="gramStart"/>
      <w:r w:rsidRPr="00A1347E">
        <w:t>survey,</w:t>
      </w:r>
      <w:proofErr w:type="gramEnd"/>
      <w:r w:rsidRPr="00A1347E">
        <w:t xml:space="preserve"> showing area to </w:t>
      </w:r>
      <w:proofErr w:type="gramStart"/>
      <w:r w:rsidRPr="00A1347E">
        <w:t>be</w:t>
      </w:r>
      <w:proofErr w:type="gramEnd"/>
      <w:r w:rsidRPr="00A1347E">
        <w:t xml:space="preserve"> free of contamination and that proper spill procedures were followed. DOCUMENT EVERYTHING!</w:t>
      </w:r>
    </w:p>
    <w:p w14:paraId="57970158" w14:textId="77777777" w:rsidR="006E5CA6" w:rsidRPr="00A1347E" w:rsidRDefault="006E5CA6" w:rsidP="00307DC8">
      <w:pPr>
        <w:pStyle w:val="TDPL-BodyTxt"/>
        <w:numPr>
          <w:ilvl w:val="3"/>
          <w:numId w:val="182"/>
        </w:numPr>
        <w:jc w:val="both"/>
      </w:pPr>
      <w:r w:rsidRPr="00A1347E">
        <w:t>Special Situations:</w:t>
      </w:r>
    </w:p>
    <w:p w14:paraId="571B848E" w14:textId="77777777" w:rsidR="006E5CA6" w:rsidRPr="00A1347E" w:rsidRDefault="006E5CA6" w:rsidP="00C61365">
      <w:pPr>
        <w:pStyle w:val="TDPL-BodyTxt"/>
        <w:numPr>
          <w:ilvl w:val="4"/>
          <w:numId w:val="182"/>
        </w:numPr>
        <w:jc w:val="both"/>
      </w:pPr>
      <w:r w:rsidRPr="00A1347E">
        <w:t>In the case of a fire: Follow fire emergency procedures.</w:t>
      </w:r>
    </w:p>
    <w:p w14:paraId="55B91187" w14:textId="77777777" w:rsidR="006E5CA6" w:rsidRPr="00A1347E" w:rsidRDefault="006E5CA6" w:rsidP="00C61365">
      <w:pPr>
        <w:pStyle w:val="TDPL-BodyTxt"/>
        <w:numPr>
          <w:ilvl w:val="4"/>
          <w:numId w:val="182"/>
        </w:numPr>
        <w:jc w:val="both"/>
      </w:pPr>
      <w:r w:rsidRPr="00A1347E">
        <w:t xml:space="preserve">Immediately notify </w:t>
      </w:r>
      <w:proofErr w:type="gramStart"/>
      <w:r w:rsidRPr="00A1347E">
        <w:t>persons</w:t>
      </w:r>
      <w:proofErr w:type="gramEnd"/>
      <w:r w:rsidRPr="00A1347E">
        <w:t xml:space="preserve"> in room and building.</w:t>
      </w:r>
    </w:p>
    <w:p w14:paraId="37E24EFF" w14:textId="77777777" w:rsidR="006E5CA6" w:rsidRPr="00A1347E" w:rsidRDefault="006E5CA6" w:rsidP="00C61365">
      <w:pPr>
        <w:pStyle w:val="TDPL-BodyTxt"/>
        <w:numPr>
          <w:ilvl w:val="4"/>
          <w:numId w:val="182"/>
        </w:numPr>
        <w:jc w:val="both"/>
      </w:pPr>
      <w:r w:rsidRPr="00A1347E">
        <w:t>Activate the nearest alarm pull station.</w:t>
      </w:r>
    </w:p>
    <w:p w14:paraId="7FFD5623" w14:textId="77777777" w:rsidR="006E5CA6" w:rsidRPr="00A1347E" w:rsidRDefault="006E5CA6" w:rsidP="00C61365">
      <w:pPr>
        <w:pStyle w:val="TDPL-BodyTxt"/>
        <w:numPr>
          <w:ilvl w:val="4"/>
          <w:numId w:val="182"/>
        </w:numPr>
        <w:jc w:val="both"/>
      </w:pPr>
      <w:r w:rsidRPr="00A1347E">
        <w:t>Call 9999 from a safe location to report the emergency.</w:t>
      </w:r>
    </w:p>
    <w:p w14:paraId="34DE8430" w14:textId="77777777" w:rsidR="006E5CA6" w:rsidRPr="00A1347E" w:rsidRDefault="006E5CA6" w:rsidP="00C61365">
      <w:pPr>
        <w:pStyle w:val="TDPL-BodyTxt"/>
        <w:numPr>
          <w:ilvl w:val="4"/>
          <w:numId w:val="182"/>
        </w:numPr>
        <w:jc w:val="both"/>
      </w:pPr>
      <w:r w:rsidRPr="00A1347E">
        <w:t xml:space="preserve">Take everyone to a safe place and do not let anyone </w:t>
      </w:r>
      <w:proofErr w:type="gramStart"/>
      <w:r w:rsidRPr="00A1347E">
        <w:t>leave there</w:t>
      </w:r>
      <w:proofErr w:type="gramEnd"/>
      <w:r w:rsidRPr="00A1347E">
        <w:t xml:space="preserve"> until they have been surveyed to be free of contamination.</w:t>
      </w:r>
    </w:p>
    <w:p w14:paraId="5781E87F" w14:textId="77777777" w:rsidR="006E5CA6" w:rsidRPr="00A1347E" w:rsidRDefault="006E5CA6" w:rsidP="00C61365">
      <w:pPr>
        <w:pStyle w:val="TDPL-BodyTxt"/>
        <w:numPr>
          <w:ilvl w:val="4"/>
          <w:numId w:val="182"/>
        </w:numPr>
        <w:jc w:val="both"/>
      </w:pPr>
      <w:r w:rsidRPr="00A1347E">
        <w:t xml:space="preserve">When the major emergency is no longer a factor, </w:t>
      </w:r>
      <w:proofErr w:type="spellStart"/>
      <w:r w:rsidRPr="00A1347E">
        <w:t>decon</w:t>
      </w:r>
      <w:proofErr w:type="spellEnd"/>
      <w:r w:rsidRPr="00A1347E">
        <w:t xml:space="preserve"> the room as normal.</w:t>
      </w:r>
    </w:p>
    <w:p w14:paraId="2DC13FC8" w14:textId="77777777" w:rsidR="006E5CA6" w:rsidRPr="00A1347E" w:rsidRDefault="006E5CA6" w:rsidP="00307DC8">
      <w:pPr>
        <w:pStyle w:val="TDPL-BodyTxt"/>
        <w:numPr>
          <w:ilvl w:val="3"/>
          <w:numId w:val="182"/>
        </w:numPr>
        <w:jc w:val="both"/>
      </w:pPr>
      <w:r w:rsidRPr="00A1347E">
        <w:t>Be sure to document everything!</w:t>
      </w:r>
    </w:p>
    <w:p w14:paraId="69B8A7DB" w14:textId="77777777" w:rsidR="006E5CA6" w:rsidRPr="00A1347E" w:rsidRDefault="006E5CA6" w:rsidP="00307DC8">
      <w:pPr>
        <w:pStyle w:val="TDPL-BodyTxt"/>
        <w:numPr>
          <w:ilvl w:val="3"/>
          <w:numId w:val="182"/>
        </w:numPr>
        <w:jc w:val="both"/>
      </w:pPr>
      <w:r w:rsidRPr="00A1347E">
        <w:lastRenderedPageBreak/>
        <w:t>In the case of a spill involving biological materials that are radioactive:</w:t>
      </w:r>
    </w:p>
    <w:p w14:paraId="6C0C7258" w14:textId="77777777" w:rsidR="006E5CA6" w:rsidRPr="00A1347E" w:rsidRDefault="006E5CA6" w:rsidP="00307DC8">
      <w:pPr>
        <w:pStyle w:val="TDPL-BodyTxt"/>
        <w:numPr>
          <w:ilvl w:val="3"/>
          <w:numId w:val="182"/>
        </w:numPr>
        <w:jc w:val="both"/>
      </w:pPr>
      <w:r w:rsidRPr="00A1347E">
        <w:t>Decontaminate the biological material using an approved disinfectant while following the procedures outlined in the Biological Spill Procedures section of the “Emergency Response and Incident Reporting Guide”.</w:t>
      </w:r>
    </w:p>
    <w:p w14:paraId="348B887D" w14:textId="77777777" w:rsidR="006E5CA6" w:rsidRPr="00A1347E" w:rsidRDefault="006E5CA6" w:rsidP="00307DC8">
      <w:pPr>
        <w:pStyle w:val="TDPL-BodyTxt"/>
        <w:numPr>
          <w:ilvl w:val="3"/>
          <w:numId w:val="182"/>
        </w:numPr>
        <w:jc w:val="both"/>
      </w:pPr>
      <w:r w:rsidRPr="00A1347E">
        <w:t>Decontaminate the remaining radioactive material while following normal procedures.</w:t>
      </w:r>
    </w:p>
    <w:p w14:paraId="67FFFA40" w14:textId="77777777" w:rsidR="006E5CA6" w:rsidRPr="00A1347E" w:rsidRDefault="006E5CA6" w:rsidP="00307DC8">
      <w:pPr>
        <w:pStyle w:val="TDPL-BodyTxt"/>
        <w:numPr>
          <w:ilvl w:val="3"/>
          <w:numId w:val="182"/>
        </w:numPr>
        <w:jc w:val="both"/>
      </w:pPr>
      <w:r w:rsidRPr="00A1347E">
        <w:t>Be sure to document everything!</w:t>
      </w:r>
    </w:p>
    <w:p w14:paraId="62305718" w14:textId="77777777" w:rsidR="006E5CA6" w:rsidRPr="00A1347E" w:rsidRDefault="006E5CA6" w:rsidP="00307DC8">
      <w:pPr>
        <w:pStyle w:val="TDPL-BodyTxt"/>
        <w:numPr>
          <w:ilvl w:val="3"/>
          <w:numId w:val="182"/>
        </w:numPr>
        <w:jc w:val="both"/>
      </w:pPr>
      <w:r w:rsidRPr="00A1347E">
        <w:t>In summary:</w:t>
      </w:r>
      <w:r w:rsidRPr="00A1347E">
        <w:tab/>
        <w:t>This acronym may help you remember the highlights of what to do in a radiological spill incident:</w:t>
      </w:r>
    </w:p>
    <w:p w14:paraId="738A187F" w14:textId="77777777" w:rsidR="006E5CA6" w:rsidRPr="00A1347E" w:rsidRDefault="006E5CA6" w:rsidP="00C61365">
      <w:pPr>
        <w:pStyle w:val="TDPL-BodyTxt"/>
        <w:numPr>
          <w:ilvl w:val="4"/>
          <w:numId w:val="182"/>
        </w:numPr>
        <w:jc w:val="both"/>
      </w:pPr>
      <w:proofErr w:type="spellStart"/>
      <w:r w:rsidRPr="00A1347E">
        <w:t>S top</w:t>
      </w:r>
      <w:proofErr w:type="spellEnd"/>
      <w:r w:rsidRPr="00A1347E">
        <w:t xml:space="preserve"> what you are doing.</w:t>
      </w:r>
    </w:p>
    <w:p w14:paraId="13DAA5BE" w14:textId="77777777" w:rsidR="006E5CA6" w:rsidRPr="00A1347E" w:rsidRDefault="006E5CA6" w:rsidP="00C61365">
      <w:pPr>
        <w:pStyle w:val="TDPL-BodyTxt"/>
        <w:numPr>
          <w:ilvl w:val="4"/>
          <w:numId w:val="182"/>
        </w:numPr>
        <w:jc w:val="both"/>
      </w:pPr>
      <w:r w:rsidRPr="00A1347E">
        <w:t>P resume you are contaminated.</w:t>
      </w:r>
    </w:p>
    <w:p w14:paraId="46152930" w14:textId="77777777" w:rsidR="006E5CA6" w:rsidRPr="00A1347E" w:rsidRDefault="006E5CA6" w:rsidP="00C61365">
      <w:pPr>
        <w:pStyle w:val="TDPL-BodyTxt"/>
        <w:numPr>
          <w:ilvl w:val="4"/>
          <w:numId w:val="182"/>
        </w:numPr>
        <w:jc w:val="both"/>
      </w:pPr>
      <w:r w:rsidRPr="00A1347E">
        <w:t xml:space="preserve">I </w:t>
      </w:r>
      <w:proofErr w:type="spellStart"/>
      <w:r w:rsidRPr="00A1347E">
        <w:t>nform</w:t>
      </w:r>
      <w:proofErr w:type="spellEnd"/>
      <w:r w:rsidRPr="00A1347E">
        <w:t xml:space="preserve"> others in the immediate area of the spill.</w:t>
      </w:r>
    </w:p>
    <w:p w14:paraId="017500AE" w14:textId="77777777" w:rsidR="006E5CA6" w:rsidRPr="00A1347E" w:rsidRDefault="006E5CA6" w:rsidP="00C61365">
      <w:pPr>
        <w:pStyle w:val="TDPL-BodyTxt"/>
        <w:numPr>
          <w:ilvl w:val="4"/>
          <w:numId w:val="182"/>
        </w:numPr>
        <w:jc w:val="both"/>
      </w:pPr>
      <w:r w:rsidRPr="00A1347E">
        <w:t xml:space="preserve">L </w:t>
      </w:r>
      <w:proofErr w:type="spellStart"/>
      <w:r w:rsidRPr="00A1347E">
        <w:t>ocalize</w:t>
      </w:r>
      <w:proofErr w:type="spellEnd"/>
      <w:r w:rsidRPr="00A1347E">
        <w:t xml:space="preserve"> the spilled material(s).</w:t>
      </w:r>
    </w:p>
    <w:p w14:paraId="00A7CD22" w14:textId="77777777" w:rsidR="006E5CA6" w:rsidRPr="00A1347E" w:rsidRDefault="006E5CA6" w:rsidP="00C61365">
      <w:pPr>
        <w:pStyle w:val="TDPL-BodyTxt"/>
        <w:numPr>
          <w:ilvl w:val="4"/>
          <w:numId w:val="182"/>
        </w:numPr>
        <w:jc w:val="both"/>
      </w:pPr>
      <w:r w:rsidRPr="00A1347E">
        <w:t xml:space="preserve">L </w:t>
      </w:r>
      <w:proofErr w:type="spellStart"/>
      <w:r w:rsidRPr="00A1347E">
        <w:t>abel</w:t>
      </w:r>
      <w:proofErr w:type="spellEnd"/>
      <w:r w:rsidRPr="00A1347E">
        <w:t xml:space="preserve"> the area as contaminated.</w:t>
      </w:r>
    </w:p>
    <w:p w14:paraId="70371B28" w14:textId="474E125A" w:rsidR="006E5CA6" w:rsidRPr="00E33AAB" w:rsidRDefault="00E33AAB" w:rsidP="0040784D">
      <w:pPr>
        <w:pStyle w:val="TDPL-H1"/>
        <w:numPr>
          <w:ilvl w:val="0"/>
          <w:numId w:val="88"/>
        </w:numPr>
        <w:tabs>
          <w:tab w:val="clear" w:pos="1440"/>
        </w:tabs>
        <w:spacing w:before="200" w:after="80"/>
        <w:ind w:right="-692"/>
        <w:jc w:val="both"/>
        <w:rPr>
          <w:b w:val="0"/>
          <w:bCs/>
          <w:szCs w:val="28"/>
        </w:rPr>
      </w:pPr>
      <w:bookmarkStart w:id="39" w:name="_Toc199571433"/>
      <w:r w:rsidRPr="00E33AAB">
        <w:rPr>
          <w:bCs/>
          <w:szCs w:val="28"/>
        </w:rPr>
        <w:t>Handling Of Hazardous Materials</w:t>
      </w:r>
      <w:bookmarkEnd w:id="39"/>
    </w:p>
    <w:p w14:paraId="0D19B3A9" w14:textId="77777777" w:rsidR="006E5CA6" w:rsidRPr="00A1347E" w:rsidRDefault="006E5CA6" w:rsidP="00E33AAB">
      <w:pPr>
        <w:pStyle w:val="TDPL-BodyTxt"/>
        <w:numPr>
          <w:ilvl w:val="0"/>
          <w:numId w:val="0"/>
        </w:numPr>
        <w:ind w:left="1134"/>
        <w:jc w:val="both"/>
      </w:pPr>
      <w:r w:rsidRPr="00E33AAB">
        <w:rPr>
          <w:b/>
          <w:bCs/>
        </w:rPr>
        <w:t>Purpose</w:t>
      </w:r>
      <w:r w:rsidRPr="00A1347E">
        <w:t>: This procedure describes the handling and storage of hazardous materials used in TRUSTlab Labs.</w:t>
      </w:r>
    </w:p>
    <w:p w14:paraId="2E0E240D" w14:textId="77777777" w:rsidR="006E5CA6" w:rsidRPr="00A1347E" w:rsidRDefault="006E5CA6" w:rsidP="00E33AAB">
      <w:pPr>
        <w:pStyle w:val="TDPL-BodyTxt"/>
        <w:numPr>
          <w:ilvl w:val="0"/>
          <w:numId w:val="0"/>
        </w:numPr>
        <w:ind w:left="1134"/>
        <w:jc w:val="both"/>
      </w:pPr>
      <w:r w:rsidRPr="00E33AAB">
        <w:rPr>
          <w:b/>
          <w:bCs/>
        </w:rPr>
        <w:t>Scope</w:t>
      </w:r>
      <w:r w:rsidRPr="00A1347E">
        <w:t xml:space="preserve">: This procedure is applicable to all areas using </w:t>
      </w:r>
      <w:proofErr w:type="gramStart"/>
      <w:r w:rsidRPr="00A1347E">
        <w:t>the hazardous</w:t>
      </w:r>
      <w:proofErr w:type="gramEnd"/>
      <w:r w:rsidRPr="00A1347E">
        <w:t xml:space="preserve"> materials.</w:t>
      </w:r>
    </w:p>
    <w:p w14:paraId="6F89CF67" w14:textId="77777777" w:rsidR="006E5CA6" w:rsidRPr="00A1347E" w:rsidRDefault="006E5CA6" w:rsidP="00E33AAB">
      <w:pPr>
        <w:pStyle w:val="TDPL-BodyTxt"/>
        <w:numPr>
          <w:ilvl w:val="0"/>
          <w:numId w:val="0"/>
        </w:numPr>
        <w:ind w:left="1134"/>
        <w:jc w:val="both"/>
      </w:pPr>
      <w:r w:rsidRPr="00E33AAB">
        <w:rPr>
          <w:b/>
          <w:bCs/>
        </w:rPr>
        <w:t>Definition</w:t>
      </w:r>
      <w:r w:rsidRPr="00A1347E">
        <w:t>:</w:t>
      </w:r>
    </w:p>
    <w:p w14:paraId="14E6839A" w14:textId="680A3097" w:rsidR="006E5CA6" w:rsidRPr="00A1347E" w:rsidRDefault="006E5CA6" w:rsidP="00E33AAB">
      <w:pPr>
        <w:pStyle w:val="TDPL-BodyTxt"/>
        <w:numPr>
          <w:ilvl w:val="0"/>
          <w:numId w:val="0"/>
        </w:numPr>
        <w:ind w:left="1134"/>
        <w:jc w:val="both"/>
      </w:pPr>
      <w:r w:rsidRPr="00E33AAB">
        <w:rPr>
          <w:b/>
          <w:bCs/>
        </w:rPr>
        <w:t>Hazardous</w:t>
      </w:r>
      <w:r w:rsidRPr="00A1347E">
        <w:t xml:space="preserve"> material</w:t>
      </w:r>
      <w:proofErr w:type="gramStart"/>
      <w:r w:rsidRPr="00A1347E">
        <w:t>: A hazardous</w:t>
      </w:r>
      <w:proofErr w:type="gramEnd"/>
      <w:r w:rsidRPr="00A1347E">
        <w:t xml:space="preserve"> material is a </w:t>
      </w:r>
      <w:proofErr w:type="gramStart"/>
      <w:r w:rsidRPr="00A1347E">
        <w:t>material, which</w:t>
      </w:r>
      <w:proofErr w:type="gramEnd"/>
      <w:r w:rsidR="00E33AAB">
        <w:t xml:space="preserve"> </w:t>
      </w:r>
      <w:proofErr w:type="gramStart"/>
      <w:r w:rsidRPr="00A1347E">
        <w:t>is capable of producing</w:t>
      </w:r>
      <w:proofErr w:type="gramEnd"/>
      <w:r w:rsidRPr="00A1347E">
        <w:t xml:space="preserve"> harmful physical or health effects.</w:t>
      </w:r>
    </w:p>
    <w:p w14:paraId="6A53750C" w14:textId="77777777" w:rsidR="006E5CA6" w:rsidRPr="00A1347E" w:rsidRDefault="006E5CA6" w:rsidP="00E33AAB">
      <w:pPr>
        <w:pStyle w:val="TDPL-BodyTxt"/>
        <w:jc w:val="both"/>
      </w:pPr>
      <w:r w:rsidRPr="00A1347E">
        <w:t xml:space="preserve">Harmful physical effects include fire, sudden release of pressure, explosion, and other violent reactions. Harmful health effects include </w:t>
      </w:r>
      <w:proofErr w:type="gramStart"/>
      <w:r w:rsidRPr="00A1347E">
        <w:t>acute conditions</w:t>
      </w:r>
      <w:proofErr w:type="gramEnd"/>
      <w:r w:rsidRPr="00A1347E">
        <w:t xml:space="preserve"> and chronic conditions.</w:t>
      </w:r>
    </w:p>
    <w:p w14:paraId="1EBE3FDA" w14:textId="77777777" w:rsidR="006E5CA6" w:rsidRPr="00A1347E" w:rsidRDefault="006E5CA6" w:rsidP="00E33AAB">
      <w:pPr>
        <w:pStyle w:val="TDPL-BodyTxt"/>
        <w:jc w:val="both"/>
      </w:pPr>
      <w:r w:rsidRPr="00A1347E">
        <w:t>Acute conditions develop soon after over-exposure to hazardous materials and include burns, rashes, respiratory distress, convulsions, and possibly even death.</w:t>
      </w:r>
    </w:p>
    <w:p w14:paraId="03A456A8" w14:textId="77777777" w:rsidR="006E5CA6" w:rsidRPr="00A1347E" w:rsidRDefault="006E5CA6" w:rsidP="00E33AAB">
      <w:pPr>
        <w:pStyle w:val="TDPL-BodyTxt"/>
        <w:jc w:val="both"/>
      </w:pPr>
      <w:r w:rsidRPr="00A1347E">
        <w:t>Chronic conditions develop after long-term exposure to hazardous materials and include cancers, nervous system disorders, and damage to other organ systems.</w:t>
      </w:r>
    </w:p>
    <w:p w14:paraId="529D10F2" w14:textId="77777777" w:rsidR="006E5CA6" w:rsidRPr="00A1347E" w:rsidRDefault="006E5CA6" w:rsidP="00E33AAB">
      <w:pPr>
        <w:pStyle w:val="TDPL-BodyTxt"/>
        <w:jc w:val="both"/>
      </w:pPr>
      <w:r w:rsidRPr="00A1347E">
        <w:t>Description: Hazardous materials may generally be assigned to one or more of the following classifications.</w:t>
      </w:r>
    </w:p>
    <w:p w14:paraId="6E9FEA4E" w14:textId="77777777" w:rsidR="006E5CA6" w:rsidRPr="00A1347E" w:rsidRDefault="006E5CA6" w:rsidP="00E33AAB">
      <w:pPr>
        <w:pStyle w:val="TDPL-BodyTxt"/>
        <w:jc w:val="both"/>
      </w:pPr>
      <w:r w:rsidRPr="00A1347E">
        <w:t>Flammable liquid - any liquid having a flash point below 1000</w:t>
      </w:r>
      <w:r w:rsidRPr="00A1347E">
        <w:tab/>
        <w:t>(</w:t>
      </w:r>
      <w:proofErr w:type="gramStart"/>
      <w:r w:rsidRPr="00A1347E">
        <w:t>37.8  C</w:t>
      </w:r>
      <w:proofErr w:type="gramEnd"/>
      <w:r w:rsidRPr="00A1347E">
        <w:t>); i.e., at 1000</w:t>
      </w:r>
    </w:p>
    <w:p w14:paraId="07EC9CBD" w14:textId="77777777" w:rsidR="006E5CA6" w:rsidRPr="00A1347E" w:rsidRDefault="006E5CA6" w:rsidP="00E33AAB">
      <w:pPr>
        <w:pStyle w:val="TDPL-BodyTxt"/>
        <w:jc w:val="both"/>
      </w:pPr>
      <w:r w:rsidRPr="00A1347E">
        <w:t xml:space="preserve">or less the Combustible liquid- any liquid having a flash point between 100 and 2000 </w:t>
      </w:r>
      <w:r w:rsidRPr="00A1347E">
        <w:lastRenderedPageBreak/>
        <w:t xml:space="preserve">(37.8-93.3 C). Liquid produces enough </w:t>
      </w:r>
      <w:proofErr w:type="gramStart"/>
      <w:r w:rsidRPr="00A1347E">
        <w:t>vapors</w:t>
      </w:r>
      <w:proofErr w:type="gramEnd"/>
      <w:r w:rsidRPr="00A1347E">
        <w:t xml:space="preserve"> to ignite if exposed to an ignition source.</w:t>
      </w:r>
    </w:p>
    <w:p w14:paraId="1B45AF71" w14:textId="77777777" w:rsidR="006E5CA6" w:rsidRPr="00A1347E" w:rsidRDefault="006E5CA6" w:rsidP="00E33AAB">
      <w:pPr>
        <w:pStyle w:val="TDPL-BodyTxt"/>
        <w:jc w:val="both"/>
      </w:pPr>
      <w:r w:rsidRPr="00A1347E">
        <w:t>Flammable solid - a substance that can cause a fire through friction, absorption of moisture or spontaneous chemical changes and, when ignited, will burn so vigorously that it creates a hazard.</w:t>
      </w:r>
    </w:p>
    <w:p w14:paraId="5B683F0B" w14:textId="77777777" w:rsidR="006E5CA6" w:rsidRPr="00A1347E" w:rsidRDefault="006E5CA6" w:rsidP="00E33AAB">
      <w:pPr>
        <w:pStyle w:val="TDPL-BodyTxt"/>
        <w:jc w:val="both"/>
      </w:pPr>
      <w:r w:rsidRPr="00A1347E">
        <w:t xml:space="preserve">Oxidizer - a substance that readily yields oxygen or other electron </w:t>
      </w:r>
      <w:proofErr w:type="gramStart"/>
      <w:r w:rsidRPr="00A1347E">
        <w:t>acceptor</w:t>
      </w:r>
      <w:proofErr w:type="gramEnd"/>
      <w:r w:rsidRPr="00A1347E">
        <w:t xml:space="preserve"> to stimulate the combustion of organic matter (fuel).</w:t>
      </w:r>
    </w:p>
    <w:p w14:paraId="1E2888FE" w14:textId="0196B729" w:rsidR="006E5CA6" w:rsidRPr="00A1347E" w:rsidRDefault="006E5CA6" w:rsidP="006105DA">
      <w:pPr>
        <w:pStyle w:val="TDPL-BodyTxt"/>
        <w:jc w:val="both"/>
      </w:pPr>
      <w:r w:rsidRPr="00A1347E">
        <w:t>Corrosive - a liquid that corrodes steel (SAE 1020) at a rate greater than 6.35 mm (0.250 in.) at a test temperature of 130 than 12.5.</w:t>
      </w:r>
    </w:p>
    <w:p w14:paraId="51984FD8" w14:textId="0CAE83C0" w:rsidR="00307DC8" w:rsidRDefault="006E5CA6" w:rsidP="00333052">
      <w:pPr>
        <w:pStyle w:val="TDPL-BodyTxt"/>
        <w:jc w:val="both"/>
      </w:pPr>
      <w:r w:rsidRPr="00A1347E">
        <w:t>(</w:t>
      </w:r>
      <w:proofErr w:type="gramStart"/>
      <w:r w:rsidRPr="00A1347E">
        <w:t>55  C</w:t>
      </w:r>
      <w:proofErr w:type="gramEnd"/>
      <w:r w:rsidRPr="00A1347E">
        <w:t>) or has a pH less than 2 or greate</w:t>
      </w:r>
      <w:r w:rsidR="00307DC8">
        <w:t>r</w:t>
      </w:r>
    </w:p>
    <w:p w14:paraId="3D780F4A" w14:textId="03077ECE" w:rsidR="006E5CA6" w:rsidRPr="00A1347E" w:rsidRDefault="006E5CA6" w:rsidP="00333052">
      <w:pPr>
        <w:pStyle w:val="TDPL-BodyTxt"/>
        <w:jc w:val="both"/>
      </w:pPr>
      <w:r w:rsidRPr="00A1347E">
        <w:t>Organic Peroxide - an organic compound containing the chemical bond -0- 0- (oxygen joined to oxygen).</w:t>
      </w:r>
    </w:p>
    <w:p w14:paraId="41EF4D9E" w14:textId="77777777" w:rsidR="006E5CA6" w:rsidRPr="00A1347E" w:rsidRDefault="006E5CA6" w:rsidP="00E33AAB">
      <w:pPr>
        <w:pStyle w:val="TDPL-BodyTxt"/>
        <w:jc w:val="both"/>
      </w:pPr>
      <w:r w:rsidRPr="00A1347E">
        <w:t>Poison - a substance so toxic that it presents a risk to life or health.</w:t>
      </w:r>
    </w:p>
    <w:p w14:paraId="14818808" w14:textId="77777777" w:rsidR="006E5CA6" w:rsidRPr="00A1347E" w:rsidRDefault="006E5CA6" w:rsidP="00E33AAB">
      <w:pPr>
        <w:pStyle w:val="TDPL-BodyTxt"/>
        <w:jc w:val="both"/>
      </w:pPr>
      <w:r w:rsidRPr="00A1347E">
        <w:t>Explosive- any chemical compound, mixture or device that reacts or decomposes with substantial instantaneous release of gas and heat.</w:t>
      </w:r>
    </w:p>
    <w:p w14:paraId="484C6862" w14:textId="77777777" w:rsidR="006E5CA6" w:rsidRPr="00A1347E" w:rsidRDefault="006E5CA6" w:rsidP="00E33AAB">
      <w:pPr>
        <w:pStyle w:val="TDPL-BodyTxt"/>
        <w:jc w:val="both"/>
      </w:pPr>
      <w:r w:rsidRPr="00A1347E">
        <w:t>Compressed Gas - a substance in gas or liquid form contained in a vessel under pressure. This includes cylinders and aerosol cans. These substances may be flammable, non- flammable, or poisonous.</w:t>
      </w:r>
    </w:p>
    <w:p w14:paraId="364D4A66" w14:textId="77777777" w:rsidR="006E5CA6" w:rsidRPr="00A1347E" w:rsidRDefault="006E5CA6" w:rsidP="00E33AAB">
      <w:pPr>
        <w:pStyle w:val="TDPL-BodyTxt"/>
        <w:jc w:val="both"/>
      </w:pPr>
      <w:r w:rsidRPr="00A1347E">
        <w:t>Cryogenics - substances which are extremely cold such as liquid nitrogen, liquid helium and dry ice. These substances may also become asphyxiation hazards if spilled in non-ventilated areas.</w:t>
      </w:r>
    </w:p>
    <w:p w14:paraId="4E2BF9E1" w14:textId="77777777" w:rsidR="006E5CA6" w:rsidRPr="00A1347E" w:rsidRDefault="006E5CA6" w:rsidP="00E33AAB">
      <w:pPr>
        <w:pStyle w:val="TDPL-BodyTxt"/>
        <w:jc w:val="both"/>
      </w:pPr>
      <w:r w:rsidRPr="00A1347E">
        <w:t>Radioactive - any material having a specific activity greater than 0.002 micro curies per gram (</w:t>
      </w:r>
      <w:proofErr w:type="spellStart"/>
      <w:r w:rsidRPr="00A1347E">
        <w:t>uCi</w:t>
      </w:r>
      <w:proofErr w:type="spellEnd"/>
      <w:r w:rsidRPr="00A1347E">
        <w:t>/g).</w:t>
      </w:r>
    </w:p>
    <w:p w14:paraId="081E09E1" w14:textId="77777777" w:rsidR="006E5CA6" w:rsidRPr="00A1347E" w:rsidRDefault="006E5CA6" w:rsidP="00E33AAB">
      <w:pPr>
        <w:pStyle w:val="TDPL-BodyTxt"/>
        <w:jc w:val="both"/>
      </w:pPr>
      <w:r w:rsidRPr="00A1347E">
        <w:t>Biomedical - tissues, organs, and blood from humans. Syringes, needles, sharps, and other objects containing materials above.</w:t>
      </w:r>
    </w:p>
    <w:p w14:paraId="036DA7C0" w14:textId="77777777" w:rsidR="006E5CA6" w:rsidRPr="00A1347E" w:rsidRDefault="006E5CA6" w:rsidP="00E33AAB">
      <w:pPr>
        <w:pStyle w:val="TDPL-BodyTxt"/>
        <w:jc w:val="both"/>
      </w:pPr>
      <w:r w:rsidRPr="00307DC8">
        <w:rPr>
          <w:b/>
          <w:bCs/>
        </w:rPr>
        <w:t>Policy</w:t>
      </w:r>
      <w:r w:rsidRPr="00A1347E">
        <w:t>:</w:t>
      </w:r>
    </w:p>
    <w:p w14:paraId="20C92E45" w14:textId="77777777" w:rsidR="006E5CA6" w:rsidRPr="00307DC8" w:rsidRDefault="006E5CA6" w:rsidP="00307DC8">
      <w:pPr>
        <w:pStyle w:val="TDPL-BodyTxt"/>
        <w:numPr>
          <w:ilvl w:val="2"/>
          <w:numId w:val="182"/>
        </w:numPr>
        <w:jc w:val="both"/>
        <w:rPr>
          <w:b/>
          <w:bCs/>
        </w:rPr>
      </w:pPr>
      <w:r w:rsidRPr="00307DC8">
        <w:rPr>
          <w:b/>
          <w:bCs/>
        </w:rPr>
        <w:t>Storage of Hazardous Materials:</w:t>
      </w:r>
    </w:p>
    <w:p w14:paraId="6100C569" w14:textId="77777777" w:rsidR="006E5CA6" w:rsidRPr="00A1347E" w:rsidRDefault="006E5CA6" w:rsidP="00307DC8">
      <w:pPr>
        <w:pStyle w:val="TDPL-BodyTxt"/>
        <w:numPr>
          <w:ilvl w:val="3"/>
          <w:numId w:val="182"/>
        </w:numPr>
        <w:jc w:val="both"/>
      </w:pPr>
      <w:r w:rsidRPr="00A1347E">
        <w:t>Hazardous materials must be stored based on their compatibility, not simply in alphabetical order. Store materials of the same hazard together i.e. flammables with flammables and oxidizers with oxidizers.</w:t>
      </w:r>
    </w:p>
    <w:p w14:paraId="75A23DC2" w14:textId="77777777" w:rsidR="006E5CA6" w:rsidRPr="00A1347E" w:rsidRDefault="006E5CA6" w:rsidP="00307DC8">
      <w:pPr>
        <w:pStyle w:val="TDPL-BodyTxt"/>
        <w:numPr>
          <w:ilvl w:val="3"/>
          <w:numId w:val="182"/>
        </w:numPr>
        <w:jc w:val="both"/>
      </w:pPr>
      <w:r w:rsidRPr="00A1347E">
        <w:t>Hazardous substances should be stored in an orderly manner with older products most accessible and the newer products least accessible.</w:t>
      </w:r>
    </w:p>
    <w:p w14:paraId="6C283BE7" w14:textId="77777777" w:rsidR="006E5CA6" w:rsidRPr="00A1347E" w:rsidRDefault="006E5CA6" w:rsidP="00307DC8">
      <w:pPr>
        <w:pStyle w:val="TDPL-BodyTxt"/>
        <w:numPr>
          <w:ilvl w:val="3"/>
          <w:numId w:val="182"/>
        </w:numPr>
        <w:jc w:val="both"/>
      </w:pPr>
      <w:r w:rsidRPr="00A1347E">
        <w:t xml:space="preserve">Good housekeeping must be practiced in areas where hazardous products are </w:t>
      </w:r>
      <w:r w:rsidRPr="00A1347E">
        <w:lastRenderedPageBreak/>
        <w:t>stored.</w:t>
      </w:r>
    </w:p>
    <w:p w14:paraId="5E8EF3A5" w14:textId="77777777" w:rsidR="006E5CA6" w:rsidRPr="00A1347E" w:rsidRDefault="006E5CA6" w:rsidP="00307DC8">
      <w:pPr>
        <w:pStyle w:val="TDPL-BodyTxt"/>
        <w:numPr>
          <w:ilvl w:val="3"/>
          <w:numId w:val="182"/>
        </w:numPr>
        <w:jc w:val="both"/>
      </w:pPr>
      <w:r w:rsidRPr="00A1347E">
        <w:t>All hazardous materials must be properly labeled including their exact contents, hazardous properties, date of receipt, and if appropriate, date of expiration.</w:t>
      </w:r>
    </w:p>
    <w:p w14:paraId="2D25DBFB" w14:textId="77777777" w:rsidR="006E5CA6" w:rsidRPr="00A1347E" w:rsidRDefault="006E5CA6" w:rsidP="00307DC8">
      <w:pPr>
        <w:pStyle w:val="TDPL-BodyTxt"/>
        <w:numPr>
          <w:ilvl w:val="3"/>
          <w:numId w:val="182"/>
        </w:numPr>
        <w:jc w:val="both"/>
      </w:pPr>
      <w:r w:rsidRPr="00A1347E">
        <w:t>Hazardous substances should be stored in original containers in which they were packaged at the manufacturing plant. If this is not practical, these products should be transferred according to manufacturers' recommendations into containers that are constructed to withstand the effects of the product over the maximum storage time.</w:t>
      </w:r>
    </w:p>
    <w:p w14:paraId="2074FA43" w14:textId="77777777" w:rsidR="006E5CA6" w:rsidRPr="00A1347E" w:rsidRDefault="006E5CA6" w:rsidP="00307DC8">
      <w:pPr>
        <w:pStyle w:val="TDPL-BodyTxt"/>
        <w:numPr>
          <w:ilvl w:val="3"/>
          <w:numId w:val="182"/>
        </w:numPr>
        <w:jc w:val="both"/>
      </w:pPr>
      <w:r w:rsidRPr="00A1347E">
        <w:t xml:space="preserve">Incompatible materials must not be stored such that they may </w:t>
      </w:r>
      <w:proofErr w:type="gramStart"/>
      <w:r w:rsidRPr="00A1347E">
        <w:t>come in contact with</w:t>
      </w:r>
      <w:proofErr w:type="gramEnd"/>
      <w:r w:rsidRPr="00A1347E">
        <w:t xml:space="preserve"> each other.</w:t>
      </w:r>
    </w:p>
    <w:p w14:paraId="0A390A42" w14:textId="42B19A28" w:rsidR="00100541" w:rsidRPr="00C61365" w:rsidRDefault="006E5CA6" w:rsidP="00E33AAB">
      <w:pPr>
        <w:pStyle w:val="TDPL-BodyTxt"/>
        <w:jc w:val="both"/>
        <w:rPr>
          <w:b/>
          <w:bCs/>
        </w:rPr>
      </w:pPr>
      <w:r w:rsidRPr="00C61365">
        <w:rPr>
          <w:b/>
          <w:bCs/>
        </w:rPr>
        <w:t>Handling Hazardous Materials: Protective Measures:</w:t>
      </w:r>
    </w:p>
    <w:p w14:paraId="540A22F6" w14:textId="77777777" w:rsidR="006E5CA6" w:rsidRPr="00A1347E" w:rsidRDefault="006E5CA6" w:rsidP="00307DC8">
      <w:pPr>
        <w:pStyle w:val="TDPL-BodyTxt"/>
        <w:numPr>
          <w:ilvl w:val="3"/>
          <w:numId w:val="182"/>
        </w:numPr>
        <w:jc w:val="both"/>
      </w:pPr>
      <w:r w:rsidRPr="00A1347E">
        <w:t xml:space="preserve">Whenever it is feasible, engineering controls must be used to reduce employee </w:t>
      </w:r>
      <w:proofErr w:type="gramStart"/>
      <w:r w:rsidRPr="00A1347E">
        <w:t>exposures</w:t>
      </w:r>
      <w:proofErr w:type="gramEnd"/>
      <w:r w:rsidRPr="00A1347E">
        <w:t xml:space="preserve"> to hazardous materials. The two most common engineering controls are the use of local exhaust and general ventilation. These measures limit an employee's exposure to airborne contaminants.</w:t>
      </w:r>
    </w:p>
    <w:p w14:paraId="23EC133B" w14:textId="77777777" w:rsidR="006E5CA6" w:rsidRPr="00A1347E" w:rsidRDefault="006E5CA6" w:rsidP="00307DC8">
      <w:pPr>
        <w:pStyle w:val="TDPL-BodyTxt"/>
        <w:numPr>
          <w:ilvl w:val="3"/>
          <w:numId w:val="182"/>
        </w:numPr>
        <w:jc w:val="both"/>
      </w:pPr>
      <w:r w:rsidRPr="00A1347E">
        <w:t xml:space="preserve">When engineering controls are not available, or they fail to adequately reduce hazards, other personal protective equipment is required. Examples of personal protective equipment </w:t>
      </w:r>
      <w:proofErr w:type="gramStart"/>
      <w:r w:rsidRPr="00A1347E">
        <w:t>include:</w:t>
      </w:r>
      <w:proofErr w:type="gramEnd"/>
      <w:r w:rsidRPr="00A1347E">
        <w:t xml:space="preserve"> safety glasses, hearing protection, gloves, respirators, etc.</w:t>
      </w:r>
    </w:p>
    <w:p w14:paraId="32AA8C6F" w14:textId="77777777" w:rsidR="006E5CA6" w:rsidRPr="00A1347E" w:rsidRDefault="006E5CA6" w:rsidP="00307DC8">
      <w:pPr>
        <w:pStyle w:val="TDPL-BodyTxt"/>
        <w:numPr>
          <w:ilvl w:val="3"/>
          <w:numId w:val="182"/>
        </w:numPr>
        <w:jc w:val="both"/>
      </w:pPr>
      <w:r w:rsidRPr="00A1347E">
        <w:t>Personal protection devices must be provided and worn in accordance with the manufacturer's recommendations indicated on the label of the product or as stated in the Material Safety Data Sheet (MSDS) for the product.</w:t>
      </w:r>
    </w:p>
    <w:p w14:paraId="49E9AA3E" w14:textId="77777777" w:rsidR="00C61365" w:rsidRDefault="006E5CA6" w:rsidP="00E33AAB">
      <w:pPr>
        <w:pStyle w:val="TDPL-BodyTxt"/>
        <w:jc w:val="both"/>
      </w:pPr>
      <w:r w:rsidRPr="00C61365">
        <w:rPr>
          <w:b/>
          <w:bCs/>
        </w:rPr>
        <w:t>Spill Procedures</w:t>
      </w:r>
      <w:r w:rsidRPr="00A1347E">
        <w:t>:</w:t>
      </w:r>
    </w:p>
    <w:p w14:paraId="53DA5B89" w14:textId="21CCD3E5" w:rsidR="006E5CA6" w:rsidRPr="00A1347E" w:rsidRDefault="006E5CA6" w:rsidP="00C61365">
      <w:pPr>
        <w:pStyle w:val="TDPL-BodyTxt"/>
        <w:numPr>
          <w:ilvl w:val="0"/>
          <w:numId w:val="0"/>
        </w:numPr>
        <w:ind w:left="1134"/>
        <w:jc w:val="both"/>
      </w:pPr>
      <w:r w:rsidRPr="00A1347E">
        <w:t>Hazardous chemical spills can be handled effectively. Spill procedures should include the following:</w:t>
      </w:r>
    </w:p>
    <w:p w14:paraId="7AF66F1B" w14:textId="77777777" w:rsidR="006E5CA6" w:rsidRPr="00A1347E" w:rsidRDefault="006E5CA6" w:rsidP="00307DC8">
      <w:pPr>
        <w:pStyle w:val="TDPL-BodyTxt"/>
        <w:numPr>
          <w:ilvl w:val="3"/>
          <w:numId w:val="182"/>
        </w:numPr>
        <w:jc w:val="both"/>
      </w:pPr>
      <w:r w:rsidRPr="00A1347E">
        <w:t>The potential location of possible spills.</w:t>
      </w:r>
    </w:p>
    <w:p w14:paraId="5B1164EE" w14:textId="77777777" w:rsidR="006E5CA6" w:rsidRPr="00A1347E" w:rsidRDefault="006E5CA6" w:rsidP="00307DC8">
      <w:pPr>
        <w:pStyle w:val="TDPL-BodyTxt"/>
        <w:numPr>
          <w:ilvl w:val="3"/>
          <w:numId w:val="182"/>
        </w:numPr>
        <w:jc w:val="both"/>
      </w:pPr>
      <w:r w:rsidRPr="00A1347E">
        <w:t>The quantities of material that might be released.</w:t>
      </w:r>
    </w:p>
    <w:p w14:paraId="4559DDB2" w14:textId="77777777" w:rsidR="006E5CA6" w:rsidRPr="00A1347E" w:rsidRDefault="006E5CA6" w:rsidP="00307DC8">
      <w:pPr>
        <w:pStyle w:val="TDPL-BodyTxt"/>
        <w:numPr>
          <w:ilvl w:val="3"/>
          <w:numId w:val="182"/>
        </w:numPr>
        <w:jc w:val="both"/>
      </w:pPr>
      <w:r w:rsidRPr="00A1347E">
        <w:t>Chemical and physical properties of the material. This information may be obtained from the Material Safety Data Sheet or label.</w:t>
      </w:r>
    </w:p>
    <w:p w14:paraId="239ACA56" w14:textId="77777777" w:rsidR="006E5CA6" w:rsidRPr="00A1347E" w:rsidRDefault="006E5CA6" w:rsidP="00307DC8">
      <w:pPr>
        <w:pStyle w:val="TDPL-BodyTxt"/>
        <w:numPr>
          <w:ilvl w:val="3"/>
          <w:numId w:val="182"/>
        </w:numPr>
        <w:jc w:val="both"/>
      </w:pPr>
      <w:r w:rsidRPr="00A1347E">
        <w:t>Hazardous properties of the material (consult the MSDS).</w:t>
      </w:r>
    </w:p>
    <w:p w14:paraId="04510276" w14:textId="77777777" w:rsidR="006E5CA6" w:rsidRPr="00A1347E" w:rsidRDefault="006E5CA6" w:rsidP="00307DC8">
      <w:pPr>
        <w:pStyle w:val="TDPL-BodyTxt"/>
        <w:numPr>
          <w:ilvl w:val="3"/>
          <w:numId w:val="182"/>
        </w:numPr>
        <w:jc w:val="both"/>
      </w:pPr>
      <w:r w:rsidRPr="00A1347E">
        <w:t>The types of personal protection equipment that may be needed for cleanup. Location and contents of spill kits that should be made available where possible. These kits might include the following:</w:t>
      </w:r>
    </w:p>
    <w:p w14:paraId="32D82BB4" w14:textId="77777777" w:rsidR="006E5CA6" w:rsidRPr="00A1347E" w:rsidRDefault="006E5CA6" w:rsidP="00307DC8">
      <w:pPr>
        <w:pStyle w:val="TDPL-BodyTxt"/>
        <w:numPr>
          <w:ilvl w:val="3"/>
          <w:numId w:val="182"/>
        </w:numPr>
        <w:jc w:val="both"/>
      </w:pPr>
      <w:r w:rsidRPr="00A1347E">
        <w:lastRenderedPageBreak/>
        <w:t>Neutralizing agents such as sodium carbonate, sodium bicarbonate or sodium bisulfate. Absorbents such as vermiculite, "super sorb," or absorbent pillows or dikes. Paper towels, rags and sponges may be used, but caution should be exercised because some chemicals may ignite upon contact with them.</w:t>
      </w:r>
    </w:p>
    <w:p w14:paraId="2A117321" w14:textId="77777777" w:rsidR="006E5CA6" w:rsidRPr="00A1347E" w:rsidRDefault="006E5CA6" w:rsidP="00307DC8">
      <w:pPr>
        <w:pStyle w:val="TDPL-BodyTxt"/>
        <w:numPr>
          <w:ilvl w:val="3"/>
          <w:numId w:val="182"/>
        </w:numPr>
        <w:jc w:val="both"/>
      </w:pPr>
      <w:r w:rsidRPr="00A1347E">
        <w:t>Plastic scoops and shovels, disposable mops, disposable protective clothing and containers to receive the spilled material and all items used in the cleanup.</w:t>
      </w:r>
    </w:p>
    <w:p w14:paraId="7A7A918D" w14:textId="77777777" w:rsidR="006E5CA6" w:rsidRPr="00A1347E" w:rsidRDefault="006E5CA6" w:rsidP="00307DC8">
      <w:pPr>
        <w:pStyle w:val="TDPL-BodyTxt"/>
        <w:numPr>
          <w:ilvl w:val="3"/>
          <w:numId w:val="182"/>
        </w:numPr>
        <w:jc w:val="both"/>
      </w:pPr>
      <w:r w:rsidRPr="00A1347E">
        <w:t xml:space="preserve">The following general procedure may be </w:t>
      </w:r>
      <w:proofErr w:type="gramStart"/>
      <w:r w:rsidRPr="00A1347E">
        <w:t>used, but</w:t>
      </w:r>
      <w:proofErr w:type="gramEnd"/>
      <w:r w:rsidRPr="00A1347E">
        <w:t xml:space="preserve"> should be tailored to the individual needs of the handlers and the specific hazard associated with the hazardous material.</w:t>
      </w:r>
    </w:p>
    <w:p w14:paraId="4B2EC2E3" w14:textId="77777777" w:rsidR="006E5CA6" w:rsidRPr="00A1347E" w:rsidRDefault="006E5CA6" w:rsidP="00307DC8">
      <w:pPr>
        <w:pStyle w:val="TDPL-BodyTxt"/>
        <w:numPr>
          <w:ilvl w:val="3"/>
          <w:numId w:val="182"/>
        </w:numPr>
        <w:jc w:val="both"/>
      </w:pPr>
      <w:r w:rsidRPr="00A1347E">
        <w:t>If the spilled material is flammable, turn off ignition and heat sources. Attend to any person who may have been contaminated.</w:t>
      </w:r>
    </w:p>
    <w:p w14:paraId="5BF75142" w14:textId="77777777" w:rsidR="006E5CA6" w:rsidRPr="00A1347E" w:rsidRDefault="006E5CA6" w:rsidP="00307DC8">
      <w:pPr>
        <w:pStyle w:val="TDPL-BodyTxt"/>
        <w:numPr>
          <w:ilvl w:val="3"/>
          <w:numId w:val="182"/>
        </w:numPr>
        <w:jc w:val="both"/>
      </w:pPr>
      <w:r w:rsidRPr="00A1347E">
        <w:t>Notify individuals in the area about the spill.</w:t>
      </w:r>
    </w:p>
    <w:p w14:paraId="224F0B47" w14:textId="77777777" w:rsidR="006E5CA6" w:rsidRPr="00A1347E" w:rsidRDefault="006E5CA6" w:rsidP="00307DC8">
      <w:pPr>
        <w:pStyle w:val="TDPL-BodyTxt"/>
        <w:numPr>
          <w:ilvl w:val="3"/>
          <w:numId w:val="182"/>
        </w:numPr>
        <w:jc w:val="both"/>
      </w:pPr>
      <w:r w:rsidRPr="00A1347E">
        <w:t>Evacuate nonessential personnel.</w:t>
      </w:r>
    </w:p>
    <w:p w14:paraId="4D705598" w14:textId="77777777" w:rsidR="006E5CA6" w:rsidRPr="00A1347E" w:rsidRDefault="006E5CA6" w:rsidP="00307DC8">
      <w:pPr>
        <w:pStyle w:val="TDPL-BodyTxt"/>
        <w:numPr>
          <w:ilvl w:val="3"/>
          <w:numId w:val="182"/>
        </w:numPr>
        <w:jc w:val="both"/>
      </w:pPr>
      <w:r w:rsidRPr="00A1347E">
        <w:t>Avoid breathing vapors of spilled material. Establish an exhaust or ventilation, if it is safe to do so. Air handling units are not to be used because they re-circulate the hazardous vapors.</w:t>
      </w:r>
    </w:p>
    <w:p w14:paraId="68BA8108" w14:textId="4873D78E" w:rsidR="006E5CA6" w:rsidRPr="00D85FBA" w:rsidRDefault="00C61365" w:rsidP="00D85FBA">
      <w:pPr>
        <w:pStyle w:val="TDPL-H1"/>
        <w:numPr>
          <w:ilvl w:val="0"/>
          <w:numId w:val="88"/>
        </w:numPr>
        <w:tabs>
          <w:tab w:val="clear" w:pos="1440"/>
        </w:tabs>
        <w:spacing w:before="200" w:after="80"/>
        <w:ind w:right="-692"/>
        <w:jc w:val="both"/>
        <w:rPr>
          <w:bCs/>
          <w:szCs w:val="28"/>
        </w:rPr>
      </w:pPr>
      <w:bookmarkStart w:id="40" w:name="_Toc199571434"/>
      <w:r w:rsidRPr="00D85FBA">
        <w:rPr>
          <w:bCs/>
          <w:szCs w:val="28"/>
        </w:rPr>
        <w:t>Ergonomics</w:t>
      </w:r>
      <w:bookmarkEnd w:id="40"/>
    </w:p>
    <w:p w14:paraId="55F5011F" w14:textId="77777777" w:rsidR="006E5CA6" w:rsidRPr="00A1347E" w:rsidRDefault="006E5CA6" w:rsidP="00307DC8">
      <w:pPr>
        <w:pStyle w:val="TDPL-BodyTxt"/>
        <w:numPr>
          <w:ilvl w:val="0"/>
          <w:numId w:val="0"/>
        </w:numPr>
        <w:ind w:left="1134"/>
        <w:jc w:val="both"/>
      </w:pPr>
      <w:r w:rsidRPr="00307DC8">
        <w:rPr>
          <w:b/>
          <w:bCs/>
        </w:rPr>
        <w:t>Purpose</w:t>
      </w:r>
      <w:r w:rsidRPr="00A1347E">
        <w:t xml:space="preserve">: The purpose of this procedure </w:t>
      </w:r>
      <w:proofErr w:type="gramStart"/>
      <w:r w:rsidRPr="00A1347E">
        <w:t>to</w:t>
      </w:r>
      <w:proofErr w:type="gramEnd"/>
      <w:r w:rsidRPr="00A1347E">
        <w:t xml:space="preserve"> implement an ergonomics program to prevent temporary or permanent staff injury. This can occur when incorrect or repetitive body movements are performed during normal operations. TRUSTlab Labs has established a process for developing task specific guidelines to assist in recognizing and controlling potential ergonomic hazards.</w:t>
      </w:r>
    </w:p>
    <w:p w14:paraId="3338EDB6" w14:textId="77777777" w:rsidR="006E5CA6" w:rsidRPr="00A1347E" w:rsidRDefault="006E5CA6" w:rsidP="00307DC8">
      <w:pPr>
        <w:pStyle w:val="TDPL-BodyTxt"/>
        <w:numPr>
          <w:ilvl w:val="0"/>
          <w:numId w:val="0"/>
        </w:numPr>
        <w:ind w:left="1134"/>
        <w:jc w:val="both"/>
      </w:pPr>
      <w:r w:rsidRPr="00307DC8">
        <w:rPr>
          <w:b/>
          <w:bCs/>
        </w:rPr>
        <w:t>Scope</w:t>
      </w:r>
      <w:r w:rsidRPr="00A1347E">
        <w:t>: Applicable to all Ergonomic requirements of the laboratory</w:t>
      </w:r>
    </w:p>
    <w:p w14:paraId="2A0424BA" w14:textId="77777777" w:rsidR="006E5CA6" w:rsidRPr="00A1347E" w:rsidRDefault="006E5CA6" w:rsidP="00307DC8">
      <w:pPr>
        <w:pStyle w:val="TDPL-BodyTxt"/>
        <w:numPr>
          <w:ilvl w:val="0"/>
          <w:numId w:val="0"/>
        </w:numPr>
        <w:ind w:left="1134"/>
        <w:jc w:val="both"/>
      </w:pPr>
      <w:r w:rsidRPr="00307DC8">
        <w:rPr>
          <w:b/>
          <w:bCs/>
        </w:rPr>
        <w:t>Responsibility</w:t>
      </w:r>
      <w:r w:rsidRPr="00A1347E">
        <w:t>: HOD and Lab Technicians.</w:t>
      </w:r>
    </w:p>
    <w:p w14:paraId="7C01C397" w14:textId="77777777" w:rsidR="006E5CA6" w:rsidRPr="00A1347E" w:rsidRDefault="006E5CA6" w:rsidP="00307DC8">
      <w:pPr>
        <w:pStyle w:val="TDPL-BodyTxt"/>
        <w:numPr>
          <w:ilvl w:val="0"/>
          <w:numId w:val="0"/>
        </w:numPr>
        <w:ind w:left="1134"/>
        <w:jc w:val="both"/>
      </w:pPr>
      <w:r w:rsidRPr="00307DC8">
        <w:rPr>
          <w:b/>
          <w:bCs/>
        </w:rPr>
        <w:t>Procedure</w:t>
      </w:r>
      <w:r w:rsidRPr="00A1347E">
        <w:t>:</w:t>
      </w:r>
    </w:p>
    <w:p w14:paraId="6AB977C1" w14:textId="77777777" w:rsidR="006E5CA6" w:rsidRPr="00A1347E" w:rsidRDefault="006E5CA6" w:rsidP="00307DC8">
      <w:pPr>
        <w:pStyle w:val="TDPL-BodyTxt"/>
        <w:jc w:val="both"/>
      </w:pPr>
      <w:r w:rsidRPr="00A1347E">
        <w:t>The person designated to ensure that proper ergonomic techniques are implemented for this Ergonomic Program is the Safety Officer. This person shall:</w:t>
      </w:r>
    </w:p>
    <w:p w14:paraId="683429B6" w14:textId="77777777" w:rsidR="006E5CA6" w:rsidRPr="00A1347E" w:rsidRDefault="006E5CA6" w:rsidP="00307DC8">
      <w:pPr>
        <w:pStyle w:val="TDPL-BodyTxt"/>
        <w:jc w:val="both"/>
      </w:pPr>
      <w:r w:rsidRPr="00A1347E">
        <w:t xml:space="preserve">Recognize the potential of ergonomic stressors that could adversely </w:t>
      </w:r>
      <w:proofErr w:type="gramStart"/>
      <w:r w:rsidRPr="00A1347E">
        <w:t>impact</w:t>
      </w:r>
      <w:proofErr w:type="gramEnd"/>
      <w:r w:rsidRPr="00A1347E">
        <w:t xml:space="preserve"> staff health and safety.</w:t>
      </w:r>
    </w:p>
    <w:p w14:paraId="34311BF6" w14:textId="77777777" w:rsidR="006E5CA6" w:rsidRPr="00A1347E" w:rsidRDefault="006E5CA6" w:rsidP="00307DC8">
      <w:pPr>
        <w:pStyle w:val="TDPL-BodyTxt"/>
        <w:jc w:val="both"/>
      </w:pPr>
      <w:r w:rsidRPr="00A1347E">
        <w:t xml:space="preserve">Implement corrective actions to reduce the duration, frequency, and severity of exposure to ergonomic stressors (establish controls such as addressing proper work-related techniques or </w:t>
      </w:r>
      <w:proofErr w:type="gramStart"/>
      <w:r w:rsidRPr="00A1347E">
        <w:t>provide</w:t>
      </w:r>
      <w:proofErr w:type="gramEnd"/>
      <w:r w:rsidRPr="00A1347E">
        <w:t xml:space="preserve"> on the job training).</w:t>
      </w:r>
    </w:p>
    <w:p w14:paraId="5B0A74F9" w14:textId="77777777" w:rsidR="006E5CA6" w:rsidRPr="00A1347E" w:rsidRDefault="006E5CA6" w:rsidP="00307DC8">
      <w:pPr>
        <w:pStyle w:val="TDPL-BodyTxt"/>
        <w:jc w:val="both"/>
      </w:pPr>
      <w:r w:rsidRPr="00A1347E">
        <w:t xml:space="preserve">Ensure staff reporting ergonomic-related symptoms are referred to the nearest </w:t>
      </w:r>
      <w:r w:rsidRPr="00A1347E">
        <w:lastRenderedPageBreak/>
        <w:t>medical facility for surveillance or treatment,</w:t>
      </w:r>
    </w:p>
    <w:p w14:paraId="3B364EAC" w14:textId="77777777" w:rsidR="006E5CA6" w:rsidRPr="00A1347E" w:rsidRDefault="006E5CA6" w:rsidP="00307DC8">
      <w:pPr>
        <w:pStyle w:val="TDPL-BodyTxt"/>
        <w:jc w:val="both"/>
      </w:pPr>
      <w:r w:rsidRPr="00A1347E">
        <w:t>Perform worksite analysis or surveys to validate whether efforts to eliminate or reduce ergonomic risk factors have been effective to the extent feasible,</w:t>
      </w:r>
    </w:p>
    <w:p w14:paraId="2D74EAA3" w14:textId="77777777" w:rsidR="006E5CA6" w:rsidRPr="00A1347E" w:rsidRDefault="006E5CA6" w:rsidP="00307DC8">
      <w:pPr>
        <w:pStyle w:val="TDPL-BodyTxt"/>
        <w:jc w:val="both"/>
      </w:pPr>
      <w:r w:rsidRPr="00A1347E">
        <w:t xml:space="preserve">All new staff shall receive additional job specific training in accordance with this Facility’s written training </w:t>
      </w:r>
      <w:proofErr w:type="gramStart"/>
      <w:r w:rsidRPr="00A1347E">
        <w:t>program;</w:t>
      </w:r>
      <w:proofErr w:type="gramEnd"/>
    </w:p>
    <w:p w14:paraId="795A33FF" w14:textId="77777777" w:rsidR="006E5CA6" w:rsidRPr="00C61365" w:rsidRDefault="006E5CA6" w:rsidP="00307DC8">
      <w:pPr>
        <w:pStyle w:val="TDPL-BodyTxt"/>
        <w:numPr>
          <w:ilvl w:val="2"/>
          <w:numId w:val="182"/>
        </w:numPr>
        <w:jc w:val="both"/>
        <w:rPr>
          <w:b/>
          <w:bCs/>
        </w:rPr>
      </w:pPr>
      <w:r w:rsidRPr="00C61365">
        <w:rPr>
          <w:b/>
          <w:bCs/>
        </w:rPr>
        <w:t>Worksite Analysis:</w:t>
      </w:r>
    </w:p>
    <w:p w14:paraId="1489B41A" w14:textId="77777777" w:rsidR="006E5CA6" w:rsidRPr="00A1347E" w:rsidRDefault="006E5CA6" w:rsidP="00307DC8">
      <w:pPr>
        <w:pStyle w:val="TDPL-BodyTxt"/>
        <w:numPr>
          <w:ilvl w:val="0"/>
          <w:numId w:val="0"/>
        </w:numPr>
        <w:ind w:left="1134"/>
        <w:jc w:val="both"/>
      </w:pPr>
      <w:r w:rsidRPr="00A1347E">
        <w:t xml:space="preserve">Be aware of common contributing ergonomic-related problems or conditions at other ergonomic facilities as they may also be a concern for this Program. Ergonomic worksite analysis emphasizes an evaluation of </w:t>
      </w:r>
      <w:proofErr w:type="gramStart"/>
      <w:r w:rsidRPr="00A1347E">
        <w:t>work place</w:t>
      </w:r>
      <w:proofErr w:type="gramEnd"/>
      <w:r w:rsidRPr="00A1347E">
        <w:t xml:space="preserve"> practice controls and operational tasks.</w:t>
      </w:r>
    </w:p>
    <w:p w14:paraId="2517BF2C" w14:textId="01CF03AB" w:rsidR="006E5CA6" w:rsidRPr="00A1347E" w:rsidRDefault="006E5CA6" w:rsidP="00307DC8">
      <w:pPr>
        <w:pStyle w:val="TDPL-BodyTxt"/>
        <w:numPr>
          <w:ilvl w:val="0"/>
          <w:numId w:val="0"/>
        </w:numPr>
        <w:ind w:left="1134"/>
        <w:jc w:val="both"/>
      </w:pPr>
      <w:r w:rsidRPr="00A1347E">
        <w:t>These may include the following:</w:t>
      </w:r>
    </w:p>
    <w:p w14:paraId="79580403" w14:textId="77777777" w:rsidR="006E5CA6" w:rsidRPr="00A1347E" w:rsidRDefault="006E5CA6" w:rsidP="00307DC8">
      <w:pPr>
        <w:pStyle w:val="TDPL-BodyTxt"/>
        <w:numPr>
          <w:ilvl w:val="3"/>
          <w:numId w:val="182"/>
        </w:numPr>
        <w:jc w:val="both"/>
      </w:pPr>
      <w:r w:rsidRPr="00A1347E">
        <w:t>TRUSTlab Labs strive to keep the workplace free of hazards.</w:t>
      </w:r>
    </w:p>
    <w:p w14:paraId="409EE3B2" w14:textId="77777777" w:rsidR="006E5CA6" w:rsidRPr="00A1347E" w:rsidRDefault="006E5CA6" w:rsidP="00307DC8">
      <w:pPr>
        <w:pStyle w:val="TDPL-BodyTxt"/>
        <w:numPr>
          <w:ilvl w:val="3"/>
          <w:numId w:val="182"/>
        </w:numPr>
        <w:jc w:val="both"/>
      </w:pPr>
      <w:r w:rsidRPr="00A1347E">
        <w:t>If hazards exist, TRUSTlab Labs eliminates which may cause death or serious physical harm.</w:t>
      </w:r>
    </w:p>
    <w:p w14:paraId="2A920034" w14:textId="77777777" w:rsidR="006E5CA6" w:rsidRPr="00A1347E" w:rsidRDefault="006E5CA6" w:rsidP="00307DC8">
      <w:pPr>
        <w:pStyle w:val="TDPL-BodyTxt"/>
        <w:numPr>
          <w:ilvl w:val="3"/>
          <w:numId w:val="182"/>
        </w:numPr>
        <w:jc w:val="both"/>
      </w:pPr>
      <w:r w:rsidRPr="00A1347E">
        <w:t xml:space="preserve">Potential hazards </w:t>
      </w:r>
      <w:proofErr w:type="gramStart"/>
      <w:r w:rsidRPr="00A1347E">
        <w:t>been</w:t>
      </w:r>
      <w:proofErr w:type="gramEnd"/>
      <w:r w:rsidRPr="00A1347E">
        <w:t xml:space="preserve"> recognized.</w:t>
      </w:r>
    </w:p>
    <w:p w14:paraId="3E1E8AE1" w14:textId="77777777" w:rsidR="006E5CA6" w:rsidRPr="00A1347E" w:rsidRDefault="006E5CA6" w:rsidP="00307DC8">
      <w:pPr>
        <w:pStyle w:val="TDPL-BodyTxt"/>
        <w:numPr>
          <w:ilvl w:val="3"/>
          <w:numId w:val="182"/>
        </w:numPr>
        <w:jc w:val="both"/>
      </w:pPr>
      <w:r w:rsidRPr="00A1347E">
        <w:t>There is a feasible means of abatement for those hazards.</w:t>
      </w:r>
    </w:p>
    <w:p w14:paraId="34C2B839" w14:textId="77777777" w:rsidR="006E5CA6" w:rsidRPr="00A1347E" w:rsidRDefault="006E5CA6" w:rsidP="00307DC8">
      <w:pPr>
        <w:pStyle w:val="TDPL-BodyTxt"/>
        <w:numPr>
          <w:ilvl w:val="3"/>
          <w:numId w:val="182"/>
        </w:numPr>
        <w:jc w:val="both"/>
      </w:pPr>
      <w:r w:rsidRPr="00A1347E">
        <w:t>Staff reporting ergonomic-related symptoms.</w:t>
      </w:r>
    </w:p>
    <w:p w14:paraId="2D223E6C" w14:textId="77777777" w:rsidR="006E5CA6" w:rsidRPr="00A1347E" w:rsidRDefault="006E5CA6" w:rsidP="00307DC8">
      <w:pPr>
        <w:pStyle w:val="TDPL-BodyTxt"/>
        <w:numPr>
          <w:ilvl w:val="3"/>
          <w:numId w:val="182"/>
        </w:numPr>
        <w:jc w:val="both"/>
      </w:pPr>
      <w:r w:rsidRPr="00A1347E">
        <w:t xml:space="preserve">Staff </w:t>
      </w:r>
      <w:proofErr w:type="gramStart"/>
      <w:r w:rsidRPr="00A1347E">
        <w:t>ensures</w:t>
      </w:r>
      <w:proofErr w:type="gramEnd"/>
      <w:r w:rsidRPr="00A1347E">
        <w:t xml:space="preserve"> proper ergonomic improvements are implemented in their specific work area(s).</w:t>
      </w:r>
    </w:p>
    <w:p w14:paraId="15C1754D" w14:textId="77777777" w:rsidR="006E5CA6" w:rsidRPr="00A1347E" w:rsidRDefault="006E5CA6" w:rsidP="00307DC8">
      <w:pPr>
        <w:pStyle w:val="TDPL-BodyTxt"/>
        <w:numPr>
          <w:ilvl w:val="3"/>
          <w:numId w:val="182"/>
        </w:numPr>
        <w:jc w:val="both"/>
      </w:pPr>
      <w:r w:rsidRPr="00A1347E">
        <w:t xml:space="preserve">Staff consistently </w:t>
      </w:r>
      <w:proofErr w:type="gramStart"/>
      <w:r w:rsidRPr="00A1347E">
        <w:t>follows</w:t>
      </w:r>
      <w:proofErr w:type="gramEnd"/>
      <w:r w:rsidRPr="00A1347E">
        <w:t xml:space="preserve"> suggested ergonomic improvements.</w:t>
      </w:r>
    </w:p>
    <w:p w14:paraId="39BDCA10" w14:textId="77777777" w:rsidR="006E5CA6" w:rsidRPr="00C61365" w:rsidRDefault="006E5CA6" w:rsidP="00307DC8">
      <w:pPr>
        <w:pStyle w:val="TDPL-BodyTxt"/>
        <w:jc w:val="both"/>
        <w:rPr>
          <w:b/>
          <w:bCs/>
        </w:rPr>
      </w:pPr>
      <w:proofErr w:type="gramStart"/>
      <w:r w:rsidRPr="00C61365">
        <w:rPr>
          <w:b/>
          <w:bCs/>
        </w:rPr>
        <w:t>Review</w:t>
      </w:r>
      <w:proofErr w:type="gramEnd"/>
      <w:r w:rsidRPr="00C61365">
        <w:rPr>
          <w:b/>
          <w:bCs/>
        </w:rPr>
        <w:t xml:space="preserve"> Injury and Illness Records:</w:t>
      </w:r>
    </w:p>
    <w:p w14:paraId="40FD9F67" w14:textId="77777777" w:rsidR="006E5CA6" w:rsidRPr="00A1347E" w:rsidRDefault="006E5CA6" w:rsidP="00307DC8">
      <w:pPr>
        <w:pStyle w:val="TDPL-BodyTxt"/>
        <w:numPr>
          <w:ilvl w:val="0"/>
          <w:numId w:val="0"/>
        </w:numPr>
        <w:ind w:left="1134"/>
        <w:jc w:val="both"/>
      </w:pPr>
      <w:r w:rsidRPr="00A1347E">
        <w:t xml:space="preserve">If access is available, the Safety Officer is responsible for maintaining health and safety </w:t>
      </w:r>
      <w:proofErr w:type="gramStart"/>
      <w:r w:rsidRPr="00A1347E">
        <w:t>records</w:t>
      </w:r>
      <w:proofErr w:type="gramEnd"/>
      <w:r w:rsidRPr="00A1347E">
        <w:t xml:space="preserve"> review staff injury and illness records for potential ergonomic-related problems. These records may include:</w:t>
      </w:r>
    </w:p>
    <w:tbl>
      <w:tblPr>
        <w:tblW w:w="8164" w:type="dxa"/>
        <w:jc w:val="righ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3882"/>
        <w:gridCol w:w="4282"/>
      </w:tblGrid>
      <w:tr w:rsidR="006E5CA6" w:rsidRPr="00307DC8" w14:paraId="0469E2E8" w14:textId="77777777" w:rsidTr="00307DC8">
        <w:trPr>
          <w:trHeight w:val="484"/>
          <w:jc w:val="right"/>
        </w:trPr>
        <w:tc>
          <w:tcPr>
            <w:tcW w:w="3882" w:type="dxa"/>
          </w:tcPr>
          <w:p w14:paraId="2DA807E2" w14:textId="77777777" w:rsidR="006E5CA6" w:rsidRPr="00307DC8" w:rsidRDefault="006E5CA6" w:rsidP="00307DC8">
            <w:pPr>
              <w:pStyle w:val="TableParagraph"/>
            </w:pPr>
            <w:r w:rsidRPr="00307DC8">
              <w:t>Employee’s compensation claims</w:t>
            </w:r>
          </w:p>
        </w:tc>
        <w:tc>
          <w:tcPr>
            <w:tcW w:w="4282" w:type="dxa"/>
          </w:tcPr>
          <w:p w14:paraId="22432186" w14:textId="77777777" w:rsidR="006E5CA6" w:rsidRPr="00307DC8" w:rsidRDefault="006E5CA6" w:rsidP="00307DC8">
            <w:pPr>
              <w:pStyle w:val="TableParagraph"/>
            </w:pPr>
            <w:r w:rsidRPr="00307DC8">
              <w:t>First aid logs</w:t>
            </w:r>
          </w:p>
        </w:tc>
      </w:tr>
      <w:tr w:rsidR="006E5CA6" w:rsidRPr="00307DC8" w14:paraId="0B95B608" w14:textId="77777777" w:rsidTr="00307DC8">
        <w:trPr>
          <w:trHeight w:val="399"/>
          <w:jc w:val="right"/>
        </w:trPr>
        <w:tc>
          <w:tcPr>
            <w:tcW w:w="3882" w:type="dxa"/>
            <w:tcBorders>
              <w:bottom w:val="single" w:sz="4" w:space="0" w:color="000000"/>
            </w:tcBorders>
          </w:tcPr>
          <w:p w14:paraId="6D328DDC" w14:textId="77777777" w:rsidR="006E5CA6" w:rsidRPr="00307DC8" w:rsidRDefault="006E5CA6" w:rsidP="00307DC8">
            <w:pPr>
              <w:pStyle w:val="TableParagraph"/>
            </w:pPr>
            <w:r w:rsidRPr="00307DC8">
              <w:t>Group health insurance records</w:t>
            </w:r>
          </w:p>
        </w:tc>
        <w:tc>
          <w:tcPr>
            <w:tcW w:w="4282" w:type="dxa"/>
            <w:tcBorders>
              <w:bottom w:val="single" w:sz="4" w:space="0" w:color="000000"/>
            </w:tcBorders>
          </w:tcPr>
          <w:p w14:paraId="477917E0" w14:textId="77777777" w:rsidR="006E5CA6" w:rsidRPr="00307DC8" w:rsidRDefault="006E5CA6" w:rsidP="00307DC8">
            <w:pPr>
              <w:pStyle w:val="TableParagraph"/>
            </w:pPr>
            <w:r w:rsidRPr="00307DC8">
              <w:t>Records of staff complaints or grievances</w:t>
            </w:r>
          </w:p>
        </w:tc>
      </w:tr>
      <w:tr w:rsidR="006E5CA6" w:rsidRPr="00307DC8" w14:paraId="3DE666E1" w14:textId="77777777" w:rsidTr="00307DC8">
        <w:trPr>
          <w:trHeight w:val="408"/>
          <w:jc w:val="right"/>
        </w:trPr>
        <w:tc>
          <w:tcPr>
            <w:tcW w:w="3882" w:type="dxa"/>
            <w:tcBorders>
              <w:top w:val="single" w:sz="4" w:space="0" w:color="000000"/>
            </w:tcBorders>
          </w:tcPr>
          <w:p w14:paraId="09751997" w14:textId="77777777" w:rsidR="006E5CA6" w:rsidRPr="00307DC8" w:rsidRDefault="006E5CA6" w:rsidP="00307DC8">
            <w:pPr>
              <w:pStyle w:val="TableParagraph"/>
            </w:pPr>
            <w:r w:rsidRPr="00307DC8">
              <w:t>Absentee and turnover records</w:t>
            </w:r>
          </w:p>
        </w:tc>
        <w:tc>
          <w:tcPr>
            <w:tcW w:w="4282" w:type="dxa"/>
            <w:tcBorders>
              <w:top w:val="single" w:sz="4" w:space="0" w:color="000000"/>
            </w:tcBorders>
          </w:tcPr>
          <w:p w14:paraId="6C6370AC" w14:textId="77777777" w:rsidR="006E5CA6" w:rsidRPr="00307DC8" w:rsidRDefault="006E5CA6" w:rsidP="00307DC8">
            <w:pPr>
              <w:pStyle w:val="TableParagraph"/>
            </w:pPr>
            <w:r w:rsidRPr="00307DC8">
              <w:t>First report of injury/OSHA 300 log</w:t>
            </w:r>
          </w:p>
        </w:tc>
      </w:tr>
    </w:tbl>
    <w:p w14:paraId="7D4A3135" w14:textId="77777777" w:rsidR="006E5CA6" w:rsidRPr="00C61365" w:rsidRDefault="006E5CA6" w:rsidP="00307DC8">
      <w:pPr>
        <w:pStyle w:val="TDPL-BodyTxt"/>
        <w:jc w:val="both"/>
        <w:rPr>
          <w:b/>
          <w:bCs/>
        </w:rPr>
      </w:pPr>
      <w:r w:rsidRPr="00C61365">
        <w:rPr>
          <w:b/>
          <w:bCs/>
        </w:rPr>
        <w:t>Identify Potential Musculoskeletal Disorders:</w:t>
      </w:r>
    </w:p>
    <w:p w14:paraId="72B608FE" w14:textId="224EA74E" w:rsidR="00100541" w:rsidRPr="00A1347E" w:rsidRDefault="006E5CA6" w:rsidP="00307DC8">
      <w:pPr>
        <w:pStyle w:val="TDPL-BodyTxt"/>
        <w:numPr>
          <w:ilvl w:val="0"/>
          <w:numId w:val="0"/>
        </w:numPr>
        <w:ind w:left="1134"/>
        <w:jc w:val="both"/>
      </w:pPr>
      <w:r w:rsidRPr="00A1347E">
        <w:t xml:space="preserve">After </w:t>
      </w:r>
      <w:proofErr w:type="gramStart"/>
      <w:r w:rsidRPr="00A1347E">
        <w:t>review of</w:t>
      </w:r>
      <w:proofErr w:type="gramEnd"/>
      <w:r w:rsidRPr="00A1347E">
        <w:t xml:space="preserve"> the above information sources, identify entries that may indicate the presence of musculoskeletal disorders (MSDs). While there is no single diagnosis for MSDs, the conditions identified below are commonly included in the range of conditions that potentially constitute an MSD</w:t>
      </w:r>
    </w:p>
    <w:tbl>
      <w:tblPr>
        <w:tblW w:w="8164" w:type="dxa"/>
        <w:jc w:val="righ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3884"/>
        <w:gridCol w:w="4280"/>
      </w:tblGrid>
      <w:tr w:rsidR="006E5CA6" w:rsidRPr="00307DC8" w14:paraId="0DB10D76" w14:textId="77777777" w:rsidTr="00307DC8">
        <w:trPr>
          <w:trHeight w:val="450"/>
          <w:jc w:val="right"/>
        </w:trPr>
        <w:tc>
          <w:tcPr>
            <w:tcW w:w="3884" w:type="dxa"/>
          </w:tcPr>
          <w:p w14:paraId="0571B40A" w14:textId="77777777" w:rsidR="006E5CA6" w:rsidRPr="00307DC8" w:rsidRDefault="006E5CA6" w:rsidP="00307DC8">
            <w:pPr>
              <w:pStyle w:val="TableParagraph"/>
            </w:pPr>
            <w:r w:rsidRPr="00307DC8">
              <w:lastRenderedPageBreak/>
              <w:t>Tendonitis</w:t>
            </w:r>
          </w:p>
        </w:tc>
        <w:tc>
          <w:tcPr>
            <w:tcW w:w="4280" w:type="dxa"/>
          </w:tcPr>
          <w:p w14:paraId="76148EA4" w14:textId="77777777" w:rsidR="006E5CA6" w:rsidRPr="00307DC8" w:rsidRDefault="006E5CA6" w:rsidP="00307DC8">
            <w:pPr>
              <w:pStyle w:val="TableParagraph"/>
            </w:pPr>
            <w:proofErr w:type="spellStart"/>
            <w:r w:rsidRPr="00307DC8">
              <w:t>deQuervain’s</w:t>
            </w:r>
            <w:proofErr w:type="spellEnd"/>
            <w:r w:rsidRPr="00307DC8">
              <w:t xml:space="preserve"> disease</w:t>
            </w:r>
          </w:p>
        </w:tc>
      </w:tr>
      <w:tr w:rsidR="006E5CA6" w:rsidRPr="00307DC8" w14:paraId="62B749C0" w14:textId="77777777" w:rsidTr="00307DC8">
        <w:trPr>
          <w:trHeight w:val="458"/>
          <w:jc w:val="right"/>
        </w:trPr>
        <w:tc>
          <w:tcPr>
            <w:tcW w:w="3884" w:type="dxa"/>
          </w:tcPr>
          <w:p w14:paraId="5C5E2049" w14:textId="77777777" w:rsidR="006E5CA6" w:rsidRPr="00307DC8" w:rsidRDefault="006E5CA6" w:rsidP="00307DC8">
            <w:pPr>
              <w:pStyle w:val="TableParagraph"/>
            </w:pPr>
            <w:r w:rsidRPr="00307DC8">
              <w:t>Tenosynovitis</w:t>
            </w:r>
          </w:p>
        </w:tc>
        <w:tc>
          <w:tcPr>
            <w:tcW w:w="4280" w:type="dxa"/>
          </w:tcPr>
          <w:p w14:paraId="2209881B" w14:textId="77777777" w:rsidR="006E5CA6" w:rsidRPr="00307DC8" w:rsidRDefault="006E5CA6" w:rsidP="00307DC8">
            <w:pPr>
              <w:pStyle w:val="TableParagraph"/>
            </w:pPr>
            <w:r w:rsidRPr="00307DC8">
              <w:t>Ganglion cyst</w:t>
            </w:r>
          </w:p>
        </w:tc>
      </w:tr>
      <w:tr w:rsidR="006E5CA6" w:rsidRPr="00307DC8" w14:paraId="14BD254D" w14:textId="77777777" w:rsidTr="00307DC8">
        <w:trPr>
          <w:trHeight w:val="460"/>
          <w:jc w:val="right"/>
        </w:trPr>
        <w:tc>
          <w:tcPr>
            <w:tcW w:w="3884" w:type="dxa"/>
          </w:tcPr>
          <w:p w14:paraId="2C9531B4" w14:textId="77777777" w:rsidR="006E5CA6" w:rsidRPr="00307DC8" w:rsidRDefault="006E5CA6" w:rsidP="00307DC8">
            <w:pPr>
              <w:pStyle w:val="TableParagraph"/>
            </w:pPr>
            <w:r w:rsidRPr="00307DC8">
              <w:t>Epicondylitis</w:t>
            </w:r>
          </w:p>
        </w:tc>
        <w:tc>
          <w:tcPr>
            <w:tcW w:w="4280" w:type="dxa"/>
          </w:tcPr>
          <w:p w14:paraId="72A08FE4" w14:textId="77777777" w:rsidR="006E5CA6" w:rsidRPr="00307DC8" w:rsidRDefault="006E5CA6" w:rsidP="00307DC8">
            <w:pPr>
              <w:pStyle w:val="TableParagraph"/>
            </w:pPr>
            <w:r w:rsidRPr="00307DC8">
              <w:t>Thoracic outlet syndrome</w:t>
            </w:r>
          </w:p>
        </w:tc>
      </w:tr>
      <w:tr w:rsidR="006E5CA6" w:rsidRPr="00307DC8" w14:paraId="5DD7756C" w14:textId="77777777" w:rsidTr="00307DC8">
        <w:trPr>
          <w:trHeight w:val="460"/>
          <w:jc w:val="right"/>
        </w:trPr>
        <w:tc>
          <w:tcPr>
            <w:tcW w:w="3884" w:type="dxa"/>
          </w:tcPr>
          <w:p w14:paraId="374CBE09" w14:textId="77777777" w:rsidR="006E5CA6" w:rsidRPr="00307DC8" w:rsidRDefault="006E5CA6" w:rsidP="00307DC8">
            <w:pPr>
              <w:pStyle w:val="TableParagraph"/>
            </w:pPr>
            <w:r w:rsidRPr="00307DC8">
              <w:t>Carpal tunnel syndrome</w:t>
            </w:r>
          </w:p>
        </w:tc>
        <w:tc>
          <w:tcPr>
            <w:tcW w:w="4280" w:type="dxa"/>
          </w:tcPr>
          <w:p w14:paraId="1623288D" w14:textId="77777777" w:rsidR="006E5CA6" w:rsidRPr="00307DC8" w:rsidRDefault="006E5CA6" w:rsidP="00307DC8">
            <w:pPr>
              <w:pStyle w:val="TableParagraph"/>
            </w:pPr>
            <w:r w:rsidRPr="00307DC8">
              <w:t>Sprains, strains, or tears</w:t>
            </w:r>
          </w:p>
        </w:tc>
      </w:tr>
      <w:tr w:rsidR="006E5CA6" w:rsidRPr="00307DC8" w14:paraId="77B64602" w14:textId="77777777" w:rsidTr="00307DC8">
        <w:trPr>
          <w:trHeight w:val="457"/>
          <w:jc w:val="right"/>
        </w:trPr>
        <w:tc>
          <w:tcPr>
            <w:tcW w:w="3884" w:type="dxa"/>
          </w:tcPr>
          <w:p w14:paraId="2DC0A606" w14:textId="77777777" w:rsidR="006E5CA6" w:rsidRPr="00307DC8" w:rsidRDefault="006E5CA6" w:rsidP="00307DC8">
            <w:pPr>
              <w:pStyle w:val="TableParagraph"/>
            </w:pPr>
            <w:r w:rsidRPr="00307DC8">
              <w:t>Bursitis</w:t>
            </w:r>
          </w:p>
        </w:tc>
        <w:tc>
          <w:tcPr>
            <w:tcW w:w="4280" w:type="dxa"/>
          </w:tcPr>
          <w:p w14:paraId="52ADFC56" w14:textId="77777777" w:rsidR="006E5CA6" w:rsidRPr="00307DC8" w:rsidRDefault="006E5CA6" w:rsidP="00307DC8">
            <w:pPr>
              <w:pStyle w:val="TableParagraph"/>
            </w:pPr>
            <w:r w:rsidRPr="00307DC8">
              <w:t>Pain</w:t>
            </w:r>
          </w:p>
        </w:tc>
      </w:tr>
      <w:tr w:rsidR="006E5CA6" w:rsidRPr="00307DC8" w14:paraId="3E29295A" w14:textId="77777777" w:rsidTr="00307DC8">
        <w:trPr>
          <w:trHeight w:val="457"/>
          <w:jc w:val="right"/>
        </w:trPr>
        <w:tc>
          <w:tcPr>
            <w:tcW w:w="3884" w:type="dxa"/>
            <w:tcBorders>
              <w:top w:val="single" w:sz="6" w:space="0" w:color="000000"/>
              <w:left w:val="single" w:sz="6" w:space="0" w:color="000000"/>
              <w:bottom w:val="single" w:sz="6" w:space="0" w:color="000000"/>
              <w:right w:val="single" w:sz="6" w:space="0" w:color="000000"/>
            </w:tcBorders>
          </w:tcPr>
          <w:p w14:paraId="0C21DDF5" w14:textId="77777777" w:rsidR="006E5CA6" w:rsidRPr="00307DC8" w:rsidRDefault="006E5CA6" w:rsidP="00307DC8">
            <w:pPr>
              <w:pStyle w:val="TableParagraph"/>
            </w:pPr>
            <w:r w:rsidRPr="00307DC8">
              <w:t>Tendonitis</w:t>
            </w:r>
          </w:p>
        </w:tc>
        <w:tc>
          <w:tcPr>
            <w:tcW w:w="4280" w:type="dxa"/>
            <w:tcBorders>
              <w:top w:val="single" w:sz="6" w:space="0" w:color="000000"/>
              <w:left w:val="single" w:sz="6" w:space="0" w:color="000000"/>
              <w:bottom w:val="single" w:sz="6" w:space="0" w:color="000000"/>
              <w:right w:val="single" w:sz="6" w:space="0" w:color="000000"/>
            </w:tcBorders>
          </w:tcPr>
          <w:p w14:paraId="0A4CC4DE" w14:textId="77777777" w:rsidR="006E5CA6" w:rsidRPr="00307DC8" w:rsidRDefault="006E5CA6" w:rsidP="00307DC8">
            <w:pPr>
              <w:pStyle w:val="TableParagraph"/>
            </w:pPr>
            <w:proofErr w:type="spellStart"/>
            <w:r w:rsidRPr="00307DC8">
              <w:t>deQuervain’s</w:t>
            </w:r>
            <w:proofErr w:type="spellEnd"/>
            <w:r w:rsidRPr="00307DC8">
              <w:t xml:space="preserve"> disease</w:t>
            </w:r>
          </w:p>
        </w:tc>
      </w:tr>
      <w:tr w:rsidR="006E5CA6" w:rsidRPr="00307DC8" w14:paraId="1BCC80BA" w14:textId="77777777" w:rsidTr="00307DC8">
        <w:trPr>
          <w:trHeight w:val="457"/>
          <w:jc w:val="right"/>
        </w:trPr>
        <w:tc>
          <w:tcPr>
            <w:tcW w:w="3884" w:type="dxa"/>
            <w:tcBorders>
              <w:top w:val="single" w:sz="6" w:space="0" w:color="000000"/>
              <w:left w:val="single" w:sz="6" w:space="0" w:color="000000"/>
              <w:bottom w:val="single" w:sz="6" w:space="0" w:color="000000"/>
              <w:right w:val="single" w:sz="6" w:space="0" w:color="000000"/>
            </w:tcBorders>
          </w:tcPr>
          <w:p w14:paraId="4C243E15" w14:textId="77777777" w:rsidR="006E5CA6" w:rsidRPr="00307DC8" w:rsidRDefault="006E5CA6" w:rsidP="00307DC8">
            <w:pPr>
              <w:pStyle w:val="TableParagraph"/>
            </w:pPr>
            <w:r w:rsidRPr="00307DC8">
              <w:t>Tenosynovitis</w:t>
            </w:r>
          </w:p>
        </w:tc>
        <w:tc>
          <w:tcPr>
            <w:tcW w:w="4280" w:type="dxa"/>
            <w:tcBorders>
              <w:top w:val="single" w:sz="6" w:space="0" w:color="000000"/>
              <w:left w:val="single" w:sz="6" w:space="0" w:color="000000"/>
              <w:bottom w:val="single" w:sz="6" w:space="0" w:color="000000"/>
              <w:right w:val="single" w:sz="6" w:space="0" w:color="000000"/>
            </w:tcBorders>
          </w:tcPr>
          <w:p w14:paraId="256E840C" w14:textId="77777777" w:rsidR="006E5CA6" w:rsidRPr="00307DC8" w:rsidRDefault="006E5CA6" w:rsidP="00307DC8">
            <w:pPr>
              <w:pStyle w:val="TableParagraph"/>
            </w:pPr>
            <w:r w:rsidRPr="00307DC8">
              <w:t>Ganglion cyst</w:t>
            </w:r>
          </w:p>
        </w:tc>
      </w:tr>
      <w:tr w:rsidR="006E5CA6" w:rsidRPr="00307DC8" w14:paraId="545291A8" w14:textId="77777777" w:rsidTr="00307DC8">
        <w:trPr>
          <w:trHeight w:val="457"/>
          <w:jc w:val="right"/>
        </w:trPr>
        <w:tc>
          <w:tcPr>
            <w:tcW w:w="3884" w:type="dxa"/>
            <w:tcBorders>
              <w:top w:val="single" w:sz="6" w:space="0" w:color="000000"/>
              <w:left w:val="single" w:sz="6" w:space="0" w:color="000000"/>
              <w:bottom w:val="single" w:sz="6" w:space="0" w:color="000000"/>
              <w:right w:val="single" w:sz="6" w:space="0" w:color="000000"/>
            </w:tcBorders>
          </w:tcPr>
          <w:p w14:paraId="0F73142C" w14:textId="77777777" w:rsidR="006E5CA6" w:rsidRPr="00307DC8" w:rsidRDefault="006E5CA6" w:rsidP="00307DC8">
            <w:pPr>
              <w:pStyle w:val="TableParagraph"/>
            </w:pPr>
            <w:r w:rsidRPr="00307DC8">
              <w:t>Epicondylitis</w:t>
            </w:r>
          </w:p>
        </w:tc>
        <w:tc>
          <w:tcPr>
            <w:tcW w:w="4280" w:type="dxa"/>
            <w:tcBorders>
              <w:top w:val="single" w:sz="6" w:space="0" w:color="000000"/>
              <w:left w:val="single" w:sz="6" w:space="0" w:color="000000"/>
              <w:bottom w:val="single" w:sz="6" w:space="0" w:color="000000"/>
              <w:right w:val="single" w:sz="6" w:space="0" w:color="000000"/>
            </w:tcBorders>
          </w:tcPr>
          <w:p w14:paraId="4CD9A317" w14:textId="77777777" w:rsidR="006E5CA6" w:rsidRPr="00307DC8" w:rsidRDefault="006E5CA6" w:rsidP="00307DC8">
            <w:pPr>
              <w:pStyle w:val="TableParagraph"/>
            </w:pPr>
            <w:r w:rsidRPr="00307DC8">
              <w:t>Thoracic outlet syndrome</w:t>
            </w:r>
          </w:p>
        </w:tc>
      </w:tr>
      <w:tr w:rsidR="006E5CA6" w:rsidRPr="00307DC8" w14:paraId="690752DC" w14:textId="77777777" w:rsidTr="00307DC8">
        <w:trPr>
          <w:trHeight w:val="457"/>
          <w:jc w:val="right"/>
        </w:trPr>
        <w:tc>
          <w:tcPr>
            <w:tcW w:w="3884" w:type="dxa"/>
            <w:tcBorders>
              <w:top w:val="single" w:sz="6" w:space="0" w:color="000000"/>
              <w:left w:val="single" w:sz="6" w:space="0" w:color="000000"/>
              <w:bottom w:val="single" w:sz="6" w:space="0" w:color="000000"/>
              <w:right w:val="single" w:sz="6" w:space="0" w:color="000000"/>
            </w:tcBorders>
          </w:tcPr>
          <w:p w14:paraId="7EAAADDF" w14:textId="77777777" w:rsidR="006E5CA6" w:rsidRPr="00307DC8" w:rsidRDefault="006E5CA6" w:rsidP="00307DC8">
            <w:pPr>
              <w:pStyle w:val="TableParagraph"/>
            </w:pPr>
            <w:r w:rsidRPr="00307DC8">
              <w:t>Carpal tunnel syndrome</w:t>
            </w:r>
          </w:p>
        </w:tc>
        <w:tc>
          <w:tcPr>
            <w:tcW w:w="4280" w:type="dxa"/>
            <w:tcBorders>
              <w:top w:val="single" w:sz="6" w:space="0" w:color="000000"/>
              <w:left w:val="single" w:sz="6" w:space="0" w:color="000000"/>
              <w:bottom w:val="single" w:sz="6" w:space="0" w:color="000000"/>
              <w:right w:val="single" w:sz="6" w:space="0" w:color="000000"/>
            </w:tcBorders>
          </w:tcPr>
          <w:p w14:paraId="74DD4E07" w14:textId="77777777" w:rsidR="006E5CA6" w:rsidRPr="00307DC8" w:rsidRDefault="006E5CA6" w:rsidP="00307DC8">
            <w:pPr>
              <w:pStyle w:val="TableParagraph"/>
            </w:pPr>
            <w:r w:rsidRPr="00307DC8">
              <w:t>Sprains, strains, or tears</w:t>
            </w:r>
          </w:p>
        </w:tc>
      </w:tr>
      <w:tr w:rsidR="006E5CA6" w:rsidRPr="00307DC8" w14:paraId="32F8603C" w14:textId="77777777" w:rsidTr="00307DC8">
        <w:trPr>
          <w:trHeight w:val="457"/>
          <w:jc w:val="right"/>
        </w:trPr>
        <w:tc>
          <w:tcPr>
            <w:tcW w:w="3884" w:type="dxa"/>
            <w:tcBorders>
              <w:top w:val="single" w:sz="6" w:space="0" w:color="000000"/>
              <w:left w:val="single" w:sz="6" w:space="0" w:color="000000"/>
              <w:bottom w:val="single" w:sz="6" w:space="0" w:color="000000"/>
              <w:right w:val="single" w:sz="6" w:space="0" w:color="000000"/>
            </w:tcBorders>
          </w:tcPr>
          <w:p w14:paraId="5902A68D" w14:textId="77777777" w:rsidR="006E5CA6" w:rsidRPr="00307DC8" w:rsidRDefault="006E5CA6" w:rsidP="00307DC8">
            <w:pPr>
              <w:pStyle w:val="TableParagraph"/>
            </w:pPr>
            <w:r w:rsidRPr="00307DC8">
              <w:t>Bursitis</w:t>
            </w:r>
          </w:p>
        </w:tc>
        <w:tc>
          <w:tcPr>
            <w:tcW w:w="4280" w:type="dxa"/>
            <w:tcBorders>
              <w:top w:val="single" w:sz="6" w:space="0" w:color="000000"/>
              <w:left w:val="single" w:sz="6" w:space="0" w:color="000000"/>
              <w:bottom w:val="single" w:sz="6" w:space="0" w:color="000000"/>
              <w:right w:val="single" w:sz="6" w:space="0" w:color="000000"/>
            </w:tcBorders>
          </w:tcPr>
          <w:p w14:paraId="55BC46E3" w14:textId="77777777" w:rsidR="006E5CA6" w:rsidRPr="00307DC8" w:rsidRDefault="006E5CA6" w:rsidP="00307DC8">
            <w:pPr>
              <w:pStyle w:val="TableParagraph"/>
            </w:pPr>
            <w:r w:rsidRPr="00307DC8">
              <w:t>Pain</w:t>
            </w:r>
          </w:p>
        </w:tc>
      </w:tr>
    </w:tbl>
    <w:p w14:paraId="01EE3E54" w14:textId="3F7B9F4F" w:rsidR="006E5CA6" w:rsidRPr="00A1347E" w:rsidRDefault="006E5CA6" w:rsidP="00307DC8">
      <w:pPr>
        <w:pStyle w:val="TDPL-BodyTxt"/>
        <w:jc w:val="both"/>
      </w:pPr>
      <w:r w:rsidRPr="00C61365">
        <w:rPr>
          <w:b/>
          <w:bCs/>
        </w:rPr>
        <w:t>Categorize Hazards</w:t>
      </w:r>
      <w:r w:rsidRPr="00A1347E">
        <w:t>: Once recognized, categorize the MSD cases as related to work tasks to pinpoint where patterns or trends exist.</w:t>
      </w:r>
    </w:p>
    <w:p w14:paraId="4FD1F7F9" w14:textId="77777777" w:rsidR="006E5CA6" w:rsidRPr="00A1347E" w:rsidRDefault="006E5CA6" w:rsidP="00307DC8">
      <w:pPr>
        <w:pStyle w:val="TDPL-BodyTxt"/>
        <w:jc w:val="both"/>
      </w:pPr>
      <w:r w:rsidRPr="00C61365">
        <w:rPr>
          <w:b/>
          <w:bCs/>
        </w:rPr>
        <w:t>Seek Staff Input</w:t>
      </w:r>
      <w:r w:rsidRPr="00A1347E">
        <w:t xml:space="preserve">: Request information from staff about the existence of ergonomic problems related to </w:t>
      </w:r>
      <w:proofErr w:type="gramStart"/>
      <w:r w:rsidRPr="00A1347E">
        <w:t>particular jobs</w:t>
      </w:r>
      <w:proofErr w:type="gramEnd"/>
      <w:r w:rsidRPr="00A1347E">
        <w:t xml:space="preserve"> or tasks. This is accomplished by:</w:t>
      </w:r>
    </w:p>
    <w:p w14:paraId="4522F0FC" w14:textId="77777777" w:rsidR="006E5CA6" w:rsidRPr="00A1347E" w:rsidRDefault="006E5CA6" w:rsidP="00307DC8">
      <w:pPr>
        <w:pStyle w:val="TDPL-BodyTxt"/>
        <w:numPr>
          <w:ilvl w:val="3"/>
          <w:numId w:val="182"/>
        </w:numPr>
        <w:jc w:val="both"/>
      </w:pPr>
      <w:r w:rsidRPr="00A1347E">
        <w:t>Speaking with staff</w:t>
      </w:r>
    </w:p>
    <w:p w14:paraId="6883D21B" w14:textId="77777777" w:rsidR="006E5CA6" w:rsidRPr="00A1347E" w:rsidRDefault="006E5CA6" w:rsidP="00307DC8">
      <w:pPr>
        <w:pStyle w:val="TDPL-BodyTxt"/>
        <w:numPr>
          <w:ilvl w:val="3"/>
          <w:numId w:val="182"/>
        </w:numPr>
        <w:jc w:val="both"/>
      </w:pPr>
      <w:r w:rsidRPr="00A1347E">
        <w:t>Conducting symptom surveys</w:t>
      </w:r>
    </w:p>
    <w:p w14:paraId="2420387E" w14:textId="77777777" w:rsidR="006E5CA6" w:rsidRPr="00A1347E" w:rsidRDefault="006E5CA6" w:rsidP="00307DC8">
      <w:pPr>
        <w:pStyle w:val="TDPL-BodyTxt"/>
        <w:numPr>
          <w:ilvl w:val="3"/>
          <w:numId w:val="182"/>
        </w:numPr>
        <w:jc w:val="both"/>
      </w:pPr>
      <w:r w:rsidRPr="00A1347E">
        <w:t>Providing staff with questionnaires</w:t>
      </w:r>
    </w:p>
    <w:p w14:paraId="0323F5B8" w14:textId="77777777" w:rsidR="006E5CA6" w:rsidRPr="00A1347E" w:rsidRDefault="006E5CA6" w:rsidP="00307DC8">
      <w:pPr>
        <w:pStyle w:val="TDPL-BodyTxt"/>
        <w:numPr>
          <w:ilvl w:val="3"/>
          <w:numId w:val="182"/>
        </w:numPr>
        <w:jc w:val="both"/>
      </w:pPr>
      <w:r w:rsidRPr="00A1347E">
        <w:t>Ensuring effective housekeeping to minimize the potential for slips, trips, and falls</w:t>
      </w:r>
    </w:p>
    <w:p w14:paraId="15965350" w14:textId="77777777" w:rsidR="006E5CA6" w:rsidRPr="00C61365" w:rsidRDefault="006E5CA6" w:rsidP="00307DC8">
      <w:pPr>
        <w:pStyle w:val="TDPL-BodyTxt"/>
        <w:jc w:val="both"/>
        <w:rPr>
          <w:b/>
          <w:bCs/>
        </w:rPr>
      </w:pPr>
      <w:r w:rsidRPr="00C61365">
        <w:rPr>
          <w:b/>
          <w:bCs/>
        </w:rPr>
        <w:t>Hazard Control Recommendation Plan:</w:t>
      </w:r>
    </w:p>
    <w:p w14:paraId="4306D1C5" w14:textId="77777777" w:rsidR="006E5CA6" w:rsidRPr="00A1347E" w:rsidRDefault="006E5CA6" w:rsidP="00307DC8">
      <w:pPr>
        <w:pStyle w:val="TDPL-BodyTxt"/>
        <w:numPr>
          <w:ilvl w:val="0"/>
          <w:numId w:val="0"/>
        </w:numPr>
        <w:ind w:left="1134"/>
        <w:jc w:val="both"/>
      </w:pPr>
      <w:r w:rsidRPr="00A1347E">
        <w:t>If ergonomic hazards are identified, draft a written hazard control plan and update it as needed, including:</w:t>
      </w:r>
    </w:p>
    <w:p w14:paraId="77AA5BC3" w14:textId="77777777" w:rsidR="006E5CA6" w:rsidRPr="00A1347E" w:rsidRDefault="006E5CA6" w:rsidP="00307DC8">
      <w:pPr>
        <w:pStyle w:val="TDPL-BodyTxt"/>
        <w:numPr>
          <w:ilvl w:val="3"/>
          <w:numId w:val="182"/>
        </w:numPr>
        <w:jc w:val="both"/>
      </w:pPr>
      <w:r w:rsidRPr="00A1347E">
        <w:t>Descriptions of specific jobs</w:t>
      </w:r>
    </w:p>
    <w:p w14:paraId="5D8F48F1" w14:textId="77777777" w:rsidR="006E5CA6" w:rsidRPr="00A1347E" w:rsidRDefault="006E5CA6" w:rsidP="00307DC8">
      <w:pPr>
        <w:pStyle w:val="TDPL-BodyTxt"/>
        <w:numPr>
          <w:ilvl w:val="3"/>
          <w:numId w:val="182"/>
        </w:numPr>
        <w:jc w:val="both"/>
      </w:pPr>
      <w:r w:rsidRPr="00A1347E">
        <w:t>Details of all potential hazards associated with the job task</w:t>
      </w:r>
    </w:p>
    <w:p w14:paraId="5CEE1E31" w14:textId="77777777" w:rsidR="006E5CA6" w:rsidRPr="00A1347E" w:rsidRDefault="006E5CA6" w:rsidP="00307DC8">
      <w:pPr>
        <w:pStyle w:val="TDPL-BodyTxt"/>
        <w:numPr>
          <w:ilvl w:val="3"/>
          <w:numId w:val="182"/>
        </w:numPr>
        <w:jc w:val="both"/>
      </w:pPr>
      <w:r w:rsidRPr="00A1347E">
        <w:t>Possible approaches to controlling the hazard</w:t>
      </w:r>
    </w:p>
    <w:p w14:paraId="36091312" w14:textId="77777777" w:rsidR="006E5CA6" w:rsidRPr="00A1347E" w:rsidRDefault="006E5CA6" w:rsidP="00307DC8">
      <w:pPr>
        <w:pStyle w:val="TDPL-BodyTxt"/>
        <w:numPr>
          <w:ilvl w:val="3"/>
          <w:numId w:val="182"/>
        </w:numPr>
        <w:jc w:val="both"/>
      </w:pPr>
      <w:r w:rsidRPr="00A1347E">
        <w:t>Descriptions highlighting the effectiveness of each control approach.</w:t>
      </w:r>
    </w:p>
    <w:p w14:paraId="152D6824" w14:textId="77777777" w:rsidR="006E5CA6" w:rsidRPr="00A1347E" w:rsidRDefault="006E5CA6" w:rsidP="00307DC8">
      <w:pPr>
        <w:pStyle w:val="TDPL-BodyTxt"/>
        <w:jc w:val="both"/>
      </w:pPr>
      <w:r w:rsidRPr="00C61365">
        <w:rPr>
          <w:b/>
          <w:bCs/>
        </w:rPr>
        <w:t>Ergonomic-related Hazards and Controls</w:t>
      </w:r>
      <w:r w:rsidRPr="00A1347E">
        <w:t xml:space="preserve">: The following is a list of Ergonomic tasks, potential ergonomic hazards, and possible control methods. Note: not all </w:t>
      </w:r>
      <w:r w:rsidRPr="00A1347E">
        <w:lastRenderedPageBreak/>
        <w:t>hazards have been identified. Some solutions may work for multiple situations but may not always work for each task or individual.</w:t>
      </w:r>
    </w:p>
    <w:tbl>
      <w:tblPr>
        <w:tblW w:w="0" w:type="auto"/>
        <w:jc w:val="righ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0" w:type="dxa"/>
          <w:right w:w="0" w:type="dxa"/>
        </w:tblCellMar>
        <w:tblLook w:val="01E0" w:firstRow="1" w:lastRow="1" w:firstColumn="1" w:lastColumn="1" w:noHBand="0" w:noVBand="0"/>
      </w:tblPr>
      <w:tblGrid>
        <w:gridCol w:w="14"/>
        <w:gridCol w:w="339"/>
        <w:gridCol w:w="792"/>
        <w:gridCol w:w="1428"/>
        <w:gridCol w:w="3112"/>
        <w:gridCol w:w="3477"/>
        <w:gridCol w:w="14"/>
      </w:tblGrid>
      <w:tr w:rsidR="006E5CA6" w:rsidRPr="00A1347E" w14:paraId="09A162CF" w14:textId="77777777" w:rsidTr="00C61365">
        <w:trPr>
          <w:gridBefore w:val="1"/>
          <w:gridAfter w:val="1"/>
          <w:jc w:val="right"/>
        </w:trPr>
        <w:tc>
          <w:tcPr>
            <w:tcW w:w="0" w:type="auto"/>
            <w:vAlign w:val="center"/>
          </w:tcPr>
          <w:p w14:paraId="2C5022B0" w14:textId="77777777" w:rsidR="006E5CA6" w:rsidRPr="00A1347E" w:rsidRDefault="006E5CA6" w:rsidP="00C61365">
            <w:pPr>
              <w:pStyle w:val="TableParagraph"/>
            </w:pPr>
            <w:r w:rsidRPr="00A1347E">
              <w:t>Sr.</w:t>
            </w:r>
          </w:p>
          <w:p w14:paraId="194F93DB" w14:textId="77777777" w:rsidR="006E5CA6" w:rsidRPr="00A1347E" w:rsidRDefault="006E5CA6" w:rsidP="00C61365">
            <w:pPr>
              <w:pStyle w:val="TableParagraph"/>
            </w:pPr>
            <w:r w:rsidRPr="00A1347E">
              <w:t>No.</w:t>
            </w:r>
          </w:p>
        </w:tc>
        <w:tc>
          <w:tcPr>
            <w:tcW w:w="0" w:type="auto"/>
            <w:vAlign w:val="center"/>
          </w:tcPr>
          <w:p w14:paraId="1CE7EAD7" w14:textId="77777777" w:rsidR="006E5CA6" w:rsidRPr="00A1347E" w:rsidRDefault="006E5CA6" w:rsidP="00C61365">
            <w:pPr>
              <w:pStyle w:val="TableParagraph"/>
            </w:pPr>
            <w:r w:rsidRPr="00A1347E">
              <w:rPr>
                <w:spacing w:val="-4"/>
              </w:rPr>
              <w:t>Task</w:t>
            </w:r>
          </w:p>
        </w:tc>
        <w:tc>
          <w:tcPr>
            <w:tcW w:w="0" w:type="auto"/>
            <w:tcBorders>
              <w:right w:val="single" w:sz="4" w:space="0" w:color="000000"/>
            </w:tcBorders>
            <w:vAlign w:val="center"/>
          </w:tcPr>
          <w:p w14:paraId="0828E904" w14:textId="77777777" w:rsidR="006E5CA6" w:rsidRPr="00A1347E" w:rsidRDefault="006E5CA6" w:rsidP="00C61365">
            <w:pPr>
              <w:pStyle w:val="TableParagraph"/>
            </w:pPr>
            <w:r w:rsidRPr="00A1347E">
              <w:rPr>
                <w:spacing w:val="-4"/>
              </w:rPr>
              <w:t>Body</w:t>
            </w:r>
          </w:p>
          <w:p w14:paraId="247FE6B1" w14:textId="77777777" w:rsidR="006E5CA6" w:rsidRPr="00A1347E" w:rsidRDefault="006E5CA6" w:rsidP="00C61365">
            <w:pPr>
              <w:pStyle w:val="TableParagraph"/>
            </w:pPr>
            <w:r w:rsidRPr="00A1347E">
              <w:rPr>
                <w:spacing w:val="-2"/>
              </w:rPr>
              <w:t>Positions/</w:t>
            </w:r>
          </w:p>
        </w:tc>
        <w:tc>
          <w:tcPr>
            <w:tcW w:w="0" w:type="auto"/>
            <w:tcBorders>
              <w:left w:val="single" w:sz="4" w:space="0" w:color="000000"/>
            </w:tcBorders>
            <w:vAlign w:val="center"/>
          </w:tcPr>
          <w:p w14:paraId="59C1DC88" w14:textId="77777777" w:rsidR="006E5CA6" w:rsidRPr="00A1347E" w:rsidRDefault="006E5CA6" w:rsidP="00C61365">
            <w:pPr>
              <w:pStyle w:val="TableParagraph"/>
            </w:pPr>
            <w:r w:rsidRPr="00A1347E">
              <w:rPr>
                <w:spacing w:val="-4"/>
              </w:rPr>
              <w:t>Work</w:t>
            </w:r>
          </w:p>
          <w:p w14:paraId="7D362B23" w14:textId="77777777" w:rsidR="006E5CA6" w:rsidRPr="00A1347E" w:rsidRDefault="006E5CA6" w:rsidP="00C61365">
            <w:pPr>
              <w:pStyle w:val="TableParagraph"/>
            </w:pPr>
            <w:r w:rsidRPr="00A1347E">
              <w:rPr>
                <w:spacing w:val="-2"/>
              </w:rPr>
              <w:t>Practices/</w:t>
            </w:r>
          </w:p>
        </w:tc>
        <w:tc>
          <w:tcPr>
            <w:tcW w:w="0" w:type="auto"/>
            <w:vAlign w:val="center"/>
          </w:tcPr>
          <w:p w14:paraId="2221E6D6" w14:textId="77777777" w:rsidR="006E5CA6" w:rsidRPr="00A1347E" w:rsidRDefault="006E5CA6" w:rsidP="00C61365">
            <w:pPr>
              <w:pStyle w:val="TableParagraph"/>
            </w:pPr>
            <w:r w:rsidRPr="00A1347E">
              <w:t>Proper</w:t>
            </w:r>
            <w:r w:rsidRPr="00A1347E">
              <w:rPr>
                <w:spacing w:val="-8"/>
              </w:rPr>
              <w:t xml:space="preserve"> </w:t>
            </w:r>
            <w:r w:rsidRPr="00A1347E">
              <w:rPr>
                <w:spacing w:val="-2"/>
              </w:rPr>
              <w:t>Equipment</w:t>
            </w:r>
          </w:p>
        </w:tc>
      </w:tr>
      <w:tr w:rsidR="006E5CA6" w:rsidRPr="00A1347E" w14:paraId="0D28A8B7" w14:textId="77777777" w:rsidTr="00307DC8">
        <w:trPr>
          <w:gridBefore w:val="1"/>
          <w:gridAfter w:val="1"/>
          <w:jc w:val="right"/>
        </w:trPr>
        <w:tc>
          <w:tcPr>
            <w:tcW w:w="0" w:type="auto"/>
            <w:tcBorders>
              <w:bottom w:val="nil"/>
            </w:tcBorders>
          </w:tcPr>
          <w:p w14:paraId="0F58421E" w14:textId="77777777" w:rsidR="006E5CA6" w:rsidRPr="00A1347E" w:rsidRDefault="006E5CA6" w:rsidP="00C61365">
            <w:pPr>
              <w:pStyle w:val="TableParagraph"/>
            </w:pPr>
            <w:r w:rsidRPr="00A1347E">
              <w:t>1.</w:t>
            </w:r>
          </w:p>
        </w:tc>
        <w:tc>
          <w:tcPr>
            <w:tcW w:w="0" w:type="auto"/>
            <w:tcBorders>
              <w:bottom w:val="nil"/>
            </w:tcBorders>
          </w:tcPr>
          <w:p w14:paraId="47ED451A" w14:textId="77777777" w:rsidR="006E5CA6" w:rsidRPr="00A1347E" w:rsidRDefault="006E5CA6" w:rsidP="00C61365">
            <w:pPr>
              <w:pStyle w:val="TableParagraph"/>
            </w:pPr>
            <w:r w:rsidRPr="00A1347E">
              <w:rPr>
                <w:spacing w:val="-2"/>
              </w:rPr>
              <w:t>Seating</w:t>
            </w:r>
          </w:p>
        </w:tc>
        <w:tc>
          <w:tcPr>
            <w:tcW w:w="0" w:type="auto"/>
            <w:tcBorders>
              <w:bottom w:val="nil"/>
              <w:right w:val="single" w:sz="4" w:space="0" w:color="000000"/>
            </w:tcBorders>
          </w:tcPr>
          <w:p w14:paraId="7480C5DE" w14:textId="77777777" w:rsidR="006E5CA6" w:rsidRPr="00A1347E" w:rsidRDefault="006E5CA6" w:rsidP="00C61365">
            <w:pPr>
              <w:pStyle w:val="TableParagraph"/>
            </w:pPr>
            <w:r w:rsidRPr="00A1347E">
              <w:rPr>
                <w:spacing w:val="-4"/>
              </w:rPr>
              <w:t>Feet</w:t>
            </w:r>
            <w:r w:rsidRPr="00A1347E">
              <w:tab/>
            </w:r>
            <w:r w:rsidRPr="00A1347E">
              <w:rPr>
                <w:spacing w:val="-2"/>
              </w:rPr>
              <w:t>should</w:t>
            </w:r>
            <w:r w:rsidRPr="00A1347E">
              <w:tab/>
            </w:r>
            <w:r w:rsidRPr="00A1347E">
              <w:rPr>
                <w:spacing w:val="-4"/>
              </w:rPr>
              <w:t>rest</w:t>
            </w:r>
          </w:p>
        </w:tc>
        <w:tc>
          <w:tcPr>
            <w:tcW w:w="0" w:type="auto"/>
            <w:tcBorders>
              <w:left w:val="single" w:sz="4" w:space="0" w:color="000000"/>
              <w:bottom w:val="nil"/>
            </w:tcBorders>
          </w:tcPr>
          <w:p w14:paraId="0B33C42C" w14:textId="77777777" w:rsidR="006E5CA6" w:rsidRPr="00A1347E" w:rsidRDefault="006E5CA6" w:rsidP="00C61365">
            <w:pPr>
              <w:pStyle w:val="TableParagraph"/>
            </w:pPr>
            <w:proofErr w:type="gramStart"/>
            <w:r w:rsidRPr="00A1347E">
              <w:t>Avoid</w:t>
            </w:r>
            <w:r w:rsidRPr="00A1347E">
              <w:rPr>
                <w:spacing w:val="26"/>
              </w:rPr>
              <w:t xml:space="preserve">  </w:t>
            </w:r>
            <w:r w:rsidRPr="00A1347E">
              <w:t>sitting</w:t>
            </w:r>
            <w:proofErr w:type="gramEnd"/>
            <w:r w:rsidRPr="00A1347E">
              <w:rPr>
                <w:spacing w:val="30"/>
              </w:rPr>
              <w:t xml:space="preserve">  </w:t>
            </w:r>
            <w:proofErr w:type="gramStart"/>
            <w:r w:rsidRPr="00A1347E">
              <w:t>at</w:t>
            </w:r>
            <w:r w:rsidRPr="00A1347E">
              <w:rPr>
                <w:spacing w:val="30"/>
              </w:rPr>
              <w:t xml:space="preserve">  </w:t>
            </w:r>
            <w:r w:rsidRPr="00A1347E">
              <w:t>the</w:t>
            </w:r>
            <w:proofErr w:type="gramEnd"/>
          </w:p>
        </w:tc>
        <w:tc>
          <w:tcPr>
            <w:tcW w:w="0" w:type="auto"/>
            <w:tcBorders>
              <w:bottom w:val="nil"/>
            </w:tcBorders>
          </w:tcPr>
          <w:p w14:paraId="5BF97C76" w14:textId="77777777" w:rsidR="006E5CA6" w:rsidRPr="00A1347E" w:rsidRDefault="006E5CA6" w:rsidP="00C61365">
            <w:pPr>
              <w:pStyle w:val="TableParagraph"/>
            </w:pPr>
            <w:r w:rsidRPr="00A1347E">
              <w:t>Use</w:t>
            </w:r>
            <w:r w:rsidRPr="00A1347E">
              <w:rPr>
                <w:spacing w:val="50"/>
              </w:rPr>
              <w:t xml:space="preserve"> </w:t>
            </w:r>
            <w:r w:rsidRPr="00A1347E">
              <w:t>a</w:t>
            </w:r>
            <w:r w:rsidRPr="00A1347E">
              <w:rPr>
                <w:spacing w:val="60"/>
              </w:rPr>
              <w:t xml:space="preserve"> </w:t>
            </w:r>
            <w:r w:rsidRPr="00A1347E">
              <w:t>footrest</w:t>
            </w:r>
            <w:r w:rsidRPr="00A1347E">
              <w:rPr>
                <w:spacing w:val="58"/>
              </w:rPr>
              <w:t xml:space="preserve"> </w:t>
            </w:r>
            <w:r w:rsidRPr="00A1347E">
              <w:t>if</w:t>
            </w:r>
            <w:r w:rsidRPr="00A1347E">
              <w:rPr>
                <w:spacing w:val="58"/>
              </w:rPr>
              <w:t xml:space="preserve"> </w:t>
            </w:r>
            <w:r w:rsidRPr="00A1347E">
              <w:rPr>
                <w:spacing w:val="-4"/>
              </w:rPr>
              <w:t>feet</w:t>
            </w:r>
          </w:p>
        </w:tc>
      </w:tr>
      <w:tr w:rsidR="006E5CA6" w:rsidRPr="00A1347E" w14:paraId="4A4A0729" w14:textId="77777777" w:rsidTr="00307DC8">
        <w:trPr>
          <w:gridBefore w:val="1"/>
          <w:gridAfter w:val="1"/>
          <w:jc w:val="right"/>
        </w:trPr>
        <w:tc>
          <w:tcPr>
            <w:tcW w:w="0" w:type="auto"/>
            <w:tcBorders>
              <w:top w:val="nil"/>
              <w:bottom w:val="nil"/>
            </w:tcBorders>
          </w:tcPr>
          <w:p w14:paraId="6BDD32E5" w14:textId="77777777" w:rsidR="006E5CA6" w:rsidRPr="00A1347E" w:rsidRDefault="006E5CA6" w:rsidP="00C61365">
            <w:pPr>
              <w:pStyle w:val="TableParagraph"/>
            </w:pPr>
          </w:p>
        </w:tc>
        <w:tc>
          <w:tcPr>
            <w:tcW w:w="0" w:type="auto"/>
            <w:tcBorders>
              <w:top w:val="nil"/>
              <w:bottom w:val="nil"/>
            </w:tcBorders>
          </w:tcPr>
          <w:p w14:paraId="1FF660CC" w14:textId="77777777" w:rsidR="006E5CA6" w:rsidRPr="00A1347E" w:rsidRDefault="006E5CA6" w:rsidP="00C61365">
            <w:pPr>
              <w:pStyle w:val="TableParagraph"/>
            </w:pPr>
          </w:p>
        </w:tc>
        <w:tc>
          <w:tcPr>
            <w:tcW w:w="0" w:type="auto"/>
            <w:tcBorders>
              <w:top w:val="nil"/>
              <w:bottom w:val="nil"/>
              <w:right w:val="single" w:sz="4" w:space="0" w:color="000000"/>
            </w:tcBorders>
          </w:tcPr>
          <w:p w14:paraId="49EC3146" w14:textId="77777777" w:rsidR="006E5CA6" w:rsidRPr="00A1347E" w:rsidRDefault="006E5CA6" w:rsidP="00C61365">
            <w:pPr>
              <w:pStyle w:val="TableParagraph"/>
            </w:pPr>
            <w:r w:rsidRPr="00A1347E">
              <w:t>flat</w:t>
            </w:r>
            <w:r w:rsidRPr="00A1347E">
              <w:rPr>
                <w:spacing w:val="64"/>
                <w:w w:val="150"/>
              </w:rPr>
              <w:t xml:space="preserve"> </w:t>
            </w:r>
            <w:r w:rsidRPr="00A1347E">
              <w:t>on</w:t>
            </w:r>
            <w:r w:rsidRPr="00A1347E">
              <w:rPr>
                <w:spacing w:val="64"/>
                <w:w w:val="150"/>
              </w:rPr>
              <w:t xml:space="preserve"> </w:t>
            </w:r>
            <w:r w:rsidRPr="00A1347E">
              <w:t>the</w:t>
            </w:r>
            <w:r w:rsidRPr="00A1347E">
              <w:rPr>
                <w:spacing w:val="68"/>
                <w:w w:val="150"/>
              </w:rPr>
              <w:t xml:space="preserve"> </w:t>
            </w:r>
            <w:r w:rsidRPr="00A1347E">
              <w:rPr>
                <w:spacing w:val="-4"/>
              </w:rPr>
              <w:t>floor</w:t>
            </w:r>
          </w:p>
        </w:tc>
        <w:tc>
          <w:tcPr>
            <w:tcW w:w="0" w:type="auto"/>
            <w:tcBorders>
              <w:top w:val="nil"/>
              <w:left w:val="single" w:sz="4" w:space="0" w:color="000000"/>
              <w:bottom w:val="nil"/>
            </w:tcBorders>
          </w:tcPr>
          <w:p w14:paraId="052B28FE" w14:textId="77777777" w:rsidR="006E5CA6" w:rsidRPr="00A1347E" w:rsidRDefault="006E5CA6" w:rsidP="00C61365">
            <w:pPr>
              <w:pStyle w:val="TableParagraph"/>
            </w:pPr>
            <w:r w:rsidRPr="00A1347E">
              <w:t>edge</w:t>
            </w:r>
            <w:r w:rsidRPr="00A1347E">
              <w:rPr>
                <w:spacing w:val="58"/>
                <w:w w:val="150"/>
              </w:rPr>
              <w:t xml:space="preserve"> </w:t>
            </w:r>
            <w:r w:rsidRPr="00A1347E">
              <w:t>of</w:t>
            </w:r>
            <w:r w:rsidRPr="00A1347E">
              <w:rPr>
                <w:spacing w:val="60"/>
                <w:w w:val="150"/>
              </w:rPr>
              <w:t xml:space="preserve"> </w:t>
            </w:r>
            <w:r w:rsidRPr="00A1347E">
              <w:t>the</w:t>
            </w:r>
            <w:r w:rsidRPr="00A1347E">
              <w:rPr>
                <w:spacing w:val="60"/>
                <w:w w:val="150"/>
              </w:rPr>
              <w:t xml:space="preserve"> </w:t>
            </w:r>
            <w:r w:rsidRPr="00A1347E">
              <w:t>seat,</w:t>
            </w:r>
            <w:r w:rsidRPr="00A1347E">
              <w:rPr>
                <w:spacing w:val="61"/>
                <w:w w:val="150"/>
              </w:rPr>
              <w:t xml:space="preserve"> </w:t>
            </w:r>
            <w:r w:rsidRPr="00A1347E">
              <w:t>sit</w:t>
            </w:r>
          </w:p>
        </w:tc>
        <w:tc>
          <w:tcPr>
            <w:tcW w:w="0" w:type="auto"/>
            <w:tcBorders>
              <w:top w:val="nil"/>
              <w:bottom w:val="nil"/>
            </w:tcBorders>
          </w:tcPr>
          <w:p w14:paraId="63D05497" w14:textId="77777777" w:rsidR="006E5CA6" w:rsidRPr="00A1347E" w:rsidRDefault="006E5CA6" w:rsidP="00C61365">
            <w:pPr>
              <w:pStyle w:val="TableParagraph"/>
            </w:pPr>
            <w:r w:rsidRPr="00A1347E">
              <w:t>do</w:t>
            </w:r>
            <w:r w:rsidRPr="00A1347E">
              <w:rPr>
                <w:spacing w:val="14"/>
              </w:rPr>
              <w:t xml:space="preserve"> </w:t>
            </w:r>
            <w:r w:rsidRPr="00A1347E">
              <w:t>not</w:t>
            </w:r>
            <w:r w:rsidRPr="00A1347E">
              <w:rPr>
                <w:spacing w:val="-4"/>
              </w:rPr>
              <w:t xml:space="preserve"> </w:t>
            </w:r>
            <w:r w:rsidRPr="00A1347E">
              <w:t>reach</w:t>
            </w:r>
            <w:r w:rsidRPr="00A1347E">
              <w:rPr>
                <w:spacing w:val="-9"/>
              </w:rPr>
              <w:t xml:space="preserve"> </w:t>
            </w:r>
            <w:r w:rsidRPr="00A1347E">
              <w:t xml:space="preserve">the </w:t>
            </w:r>
            <w:r w:rsidRPr="00A1347E">
              <w:rPr>
                <w:spacing w:val="-2"/>
              </w:rPr>
              <w:t>floor.</w:t>
            </w:r>
          </w:p>
        </w:tc>
      </w:tr>
      <w:tr w:rsidR="006E5CA6" w:rsidRPr="00A1347E" w14:paraId="78E6C2F8" w14:textId="77777777" w:rsidTr="00307DC8">
        <w:trPr>
          <w:gridBefore w:val="1"/>
          <w:gridAfter w:val="1"/>
          <w:jc w:val="right"/>
        </w:trPr>
        <w:tc>
          <w:tcPr>
            <w:tcW w:w="0" w:type="auto"/>
            <w:tcBorders>
              <w:top w:val="nil"/>
              <w:bottom w:val="nil"/>
            </w:tcBorders>
          </w:tcPr>
          <w:p w14:paraId="150195BA" w14:textId="77777777" w:rsidR="006E5CA6" w:rsidRPr="00A1347E" w:rsidRDefault="006E5CA6" w:rsidP="00C61365">
            <w:pPr>
              <w:pStyle w:val="TableParagraph"/>
            </w:pPr>
          </w:p>
        </w:tc>
        <w:tc>
          <w:tcPr>
            <w:tcW w:w="0" w:type="auto"/>
            <w:tcBorders>
              <w:top w:val="nil"/>
              <w:bottom w:val="nil"/>
            </w:tcBorders>
          </w:tcPr>
          <w:p w14:paraId="78D9AE46" w14:textId="77777777" w:rsidR="006E5CA6" w:rsidRPr="00A1347E" w:rsidRDefault="006E5CA6" w:rsidP="00C61365">
            <w:pPr>
              <w:pStyle w:val="TableParagraph"/>
            </w:pPr>
          </w:p>
        </w:tc>
        <w:tc>
          <w:tcPr>
            <w:tcW w:w="0" w:type="auto"/>
            <w:tcBorders>
              <w:top w:val="nil"/>
              <w:bottom w:val="nil"/>
              <w:right w:val="single" w:sz="4" w:space="0" w:color="000000"/>
            </w:tcBorders>
          </w:tcPr>
          <w:p w14:paraId="51FFABFD" w14:textId="77777777" w:rsidR="006E5CA6" w:rsidRPr="00A1347E" w:rsidRDefault="006E5CA6" w:rsidP="00C61365">
            <w:pPr>
              <w:pStyle w:val="TableParagraph"/>
            </w:pPr>
            <w:r w:rsidRPr="00A1347E">
              <w:t>or</w:t>
            </w:r>
            <w:r w:rsidRPr="00A1347E">
              <w:rPr>
                <w:spacing w:val="28"/>
              </w:rPr>
              <w:t xml:space="preserve"> </w:t>
            </w:r>
            <w:r w:rsidRPr="00A1347E">
              <w:t>a</w:t>
            </w:r>
            <w:r w:rsidRPr="00A1347E">
              <w:rPr>
                <w:spacing w:val="1"/>
              </w:rPr>
              <w:t xml:space="preserve"> </w:t>
            </w:r>
            <w:r w:rsidRPr="00A1347E">
              <w:rPr>
                <w:spacing w:val="-2"/>
                <w:position w:val="2"/>
              </w:rPr>
              <w:t>footrest.</w:t>
            </w:r>
          </w:p>
        </w:tc>
        <w:tc>
          <w:tcPr>
            <w:tcW w:w="0" w:type="auto"/>
            <w:tcBorders>
              <w:top w:val="nil"/>
              <w:left w:val="single" w:sz="4" w:space="0" w:color="000000"/>
              <w:bottom w:val="nil"/>
            </w:tcBorders>
          </w:tcPr>
          <w:p w14:paraId="5875ECCA" w14:textId="77777777" w:rsidR="006E5CA6" w:rsidRPr="00A1347E" w:rsidRDefault="006E5CA6" w:rsidP="00C61365">
            <w:pPr>
              <w:pStyle w:val="TableParagraph"/>
            </w:pPr>
            <w:r w:rsidRPr="00A1347E">
              <w:t>all</w:t>
            </w:r>
            <w:r w:rsidRPr="00A1347E">
              <w:rPr>
                <w:spacing w:val="43"/>
              </w:rPr>
              <w:t xml:space="preserve"> </w:t>
            </w:r>
            <w:r w:rsidRPr="00A1347E">
              <w:t>the</w:t>
            </w:r>
            <w:r w:rsidRPr="00A1347E">
              <w:rPr>
                <w:spacing w:val="18"/>
              </w:rPr>
              <w:t xml:space="preserve"> </w:t>
            </w:r>
            <w:r w:rsidRPr="00A1347E">
              <w:t>way</w:t>
            </w:r>
            <w:r w:rsidRPr="00A1347E">
              <w:rPr>
                <w:spacing w:val="71"/>
              </w:rPr>
              <w:t xml:space="preserve"> </w:t>
            </w:r>
            <w:r w:rsidRPr="00A1347E">
              <w:t>back</w:t>
            </w:r>
            <w:r w:rsidRPr="00A1347E">
              <w:rPr>
                <w:spacing w:val="74"/>
              </w:rPr>
              <w:t xml:space="preserve"> </w:t>
            </w:r>
            <w:r w:rsidRPr="00A1347E">
              <w:rPr>
                <w:spacing w:val="-4"/>
              </w:rPr>
              <w:t>into</w:t>
            </w:r>
          </w:p>
        </w:tc>
        <w:tc>
          <w:tcPr>
            <w:tcW w:w="0" w:type="auto"/>
            <w:tcBorders>
              <w:top w:val="nil"/>
              <w:bottom w:val="nil"/>
            </w:tcBorders>
          </w:tcPr>
          <w:p w14:paraId="3F09E018" w14:textId="77777777" w:rsidR="006E5CA6" w:rsidRPr="00A1347E" w:rsidRDefault="006E5CA6" w:rsidP="00C61365">
            <w:pPr>
              <w:pStyle w:val="TableParagraph"/>
            </w:pPr>
            <w:r w:rsidRPr="00A1347E">
              <w:t>If</w:t>
            </w:r>
            <w:r w:rsidRPr="00A1347E">
              <w:rPr>
                <w:spacing w:val="22"/>
              </w:rPr>
              <w:t xml:space="preserve"> </w:t>
            </w:r>
            <w:r w:rsidRPr="00A1347E">
              <w:t>back</w:t>
            </w:r>
            <w:r w:rsidRPr="00A1347E">
              <w:rPr>
                <w:spacing w:val="73"/>
              </w:rPr>
              <w:t xml:space="preserve"> </w:t>
            </w:r>
            <w:r w:rsidRPr="00A1347E">
              <w:t>support</w:t>
            </w:r>
            <w:r w:rsidRPr="00A1347E">
              <w:rPr>
                <w:spacing w:val="22"/>
              </w:rPr>
              <w:t xml:space="preserve"> </w:t>
            </w:r>
            <w:r w:rsidRPr="00A1347E">
              <w:t>is</w:t>
            </w:r>
            <w:r w:rsidRPr="00A1347E">
              <w:rPr>
                <w:spacing w:val="24"/>
              </w:rPr>
              <w:t xml:space="preserve"> </w:t>
            </w:r>
            <w:r w:rsidRPr="00A1347E">
              <w:t>not</w:t>
            </w:r>
          </w:p>
        </w:tc>
      </w:tr>
      <w:tr w:rsidR="006E5CA6" w:rsidRPr="00A1347E" w14:paraId="46AF2A9A" w14:textId="77777777" w:rsidTr="00307DC8">
        <w:trPr>
          <w:gridBefore w:val="1"/>
          <w:gridAfter w:val="1"/>
          <w:jc w:val="right"/>
        </w:trPr>
        <w:tc>
          <w:tcPr>
            <w:tcW w:w="0" w:type="auto"/>
            <w:tcBorders>
              <w:top w:val="nil"/>
              <w:bottom w:val="nil"/>
            </w:tcBorders>
          </w:tcPr>
          <w:p w14:paraId="47D2A485" w14:textId="77777777" w:rsidR="006E5CA6" w:rsidRPr="00A1347E" w:rsidRDefault="006E5CA6" w:rsidP="00C61365">
            <w:pPr>
              <w:pStyle w:val="TableParagraph"/>
            </w:pPr>
          </w:p>
        </w:tc>
        <w:tc>
          <w:tcPr>
            <w:tcW w:w="0" w:type="auto"/>
            <w:tcBorders>
              <w:top w:val="nil"/>
              <w:bottom w:val="nil"/>
            </w:tcBorders>
          </w:tcPr>
          <w:p w14:paraId="76FE690A" w14:textId="77777777" w:rsidR="006E5CA6" w:rsidRPr="00A1347E" w:rsidRDefault="006E5CA6" w:rsidP="00C61365">
            <w:pPr>
              <w:pStyle w:val="TableParagraph"/>
            </w:pPr>
          </w:p>
        </w:tc>
        <w:tc>
          <w:tcPr>
            <w:tcW w:w="0" w:type="auto"/>
            <w:tcBorders>
              <w:top w:val="nil"/>
              <w:bottom w:val="nil"/>
              <w:right w:val="single" w:sz="4" w:space="0" w:color="000000"/>
            </w:tcBorders>
          </w:tcPr>
          <w:p w14:paraId="1910A5F6" w14:textId="77777777" w:rsidR="006E5CA6" w:rsidRPr="00A1347E" w:rsidRDefault="006E5CA6" w:rsidP="00C61365">
            <w:pPr>
              <w:pStyle w:val="TableParagraph"/>
            </w:pPr>
            <w:r w:rsidRPr="00A1347E">
              <w:rPr>
                <w:spacing w:val="-2"/>
              </w:rPr>
              <w:t>Chair</w:t>
            </w:r>
            <w:r w:rsidRPr="00A1347E">
              <w:tab/>
            </w:r>
            <w:r w:rsidRPr="00A1347E">
              <w:rPr>
                <w:spacing w:val="-2"/>
              </w:rPr>
              <w:t>should</w:t>
            </w:r>
          </w:p>
        </w:tc>
        <w:tc>
          <w:tcPr>
            <w:tcW w:w="0" w:type="auto"/>
            <w:tcBorders>
              <w:top w:val="nil"/>
              <w:left w:val="single" w:sz="4" w:space="0" w:color="000000"/>
              <w:bottom w:val="nil"/>
            </w:tcBorders>
          </w:tcPr>
          <w:p w14:paraId="2EBB95A0" w14:textId="77777777" w:rsidR="006E5CA6" w:rsidRPr="00A1347E" w:rsidRDefault="006E5CA6" w:rsidP="00C61365">
            <w:pPr>
              <w:pStyle w:val="TableParagraph"/>
            </w:pPr>
            <w:r w:rsidRPr="00A1347E">
              <w:rPr>
                <w:position w:val="2"/>
              </w:rPr>
              <w:t>the</w:t>
            </w:r>
            <w:r w:rsidRPr="00A1347E">
              <w:rPr>
                <w:position w:val="2"/>
              </w:rPr>
              <w:tab/>
            </w:r>
            <w:r w:rsidRPr="00A1347E">
              <w:rPr>
                <w:spacing w:val="-4"/>
              </w:rPr>
              <w:t>seat</w:t>
            </w:r>
            <w:r w:rsidRPr="00A1347E">
              <w:tab/>
              <w:t>to</w:t>
            </w:r>
            <w:r w:rsidRPr="00A1347E">
              <w:tab/>
            </w:r>
            <w:r w:rsidRPr="00A1347E">
              <w:rPr>
                <w:spacing w:val="-2"/>
              </w:rPr>
              <w:t>provide</w:t>
            </w:r>
          </w:p>
        </w:tc>
        <w:tc>
          <w:tcPr>
            <w:tcW w:w="0" w:type="auto"/>
            <w:tcBorders>
              <w:top w:val="nil"/>
              <w:bottom w:val="nil"/>
            </w:tcBorders>
          </w:tcPr>
          <w:p w14:paraId="6D67EAFF" w14:textId="77777777" w:rsidR="006E5CA6" w:rsidRPr="00A1347E" w:rsidRDefault="006E5CA6" w:rsidP="00C61365">
            <w:pPr>
              <w:pStyle w:val="TableParagraph"/>
            </w:pPr>
            <w:r w:rsidRPr="00A1347E">
              <w:rPr>
                <w:spacing w:val="-2"/>
              </w:rPr>
              <w:t>adequate</w:t>
            </w:r>
            <w:r w:rsidRPr="00A1347E">
              <w:tab/>
              <w:t>or</w:t>
            </w:r>
            <w:r w:rsidRPr="00A1347E">
              <w:tab/>
              <w:t>if</w:t>
            </w:r>
            <w:r w:rsidRPr="00A1347E">
              <w:tab/>
              <w:t>the</w:t>
            </w:r>
          </w:p>
        </w:tc>
      </w:tr>
      <w:tr w:rsidR="006E5CA6" w:rsidRPr="00A1347E" w14:paraId="2A1754B2" w14:textId="77777777" w:rsidTr="00307DC8">
        <w:trPr>
          <w:gridBefore w:val="1"/>
          <w:gridAfter w:val="1"/>
          <w:jc w:val="right"/>
        </w:trPr>
        <w:tc>
          <w:tcPr>
            <w:tcW w:w="0" w:type="auto"/>
            <w:tcBorders>
              <w:top w:val="nil"/>
              <w:bottom w:val="nil"/>
            </w:tcBorders>
          </w:tcPr>
          <w:p w14:paraId="49023A6D" w14:textId="77777777" w:rsidR="006E5CA6" w:rsidRPr="00A1347E" w:rsidRDefault="006E5CA6" w:rsidP="00C61365">
            <w:pPr>
              <w:pStyle w:val="TableParagraph"/>
            </w:pPr>
          </w:p>
        </w:tc>
        <w:tc>
          <w:tcPr>
            <w:tcW w:w="0" w:type="auto"/>
            <w:tcBorders>
              <w:top w:val="nil"/>
              <w:bottom w:val="nil"/>
            </w:tcBorders>
          </w:tcPr>
          <w:p w14:paraId="75883153" w14:textId="77777777" w:rsidR="006E5CA6" w:rsidRPr="00A1347E" w:rsidRDefault="006E5CA6" w:rsidP="00C61365">
            <w:pPr>
              <w:pStyle w:val="TableParagraph"/>
            </w:pPr>
          </w:p>
        </w:tc>
        <w:tc>
          <w:tcPr>
            <w:tcW w:w="0" w:type="auto"/>
            <w:tcBorders>
              <w:top w:val="nil"/>
              <w:bottom w:val="nil"/>
              <w:right w:val="single" w:sz="4" w:space="0" w:color="000000"/>
            </w:tcBorders>
          </w:tcPr>
          <w:p w14:paraId="04D9332B" w14:textId="77777777" w:rsidR="006E5CA6" w:rsidRPr="00A1347E" w:rsidRDefault="006E5CA6" w:rsidP="00C61365">
            <w:pPr>
              <w:pStyle w:val="TableParagraph"/>
            </w:pPr>
            <w:r w:rsidRPr="00A1347E">
              <w:rPr>
                <w:spacing w:val="-2"/>
              </w:rPr>
              <w:t>provide</w:t>
            </w:r>
            <w:r w:rsidRPr="00A1347E">
              <w:tab/>
            </w:r>
            <w:r w:rsidRPr="00A1347E">
              <w:rPr>
                <w:spacing w:val="-2"/>
              </w:rPr>
              <w:t>adequate</w:t>
            </w:r>
          </w:p>
        </w:tc>
        <w:tc>
          <w:tcPr>
            <w:tcW w:w="0" w:type="auto"/>
            <w:tcBorders>
              <w:top w:val="nil"/>
              <w:left w:val="single" w:sz="4" w:space="0" w:color="000000"/>
              <w:bottom w:val="nil"/>
            </w:tcBorders>
          </w:tcPr>
          <w:p w14:paraId="1B8CAF65" w14:textId="77777777" w:rsidR="006E5CA6" w:rsidRPr="00A1347E" w:rsidRDefault="006E5CA6" w:rsidP="00C61365">
            <w:pPr>
              <w:pStyle w:val="TableParagraph"/>
            </w:pPr>
            <w:r w:rsidRPr="00A1347E">
              <w:t>back</w:t>
            </w:r>
            <w:r w:rsidRPr="00A1347E">
              <w:rPr>
                <w:spacing w:val="17"/>
              </w:rPr>
              <w:t xml:space="preserve"> </w:t>
            </w:r>
            <w:r w:rsidRPr="00A1347E">
              <w:rPr>
                <w:spacing w:val="-2"/>
              </w:rPr>
              <w:t>support.</w:t>
            </w:r>
          </w:p>
        </w:tc>
        <w:tc>
          <w:tcPr>
            <w:tcW w:w="0" w:type="auto"/>
            <w:tcBorders>
              <w:top w:val="nil"/>
              <w:bottom w:val="nil"/>
            </w:tcBorders>
          </w:tcPr>
          <w:p w14:paraId="7F31870F" w14:textId="77777777" w:rsidR="006E5CA6" w:rsidRPr="00A1347E" w:rsidRDefault="006E5CA6" w:rsidP="00C61365">
            <w:pPr>
              <w:pStyle w:val="TableParagraph"/>
            </w:pPr>
            <w:proofErr w:type="gramStart"/>
            <w:r w:rsidRPr="00A1347E">
              <w:t>seat</w:t>
            </w:r>
            <w:proofErr w:type="gramEnd"/>
            <w:r w:rsidRPr="00A1347E">
              <w:rPr>
                <w:spacing w:val="54"/>
                <w:w w:val="150"/>
              </w:rPr>
              <w:t xml:space="preserve"> </w:t>
            </w:r>
            <w:r w:rsidRPr="00A1347E">
              <w:t>pan</w:t>
            </w:r>
            <w:r w:rsidRPr="00A1347E">
              <w:rPr>
                <w:spacing w:val="63"/>
              </w:rPr>
              <w:t xml:space="preserve"> </w:t>
            </w:r>
            <w:r w:rsidRPr="00A1347E">
              <w:t>is</w:t>
            </w:r>
            <w:r w:rsidRPr="00A1347E">
              <w:rPr>
                <w:spacing w:val="65"/>
              </w:rPr>
              <w:t xml:space="preserve"> </w:t>
            </w:r>
            <w:r w:rsidRPr="00A1347E">
              <w:rPr>
                <w:position w:val="2"/>
              </w:rPr>
              <w:t>too</w:t>
            </w:r>
            <w:r w:rsidRPr="00A1347E">
              <w:rPr>
                <w:spacing w:val="64"/>
                <w:position w:val="2"/>
              </w:rPr>
              <w:t xml:space="preserve"> </w:t>
            </w:r>
            <w:r w:rsidRPr="00A1347E">
              <w:rPr>
                <w:spacing w:val="-2"/>
                <w:position w:val="2"/>
              </w:rPr>
              <w:t>long,</w:t>
            </w:r>
          </w:p>
        </w:tc>
      </w:tr>
      <w:tr w:rsidR="006E5CA6" w:rsidRPr="00A1347E" w14:paraId="46C6DA28" w14:textId="77777777" w:rsidTr="00307DC8">
        <w:trPr>
          <w:gridBefore w:val="1"/>
          <w:gridAfter w:val="1"/>
          <w:jc w:val="right"/>
        </w:trPr>
        <w:tc>
          <w:tcPr>
            <w:tcW w:w="0" w:type="auto"/>
            <w:tcBorders>
              <w:top w:val="nil"/>
              <w:bottom w:val="nil"/>
            </w:tcBorders>
          </w:tcPr>
          <w:p w14:paraId="5C18E915" w14:textId="77777777" w:rsidR="006E5CA6" w:rsidRPr="00A1347E" w:rsidRDefault="006E5CA6" w:rsidP="00C61365">
            <w:pPr>
              <w:pStyle w:val="TableParagraph"/>
            </w:pPr>
          </w:p>
        </w:tc>
        <w:tc>
          <w:tcPr>
            <w:tcW w:w="0" w:type="auto"/>
            <w:tcBorders>
              <w:top w:val="nil"/>
              <w:bottom w:val="nil"/>
            </w:tcBorders>
          </w:tcPr>
          <w:p w14:paraId="42B2C237" w14:textId="77777777" w:rsidR="006E5CA6" w:rsidRPr="00A1347E" w:rsidRDefault="006E5CA6" w:rsidP="00C61365">
            <w:pPr>
              <w:pStyle w:val="TableParagraph"/>
            </w:pPr>
          </w:p>
        </w:tc>
        <w:tc>
          <w:tcPr>
            <w:tcW w:w="0" w:type="auto"/>
            <w:tcBorders>
              <w:top w:val="nil"/>
              <w:bottom w:val="nil"/>
              <w:right w:val="single" w:sz="4" w:space="0" w:color="000000"/>
            </w:tcBorders>
          </w:tcPr>
          <w:p w14:paraId="5ED18DEC" w14:textId="77777777" w:rsidR="006E5CA6" w:rsidRPr="00A1347E" w:rsidRDefault="006E5CA6" w:rsidP="00C61365">
            <w:pPr>
              <w:pStyle w:val="TableParagraph"/>
            </w:pPr>
            <w:r w:rsidRPr="00A1347E">
              <w:t>low</w:t>
            </w:r>
            <w:r w:rsidRPr="00A1347E">
              <w:tab/>
            </w:r>
            <w:r w:rsidRPr="00A1347E">
              <w:rPr>
                <w:spacing w:val="-4"/>
              </w:rPr>
              <w:t>back</w:t>
            </w:r>
            <w:r w:rsidRPr="00A1347E">
              <w:tab/>
              <w:t>and</w:t>
            </w:r>
          </w:p>
        </w:tc>
        <w:tc>
          <w:tcPr>
            <w:tcW w:w="0" w:type="auto"/>
            <w:tcBorders>
              <w:top w:val="nil"/>
              <w:left w:val="single" w:sz="4" w:space="0" w:color="000000"/>
              <w:bottom w:val="nil"/>
            </w:tcBorders>
          </w:tcPr>
          <w:p w14:paraId="283E7DB0" w14:textId="77777777" w:rsidR="006E5CA6" w:rsidRPr="00A1347E" w:rsidRDefault="006E5CA6" w:rsidP="00C61365">
            <w:pPr>
              <w:pStyle w:val="TableParagraph"/>
            </w:pPr>
            <w:r w:rsidRPr="00A1347E">
              <w:t>Get out</w:t>
            </w:r>
            <w:r w:rsidRPr="00A1347E">
              <w:rPr>
                <w:spacing w:val="5"/>
              </w:rPr>
              <w:t xml:space="preserve"> </w:t>
            </w:r>
            <w:r w:rsidRPr="00A1347E">
              <w:t>of</w:t>
            </w:r>
            <w:r w:rsidRPr="00A1347E">
              <w:rPr>
                <w:spacing w:val="4"/>
              </w:rPr>
              <w:t xml:space="preserve"> </w:t>
            </w:r>
            <w:r w:rsidRPr="00A1347E">
              <w:t>chair</w:t>
            </w:r>
            <w:r w:rsidRPr="00A1347E">
              <w:rPr>
                <w:spacing w:val="4"/>
              </w:rPr>
              <w:t xml:space="preserve"> </w:t>
            </w:r>
            <w:r w:rsidRPr="00A1347E">
              <w:t>at</w:t>
            </w:r>
          </w:p>
        </w:tc>
        <w:tc>
          <w:tcPr>
            <w:tcW w:w="0" w:type="auto"/>
            <w:tcBorders>
              <w:top w:val="nil"/>
              <w:bottom w:val="nil"/>
            </w:tcBorders>
          </w:tcPr>
          <w:p w14:paraId="00689272" w14:textId="77777777" w:rsidR="006E5CA6" w:rsidRPr="00A1347E" w:rsidRDefault="006E5CA6" w:rsidP="00C61365">
            <w:pPr>
              <w:pStyle w:val="TableParagraph"/>
            </w:pPr>
            <w:r w:rsidRPr="00A1347E">
              <w:rPr>
                <w:position w:val="2"/>
              </w:rPr>
              <w:t>try</w:t>
            </w:r>
            <w:r w:rsidRPr="00A1347E">
              <w:rPr>
                <w:spacing w:val="36"/>
                <w:position w:val="2"/>
              </w:rPr>
              <w:t xml:space="preserve"> </w:t>
            </w:r>
            <w:r w:rsidRPr="00A1347E">
              <w:rPr>
                <w:position w:val="2"/>
              </w:rPr>
              <w:t>a</w:t>
            </w:r>
            <w:r w:rsidRPr="00A1347E">
              <w:rPr>
                <w:spacing w:val="58"/>
                <w:position w:val="2"/>
              </w:rPr>
              <w:t xml:space="preserve"> </w:t>
            </w:r>
            <w:proofErr w:type="gramStart"/>
            <w:r w:rsidRPr="00A1347E">
              <w:t>rolled</w:t>
            </w:r>
            <w:r w:rsidRPr="00A1347E">
              <w:rPr>
                <w:spacing w:val="75"/>
              </w:rPr>
              <w:t xml:space="preserve"> </w:t>
            </w:r>
            <w:r w:rsidRPr="00A1347E">
              <w:t>up</w:t>
            </w:r>
            <w:proofErr w:type="gramEnd"/>
            <w:r w:rsidRPr="00A1347E">
              <w:rPr>
                <w:spacing w:val="74"/>
              </w:rPr>
              <w:t xml:space="preserve"> </w:t>
            </w:r>
            <w:r w:rsidRPr="00A1347E">
              <w:rPr>
                <w:spacing w:val="-2"/>
              </w:rPr>
              <w:t>towel</w:t>
            </w:r>
          </w:p>
        </w:tc>
      </w:tr>
      <w:tr w:rsidR="006E5CA6" w:rsidRPr="00A1347E" w14:paraId="7C893656" w14:textId="77777777" w:rsidTr="00307DC8">
        <w:trPr>
          <w:gridBefore w:val="1"/>
          <w:gridAfter w:val="1"/>
          <w:jc w:val="right"/>
        </w:trPr>
        <w:tc>
          <w:tcPr>
            <w:tcW w:w="0" w:type="auto"/>
            <w:tcBorders>
              <w:top w:val="nil"/>
              <w:bottom w:val="nil"/>
            </w:tcBorders>
          </w:tcPr>
          <w:p w14:paraId="55AC19F5" w14:textId="77777777" w:rsidR="006E5CA6" w:rsidRPr="00A1347E" w:rsidRDefault="006E5CA6" w:rsidP="00C61365">
            <w:pPr>
              <w:pStyle w:val="TableParagraph"/>
            </w:pPr>
          </w:p>
        </w:tc>
        <w:tc>
          <w:tcPr>
            <w:tcW w:w="0" w:type="auto"/>
            <w:tcBorders>
              <w:top w:val="nil"/>
              <w:bottom w:val="nil"/>
            </w:tcBorders>
          </w:tcPr>
          <w:p w14:paraId="466CA3AC" w14:textId="77777777" w:rsidR="006E5CA6" w:rsidRPr="00A1347E" w:rsidRDefault="006E5CA6" w:rsidP="00C61365">
            <w:pPr>
              <w:pStyle w:val="TableParagraph"/>
            </w:pPr>
          </w:p>
        </w:tc>
        <w:tc>
          <w:tcPr>
            <w:tcW w:w="0" w:type="auto"/>
            <w:tcBorders>
              <w:top w:val="nil"/>
              <w:bottom w:val="nil"/>
              <w:right w:val="single" w:sz="4" w:space="0" w:color="000000"/>
            </w:tcBorders>
          </w:tcPr>
          <w:p w14:paraId="50CFC4E4" w14:textId="77777777" w:rsidR="006E5CA6" w:rsidRPr="00A1347E" w:rsidRDefault="006E5CA6" w:rsidP="00C61365">
            <w:pPr>
              <w:pStyle w:val="TableParagraph"/>
            </w:pPr>
            <w:r w:rsidRPr="00A1347E">
              <w:t>thigh</w:t>
            </w:r>
            <w:r w:rsidRPr="00A1347E">
              <w:rPr>
                <w:spacing w:val="14"/>
              </w:rPr>
              <w:t xml:space="preserve"> </w:t>
            </w:r>
            <w:r w:rsidRPr="00A1347E">
              <w:rPr>
                <w:spacing w:val="-2"/>
              </w:rPr>
              <w:t>support.</w:t>
            </w:r>
          </w:p>
        </w:tc>
        <w:tc>
          <w:tcPr>
            <w:tcW w:w="0" w:type="auto"/>
            <w:tcBorders>
              <w:top w:val="nil"/>
              <w:left w:val="single" w:sz="4" w:space="0" w:color="000000"/>
              <w:bottom w:val="nil"/>
            </w:tcBorders>
          </w:tcPr>
          <w:p w14:paraId="4DC13CA3" w14:textId="77777777" w:rsidR="006E5CA6" w:rsidRPr="00A1347E" w:rsidRDefault="006E5CA6" w:rsidP="00C61365">
            <w:pPr>
              <w:pStyle w:val="TableParagraph"/>
            </w:pPr>
            <w:r w:rsidRPr="00A1347E">
              <w:t>least</w:t>
            </w:r>
            <w:r w:rsidRPr="00A1347E">
              <w:rPr>
                <w:spacing w:val="18"/>
              </w:rPr>
              <w:t xml:space="preserve"> </w:t>
            </w:r>
            <w:r w:rsidRPr="00A1347E">
              <w:t>every</w:t>
            </w:r>
            <w:r w:rsidRPr="00A1347E">
              <w:rPr>
                <w:spacing w:val="16"/>
              </w:rPr>
              <w:t xml:space="preserve"> </w:t>
            </w:r>
            <w:r w:rsidRPr="00A1347E">
              <w:t>half</w:t>
            </w:r>
            <w:r w:rsidRPr="00A1347E">
              <w:rPr>
                <w:spacing w:val="17"/>
              </w:rPr>
              <w:t xml:space="preserve"> </w:t>
            </w:r>
            <w:r w:rsidRPr="00A1347E">
              <w:rPr>
                <w:spacing w:val="-4"/>
              </w:rPr>
              <w:t>hour</w:t>
            </w:r>
          </w:p>
        </w:tc>
        <w:tc>
          <w:tcPr>
            <w:tcW w:w="0" w:type="auto"/>
            <w:tcBorders>
              <w:top w:val="nil"/>
              <w:bottom w:val="nil"/>
            </w:tcBorders>
          </w:tcPr>
          <w:p w14:paraId="094022F1" w14:textId="77777777" w:rsidR="006E5CA6" w:rsidRPr="00A1347E" w:rsidRDefault="006E5CA6" w:rsidP="00C61365">
            <w:pPr>
              <w:pStyle w:val="TableParagraph"/>
            </w:pPr>
            <w:r w:rsidRPr="00A1347E">
              <w:t>or</w:t>
            </w:r>
            <w:r w:rsidRPr="00A1347E">
              <w:tab/>
            </w:r>
            <w:r w:rsidRPr="00A1347E">
              <w:rPr>
                <w:spacing w:val="-10"/>
              </w:rPr>
              <w:t>a</w:t>
            </w:r>
            <w:r w:rsidRPr="00A1347E">
              <w:tab/>
            </w:r>
            <w:r w:rsidRPr="00A1347E">
              <w:rPr>
                <w:spacing w:val="-4"/>
              </w:rPr>
              <w:t>back</w:t>
            </w:r>
            <w:r w:rsidRPr="00A1347E">
              <w:tab/>
            </w:r>
            <w:r w:rsidRPr="00A1347E">
              <w:rPr>
                <w:spacing w:val="-2"/>
              </w:rPr>
              <w:t>support</w:t>
            </w:r>
          </w:p>
        </w:tc>
      </w:tr>
      <w:tr w:rsidR="006E5CA6" w:rsidRPr="00A1347E" w14:paraId="56AF1A9F" w14:textId="77777777" w:rsidTr="00307DC8">
        <w:trPr>
          <w:gridBefore w:val="1"/>
          <w:gridAfter w:val="1"/>
          <w:jc w:val="right"/>
        </w:trPr>
        <w:tc>
          <w:tcPr>
            <w:tcW w:w="0" w:type="auto"/>
            <w:tcBorders>
              <w:top w:val="nil"/>
              <w:bottom w:val="nil"/>
            </w:tcBorders>
          </w:tcPr>
          <w:p w14:paraId="36F689B0" w14:textId="77777777" w:rsidR="006E5CA6" w:rsidRPr="00A1347E" w:rsidRDefault="006E5CA6" w:rsidP="00C61365">
            <w:pPr>
              <w:pStyle w:val="TableParagraph"/>
            </w:pPr>
          </w:p>
        </w:tc>
        <w:tc>
          <w:tcPr>
            <w:tcW w:w="0" w:type="auto"/>
            <w:tcBorders>
              <w:top w:val="nil"/>
              <w:bottom w:val="nil"/>
            </w:tcBorders>
          </w:tcPr>
          <w:p w14:paraId="2B0CF5F0" w14:textId="77777777" w:rsidR="006E5CA6" w:rsidRPr="00A1347E" w:rsidRDefault="006E5CA6" w:rsidP="00C61365">
            <w:pPr>
              <w:pStyle w:val="TableParagraph"/>
            </w:pPr>
          </w:p>
        </w:tc>
        <w:tc>
          <w:tcPr>
            <w:tcW w:w="0" w:type="auto"/>
            <w:tcBorders>
              <w:top w:val="nil"/>
              <w:bottom w:val="nil"/>
              <w:right w:val="single" w:sz="4" w:space="0" w:color="000000"/>
            </w:tcBorders>
          </w:tcPr>
          <w:p w14:paraId="2B43B93A" w14:textId="77777777" w:rsidR="006E5CA6" w:rsidRPr="00A1347E" w:rsidRDefault="006E5CA6" w:rsidP="00C61365">
            <w:pPr>
              <w:pStyle w:val="TableParagraph"/>
            </w:pPr>
            <w:r w:rsidRPr="00A1347E">
              <w:rPr>
                <w:spacing w:val="-2"/>
              </w:rPr>
              <w:t>Front</w:t>
            </w:r>
            <w:r w:rsidRPr="00A1347E">
              <w:tab/>
            </w:r>
            <w:r w:rsidRPr="00A1347E">
              <w:rPr>
                <w:spacing w:val="-4"/>
              </w:rPr>
              <w:t>edge</w:t>
            </w:r>
            <w:r w:rsidRPr="00A1347E">
              <w:tab/>
              <w:t>of</w:t>
            </w:r>
          </w:p>
        </w:tc>
        <w:tc>
          <w:tcPr>
            <w:tcW w:w="0" w:type="auto"/>
            <w:tcBorders>
              <w:top w:val="nil"/>
              <w:left w:val="single" w:sz="4" w:space="0" w:color="000000"/>
              <w:bottom w:val="nil"/>
            </w:tcBorders>
          </w:tcPr>
          <w:p w14:paraId="6025B305" w14:textId="77777777" w:rsidR="006E5CA6" w:rsidRPr="00A1347E" w:rsidRDefault="006E5CA6" w:rsidP="00C61365">
            <w:pPr>
              <w:pStyle w:val="TableParagraph"/>
            </w:pPr>
            <w:r w:rsidRPr="00A1347E">
              <w:t>to</w:t>
            </w:r>
            <w:r w:rsidRPr="00A1347E">
              <w:rPr>
                <w:spacing w:val="17"/>
              </w:rPr>
              <w:t xml:space="preserve"> </w:t>
            </w:r>
            <w:r w:rsidRPr="00A1347E">
              <w:t>help</w:t>
            </w:r>
            <w:r w:rsidRPr="00A1347E">
              <w:rPr>
                <w:spacing w:val="16"/>
              </w:rPr>
              <w:t xml:space="preserve"> </w:t>
            </w:r>
            <w:r w:rsidRPr="00A1347E">
              <w:t>relieve</w:t>
            </w:r>
            <w:r w:rsidRPr="00A1347E">
              <w:rPr>
                <w:spacing w:val="-8"/>
              </w:rPr>
              <w:t xml:space="preserve"> </w:t>
            </w:r>
            <w:r w:rsidRPr="00A1347E">
              <w:rPr>
                <w:spacing w:val="-2"/>
              </w:rPr>
              <w:t>stress</w:t>
            </w:r>
          </w:p>
        </w:tc>
        <w:tc>
          <w:tcPr>
            <w:tcW w:w="0" w:type="auto"/>
            <w:tcBorders>
              <w:top w:val="nil"/>
              <w:bottom w:val="nil"/>
            </w:tcBorders>
          </w:tcPr>
          <w:p w14:paraId="2151B590" w14:textId="77777777" w:rsidR="006E5CA6" w:rsidRPr="00A1347E" w:rsidRDefault="006E5CA6" w:rsidP="00C61365">
            <w:pPr>
              <w:pStyle w:val="TableParagraph"/>
            </w:pPr>
            <w:r w:rsidRPr="00A1347E">
              <w:rPr>
                <w:spacing w:val="-2"/>
              </w:rPr>
              <w:t>cushion</w:t>
            </w:r>
            <w:r w:rsidRPr="00A1347E">
              <w:tab/>
              <w:t>to</w:t>
            </w:r>
            <w:r w:rsidRPr="00A1347E">
              <w:tab/>
            </w:r>
            <w:r w:rsidRPr="00A1347E">
              <w:rPr>
                <w:spacing w:val="-2"/>
              </w:rPr>
              <w:t>provide</w:t>
            </w:r>
          </w:p>
        </w:tc>
      </w:tr>
      <w:tr w:rsidR="006E5CA6" w:rsidRPr="00A1347E" w14:paraId="504BA8BB" w14:textId="77777777" w:rsidTr="00307DC8">
        <w:trPr>
          <w:gridBefore w:val="1"/>
          <w:gridAfter w:val="1"/>
          <w:jc w:val="right"/>
        </w:trPr>
        <w:tc>
          <w:tcPr>
            <w:tcW w:w="0" w:type="auto"/>
            <w:tcBorders>
              <w:top w:val="nil"/>
              <w:bottom w:val="nil"/>
            </w:tcBorders>
          </w:tcPr>
          <w:p w14:paraId="169D2047" w14:textId="77777777" w:rsidR="006E5CA6" w:rsidRPr="00A1347E" w:rsidRDefault="006E5CA6" w:rsidP="00C61365">
            <w:pPr>
              <w:pStyle w:val="TableParagraph"/>
            </w:pPr>
          </w:p>
        </w:tc>
        <w:tc>
          <w:tcPr>
            <w:tcW w:w="0" w:type="auto"/>
            <w:tcBorders>
              <w:top w:val="nil"/>
              <w:bottom w:val="nil"/>
            </w:tcBorders>
          </w:tcPr>
          <w:p w14:paraId="24EC0775" w14:textId="77777777" w:rsidR="006E5CA6" w:rsidRPr="00A1347E" w:rsidRDefault="006E5CA6" w:rsidP="00C61365">
            <w:pPr>
              <w:pStyle w:val="TableParagraph"/>
            </w:pPr>
          </w:p>
        </w:tc>
        <w:tc>
          <w:tcPr>
            <w:tcW w:w="0" w:type="auto"/>
            <w:tcBorders>
              <w:top w:val="nil"/>
              <w:bottom w:val="nil"/>
              <w:right w:val="single" w:sz="4" w:space="0" w:color="000000"/>
            </w:tcBorders>
          </w:tcPr>
          <w:p w14:paraId="0DE6C7CF" w14:textId="77777777" w:rsidR="006E5CA6" w:rsidRPr="00A1347E" w:rsidRDefault="006E5CA6" w:rsidP="00C61365">
            <w:pPr>
              <w:pStyle w:val="TableParagraph"/>
            </w:pPr>
            <w:proofErr w:type="gramStart"/>
            <w:r w:rsidRPr="00A1347E">
              <w:t>chair</w:t>
            </w:r>
            <w:r w:rsidRPr="00A1347E">
              <w:rPr>
                <w:spacing w:val="27"/>
              </w:rPr>
              <w:t xml:space="preserve">  </w:t>
            </w:r>
            <w:r w:rsidRPr="00A1347E">
              <w:t>should</w:t>
            </w:r>
            <w:proofErr w:type="gramEnd"/>
            <w:r w:rsidRPr="00A1347E">
              <w:rPr>
                <w:spacing w:val="27"/>
              </w:rPr>
              <w:t xml:space="preserve">  </w:t>
            </w:r>
            <w:r w:rsidRPr="00A1347E">
              <w:t>not</w:t>
            </w:r>
          </w:p>
        </w:tc>
        <w:tc>
          <w:tcPr>
            <w:tcW w:w="0" w:type="auto"/>
            <w:tcBorders>
              <w:top w:val="nil"/>
              <w:left w:val="single" w:sz="4" w:space="0" w:color="000000"/>
              <w:bottom w:val="nil"/>
            </w:tcBorders>
          </w:tcPr>
          <w:p w14:paraId="698BFB6E" w14:textId="77777777" w:rsidR="006E5CA6" w:rsidRPr="00A1347E" w:rsidRDefault="006E5CA6" w:rsidP="00C61365">
            <w:pPr>
              <w:pStyle w:val="TableParagraph"/>
            </w:pPr>
            <w:r w:rsidRPr="00A1347E">
              <w:t>on</w:t>
            </w:r>
            <w:r w:rsidRPr="00A1347E">
              <w:rPr>
                <w:spacing w:val="-6"/>
              </w:rPr>
              <w:t xml:space="preserve"> </w:t>
            </w:r>
            <w:r w:rsidRPr="00A1347E">
              <w:t>back.</w:t>
            </w:r>
            <w:r w:rsidRPr="00A1347E">
              <w:rPr>
                <w:spacing w:val="13"/>
              </w:rPr>
              <w:t xml:space="preserve"> </w:t>
            </w:r>
            <w:r w:rsidRPr="00A1347E">
              <w:rPr>
                <w:spacing w:val="-2"/>
              </w:rPr>
              <w:t>Before</w:t>
            </w:r>
          </w:p>
        </w:tc>
        <w:tc>
          <w:tcPr>
            <w:tcW w:w="0" w:type="auto"/>
            <w:tcBorders>
              <w:top w:val="nil"/>
              <w:bottom w:val="nil"/>
            </w:tcBorders>
          </w:tcPr>
          <w:p w14:paraId="3A39A3BF" w14:textId="77777777" w:rsidR="006E5CA6" w:rsidRPr="00A1347E" w:rsidRDefault="006E5CA6" w:rsidP="00C61365">
            <w:pPr>
              <w:pStyle w:val="TableParagraph"/>
            </w:pPr>
            <w:r w:rsidRPr="00A1347E">
              <w:t>support.</w:t>
            </w:r>
            <w:r w:rsidRPr="00A1347E">
              <w:rPr>
                <w:spacing w:val="25"/>
              </w:rPr>
              <w:t xml:space="preserve">  </w:t>
            </w:r>
            <w:r w:rsidRPr="00A1347E">
              <w:rPr>
                <w:spacing w:val="-2"/>
              </w:rPr>
              <w:t>Remove</w:t>
            </w:r>
            <w:r w:rsidRPr="00A1347E">
              <w:tab/>
              <w:t>or</w:t>
            </w:r>
          </w:p>
        </w:tc>
      </w:tr>
      <w:tr w:rsidR="006E5CA6" w:rsidRPr="00A1347E" w14:paraId="1C8297BD" w14:textId="77777777" w:rsidTr="00307DC8">
        <w:trPr>
          <w:gridBefore w:val="1"/>
          <w:gridAfter w:val="1"/>
          <w:jc w:val="right"/>
        </w:trPr>
        <w:tc>
          <w:tcPr>
            <w:tcW w:w="0" w:type="auto"/>
            <w:tcBorders>
              <w:top w:val="nil"/>
              <w:bottom w:val="nil"/>
            </w:tcBorders>
          </w:tcPr>
          <w:p w14:paraId="0194FFAE" w14:textId="77777777" w:rsidR="006E5CA6" w:rsidRPr="00A1347E" w:rsidRDefault="006E5CA6" w:rsidP="00C61365">
            <w:pPr>
              <w:pStyle w:val="TableParagraph"/>
            </w:pPr>
          </w:p>
        </w:tc>
        <w:tc>
          <w:tcPr>
            <w:tcW w:w="0" w:type="auto"/>
            <w:tcBorders>
              <w:top w:val="nil"/>
              <w:bottom w:val="nil"/>
            </w:tcBorders>
          </w:tcPr>
          <w:p w14:paraId="4C215F59" w14:textId="77777777" w:rsidR="006E5CA6" w:rsidRPr="00A1347E" w:rsidRDefault="006E5CA6" w:rsidP="00C61365">
            <w:pPr>
              <w:pStyle w:val="TableParagraph"/>
            </w:pPr>
          </w:p>
        </w:tc>
        <w:tc>
          <w:tcPr>
            <w:tcW w:w="0" w:type="auto"/>
            <w:tcBorders>
              <w:top w:val="nil"/>
              <w:bottom w:val="nil"/>
              <w:right w:val="single" w:sz="4" w:space="0" w:color="000000"/>
            </w:tcBorders>
          </w:tcPr>
          <w:p w14:paraId="3753A875" w14:textId="77777777" w:rsidR="006E5CA6" w:rsidRPr="00A1347E" w:rsidRDefault="006E5CA6" w:rsidP="00C61365">
            <w:pPr>
              <w:pStyle w:val="TableParagraph"/>
            </w:pPr>
            <w:proofErr w:type="gramStart"/>
            <w:r w:rsidRPr="00A1347E">
              <w:t>press</w:t>
            </w:r>
            <w:r w:rsidRPr="00A1347E">
              <w:rPr>
                <w:spacing w:val="30"/>
              </w:rPr>
              <w:t xml:space="preserve">  </w:t>
            </w:r>
            <w:r w:rsidRPr="00A1347E">
              <w:t>up</w:t>
            </w:r>
            <w:proofErr w:type="gramEnd"/>
            <w:r w:rsidRPr="00A1347E">
              <w:rPr>
                <w:spacing w:val="36"/>
              </w:rPr>
              <w:t xml:space="preserve">  </w:t>
            </w:r>
            <w:r w:rsidRPr="00A1347E">
              <w:rPr>
                <w:spacing w:val="-2"/>
              </w:rPr>
              <w:t>against</w:t>
            </w:r>
          </w:p>
        </w:tc>
        <w:tc>
          <w:tcPr>
            <w:tcW w:w="0" w:type="auto"/>
            <w:tcBorders>
              <w:top w:val="nil"/>
              <w:left w:val="single" w:sz="4" w:space="0" w:color="000000"/>
              <w:bottom w:val="nil"/>
            </w:tcBorders>
          </w:tcPr>
          <w:p w14:paraId="1F726E9E" w14:textId="77777777" w:rsidR="006E5CA6" w:rsidRPr="00A1347E" w:rsidRDefault="006E5CA6" w:rsidP="00C61365">
            <w:pPr>
              <w:pStyle w:val="TableParagraph"/>
            </w:pPr>
            <w:r w:rsidRPr="00A1347E">
              <w:t>starting</w:t>
            </w:r>
            <w:r w:rsidRPr="00A1347E">
              <w:rPr>
                <w:spacing w:val="74"/>
                <w:w w:val="150"/>
              </w:rPr>
              <w:t xml:space="preserve"> </w:t>
            </w:r>
            <w:r w:rsidRPr="00A1347E">
              <w:t>work,</w:t>
            </w:r>
            <w:r w:rsidRPr="00A1347E">
              <w:rPr>
                <w:spacing w:val="19"/>
              </w:rPr>
              <w:t xml:space="preserve"> </w:t>
            </w:r>
            <w:r w:rsidRPr="00A1347E">
              <w:rPr>
                <w:spacing w:val="-4"/>
              </w:rPr>
              <w:t>make</w:t>
            </w:r>
          </w:p>
        </w:tc>
        <w:tc>
          <w:tcPr>
            <w:tcW w:w="0" w:type="auto"/>
            <w:tcBorders>
              <w:top w:val="nil"/>
              <w:bottom w:val="nil"/>
            </w:tcBorders>
          </w:tcPr>
          <w:p w14:paraId="040A5C46" w14:textId="77777777" w:rsidR="006E5CA6" w:rsidRPr="00A1347E" w:rsidRDefault="006E5CA6" w:rsidP="00C61365">
            <w:pPr>
              <w:pStyle w:val="TableParagraph"/>
            </w:pPr>
            <w:r w:rsidRPr="00A1347E">
              <w:rPr>
                <w:spacing w:val="-2"/>
              </w:rPr>
              <w:t>adjust</w:t>
            </w:r>
            <w:r w:rsidRPr="00A1347E">
              <w:tab/>
            </w:r>
            <w:r w:rsidRPr="00A1347E">
              <w:rPr>
                <w:spacing w:val="-2"/>
              </w:rPr>
              <w:t>armrests</w:t>
            </w:r>
            <w:r w:rsidRPr="00A1347E">
              <w:tab/>
            </w:r>
            <w:r w:rsidRPr="00A1347E">
              <w:rPr>
                <w:spacing w:val="-4"/>
              </w:rPr>
              <w:t>that</w:t>
            </w:r>
          </w:p>
        </w:tc>
      </w:tr>
      <w:tr w:rsidR="006E5CA6" w:rsidRPr="00A1347E" w14:paraId="4C011052" w14:textId="77777777" w:rsidTr="00307DC8">
        <w:trPr>
          <w:gridBefore w:val="1"/>
          <w:gridAfter w:val="1"/>
          <w:jc w:val="right"/>
        </w:trPr>
        <w:tc>
          <w:tcPr>
            <w:tcW w:w="0" w:type="auto"/>
            <w:tcBorders>
              <w:top w:val="nil"/>
              <w:bottom w:val="nil"/>
            </w:tcBorders>
          </w:tcPr>
          <w:p w14:paraId="5903EAE0" w14:textId="77777777" w:rsidR="006E5CA6" w:rsidRPr="00A1347E" w:rsidRDefault="006E5CA6" w:rsidP="00C61365">
            <w:pPr>
              <w:pStyle w:val="TableParagraph"/>
            </w:pPr>
          </w:p>
        </w:tc>
        <w:tc>
          <w:tcPr>
            <w:tcW w:w="0" w:type="auto"/>
            <w:tcBorders>
              <w:top w:val="nil"/>
              <w:bottom w:val="nil"/>
            </w:tcBorders>
          </w:tcPr>
          <w:p w14:paraId="06567C94" w14:textId="77777777" w:rsidR="006E5CA6" w:rsidRPr="00A1347E" w:rsidRDefault="006E5CA6" w:rsidP="00C61365">
            <w:pPr>
              <w:pStyle w:val="TableParagraph"/>
            </w:pPr>
          </w:p>
        </w:tc>
        <w:tc>
          <w:tcPr>
            <w:tcW w:w="0" w:type="auto"/>
            <w:tcBorders>
              <w:top w:val="nil"/>
              <w:bottom w:val="nil"/>
              <w:right w:val="single" w:sz="4" w:space="0" w:color="000000"/>
            </w:tcBorders>
          </w:tcPr>
          <w:p w14:paraId="3EF5EE24" w14:textId="77777777" w:rsidR="006E5CA6" w:rsidRPr="00A1347E" w:rsidRDefault="006E5CA6" w:rsidP="00C61365">
            <w:pPr>
              <w:pStyle w:val="TableParagraph"/>
            </w:pPr>
            <w:r w:rsidRPr="00A1347E">
              <w:t>back</w:t>
            </w:r>
            <w:r w:rsidRPr="00A1347E">
              <w:rPr>
                <w:spacing w:val="29"/>
              </w:rPr>
              <w:t xml:space="preserve"> </w:t>
            </w:r>
            <w:r w:rsidRPr="00A1347E">
              <w:t>of</w:t>
            </w:r>
            <w:r w:rsidRPr="00A1347E">
              <w:rPr>
                <w:spacing w:val="28"/>
              </w:rPr>
              <w:t xml:space="preserve"> </w:t>
            </w:r>
            <w:r w:rsidRPr="00A1347E">
              <w:rPr>
                <w:spacing w:val="-2"/>
              </w:rPr>
              <w:t>knees.</w:t>
            </w:r>
          </w:p>
        </w:tc>
        <w:tc>
          <w:tcPr>
            <w:tcW w:w="0" w:type="auto"/>
            <w:tcBorders>
              <w:top w:val="nil"/>
              <w:left w:val="single" w:sz="4" w:space="0" w:color="000000"/>
              <w:bottom w:val="nil"/>
            </w:tcBorders>
          </w:tcPr>
          <w:p w14:paraId="7BBDB3A4" w14:textId="77777777" w:rsidR="006E5CA6" w:rsidRPr="00A1347E" w:rsidRDefault="006E5CA6" w:rsidP="00C61365">
            <w:pPr>
              <w:pStyle w:val="TableParagraph"/>
            </w:pPr>
            <w:proofErr w:type="gramStart"/>
            <w:r w:rsidRPr="00A1347E">
              <w:rPr>
                <w:spacing w:val="-4"/>
              </w:rPr>
              <w:t>sure</w:t>
            </w:r>
            <w:proofErr w:type="gramEnd"/>
            <w:r w:rsidRPr="00A1347E">
              <w:tab/>
              <w:t>chair</w:t>
            </w:r>
            <w:r w:rsidRPr="00A1347E">
              <w:rPr>
                <w:spacing w:val="72"/>
              </w:rPr>
              <w:t xml:space="preserve"> </w:t>
            </w:r>
            <w:r w:rsidRPr="00A1347E">
              <w:t>is</w:t>
            </w:r>
          </w:p>
        </w:tc>
        <w:tc>
          <w:tcPr>
            <w:tcW w:w="0" w:type="auto"/>
            <w:tcBorders>
              <w:top w:val="nil"/>
              <w:bottom w:val="nil"/>
            </w:tcBorders>
          </w:tcPr>
          <w:p w14:paraId="37A18F3E" w14:textId="77777777" w:rsidR="006E5CA6" w:rsidRPr="00A1347E" w:rsidRDefault="006E5CA6" w:rsidP="00C61365">
            <w:pPr>
              <w:pStyle w:val="TableParagraph"/>
            </w:pPr>
            <w:r w:rsidRPr="00A1347E">
              <w:t>hinder</w:t>
            </w:r>
            <w:r w:rsidRPr="00A1347E">
              <w:rPr>
                <w:spacing w:val="14"/>
              </w:rPr>
              <w:t xml:space="preserve"> </w:t>
            </w:r>
            <w:r w:rsidRPr="00A1347E">
              <w:t>work</w:t>
            </w:r>
            <w:r w:rsidRPr="00A1347E">
              <w:rPr>
                <w:spacing w:val="-1"/>
              </w:rPr>
              <w:t xml:space="preserve"> </w:t>
            </w:r>
            <w:r w:rsidRPr="00A1347E">
              <w:rPr>
                <w:spacing w:val="-2"/>
              </w:rPr>
              <w:t>activities.</w:t>
            </w:r>
          </w:p>
        </w:tc>
      </w:tr>
      <w:tr w:rsidR="006E5CA6" w:rsidRPr="00A1347E" w14:paraId="089C51D0" w14:textId="77777777" w:rsidTr="00307DC8">
        <w:trPr>
          <w:gridBefore w:val="1"/>
          <w:gridAfter w:val="1"/>
          <w:jc w:val="right"/>
        </w:trPr>
        <w:tc>
          <w:tcPr>
            <w:tcW w:w="0" w:type="auto"/>
            <w:tcBorders>
              <w:top w:val="nil"/>
            </w:tcBorders>
          </w:tcPr>
          <w:p w14:paraId="5FDBE89D" w14:textId="77777777" w:rsidR="006E5CA6" w:rsidRPr="00A1347E" w:rsidRDefault="006E5CA6" w:rsidP="00C61365">
            <w:pPr>
              <w:pStyle w:val="TableParagraph"/>
            </w:pPr>
          </w:p>
        </w:tc>
        <w:tc>
          <w:tcPr>
            <w:tcW w:w="0" w:type="auto"/>
            <w:tcBorders>
              <w:top w:val="nil"/>
            </w:tcBorders>
          </w:tcPr>
          <w:p w14:paraId="1277AC2D" w14:textId="77777777" w:rsidR="006E5CA6" w:rsidRPr="00A1347E" w:rsidRDefault="006E5CA6" w:rsidP="00C61365">
            <w:pPr>
              <w:pStyle w:val="TableParagraph"/>
            </w:pPr>
          </w:p>
        </w:tc>
        <w:tc>
          <w:tcPr>
            <w:tcW w:w="0" w:type="auto"/>
            <w:tcBorders>
              <w:top w:val="nil"/>
              <w:right w:val="single" w:sz="4" w:space="0" w:color="000000"/>
            </w:tcBorders>
          </w:tcPr>
          <w:p w14:paraId="1414E55C" w14:textId="77777777" w:rsidR="006E5CA6" w:rsidRPr="00A1347E" w:rsidRDefault="006E5CA6" w:rsidP="00C61365">
            <w:pPr>
              <w:pStyle w:val="TableParagraph"/>
            </w:pPr>
          </w:p>
        </w:tc>
        <w:tc>
          <w:tcPr>
            <w:tcW w:w="0" w:type="auto"/>
            <w:tcBorders>
              <w:top w:val="nil"/>
              <w:left w:val="single" w:sz="4" w:space="0" w:color="000000"/>
            </w:tcBorders>
          </w:tcPr>
          <w:p w14:paraId="00AFB7F1" w14:textId="77777777" w:rsidR="006E5CA6" w:rsidRPr="00A1347E" w:rsidRDefault="006E5CA6" w:rsidP="00C61365">
            <w:pPr>
              <w:pStyle w:val="TableParagraph"/>
            </w:pPr>
            <w:r w:rsidRPr="00A1347E">
              <w:t>properly</w:t>
            </w:r>
            <w:r w:rsidRPr="00A1347E">
              <w:rPr>
                <w:spacing w:val="-13"/>
              </w:rPr>
              <w:t xml:space="preserve"> </w:t>
            </w:r>
            <w:r w:rsidRPr="00A1347E">
              <w:rPr>
                <w:spacing w:val="-2"/>
              </w:rPr>
              <w:t>adjusted.</w:t>
            </w:r>
          </w:p>
        </w:tc>
        <w:tc>
          <w:tcPr>
            <w:tcW w:w="0" w:type="auto"/>
            <w:tcBorders>
              <w:top w:val="nil"/>
            </w:tcBorders>
          </w:tcPr>
          <w:p w14:paraId="703050E5" w14:textId="77777777" w:rsidR="006E5CA6" w:rsidRPr="00A1347E" w:rsidRDefault="006E5CA6" w:rsidP="00C61365">
            <w:pPr>
              <w:pStyle w:val="TableParagraph"/>
            </w:pPr>
          </w:p>
        </w:tc>
      </w:tr>
      <w:tr w:rsidR="006E5CA6" w:rsidRPr="00A1347E" w14:paraId="1758A8F9" w14:textId="77777777" w:rsidTr="00307DC8">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jc w:val="right"/>
        </w:trPr>
        <w:tc>
          <w:tcPr>
            <w:tcW w:w="0" w:type="auto"/>
            <w:tcBorders>
              <w:left w:val="nil"/>
              <w:bottom w:val="nil"/>
              <w:right w:val="single" w:sz="6" w:space="0" w:color="000000"/>
            </w:tcBorders>
          </w:tcPr>
          <w:p w14:paraId="4CCF1011" w14:textId="77777777" w:rsidR="006E5CA6" w:rsidRPr="00A1347E" w:rsidRDefault="006E5CA6" w:rsidP="00C61365">
            <w:pPr>
              <w:pStyle w:val="TableParagraph"/>
            </w:pPr>
          </w:p>
        </w:tc>
        <w:tc>
          <w:tcPr>
            <w:tcW w:w="0" w:type="auto"/>
            <w:tcBorders>
              <w:top w:val="single" w:sz="12" w:space="0" w:color="000000"/>
              <w:left w:val="single" w:sz="6" w:space="0" w:color="000000"/>
              <w:bottom w:val="single" w:sz="6" w:space="0" w:color="000000"/>
              <w:right w:val="single" w:sz="6" w:space="0" w:color="000000"/>
            </w:tcBorders>
          </w:tcPr>
          <w:p w14:paraId="3EA8484C" w14:textId="77777777" w:rsidR="006E5CA6" w:rsidRPr="00A1347E" w:rsidRDefault="006E5CA6" w:rsidP="00C61365">
            <w:pPr>
              <w:pStyle w:val="TableParagraph"/>
            </w:pPr>
            <w:r w:rsidRPr="00A1347E">
              <w:t>2.</w:t>
            </w:r>
          </w:p>
        </w:tc>
        <w:tc>
          <w:tcPr>
            <w:tcW w:w="0" w:type="auto"/>
            <w:tcBorders>
              <w:top w:val="single" w:sz="12" w:space="0" w:color="000000"/>
              <w:left w:val="single" w:sz="6" w:space="0" w:color="000000"/>
              <w:bottom w:val="single" w:sz="6" w:space="0" w:color="000000"/>
              <w:right w:val="single" w:sz="6" w:space="0" w:color="000000"/>
            </w:tcBorders>
          </w:tcPr>
          <w:p w14:paraId="58EA6991" w14:textId="77777777" w:rsidR="006E5CA6" w:rsidRPr="00A1347E" w:rsidRDefault="006E5CA6" w:rsidP="00C61365">
            <w:pPr>
              <w:pStyle w:val="TableParagraph"/>
            </w:pPr>
            <w:r w:rsidRPr="00A1347E">
              <w:rPr>
                <w:spacing w:val="-2"/>
              </w:rPr>
              <w:t>Pipetting</w:t>
            </w:r>
          </w:p>
        </w:tc>
        <w:tc>
          <w:tcPr>
            <w:tcW w:w="0" w:type="auto"/>
            <w:tcBorders>
              <w:top w:val="single" w:sz="12" w:space="0" w:color="000000"/>
              <w:left w:val="single" w:sz="6" w:space="0" w:color="000000"/>
              <w:bottom w:val="single" w:sz="6" w:space="0" w:color="000000"/>
            </w:tcBorders>
          </w:tcPr>
          <w:p w14:paraId="33E0D756" w14:textId="77777777" w:rsidR="006E5CA6" w:rsidRPr="00A1347E" w:rsidRDefault="006E5CA6" w:rsidP="00C61365">
            <w:pPr>
              <w:pStyle w:val="TableParagraph"/>
            </w:pPr>
            <w:r w:rsidRPr="00A1347E">
              <w:t xml:space="preserve">Maintain straight </w:t>
            </w:r>
            <w:r w:rsidRPr="00A1347E">
              <w:rPr>
                <w:spacing w:val="-2"/>
              </w:rPr>
              <w:t>wrists.</w:t>
            </w:r>
            <w:r w:rsidRPr="00A1347E">
              <w:tab/>
            </w:r>
            <w:r w:rsidRPr="00A1347E">
              <w:rPr>
                <w:spacing w:val="-6"/>
                <w:position w:val="2"/>
              </w:rPr>
              <w:t xml:space="preserve">Keep </w:t>
            </w:r>
            <w:r w:rsidRPr="00A1347E">
              <w:t xml:space="preserve">elbows close to </w:t>
            </w:r>
            <w:r w:rsidRPr="00A1347E">
              <w:rPr>
                <w:spacing w:val="-2"/>
              </w:rPr>
              <w:t>body.</w:t>
            </w:r>
          </w:p>
        </w:tc>
        <w:tc>
          <w:tcPr>
            <w:tcW w:w="0" w:type="auto"/>
            <w:tcBorders>
              <w:top w:val="single" w:sz="12" w:space="0" w:color="000000"/>
              <w:bottom w:val="single" w:sz="6" w:space="0" w:color="000000"/>
              <w:right w:val="single" w:sz="6" w:space="0" w:color="000000"/>
            </w:tcBorders>
          </w:tcPr>
          <w:p w14:paraId="53B1DB27" w14:textId="77777777" w:rsidR="006E5CA6" w:rsidRPr="00A1347E" w:rsidRDefault="006E5CA6" w:rsidP="00C61365">
            <w:pPr>
              <w:pStyle w:val="TableParagraph"/>
            </w:pPr>
            <w:r w:rsidRPr="00A1347E">
              <w:t>Keep waste bins, beakers, etc., as</w:t>
            </w:r>
            <w:r w:rsidRPr="00A1347E">
              <w:rPr>
                <w:spacing w:val="40"/>
              </w:rPr>
              <w:t xml:space="preserve"> </w:t>
            </w:r>
            <w:r w:rsidRPr="00A1347E">
              <w:t xml:space="preserve">close as possible. </w:t>
            </w:r>
            <w:r w:rsidRPr="00A1347E">
              <w:rPr>
                <w:position w:val="2"/>
              </w:rPr>
              <w:t xml:space="preserve">Take </w:t>
            </w:r>
            <w:r w:rsidRPr="00A1347E">
              <w:t xml:space="preserve">frequent micro-breaks away from pipetting (at least every 15-30 </w:t>
            </w:r>
            <w:r w:rsidRPr="00A1347E">
              <w:rPr>
                <w:spacing w:val="-2"/>
              </w:rPr>
              <w:t>seconds).</w:t>
            </w:r>
            <w:r w:rsidRPr="00A1347E">
              <w:tab/>
            </w:r>
            <w:r w:rsidRPr="00A1347E">
              <w:rPr>
                <w:spacing w:val="-4"/>
              </w:rPr>
              <w:t>Share</w:t>
            </w:r>
          </w:p>
          <w:p w14:paraId="693149FF" w14:textId="77777777" w:rsidR="006E5CA6" w:rsidRPr="00A1347E" w:rsidRDefault="006E5CA6" w:rsidP="00C61365">
            <w:pPr>
              <w:pStyle w:val="TableParagraph"/>
            </w:pPr>
            <w:r w:rsidRPr="00A1347E">
              <w:t xml:space="preserve">workload between right </w:t>
            </w:r>
            <w:r w:rsidRPr="00A1347E">
              <w:rPr>
                <w:position w:val="1"/>
              </w:rPr>
              <w:t xml:space="preserve">and left hands. </w:t>
            </w:r>
            <w:r w:rsidRPr="00A1347E">
              <w:t xml:space="preserve">Rotate pipetting tasks with other employees as feasible. alternate activities to avoid continuous pipetting for long periods. </w:t>
            </w:r>
            <w:r w:rsidRPr="00A1347E">
              <w:rPr>
                <w:spacing w:val="-2"/>
              </w:rPr>
              <w:t>Occasionally</w:t>
            </w:r>
          </w:p>
        </w:tc>
        <w:tc>
          <w:tcPr>
            <w:tcW w:w="0" w:type="auto"/>
            <w:tcBorders>
              <w:top w:val="single" w:sz="12" w:space="0" w:color="000000"/>
              <w:left w:val="single" w:sz="6" w:space="0" w:color="000000"/>
              <w:bottom w:val="single" w:sz="6" w:space="0" w:color="000000"/>
              <w:right w:val="single" w:sz="6" w:space="0" w:color="000000"/>
            </w:tcBorders>
          </w:tcPr>
          <w:p w14:paraId="22F0ABE2" w14:textId="77777777" w:rsidR="006E5CA6" w:rsidRPr="00A1347E" w:rsidRDefault="006E5CA6" w:rsidP="00C61365">
            <w:pPr>
              <w:pStyle w:val="TableParagraph"/>
            </w:pPr>
            <w:r w:rsidRPr="00A1347E">
              <w:t>Use shorter pipette</w:t>
            </w:r>
            <w:r w:rsidRPr="00A1347E">
              <w:rPr>
                <w:spacing w:val="40"/>
              </w:rPr>
              <w:t xml:space="preserve"> </w:t>
            </w:r>
            <w:r w:rsidRPr="00A1347E">
              <w:rPr>
                <w:spacing w:val="-4"/>
              </w:rPr>
              <w:t>and</w:t>
            </w:r>
            <w:r w:rsidRPr="00A1347E">
              <w:tab/>
            </w:r>
            <w:r w:rsidRPr="00A1347E">
              <w:rPr>
                <w:spacing w:val="-4"/>
              </w:rPr>
              <w:t xml:space="preserve">pipette-tips. </w:t>
            </w:r>
            <w:r w:rsidRPr="00A1347E">
              <w:t>Choose pipettes that require minimal hand and finger effort. For highly repetitive jobs, utilize automated processes or multi- channel</w:t>
            </w:r>
            <w:r w:rsidRPr="00A1347E">
              <w:rPr>
                <w:spacing w:val="-15"/>
              </w:rPr>
              <w:t xml:space="preserve"> </w:t>
            </w:r>
            <w:r w:rsidRPr="00A1347E">
              <w:t>pipettes</w:t>
            </w:r>
            <w:r w:rsidRPr="00A1347E">
              <w:rPr>
                <w:spacing w:val="-15"/>
              </w:rPr>
              <w:t xml:space="preserve"> </w:t>
            </w:r>
            <w:r w:rsidRPr="00A1347E">
              <w:t>where feasible. See seating.</w:t>
            </w:r>
          </w:p>
        </w:tc>
        <w:tc>
          <w:tcPr>
            <w:tcW w:w="0" w:type="auto"/>
            <w:tcBorders>
              <w:left w:val="single" w:sz="6" w:space="0" w:color="000000"/>
              <w:bottom w:val="nil"/>
              <w:right w:val="nil"/>
            </w:tcBorders>
          </w:tcPr>
          <w:p w14:paraId="05FEB454" w14:textId="77777777" w:rsidR="006E5CA6" w:rsidRPr="00A1347E" w:rsidRDefault="006E5CA6" w:rsidP="00C61365">
            <w:pPr>
              <w:pStyle w:val="TableParagraph"/>
            </w:pPr>
          </w:p>
        </w:tc>
      </w:tr>
    </w:tbl>
    <w:p w14:paraId="3F57239C" w14:textId="77777777" w:rsidR="006E5CA6" w:rsidRPr="00A1347E" w:rsidRDefault="006E5CA6" w:rsidP="00307DC8">
      <w:pPr>
        <w:pStyle w:val="BodyText"/>
        <w:spacing w:before="187"/>
        <w:jc w:val="both"/>
        <w:rPr>
          <w:rFonts w:ascii="Palatino Linotype" w:hAnsi="Palatino Linotype"/>
          <w:sz w:val="20"/>
        </w:rPr>
      </w:pPr>
    </w:p>
    <w:tbl>
      <w:tblPr>
        <w:tblW w:w="9072" w:type="dxa"/>
        <w:jc w:val="righ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471"/>
        <w:gridCol w:w="1228"/>
        <w:gridCol w:w="2178"/>
        <w:gridCol w:w="2535"/>
        <w:gridCol w:w="2660"/>
      </w:tblGrid>
      <w:tr w:rsidR="006E5CA6" w:rsidRPr="00A1347E" w14:paraId="29CD9365" w14:textId="77777777" w:rsidTr="00C61365">
        <w:trPr>
          <w:jc w:val="right"/>
        </w:trPr>
        <w:tc>
          <w:tcPr>
            <w:tcW w:w="548" w:type="dxa"/>
            <w:tcBorders>
              <w:bottom w:val="single" w:sz="4" w:space="0" w:color="000000"/>
            </w:tcBorders>
          </w:tcPr>
          <w:p w14:paraId="0CFDF8A2" w14:textId="77777777" w:rsidR="006E5CA6" w:rsidRPr="00C61365" w:rsidRDefault="006E5CA6" w:rsidP="00C61365">
            <w:pPr>
              <w:pStyle w:val="TableParagraph"/>
              <w:spacing w:line="20" w:lineRule="atLeast"/>
            </w:pPr>
            <w:r w:rsidRPr="00C61365">
              <w:t>3.</w:t>
            </w:r>
          </w:p>
        </w:tc>
        <w:tc>
          <w:tcPr>
            <w:tcW w:w="1438" w:type="dxa"/>
            <w:tcBorders>
              <w:bottom w:val="single" w:sz="4" w:space="0" w:color="000000"/>
            </w:tcBorders>
          </w:tcPr>
          <w:p w14:paraId="063813FB" w14:textId="77777777" w:rsidR="006E5CA6" w:rsidRPr="00C61365" w:rsidRDefault="006E5CA6" w:rsidP="00C61365">
            <w:pPr>
              <w:pStyle w:val="TableParagraph"/>
              <w:spacing w:line="20" w:lineRule="atLeast"/>
            </w:pPr>
            <w:r w:rsidRPr="00C61365">
              <w:t>Test Tube Handling</w:t>
            </w:r>
          </w:p>
        </w:tc>
        <w:tc>
          <w:tcPr>
            <w:tcW w:w="2555" w:type="dxa"/>
            <w:tcBorders>
              <w:bottom w:val="single" w:sz="4" w:space="0" w:color="000000"/>
              <w:right w:val="single" w:sz="4" w:space="0" w:color="000000"/>
            </w:tcBorders>
          </w:tcPr>
          <w:p w14:paraId="30632F58" w14:textId="77777777" w:rsidR="006E5CA6" w:rsidRPr="00C61365" w:rsidRDefault="006E5CA6" w:rsidP="00C61365">
            <w:pPr>
              <w:pStyle w:val="TableParagraph"/>
              <w:spacing w:line="20" w:lineRule="atLeast"/>
            </w:pPr>
            <w:r w:rsidRPr="00C61365">
              <w:t>Maintain straight wrists Work / elbows close to body avoid reaching upward or stooping low</w:t>
            </w:r>
          </w:p>
        </w:tc>
        <w:tc>
          <w:tcPr>
            <w:tcW w:w="2975" w:type="dxa"/>
            <w:tcBorders>
              <w:left w:val="single" w:sz="4" w:space="0" w:color="000000"/>
              <w:bottom w:val="single" w:sz="4" w:space="0" w:color="000000"/>
            </w:tcBorders>
          </w:tcPr>
          <w:p w14:paraId="681C0E6B" w14:textId="77777777" w:rsidR="006E5CA6" w:rsidRPr="00C61365" w:rsidRDefault="006E5CA6" w:rsidP="00C61365">
            <w:pPr>
              <w:pStyle w:val="TableParagraph"/>
              <w:spacing w:line="20" w:lineRule="atLeast"/>
            </w:pPr>
            <w:r w:rsidRPr="00C61365">
              <w:t>Arrange</w:t>
            </w:r>
            <w:r w:rsidRPr="00C61365">
              <w:tab/>
            </w:r>
            <w:r w:rsidRPr="00C61365">
              <w:tab/>
            </w:r>
            <w:r w:rsidRPr="00C61365">
              <w:tab/>
              <w:t>tubes</w:t>
            </w:r>
            <w:r w:rsidRPr="00C61365">
              <w:tab/>
            </w:r>
            <w:r w:rsidRPr="00C61365">
              <w:tab/>
              <w:t xml:space="preserve"> to minimize reaching/twisting. Share</w:t>
            </w:r>
            <w:r w:rsidRPr="00C61365">
              <w:tab/>
              <w:t>workload</w:t>
            </w:r>
            <w:r w:rsidRPr="00C61365">
              <w:tab/>
            </w:r>
            <w:r w:rsidRPr="00C61365">
              <w:tab/>
              <w:t xml:space="preserve">between right and left hands. Take adequate </w:t>
            </w:r>
            <w:r w:rsidRPr="00C61365">
              <w:lastRenderedPageBreak/>
              <w:t>breaks away from handling</w:t>
            </w:r>
            <w:r w:rsidRPr="00C61365">
              <w:tab/>
            </w:r>
            <w:proofErr w:type="gramStart"/>
            <w:r w:rsidRPr="00C61365">
              <w:tab/>
            </w:r>
            <w:r w:rsidRPr="00C61365">
              <w:tab/>
              <w:t>activity</w:t>
            </w:r>
            <w:r w:rsidRPr="00C61365">
              <w:tab/>
            </w:r>
            <w:r w:rsidRPr="00C61365">
              <w:tab/>
              <w:t>(</w:t>
            </w:r>
            <w:proofErr w:type="gramEnd"/>
            <w:r w:rsidRPr="00C61365">
              <w:t xml:space="preserve">even </w:t>
            </w:r>
            <w:proofErr w:type="gramStart"/>
            <w:r w:rsidRPr="00C61365">
              <w:t>short several</w:t>
            </w:r>
            <w:proofErr w:type="gramEnd"/>
            <w:r w:rsidRPr="00C61365">
              <w:t xml:space="preserve"> second "micro- breaks"</w:t>
            </w:r>
            <w:r w:rsidRPr="00C61365">
              <w:tab/>
            </w:r>
            <w:r w:rsidRPr="00C61365">
              <w:tab/>
              <w:t>help.</w:t>
            </w:r>
            <w:r w:rsidRPr="00C61365">
              <w:tab/>
              <w:t>Use</w:t>
            </w:r>
            <w:r w:rsidRPr="00C61365">
              <w:tab/>
            </w:r>
            <w:r w:rsidRPr="00C61365">
              <w:tab/>
              <w:t>both hands to open tubes</w:t>
            </w:r>
          </w:p>
        </w:tc>
        <w:tc>
          <w:tcPr>
            <w:tcW w:w="3121" w:type="dxa"/>
            <w:tcBorders>
              <w:bottom w:val="single" w:sz="4" w:space="0" w:color="000000"/>
            </w:tcBorders>
          </w:tcPr>
          <w:p w14:paraId="17621BB4" w14:textId="77777777" w:rsidR="006E5CA6" w:rsidRPr="00C61365" w:rsidRDefault="006E5CA6" w:rsidP="00C61365">
            <w:pPr>
              <w:pStyle w:val="TableParagraph"/>
              <w:spacing w:line="20" w:lineRule="atLeast"/>
            </w:pPr>
            <w:r w:rsidRPr="00C61365">
              <w:lastRenderedPageBreak/>
              <w:t>Use</w:t>
            </w:r>
            <w:r w:rsidRPr="00C61365">
              <w:tab/>
            </w:r>
            <w:r w:rsidRPr="00C61365">
              <w:tab/>
            </w:r>
            <w:r w:rsidRPr="00C61365">
              <w:tab/>
              <w:t>upside-down containers to raise tube racks when</w:t>
            </w:r>
            <w:r w:rsidRPr="00C61365">
              <w:tab/>
              <w:t xml:space="preserve"> needed.</w:t>
            </w:r>
            <w:r w:rsidRPr="00C61365">
              <w:tab/>
              <w:t>Use</w:t>
            </w:r>
            <w:r w:rsidRPr="00C61365">
              <w:tab/>
              <w:t>vortex mixer rack instead of holding tubes</w:t>
            </w:r>
            <w:r w:rsidRPr="00C61365">
              <w:tab/>
              <w:t>by</w:t>
            </w:r>
            <w:r w:rsidRPr="00C61365">
              <w:lastRenderedPageBreak/>
              <w:tab/>
            </w:r>
            <w:r w:rsidRPr="00C61365">
              <w:tab/>
            </w:r>
            <w:r w:rsidRPr="00C61365">
              <w:tab/>
              <w:t>hand.</w:t>
            </w:r>
            <w:r w:rsidRPr="00C61365">
              <w:tab/>
            </w:r>
            <w:r w:rsidRPr="00C61365">
              <w:tab/>
              <w:t xml:space="preserve"> Use</w:t>
            </w:r>
            <w:r w:rsidRPr="00C61365">
              <w:tab/>
            </w:r>
            <w:r w:rsidRPr="00C61365">
              <w:tab/>
              <w:t>cap removers to help minimize pinch</w:t>
            </w:r>
            <w:r w:rsidRPr="00C61365">
              <w:tab/>
            </w:r>
            <w:r w:rsidRPr="00C61365">
              <w:tab/>
              <w:t>gripping.</w:t>
            </w:r>
            <w:r w:rsidRPr="00C61365">
              <w:tab/>
            </w:r>
            <w:r w:rsidRPr="00C61365">
              <w:tab/>
              <w:t>To</w:t>
            </w:r>
            <w:r w:rsidRPr="00C61365">
              <w:tab/>
            </w:r>
            <w:r w:rsidRPr="00C61365">
              <w:tab/>
              <w:t>avoid forearms</w:t>
            </w:r>
            <w:r w:rsidRPr="00C61365">
              <w:tab/>
            </w:r>
            <w:r w:rsidRPr="00C61365">
              <w:tab/>
              <w:t>resting</w:t>
            </w:r>
            <w:r w:rsidRPr="00C61365">
              <w:tab/>
            </w:r>
            <w:r w:rsidRPr="00C61365">
              <w:tab/>
              <w:t>on</w:t>
            </w:r>
            <w:r w:rsidRPr="00C61365">
              <w:tab/>
            </w:r>
            <w:r w:rsidRPr="00C61365">
              <w:tab/>
              <w:t xml:space="preserve"> sharp edges, pad edges or use a cushion to pad forearm.</w:t>
            </w:r>
          </w:p>
        </w:tc>
      </w:tr>
      <w:tr w:rsidR="006E5CA6" w:rsidRPr="00A1347E" w14:paraId="3D34634D" w14:textId="77777777" w:rsidTr="00C61365">
        <w:trPr>
          <w:jc w:val="right"/>
        </w:trPr>
        <w:tc>
          <w:tcPr>
            <w:tcW w:w="548" w:type="dxa"/>
            <w:tcBorders>
              <w:top w:val="single" w:sz="6" w:space="0" w:color="000000"/>
              <w:left w:val="single" w:sz="6" w:space="0" w:color="000000"/>
              <w:bottom w:val="single" w:sz="4" w:space="0" w:color="000000"/>
              <w:right w:val="single" w:sz="6" w:space="0" w:color="000000"/>
            </w:tcBorders>
          </w:tcPr>
          <w:p w14:paraId="644A47F5" w14:textId="77777777" w:rsidR="006E5CA6" w:rsidRPr="00C61365" w:rsidRDefault="006E5CA6" w:rsidP="00C61365">
            <w:pPr>
              <w:pStyle w:val="TableParagraph"/>
              <w:spacing w:line="20" w:lineRule="atLeast"/>
            </w:pPr>
            <w:r w:rsidRPr="00C61365">
              <w:lastRenderedPageBreak/>
              <w:t>4.</w:t>
            </w:r>
          </w:p>
        </w:tc>
        <w:tc>
          <w:tcPr>
            <w:tcW w:w="1438" w:type="dxa"/>
            <w:tcBorders>
              <w:top w:val="single" w:sz="6" w:space="0" w:color="000000"/>
              <w:left w:val="single" w:sz="6" w:space="0" w:color="000000"/>
              <w:bottom w:val="single" w:sz="4" w:space="0" w:color="000000"/>
              <w:right w:val="single" w:sz="6" w:space="0" w:color="000000"/>
            </w:tcBorders>
          </w:tcPr>
          <w:p w14:paraId="10B75D58" w14:textId="77777777" w:rsidR="006E5CA6" w:rsidRPr="00C61365" w:rsidRDefault="006E5CA6" w:rsidP="00C61365">
            <w:pPr>
              <w:pStyle w:val="TableParagraph"/>
              <w:spacing w:line="20" w:lineRule="atLeast"/>
            </w:pPr>
            <w:r w:rsidRPr="00C61365">
              <w:t>Microscope use</w:t>
            </w:r>
          </w:p>
        </w:tc>
        <w:tc>
          <w:tcPr>
            <w:tcW w:w="2555" w:type="dxa"/>
            <w:tcBorders>
              <w:top w:val="single" w:sz="6" w:space="0" w:color="000000"/>
              <w:left w:val="single" w:sz="6" w:space="0" w:color="000000"/>
              <w:bottom w:val="single" w:sz="4" w:space="0" w:color="000000"/>
              <w:right w:val="single" w:sz="4" w:space="0" w:color="000000"/>
            </w:tcBorders>
          </w:tcPr>
          <w:p w14:paraId="6584BC8D" w14:textId="77777777" w:rsidR="006E5CA6" w:rsidRPr="00C61365" w:rsidRDefault="006E5CA6" w:rsidP="00C61365">
            <w:pPr>
              <w:pStyle w:val="TableParagraph"/>
              <w:spacing w:line="20" w:lineRule="atLeast"/>
            </w:pPr>
            <w:r w:rsidRPr="00C61365">
              <w:t>Maintain straight wrists Avoid tilted head/ neck postures</w:t>
            </w:r>
          </w:p>
        </w:tc>
        <w:tc>
          <w:tcPr>
            <w:tcW w:w="2975" w:type="dxa"/>
            <w:tcBorders>
              <w:top w:val="single" w:sz="6" w:space="0" w:color="000000"/>
              <w:left w:val="single" w:sz="4" w:space="0" w:color="000000"/>
              <w:bottom w:val="single" w:sz="4" w:space="0" w:color="000000"/>
              <w:right w:val="single" w:sz="6" w:space="0" w:color="000000"/>
            </w:tcBorders>
          </w:tcPr>
          <w:p w14:paraId="30426748" w14:textId="77777777" w:rsidR="006E5CA6" w:rsidRPr="00C61365" w:rsidRDefault="006E5CA6" w:rsidP="00C61365">
            <w:pPr>
              <w:pStyle w:val="TableParagraph"/>
              <w:spacing w:line="20" w:lineRule="atLeast"/>
            </w:pPr>
            <w:r w:rsidRPr="00C61365">
              <w:t xml:space="preserve">Take frequent micro breaks to rest </w:t>
            </w:r>
            <w:proofErr w:type="gramStart"/>
            <w:r w:rsidRPr="00C61365">
              <w:t>eyes</w:t>
            </w:r>
            <w:proofErr w:type="gramEnd"/>
            <w:r w:rsidRPr="00C61365">
              <w:t xml:space="preserve"> (momentarily close </w:t>
            </w:r>
            <w:proofErr w:type="gramStart"/>
            <w:r w:rsidRPr="00C61365">
              <w:t>eyes</w:t>
            </w:r>
            <w:proofErr w:type="gramEnd"/>
            <w:r w:rsidRPr="00C61365">
              <w:t xml:space="preserve"> or focus on far away objects to vary focal length). Keep </w:t>
            </w:r>
            <w:proofErr w:type="gramStart"/>
            <w:r w:rsidRPr="00C61365">
              <w:t>lens</w:t>
            </w:r>
            <w:proofErr w:type="gramEnd"/>
            <w:r w:rsidRPr="00C61365">
              <w:t xml:space="preserve"> clean and in good condition. Spread microscope work throughout</w:t>
            </w:r>
          </w:p>
          <w:p w14:paraId="7E810ADF" w14:textId="77777777" w:rsidR="006E5CA6" w:rsidRPr="00C61365" w:rsidRDefault="006E5CA6" w:rsidP="00C61365">
            <w:pPr>
              <w:pStyle w:val="TableParagraph"/>
              <w:spacing w:line="20" w:lineRule="atLeast"/>
            </w:pPr>
            <w:r w:rsidRPr="00C61365">
              <w:t>the day or rotate microscope</w:t>
            </w:r>
          </w:p>
        </w:tc>
        <w:tc>
          <w:tcPr>
            <w:tcW w:w="3121" w:type="dxa"/>
            <w:tcBorders>
              <w:top w:val="single" w:sz="6" w:space="0" w:color="000000"/>
              <w:left w:val="single" w:sz="6" w:space="0" w:color="000000"/>
              <w:bottom w:val="single" w:sz="4" w:space="0" w:color="000000"/>
              <w:right w:val="single" w:sz="6" w:space="0" w:color="000000"/>
            </w:tcBorders>
          </w:tcPr>
          <w:p w14:paraId="378B056C" w14:textId="77777777" w:rsidR="006E5CA6" w:rsidRPr="00C61365" w:rsidRDefault="006E5CA6" w:rsidP="00C61365">
            <w:pPr>
              <w:pStyle w:val="TableParagraph"/>
              <w:spacing w:line="20" w:lineRule="atLeast"/>
            </w:pPr>
            <w:r w:rsidRPr="00C61365">
              <w:t xml:space="preserve">Raise and stand microscope at a slight tilt to allow a more upright head/ neck posture. To avoid forearms resting on sharp edges, pad edges or use a cushion to pad forearm.   </w:t>
            </w:r>
            <w:proofErr w:type="gramStart"/>
            <w:r w:rsidRPr="00C61365">
              <w:t>See  seating</w:t>
            </w:r>
            <w:proofErr w:type="gramEnd"/>
          </w:p>
          <w:p w14:paraId="6B5BD62D" w14:textId="77777777" w:rsidR="006E5CA6" w:rsidRPr="00C61365" w:rsidRDefault="006E5CA6" w:rsidP="00C61365">
            <w:pPr>
              <w:pStyle w:val="TableParagraph"/>
              <w:spacing w:line="20" w:lineRule="atLeast"/>
            </w:pPr>
            <w:r w:rsidRPr="00C61365">
              <w:t>(above).</w:t>
            </w:r>
          </w:p>
        </w:tc>
      </w:tr>
      <w:tr w:rsidR="006E5CA6" w:rsidRPr="00A1347E" w14:paraId="353BA58D" w14:textId="77777777" w:rsidTr="00C61365">
        <w:trPr>
          <w:jc w:val="right"/>
        </w:trPr>
        <w:tc>
          <w:tcPr>
            <w:tcW w:w="548" w:type="dxa"/>
            <w:tcBorders>
              <w:top w:val="single" w:sz="6" w:space="0" w:color="000000"/>
              <w:left w:val="single" w:sz="6" w:space="0" w:color="000000"/>
              <w:bottom w:val="single" w:sz="4" w:space="0" w:color="000000"/>
              <w:right w:val="single" w:sz="6" w:space="0" w:color="000000"/>
            </w:tcBorders>
          </w:tcPr>
          <w:p w14:paraId="1DD24AA1" w14:textId="77777777" w:rsidR="006E5CA6" w:rsidRPr="00A1347E" w:rsidRDefault="006E5CA6" w:rsidP="00C61365">
            <w:pPr>
              <w:pStyle w:val="TableParagraph"/>
              <w:spacing w:line="20" w:lineRule="atLeast"/>
              <w:ind w:left="102"/>
              <w:jc w:val="both"/>
              <w:rPr>
                <w:rFonts w:ascii="Palatino Linotype" w:hAnsi="Palatino Linotype"/>
                <w:spacing w:val="-5"/>
                <w:sz w:val="24"/>
              </w:rPr>
            </w:pPr>
            <w:r w:rsidRPr="00A1347E">
              <w:rPr>
                <w:rFonts w:ascii="Palatino Linotype" w:hAnsi="Palatino Linotype"/>
                <w:spacing w:val="-5"/>
                <w:sz w:val="24"/>
              </w:rPr>
              <w:t>5.</w:t>
            </w:r>
          </w:p>
        </w:tc>
        <w:tc>
          <w:tcPr>
            <w:tcW w:w="1438" w:type="dxa"/>
            <w:tcBorders>
              <w:top w:val="single" w:sz="6" w:space="0" w:color="000000"/>
              <w:left w:val="single" w:sz="6" w:space="0" w:color="000000"/>
              <w:bottom w:val="single" w:sz="4" w:space="0" w:color="000000"/>
              <w:right w:val="single" w:sz="6" w:space="0" w:color="000000"/>
            </w:tcBorders>
          </w:tcPr>
          <w:p w14:paraId="2785CB2C" w14:textId="77777777" w:rsidR="006E5CA6" w:rsidRPr="00A1347E" w:rsidRDefault="006E5CA6" w:rsidP="00C61365">
            <w:pPr>
              <w:pStyle w:val="TableParagraph"/>
              <w:spacing w:line="20" w:lineRule="atLeast"/>
              <w:ind w:left="102"/>
              <w:jc w:val="both"/>
              <w:rPr>
                <w:rFonts w:ascii="Palatino Linotype" w:hAnsi="Palatino Linotype"/>
                <w:spacing w:val="-4"/>
                <w:sz w:val="24"/>
              </w:rPr>
            </w:pPr>
            <w:r w:rsidRPr="00A1347E">
              <w:rPr>
                <w:rFonts w:ascii="Palatino Linotype" w:hAnsi="Palatino Linotype"/>
                <w:spacing w:val="-4"/>
                <w:sz w:val="24"/>
              </w:rPr>
              <w:t>Hand Tool Use</w:t>
            </w:r>
          </w:p>
        </w:tc>
        <w:tc>
          <w:tcPr>
            <w:tcW w:w="2555" w:type="dxa"/>
            <w:tcBorders>
              <w:top w:val="single" w:sz="6" w:space="0" w:color="000000"/>
              <w:left w:val="single" w:sz="6" w:space="0" w:color="000000"/>
              <w:bottom w:val="single" w:sz="4" w:space="0" w:color="000000"/>
              <w:right w:val="single" w:sz="4" w:space="0" w:color="000000"/>
            </w:tcBorders>
          </w:tcPr>
          <w:p w14:paraId="52D011CD" w14:textId="77777777" w:rsidR="006E5CA6" w:rsidRPr="00A1347E" w:rsidRDefault="006E5CA6" w:rsidP="00C61365">
            <w:pPr>
              <w:pStyle w:val="TableParagraph"/>
              <w:spacing w:line="20" w:lineRule="atLeast"/>
              <w:ind w:left="102" w:right="90"/>
              <w:jc w:val="both"/>
              <w:rPr>
                <w:rFonts w:ascii="Palatino Linotype" w:hAnsi="Palatino Linotype"/>
                <w:sz w:val="24"/>
              </w:rPr>
            </w:pPr>
            <w:r w:rsidRPr="00A1347E">
              <w:rPr>
                <w:rFonts w:ascii="Palatino Linotype" w:hAnsi="Palatino Linotype"/>
                <w:sz w:val="24"/>
              </w:rPr>
              <w:t>Maintain straight wrists Avoid pinch gripping tools when possible</w:t>
            </w:r>
          </w:p>
        </w:tc>
        <w:tc>
          <w:tcPr>
            <w:tcW w:w="2975" w:type="dxa"/>
            <w:tcBorders>
              <w:top w:val="single" w:sz="6" w:space="0" w:color="000000"/>
              <w:left w:val="single" w:sz="4" w:space="0" w:color="000000"/>
              <w:bottom w:val="single" w:sz="4" w:space="0" w:color="000000"/>
              <w:right w:val="single" w:sz="6" w:space="0" w:color="000000"/>
            </w:tcBorders>
          </w:tcPr>
          <w:p w14:paraId="1347D5DE" w14:textId="77777777" w:rsidR="006E5CA6" w:rsidRPr="00A1347E" w:rsidRDefault="006E5CA6" w:rsidP="00C61365">
            <w:pPr>
              <w:pStyle w:val="TableParagraph"/>
              <w:tabs>
                <w:tab w:val="left" w:pos="905"/>
                <w:tab w:val="left" w:pos="1078"/>
                <w:tab w:val="left" w:pos="1241"/>
                <w:tab w:val="left" w:pos="1284"/>
                <w:tab w:val="left" w:pos="1824"/>
                <w:tab w:val="left" w:pos="2093"/>
                <w:tab w:val="left" w:pos="2343"/>
                <w:tab w:val="left" w:pos="2460"/>
              </w:tabs>
              <w:spacing w:line="20" w:lineRule="atLeast"/>
              <w:ind w:left="101" w:right="79"/>
              <w:jc w:val="both"/>
              <w:rPr>
                <w:rFonts w:ascii="Palatino Linotype" w:hAnsi="Palatino Linotype"/>
                <w:spacing w:val="-2"/>
                <w:sz w:val="24"/>
              </w:rPr>
            </w:pPr>
            <w:r w:rsidRPr="00A1347E">
              <w:rPr>
                <w:rFonts w:ascii="Palatino Linotype" w:hAnsi="Palatino Linotype"/>
                <w:spacing w:val="-2"/>
                <w:sz w:val="24"/>
              </w:rPr>
              <w:t xml:space="preserve">Take occasional micro breaks away from tool use (at least every 15- 30 </w:t>
            </w:r>
            <w:proofErr w:type="gramStart"/>
            <w:r w:rsidRPr="00A1347E">
              <w:rPr>
                <w:rFonts w:ascii="Palatino Linotype" w:hAnsi="Palatino Linotype"/>
                <w:spacing w:val="-2"/>
                <w:sz w:val="24"/>
              </w:rPr>
              <w:t>minutes</w:t>
            </w:r>
            <w:proofErr w:type="gramEnd"/>
            <w:r w:rsidRPr="00A1347E">
              <w:rPr>
                <w:rFonts w:ascii="Palatino Linotype" w:hAnsi="Palatino Linotype"/>
                <w:spacing w:val="-2"/>
                <w:sz w:val="24"/>
              </w:rPr>
              <w:t>)</w:t>
            </w:r>
          </w:p>
          <w:p w14:paraId="45E46ACF" w14:textId="77777777" w:rsidR="006E5CA6" w:rsidRPr="00A1347E" w:rsidRDefault="006E5CA6" w:rsidP="00C61365">
            <w:pPr>
              <w:pStyle w:val="TableParagraph"/>
              <w:tabs>
                <w:tab w:val="left" w:pos="905"/>
                <w:tab w:val="left" w:pos="1078"/>
                <w:tab w:val="left" w:pos="1241"/>
                <w:tab w:val="left" w:pos="1284"/>
                <w:tab w:val="left" w:pos="1824"/>
                <w:tab w:val="left" w:pos="2093"/>
                <w:tab w:val="left" w:pos="2343"/>
                <w:tab w:val="left" w:pos="2460"/>
              </w:tabs>
              <w:spacing w:line="20" w:lineRule="atLeast"/>
              <w:ind w:left="101" w:right="79"/>
              <w:jc w:val="both"/>
              <w:rPr>
                <w:rFonts w:ascii="Palatino Linotype" w:hAnsi="Palatino Linotype"/>
                <w:spacing w:val="-2"/>
                <w:sz w:val="24"/>
              </w:rPr>
            </w:pPr>
            <w:r w:rsidRPr="00A1347E">
              <w:rPr>
                <w:rFonts w:ascii="Palatino Linotype" w:hAnsi="Palatino Linotype"/>
                <w:spacing w:val="-2"/>
                <w:sz w:val="24"/>
              </w:rPr>
              <w:t>Share workload between</w:t>
            </w:r>
          </w:p>
          <w:p w14:paraId="66E253C6" w14:textId="77777777" w:rsidR="006E5CA6" w:rsidRPr="00A1347E" w:rsidRDefault="006E5CA6" w:rsidP="00C61365">
            <w:pPr>
              <w:pStyle w:val="TableParagraph"/>
              <w:tabs>
                <w:tab w:val="left" w:pos="905"/>
                <w:tab w:val="left" w:pos="1078"/>
                <w:tab w:val="left" w:pos="1241"/>
                <w:tab w:val="left" w:pos="1284"/>
                <w:tab w:val="left" w:pos="1824"/>
                <w:tab w:val="left" w:pos="2093"/>
                <w:tab w:val="left" w:pos="2343"/>
                <w:tab w:val="left" w:pos="2460"/>
              </w:tabs>
              <w:spacing w:line="20" w:lineRule="atLeast"/>
              <w:ind w:left="101" w:right="79"/>
              <w:jc w:val="both"/>
              <w:rPr>
                <w:rFonts w:ascii="Palatino Linotype" w:hAnsi="Palatino Linotype"/>
                <w:spacing w:val="-2"/>
                <w:sz w:val="24"/>
              </w:rPr>
            </w:pPr>
            <w:r w:rsidRPr="00A1347E">
              <w:rPr>
                <w:rFonts w:ascii="Palatino Linotype" w:hAnsi="Palatino Linotype"/>
                <w:spacing w:val="-2"/>
                <w:sz w:val="24"/>
              </w:rPr>
              <w:t>right and left hands.</w:t>
            </w:r>
          </w:p>
        </w:tc>
        <w:tc>
          <w:tcPr>
            <w:tcW w:w="3121" w:type="dxa"/>
            <w:tcBorders>
              <w:top w:val="single" w:sz="6" w:space="0" w:color="000000"/>
              <w:left w:val="single" w:sz="6" w:space="0" w:color="000000"/>
              <w:bottom w:val="single" w:sz="4" w:space="0" w:color="000000"/>
              <w:right w:val="single" w:sz="6" w:space="0" w:color="000000"/>
            </w:tcBorders>
          </w:tcPr>
          <w:p w14:paraId="13B4C533" w14:textId="77777777" w:rsidR="006E5CA6" w:rsidRPr="00A1347E" w:rsidRDefault="006E5CA6" w:rsidP="00C61365">
            <w:pPr>
              <w:pStyle w:val="TableParagraph"/>
              <w:tabs>
                <w:tab w:val="left" w:pos="832"/>
                <w:tab w:val="left" w:pos="888"/>
                <w:tab w:val="left" w:pos="1089"/>
                <w:tab w:val="left" w:pos="1180"/>
                <w:tab w:val="left" w:pos="1296"/>
                <w:tab w:val="left" w:pos="1797"/>
                <w:tab w:val="left" w:pos="2014"/>
                <w:tab w:val="left" w:pos="2045"/>
                <w:tab w:val="left" w:pos="2417"/>
                <w:tab w:val="left" w:pos="2494"/>
                <w:tab w:val="left" w:pos="2690"/>
              </w:tabs>
              <w:spacing w:line="20" w:lineRule="atLeast"/>
              <w:ind w:left="117" w:right="85"/>
              <w:jc w:val="both"/>
              <w:rPr>
                <w:rFonts w:ascii="Palatino Linotype" w:hAnsi="Palatino Linotype"/>
                <w:spacing w:val="-4"/>
                <w:sz w:val="24"/>
              </w:rPr>
            </w:pPr>
            <w:r w:rsidRPr="00A1347E">
              <w:rPr>
                <w:rFonts w:ascii="Palatino Linotype" w:hAnsi="Palatino Linotype"/>
                <w:spacing w:val="-4"/>
                <w:sz w:val="24"/>
              </w:rPr>
              <w:t>Choose the right tool for the job. Ensure tools are in proper working order.</w:t>
            </w:r>
          </w:p>
          <w:p w14:paraId="18FDE915" w14:textId="77777777" w:rsidR="006E5CA6" w:rsidRPr="00A1347E" w:rsidRDefault="006E5CA6" w:rsidP="00C61365">
            <w:pPr>
              <w:pStyle w:val="TableParagraph"/>
              <w:tabs>
                <w:tab w:val="left" w:pos="832"/>
                <w:tab w:val="left" w:pos="888"/>
                <w:tab w:val="left" w:pos="1089"/>
                <w:tab w:val="left" w:pos="1180"/>
                <w:tab w:val="left" w:pos="1296"/>
                <w:tab w:val="left" w:pos="1797"/>
                <w:tab w:val="left" w:pos="2014"/>
                <w:tab w:val="left" w:pos="2045"/>
                <w:tab w:val="left" w:pos="2417"/>
                <w:tab w:val="left" w:pos="2494"/>
                <w:tab w:val="left" w:pos="2690"/>
              </w:tabs>
              <w:spacing w:line="20" w:lineRule="atLeast"/>
              <w:ind w:left="117" w:right="85"/>
              <w:jc w:val="both"/>
              <w:rPr>
                <w:rFonts w:ascii="Palatino Linotype" w:hAnsi="Palatino Linotype"/>
                <w:spacing w:val="-4"/>
                <w:sz w:val="24"/>
              </w:rPr>
            </w:pPr>
            <w:r w:rsidRPr="00A1347E">
              <w:rPr>
                <w:rFonts w:ascii="Palatino Linotype" w:hAnsi="Palatino Linotype"/>
                <w:spacing w:val="-4"/>
                <w:sz w:val="24"/>
              </w:rPr>
              <w:t>Increase size of tool handles where possible to minimize</w:t>
            </w:r>
          </w:p>
          <w:p w14:paraId="5FE37CE7" w14:textId="77777777" w:rsidR="006E5CA6" w:rsidRPr="00A1347E" w:rsidRDefault="006E5CA6" w:rsidP="00C61365">
            <w:pPr>
              <w:pStyle w:val="TableParagraph"/>
              <w:tabs>
                <w:tab w:val="left" w:pos="832"/>
                <w:tab w:val="left" w:pos="888"/>
                <w:tab w:val="left" w:pos="1089"/>
                <w:tab w:val="left" w:pos="1180"/>
                <w:tab w:val="left" w:pos="1296"/>
                <w:tab w:val="left" w:pos="1797"/>
                <w:tab w:val="left" w:pos="2014"/>
                <w:tab w:val="left" w:pos="2045"/>
                <w:tab w:val="left" w:pos="2417"/>
                <w:tab w:val="left" w:pos="2494"/>
                <w:tab w:val="left" w:pos="2690"/>
              </w:tabs>
              <w:spacing w:line="20" w:lineRule="atLeast"/>
              <w:ind w:left="117" w:right="85"/>
              <w:jc w:val="both"/>
              <w:rPr>
                <w:rFonts w:ascii="Palatino Linotype" w:hAnsi="Palatino Linotype"/>
                <w:spacing w:val="-4"/>
                <w:sz w:val="24"/>
              </w:rPr>
            </w:pPr>
            <w:r w:rsidRPr="00A1347E">
              <w:rPr>
                <w:rFonts w:ascii="Palatino Linotype" w:hAnsi="Palatino Linotype"/>
                <w:spacing w:val="-4"/>
                <w:sz w:val="24"/>
              </w:rPr>
              <w:t>gripping effort.</w:t>
            </w:r>
          </w:p>
        </w:tc>
      </w:tr>
      <w:tr w:rsidR="006E5CA6" w:rsidRPr="00A1347E" w14:paraId="4864CED8" w14:textId="77777777" w:rsidTr="00C61365">
        <w:trPr>
          <w:jc w:val="right"/>
        </w:trPr>
        <w:tc>
          <w:tcPr>
            <w:tcW w:w="548" w:type="dxa"/>
            <w:tcBorders>
              <w:top w:val="single" w:sz="6" w:space="0" w:color="000000"/>
              <w:left w:val="single" w:sz="6" w:space="0" w:color="000000"/>
              <w:bottom w:val="single" w:sz="4" w:space="0" w:color="000000"/>
              <w:right w:val="single" w:sz="6" w:space="0" w:color="000000"/>
            </w:tcBorders>
          </w:tcPr>
          <w:p w14:paraId="4C4AE0D2" w14:textId="77777777" w:rsidR="006E5CA6" w:rsidRPr="00A1347E" w:rsidRDefault="006E5CA6" w:rsidP="00C61365">
            <w:pPr>
              <w:pStyle w:val="TableParagraph"/>
              <w:spacing w:line="20" w:lineRule="atLeast"/>
              <w:ind w:left="102"/>
              <w:jc w:val="both"/>
              <w:rPr>
                <w:rFonts w:ascii="Palatino Linotype" w:hAnsi="Palatino Linotype"/>
                <w:spacing w:val="-5"/>
                <w:sz w:val="24"/>
              </w:rPr>
            </w:pPr>
            <w:r w:rsidRPr="00A1347E">
              <w:rPr>
                <w:rFonts w:ascii="Palatino Linotype" w:hAnsi="Palatino Linotype"/>
                <w:spacing w:val="-5"/>
                <w:sz w:val="24"/>
              </w:rPr>
              <w:t>6.</w:t>
            </w:r>
          </w:p>
        </w:tc>
        <w:tc>
          <w:tcPr>
            <w:tcW w:w="1438" w:type="dxa"/>
            <w:tcBorders>
              <w:top w:val="single" w:sz="6" w:space="0" w:color="000000"/>
              <w:left w:val="single" w:sz="6" w:space="0" w:color="000000"/>
              <w:bottom w:val="single" w:sz="4" w:space="0" w:color="000000"/>
              <w:right w:val="single" w:sz="6" w:space="0" w:color="000000"/>
            </w:tcBorders>
          </w:tcPr>
          <w:p w14:paraId="6F9FC6E1" w14:textId="77777777" w:rsidR="006E5CA6" w:rsidRPr="00A1347E" w:rsidRDefault="006E5CA6" w:rsidP="00C61365">
            <w:pPr>
              <w:pStyle w:val="TableParagraph"/>
              <w:spacing w:line="20" w:lineRule="atLeast"/>
              <w:ind w:left="102"/>
              <w:jc w:val="both"/>
              <w:rPr>
                <w:rFonts w:ascii="Palatino Linotype" w:hAnsi="Palatino Linotype"/>
                <w:spacing w:val="-4"/>
                <w:sz w:val="24"/>
              </w:rPr>
            </w:pPr>
            <w:r w:rsidRPr="00A1347E">
              <w:rPr>
                <w:rFonts w:ascii="Palatino Linotype" w:hAnsi="Palatino Linotype"/>
                <w:spacing w:val="-4"/>
                <w:sz w:val="24"/>
              </w:rPr>
              <w:t>General Work Tips</w:t>
            </w:r>
          </w:p>
        </w:tc>
        <w:tc>
          <w:tcPr>
            <w:tcW w:w="2555" w:type="dxa"/>
            <w:tcBorders>
              <w:top w:val="single" w:sz="6" w:space="0" w:color="000000"/>
              <w:left w:val="single" w:sz="6" w:space="0" w:color="000000"/>
              <w:bottom w:val="single" w:sz="4" w:space="0" w:color="000000"/>
              <w:right w:val="single" w:sz="4" w:space="0" w:color="000000"/>
            </w:tcBorders>
          </w:tcPr>
          <w:p w14:paraId="5F9DA9D6" w14:textId="77777777" w:rsidR="006E5CA6" w:rsidRPr="00A1347E" w:rsidRDefault="006E5CA6" w:rsidP="00C61365">
            <w:pPr>
              <w:pStyle w:val="TableParagraph"/>
              <w:spacing w:line="20" w:lineRule="atLeast"/>
              <w:ind w:left="102" w:right="90"/>
              <w:jc w:val="both"/>
              <w:rPr>
                <w:rFonts w:ascii="Palatino Linotype" w:hAnsi="Palatino Linotype"/>
                <w:sz w:val="24"/>
              </w:rPr>
            </w:pPr>
            <w:r w:rsidRPr="00A1347E">
              <w:rPr>
                <w:rFonts w:ascii="Palatino Linotype" w:hAnsi="Palatino Linotype"/>
                <w:sz w:val="24"/>
              </w:rPr>
              <w:t>Minimize use of awkward body postures</w:t>
            </w:r>
          </w:p>
        </w:tc>
        <w:tc>
          <w:tcPr>
            <w:tcW w:w="2975" w:type="dxa"/>
            <w:tcBorders>
              <w:top w:val="single" w:sz="6" w:space="0" w:color="000000"/>
              <w:left w:val="single" w:sz="4" w:space="0" w:color="000000"/>
              <w:bottom w:val="single" w:sz="4" w:space="0" w:color="000000"/>
              <w:right w:val="single" w:sz="6" w:space="0" w:color="000000"/>
            </w:tcBorders>
          </w:tcPr>
          <w:p w14:paraId="3E895993" w14:textId="7C493CCC" w:rsidR="006E5CA6" w:rsidRPr="00A1347E" w:rsidRDefault="006E5CA6" w:rsidP="00C61365">
            <w:pPr>
              <w:pStyle w:val="TableParagraph"/>
              <w:tabs>
                <w:tab w:val="left" w:pos="905"/>
                <w:tab w:val="left" w:pos="1078"/>
                <w:tab w:val="left" w:pos="1241"/>
                <w:tab w:val="left" w:pos="1284"/>
                <w:tab w:val="left" w:pos="1824"/>
                <w:tab w:val="left" w:pos="2073"/>
                <w:tab w:val="left" w:pos="2343"/>
                <w:tab w:val="left" w:pos="2447"/>
              </w:tabs>
              <w:spacing w:line="20" w:lineRule="atLeast"/>
              <w:ind w:left="101" w:right="79"/>
              <w:jc w:val="both"/>
              <w:rPr>
                <w:rFonts w:ascii="Palatino Linotype" w:hAnsi="Palatino Linotype"/>
                <w:spacing w:val="-2"/>
                <w:sz w:val="24"/>
              </w:rPr>
            </w:pPr>
            <w:r w:rsidRPr="00A1347E">
              <w:rPr>
                <w:rFonts w:ascii="Palatino Linotype" w:hAnsi="Palatino Linotype"/>
                <w:spacing w:val="-2"/>
                <w:sz w:val="24"/>
              </w:rPr>
              <w:t>For any continuous/ repetitive task</w:t>
            </w:r>
            <w:proofErr w:type="gramStart"/>
            <w:r w:rsidRPr="00A1347E">
              <w:rPr>
                <w:rFonts w:ascii="Palatino Linotype" w:hAnsi="Palatino Linotype"/>
                <w:spacing w:val="-2"/>
                <w:sz w:val="24"/>
              </w:rPr>
              <w:t>,</w:t>
            </w:r>
            <w:r w:rsidRPr="00A1347E">
              <w:rPr>
                <w:rFonts w:ascii="Palatino Linotype" w:hAnsi="Palatino Linotype"/>
                <w:spacing w:val="-2"/>
                <w:sz w:val="24"/>
              </w:rPr>
              <w:tab/>
            </w:r>
            <w:r w:rsidRPr="00A1347E">
              <w:rPr>
                <w:rFonts w:ascii="Palatino Linotype" w:hAnsi="Palatino Linotype"/>
                <w:spacing w:val="-2"/>
                <w:sz w:val="24"/>
              </w:rPr>
              <w:tab/>
              <w:t>take</w:t>
            </w:r>
            <w:r w:rsidRPr="00A1347E">
              <w:rPr>
                <w:rFonts w:ascii="Palatino Linotype" w:hAnsi="Palatino Linotype"/>
                <w:spacing w:val="-2"/>
                <w:sz w:val="24"/>
              </w:rPr>
              <w:tab/>
            </w:r>
            <w:r w:rsidRPr="00A1347E">
              <w:rPr>
                <w:rFonts w:ascii="Palatino Linotype" w:hAnsi="Palatino Linotype"/>
                <w:spacing w:val="-2"/>
                <w:sz w:val="24"/>
              </w:rPr>
              <w:tab/>
            </w:r>
            <w:r w:rsidRPr="00A1347E">
              <w:rPr>
                <w:rFonts w:ascii="Palatino Linotype" w:hAnsi="Palatino Linotype"/>
                <w:spacing w:val="-2"/>
                <w:sz w:val="24"/>
              </w:rPr>
              <w:tab/>
            </w:r>
            <w:proofErr w:type="gramEnd"/>
            <w:r w:rsidRPr="00A1347E">
              <w:rPr>
                <w:rFonts w:ascii="Palatino Linotype" w:hAnsi="Palatino Linotype"/>
                <w:spacing w:val="-2"/>
                <w:sz w:val="24"/>
              </w:rPr>
              <w:t>frequent micro- breaks</w:t>
            </w:r>
            <w:r w:rsidRPr="00A1347E">
              <w:rPr>
                <w:rFonts w:ascii="Palatino Linotype" w:hAnsi="Palatino Linotype"/>
                <w:spacing w:val="-2"/>
                <w:sz w:val="24"/>
              </w:rPr>
              <w:tab/>
            </w:r>
            <w:r w:rsidRPr="00A1347E">
              <w:rPr>
                <w:rFonts w:ascii="Palatino Linotype" w:hAnsi="Palatino Linotype"/>
                <w:spacing w:val="-2"/>
                <w:sz w:val="24"/>
              </w:rPr>
              <w:tab/>
            </w:r>
            <w:r w:rsidRPr="00A1347E">
              <w:rPr>
                <w:rFonts w:ascii="Palatino Linotype" w:hAnsi="Palatino Linotype"/>
                <w:spacing w:val="-2"/>
                <w:sz w:val="24"/>
              </w:rPr>
              <w:tab/>
              <w:t>away</w:t>
            </w:r>
            <w:r w:rsidRPr="00A1347E">
              <w:rPr>
                <w:rFonts w:ascii="Palatino Linotype" w:hAnsi="Palatino Linotype"/>
                <w:spacing w:val="-2"/>
                <w:sz w:val="24"/>
              </w:rPr>
              <w:tab/>
            </w:r>
            <w:r w:rsidRPr="00A1347E">
              <w:rPr>
                <w:rFonts w:ascii="Palatino Linotype" w:hAnsi="Palatino Linotype"/>
                <w:spacing w:val="-2"/>
                <w:sz w:val="24"/>
              </w:rPr>
              <w:tab/>
              <w:t>from</w:t>
            </w:r>
            <w:r w:rsidRPr="00A1347E">
              <w:rPr>
                <w:rFonts w:ascii="Palatino Linotype" w:hAnsi="Palatino Linotype"/>
                <w:spacing w:val="-2"/>
                <w:sz w:val="24"/>
              </w:rPr>
              <w:tab/>
            </w:r>
            <w:r w:rsidRPr="00A1347E">
              <w:rPr>
                <w:rFonts w:ascii="Palatino Linotype" w:hAnsi="Palatino Linotype"/>
                <w:spacing w:val="-2"/>
                <w:sz w:val="24"/>
              </w:rPr>
              <w:tab/>
              <w:t xml:space="preserve"> the primary</w:t>
            </w:r>
            <w:r w:rsidRPr="00A1347E">
              <w:rPr>
                <w:rFonts w:ascii="Palatino Linotype" w:hAnsi="Palatino Linotype"/>
                <w:spacing w:val="-2"/>
                <w:sz w:val="24"/>
              </w:rPr>
              <w:tab/>
            </w:r>
            <w:r w:rsidRPr="00A1347E">
              <w:rPr>
                <w:rFonts w:ascii="Palatino Linotype" w:hAnsi="Palatino Linotype"/>
                <w:spacing w:val="-2"/>
                <w:sz w:val="24"/>
              </w:rPr>
              <w:tab/>
              <w:t>activity.</w:t>
            </w:r>
            <w:r w:rsidRPr="00A1347E">
              <w:rPr>
                <w:rFonts w:ascii="Palatino Linotype" w:hAnsi="Palatino Linotype"/>
                <w:spacing w:val="-2"/>
                <w:sz w:val="24"/>
              </w:rPr>
              <w:tab/>
            </w:r>
            <w:r w:rsidRPr="00A1347E">
              <w:rPr>
                <w:rFonts w:ascii="Palatino Linotype" w:hAnsi="Palatino Linotype"/>
                <w:spacing w:val="-2"/>
                <w:sz w:val="24"/>
              </w:rPr>
              <w:tab/>
            </w:r>
            <w:r w:rsidRPr="00A1347E">
              <w:rPr>
                <w:rFonts w:ascii="Palatino Linotype" w:hAnsi="Palatino Linotype"/>
                <w:spacing w:val="-2"/>
                <w:sz w:val="24"/>
              </w:rPr>
              <w:tab/>
              <w:t>Arrange work</w:t>
            </w:r>
            <w:r w:rsidRPr="00A1347E">
              <w:rPr>
                <w:rFonts w:ascii="Palatino Linotype" w:hAnsi="Palatino Linotype"/>
                <w:spacing w:val="-2"/>
                <w:sz w:val="24"/>
              </w:rPr>
              <w:tab/>
            </w:r>
            <w:r w:rsidRPr="00A1347E">
              <w:rPr>
                <w:rFonts w:ascii="Palatino Linotype" w:hAnsi="Palatino Linotype"/>
                <w:spacing w:val="-2"/>
                <w:sz w:val="24"/>
              </w:rPr>
              <w:tab/>
            </w:r>
            <w:r w:rsidRPr="00A1347E">
              <w:rPr>
                <w:rFonts w:ascii="Palatino Linotype" w:hAnsi="Palatino Linotype"/>
                <w:spacing w:val="-2"/>
                <w:sz w:val="24"/>
              </w:rPr>
              <w:tab/>
              <w:t>scheduling</w:t>
            </w:r>
            <w:r w:rsidRPr="00A1347E">
              <w:rPr>
                <w:rFonts w:ascii="Palatino Linotype" w:hAnsi="Palatino Linotype"/>
                <w:spacing w:val="-2"/>
                <w:sz w:val="24"/>
              </w:rPr>
              <w:tab/>
            </w:r>
            <w:r w:rsidRPr="00A1347E">
              <w:rPr>
                <w:rFonts w:ascii="Palatino Linotype" w:hAnsi="Palatino Linotype"/>
                <w:spacing w:val="-2"/>
                <w:sz w:val="24"/>
              </w:rPr>
              <w:lastRenderedPageBreak/>
              <w:tab/>
              <w:t>to</w:t>
            </w:r>
            <w:r w:rsidRPr="00A1347E">
              <w:rPr>
                <w:rFonts w:ascii="Palatino Linotype" w:hAnsi="Palatino Linotype"/>
                <w:spacing w:val="-2"/>
                <w:sz w:val="24"/>
              </w:rPr>
              <w:tab/>
              <w:t>allow occasional</w:t>
            </w:r>
            <w:r w:rsidRPr="00A1347E">
              <w:rPr>
                <w:rFonts w:ascii="Palatino Linotype" w:hAnsi="Palatino Linotype"/>
                <w:spacing w:val="-2"/>
                <w:sz w:val="24"/>
              </w:rPr>
              <w:tab/>
            </w:r>
            <w:r w:rsidRPr="00A1347E">
              <w:rPr>
                <w:rFonts w:ascii="Palatino Linotype" w:hAnsi="Palatino Linotype"/>
                <w:spacing w:val="-2"/>
                <w:sz w:val="24"/>
              </w:rPr>
              <w:tab/>
            </w:r>
            <w:r w:rsidRPr="00A1347E">
              <w:rPr>
                <w:rFonts w:ascii="Palatino Linotype" w:hAnsi="Palatino Linotype"/>
                <w:spacing w:val="-2"/>
                <w:sz w:val="24"/>
              </w:rPr>
              <w:tab/>
            </w:r>
            <w:r w:rsidRPr="00A1347E">
              <w:rPr>
                <w:rFonts w:ascii="Palatino Linotype" w:hAnsi="Palatino Linotype"/>
                <w:spacing w:val="-2"/>
                <w:sz w:val="24"/>
              </w:rPr>
              <w:tab/>
              <w:t>alternating</w:t>
            </w:r>
            <w:r w:rsidRPr="00A1347E">
              <w:rPr>
                <w:rFonts w:ascii="Palatino Linotype" w:hAnsi="Palatino Linotype"/>
                <w:spacing w:val="-2"/>
                <w:sz w:val="24"/>
              </w:rPr>
              <w:tab/>
            </w:r>
            <w:r w:rsidRPr="00A1347E">
              <w:rPr>
                <w:rFonts w:ascii="Palatino Linotype" w:hAnsi="Palatino Linotype"/>
                <w:spacing w:val="-2"/>
                <w:sz w:val="24"/>
              </w:rPr>
              <w:tab/>
            </w:r>
            <w:r w:rsidRPr="00A1347E">
              <w:rPr>
                <w:rFonts w:ascii="Palatino Linotype" w:hAnsi="Palatino Linotype"/>
                <w:spacing w:val="-2"/>
                <w:sz w:val="24"/>
              </w:rPr>
              <w:tab/>
              <w:t>of tasks. Rotate tasks intermittently</w:t>
            </w:r>
            <w:r w:rsidRPr="00A1347E">
              <w:rPr>
                <w:rFonts w:ascii="Palatino Linotype" w:hAnsi="Palatino Linotype"/>
                <w:spacing w:val="-2"/>
                <w:sz w:val="24"/>
              </w:rPr>
              <w:tab/>
            </w:r>
            <w:r w:rsidRPr="00A1347E">
              <w:rPr>
                <w:rFonts w:ascii="Palatino Linotype" w:hAnsi="Palatino Linotype"/>
                <w:spacing w:val="-2"/>
                <w:sz w:val="24"/>
              </w:rPr>
              <w:tab/>
              <w:t>between</w:t>
            </w:r>
            <w:r w:rsidRPr="00A1347E">
              <w:rPr>
                <w:rFonts w:ascii="Palatino Linotype" w:hAnsi="Palatino Linotype"/>
                <w:spacing w:val="-2"/>
                <w:sz w:val="24"/>
              </w:rPr>
              <w:tab/>
            </w:r>
            <w:r w:rsidRPr="00A1347E">
              <w:rPr>
                <w:rFonts w:ascii="Palatino Linotype" w:hAnsi="Palatino Linotype"/>
                <w:spacing w:val="-2"/>
                <w:sz w:val="24"/>
              </w:rPr>
              <w:tab/>
              <w:t>left and</w:t>
            </w:r>
            <w:r w:rsidRPr="00A1347E">
              <w:rPr>
                <w:rFonts w:ascii="Palatino Linotype" w:hAnsi="Palatino Linotype"/>
                <w:spacing w:val="-2"/>
                <w:sz w:val="24"/>
              </w:rPr>
              <w:tab/>
              <w:t>right</w:t>
            </w:r>
            <w:r w:rsidRPr="00A1347E">
              <w:rPr>
                <w:rFonts w:ascii="Palatino Linotype" w:hAnsi="Palatino Linotype"/>
                <w:spacing w:val="-2"/>
                <w:sz w:val="24"/>
              </w:rPr>
              <w:tab/>
            </w:r>
            <w:r w:rsidRPr="00A1347E">
              <w:rPr>
                <w:rFonts w:ascii="Palatino Linotype" w:hAnsi="Palatino Linotype"/>
                <w:spacing w:val="-2"/>
                <w:sz w:val="24"/>
              </w:rPr>
              <w:tab/>
              <w:t>hands</w:t>
            </w:r>
            <w:r w:rsidRPr="00A1347E">
              <w:rPr>
                <w:rFonts w:ascii="Palatino Linotype" w:hAnsi="Palatino Linotype"/>
                <w:spacing w:val="-2"/>
                <w:sz w:val="24"/>
              </w:rPr>
              <w:tab/>
            </w:r>
            <w:r w:rsidRPr="00A1347E">
              <w:rPr>
                <w:rFonts w:ascii="Palatino Linotype" w:hAnsi="Palatino Linotype"/>
                <w:spacing w:val="-2"/>
                <w:sz w:val="24"/>
              </w:rPr>
              <w:tab/>
            </w:r>
            <w:r w:rsidRPr="00A1347E">
              <w:rPr>
                <w:rFonts w:ascii="Palatino Linotype" w:hAnsi="Palatino Linotype"/>
                <w:spacing w:val="-2"/>
                <w:sz w:val="24"/>
              </w:rPr>
              <w:tab/>
              <w:t>to avoid overuse of any one side.</w:t>
            </w:r>
          </w:p>
          <w:p w14:paraId="363E2648" w14:textId="77777777" w:rsidR="006E5CA6" w:rsidRPr="00A1347E" w:rsidRDefault="006E5CA6" w:rsidP="00C61365">
            <w:pPr>
              <w:pStyle w:val="TableParagraph"/>
              <w:tabs>
                <w:tab w:val="left" w:pos="905"/>
                <w:tab w:val="left" w:pos="1078"/>
                <w:tab w:val="left" w:pos="1241"/>
                <w:tab w:val="left" w:pos="1284"/>
                <w:tab w:val="left" w:pos="1824"/>
                <w:tab w:val="left" w:pos="2093"/>
                <w:tab w:val="left" w:pos="2343"/>
                <w:tab w:val="left" w:pos="2460"/>
              </w:tabs>
              <w:spacing w:line="20" w:lineRule="atLeast"/>
              <w:ind w:left="101" w:right="79"/>
              <w:jc w:val="both"/>
              <w:rPr>
                <w:rFonts w:ascii="Palatino Linotype" w:hAnsi="Palatino Linotype"/>
                <w:spacing w:val="-2"/>
                <w:sz w:val="24"/>
              </w:rPr>
            </w:pPr>
            <w:r w:rsidRPr="00A1347E">
              <w:rPr>
                <w:rFonts w:ascii="Palatino Linotype" w:hAnsi="Palatino Linotype"/>
                <w:spacing w:val="-2"/>
                <w:sz w:val="24"/>
              </w:rPr>
              <w:t xml:space="preserve">For highly continuous/ repetitive tasks, consider </w:t>
            </w:r>
            <w:proofErr w:type="gramStart"/>
            <w:r w:rsidRPr="00A1347E">
              <w:rPr>
                <w:rFonts w:ascii="Palatino Linotype" w:hAnsi="Palatino Linotype"/>
                <w:spacing w:val="-2"/>
                <w:sz w:val="24"/>
              </w:rPr>
              <w:t>a rotation</w:t>
            </w:r>
            <w:proofErr w:type="gramEnd"/>
            <w:r w:rsidRPr="00A1347E">
              <w:rPr>
                <w:rFonts w:ascii="Palatino Linotype" w:hAnsi="Palatino Linotype"/>
                <w:spacing w:val="-2"/>
                <w:sz w:val="24"/>
              </w:rPr>
              <w:t xml:space="preserve"> of employees to help safely distribute workload.</w:t>
            </w:r>
          </w:p>
        </w:tc>
        <w:tc>
          <w:tcPr>
            <w:tcW w:w="3121" w:type="dxa"/>
            <w:tcBorders>
              <w:top w:val="single" w:sz="6" w:space="0" w:color="000000"/>
              <w:left w:val="single" w:sz="6" w:space="0" w:color="000000"/>
              <w:bottom w:val="single" w:sz="4" w:space="0" w:color="000000"/>
              <w:right w:val="single" w:sz="6" w:space="0" w:color="000000"/>
            </w:tcBorders>
          </w:tcPr>
          <w:p w14:paraId="094F75BF" w14:textId="77777777" w:rsidR="006E5CA6" w:rsidRPr="00A1347E" w:rsidRDefault="006E5CA6" w:rsidP="00C61365">
            <w:pPr>
              <w:pStyle w:val="TableParagraph"/>
              <w:tabs>
                <w:tab w:val="left" w:pos="832"/>
                <w:tab w:val="left" w:pos="888"/>
                <w:tab w:val="left" w:pos="1089"/>
                <w:tab w:val="left" w:pos="1180"/>
                <w:tab w:val="left" w:pos="1296"/>
                <w:tab w:val="left" w:pos="1797"/>
                <w:tab w:val="left" w:pos="2014"/>
                <w:tab w:val="left" w:pos="2045"/>
                <w:tab w:val="left" w:pos="2417"/>
                <w:tab w:val="left" w:pos="2494"/>
                <w:tab w:val="left" w:pos="2690"/>
              </w:tabs>
              <w:spacing w:line="20" w:lineRule="atLeast"/>
              <w:ind w:left="117" w:right="85"/>
              <w:jc w:val="both"/>
              <w:rPr>
                <w:rFonts w:ascii="Palatino Linotype" w:hAnsi="Palatino Linotype"/>
                <w:spacing w:val="-4"/>
                <w:sz w:val="24"/>
              </w:rPr>
            </w:pPr>
            <w:r w:rsidRPr="00A1347E">
              <w:rPr>
                <w:rFonts w:ascii="Palatino Linotype" w:hAnsi="Palatino Linotype"/>
                <w:spacing w:val="-4"/>
                <w:sz w:val="24"/>
              </w:rPr>
              <w:lastRenderedPageBreak/>
              <w:t xml:space="preserve">When purchasing equipment models that adjust in size are preferable. Use the proper equipment for the task. Know how to properly use the equipment. Where feasible, use automated processes to reduce/ eliminate high </w:t>
            </w:r>
            <w:r w:rsidRPr="00A1347E">
              <w:rPr>
                <w:rFonts w:ascii="Palatino Linotype" w:hAnsi="Palatino Linotype"/>
                <w:spacing w:val="-4"/>
                <w:sz w:val="24"/>
              </w:rPr>
              <w:lastRenderedPageBreak/>
              <w:t>repetition or forces.</w:t>
            </w:r>
          </w:p>
        </w:tc>
      </w:tr>
    </w:tbl>
    <w:p w14:paraId="4E9C5CB6" w14:textId="77777777" w:rsidR="006E5CA6" w:rsidRPr="00A1347E" w:rsidRDefault="006E5CA6" w:rsidP="00307DC8">
      <w:pPr>
        <w:pStyle w:val="BodyText"/>
        <w:jc w:val="both"/>
        <w:rPr>
          <w:rFonts w:ascii="Palatino Linotype" w:hAnsi="Palatino Linotype"/>
          <w:sz w:val="20"/>
        </w:rPr>
      </w:pPr>
    </w:p>
    <w:p w14:paraId="0D6DF286" w14:textId="5C12C964" w:rsidR="006E5CA6" w:rsidRPr="00D85FBA" w:rsidRDefault="00C61365" w:rsidP="00D85FBA">
      <w:pPr>
        <w:pStyle w:val="TDPL-H1"/>
        <w:numPr>
          <w:ilvl w:val="0"/>
          <w:numId w:val="88"/>
        </w:numPr>
        <w:tabs>
          <w:tab w:val="clear" w:pos="1440"/>
        </w:tabs>
        <w:spacing w:before="200" w:after="80"/>
        <w:ind w:right="-692"/>
        <w:jc w:val="both"/>
        <w:rPr>
          <w:bCs/>
          <w:szCs w:val="28"/>
        </w:rPr>
      </w:pPr>
      <w:bookmarkStart w:id="41" w:name="_Toc199571435"/>
      <w:r w:rsidRPr="00D85FBA">
        <w:rPr>
          <w:bCs/>
          <w:szCs w:val="28"/>
        </w:rPr>
        <w:t xml:space="preserve">Management Of Incidents </w:t>
      </w:r>
      <w:proofErr w:type="gramStart"/>
      <w:r w:rsidRPr="00D85FBA">
        <w:rPr>
          <w:bCs/>
          <w:szCs w:val="28"/>
        </w:rPr>
        <w:t>And</w:t>
      </w:r>
      <w:proofErr w:type="gramEnd"/>
      <w:r w:rsidRPr="00D85FBA">
        <w:rPr>
          <w:bCs/>
          <w:szCs w:val="28"/>
        </w:rPr>
        <w:t xml:space="preserve"> Accidents</w:t>
      </w:r>
      <w:bookmarkEnd w:id="41"/>
    </w:p>
    <w:p w14:paraId="4DFDA9C3" w14:textId="77777777" w:rsidR="006E5CA6" w:rsidRPr="00A1347E" w:rsidRDefault="006E5CA6" w:rsidP="00C61365">
      <w:pPr>
        <w:pStyle w:val="TDPL-BodyTxt"/>
        <w:numPr>
          <w:ilvl w:val="0"/>
          <w:numId w:val="0"/>
        </w:numPr>
        <w:ind w:left="1134"/>
        <w:jc w:val="both"/>
      </w:pPr>
      <w:r w:rsidRPr="00C61365">
        <w:rPr>
          <w:b/>
          <w:bCs/>
        </w:rPr>
        <w:t>Purpose</w:t>
      </w:r>
      <w:r w:rsidRPr="00A1347E">
        <w:t>: The purpose of the procedure is to explain the management of Incident and Accidents for the Employees in the laboratory.</w:t>
      </w:r>
    </w:p>
    <w:p w14:paraId="176688B1" w14:textId="77777777" w:rsidR="006E5CA6" w:rsidRPr="00A1347E" w:rsidRDefault="006E5CA6" w:rsidP="00C61365">
      <w:pPr>
        <w:pStyle w:val="TDPL-BodyTxt"/>
        <w:numPr>
          <w:ilvl w:val="0"/>
          <w:numId w:val="0"/>
        </w:numPr>
        <w:ind w:left="1134"/>
        <w:jc w:val="both"/>
      </w:pPr>
      <w:r w:rsidRPr="00C61365">
        <w:rPr>
          <w:b/>
          <w:bCs/>
        </w:rPr>
        <w:t>Scope</w:t>
      </w:r>
      <w:r w:rsidRPr="00A1347E">
        <w:t>: The Scope covers all the management of Incident and Accidents.</w:t>
      </w:r>
    </w:p>
    <w:p w14:paraId="5B4D3F90" w14:textId="5396A286" w:rsidR="006E5CA6" w:rsidRPr="00A1347E" w:rsidRDefault="006E5CA6" w:rsidP="00C61365">
      <w:pPr>
        <w:pStyle w:val="TDPL-BodyTxt"/>
        <w:numPr>
          <w:ilvl w:val="0"/>
          <w:numId w:val="0"/>
        </w:numPr>
        <w:ind w:left="1134"/>
        <w:jc w:val="both"/>
      </w:pPr>
      <w:r w:rsidRPr="00C61365">
        <w:rPr>
          <w:b/>
          <w:bCs/>
        </w:rPr>
        <w:t>Responsibility</w:t>
      </w:r>
      <w:r w:rsidRPr="00A1347E">
        <w:t>: All Staff of the laboratory.</w:t>
      </w:r>
    </w:p>
    <w:p w14:paraId="294FBD06" w14:textId="77777777" w:rsidR="006E5CA6" w:rsidRPr="00A1347E" w:rsidRDefault="006E5CA6" w:rsidP="00307DC8">
      <w:pPr>
        <w:pStyle w:val="TDPL-BodyTxt"/>
        <w:jc w:val="both"/>
      </w:pPr>
      <w:r w:rsidRPr="00C61365">
        <w:rPr>
          <w:b/>
          <w:bCs/>
        </w:rPr>
        <w:t>Procedure</w:t>
      </w:r>
      <w:r w:rsidRPr="00A1347E">
        <w:t>:</w:t>
      </w:r>
    </w:p>
    <w:p w14:paraId="73136951" w14:textId="77777777" w:rsidR="006E5CA6" w:rsidRPr="00C61365" w:rsidRDefault="006E5CA6" w:rsidP="00307DC8">
      <w:pPr>
        <w:pStyle w:val="TDPL-BodyTxt"/>
        <w:jc w:val="both"/>
        <w:rPr>
          <w:b/>
          <w:bCs/>
        </w:rPr>
      </w:pPr>
      <w:r w:rsidRPr="00C61365">
        <w:rPr>
          <w:b/>
          <w:bCs/>
        </w:rPr>
        <w:t>Needle Stick Injury (Occupational Exposure to Blood-borne Viral Infections):</w:t>
      </w:r>
    </w:p>
    <w:p w14:paraId="4ABC35F8" w14:textId="77777777" w:rsidR="006E5CA6" w:rsidRPr="00A1347E" w:rsidRDefault="006E5CA6" w:rsidP="00C61365">
      <w:pPr>
        <w:pStyle w:val="TDPL-BodyTxt"/>
        <w:numPr>
          <w:ilvl w:val="0"/>
          <w:numId w:val="0"/>
        </w:numPr>
        <w:ind w:left="1134"/>
        <w:jc w:val="both"/>
      </w:pPr>
      <w:r w:rsidRPr="00A1347E">
        <w:t>In cases of exposure to blood or body fluids, the following procedures should be followed:</w:t>
      </w:r>
    </w:p>
    <w:p w14:paraId="316F5A83" w14:textId="77777777" w:rsidR="006E5CA6" w:rsidRPr="00A1347E" w:rsidRDefault="006E5CA6" w:rsidP="00C61365">
      <w:pPr>
        <w:pStyle w:val="TDPL-BodyTxt"/>
        <w:numPr>
          <w:ilvl w:val="3"/>
          <w:numId w:val="182"/>
        </w:numPr>
        <w:jc w:val="both"/>
      </w:pPr>
      <w:r w:rsidRPr="00A1347E">
        <w:t>Do not panic.</w:t>
      </w:r>
    </w:p>
    <w:p w14:paraId="17F03141" w14:textId="77777777" w:rsidR="006E5CA6" w:rsidRPr="00A1347E" w:rsidRDefault="006E5CA6" w:rsidP="00C61365">
      <w:pPr>
        <w:pStyle w:val="TDPL-BodyTxt"/>
        <w:numPr>
          <w:ilvl w:val="3"/>
          <w:numId w:val="182"/>
        </w:numPr>
        <w:jc w:val="both"/>
      </w:pPr>
      <w:r w:rsidRPr="00A1347E">
        <w:t>Wash hands immediately in running water for 10 min. (Don’t squeeze).</w:t>
      </w:r>
    </w:p>
    <w:p w14:paraId="749E4009" w14:textId="77777777" w:rsidR="006E5CA6" w:rsidRPr="00A1347E" w:rsidRDefault="006E5CA6" w:rsidP="00C61365">
      <w:pPr>
        <w:pStyle w:val="TDPL-BodyTxt"/>
        <w:numPr>
          <w:ilvl w:val="3"/>
          <w:numId w:val="182"/>
        </w:numPr>
        <w:jc w:val="both"/>
      </w:pPr>
      <w:r w:rsidRPr="00A1347E">
        <w:t xml:space="preserve">Report to the concerned HOD; get the patient’s HIV, </w:t>
      </w:r>
      <w:proofErr w:type="spellStart"/>
      <w:r w:rsidRPr="00A1347E">
        <w:t>HbsAg</w:t>
      </w:r>
      <w:proofErr w:type="spellEnd"/>
      <w:r w:rsidRPr="00A1347E">
        <w:t xml:space="preserve"> and HCV status from history. If not </w:t>
      </w:r>
      <w:proofErr w:type="gramStart"/>
      <w:r w:rsidRPr="00A1347E">
        <w:t>done</w:t>
      </w:r>
      <w:proofErr w:type="gramEnd"/>
      <w:r w:rsidRPr="00A1347E">
        <w:t xml:space="preserve"> do it at once.</w:t>
      </w:r>
    </w:p>
    <w:p w14:paraId="760B86A9" w14:textId="77777777" w:rsidR="006E5CA6" w:rsidRPr="00A1347E" w:rsidRDefault="006E5CA6" w:rsidP="00C61365">
      <w:pPr>
        <w:pStyle w:val="TDPL-BodyTxt"/>
        <w:numPr>
          <w:ilvl w:val="3"/>
          <w:numId w:val="182"/>
        </w:numPr>
        <w:jc w:val="both"/>
      </w:pPr>
      <w:r w:rsidRPr="00A1347E">
        <w:t>Fill</w:t>
      </w:r>
      <w:r w:rsidRPr="00A1347E">
        <w:tab/>
        <w:t>up</w:t>
      </w:r>
      <w:r w:rsidRPr="00A1347E">
        <w:tab/>
        <w:t>the</w:t>
      </w:r>
      <w:r w:rsidRPr="00A1347E">
        <w:tab/>
        <w:t>needle</w:t>
      </w:r>
      <w:r w:rsidRPr="00A1347E">
        <w:tab/>
        <w:t>stick</w:t>
      </w:r>
      <w:r w:rsidRPr="00A1347E">
        <w:tab/>
        <w:t>injury/splashes</w:t>
      </w:r>
      <w:r w:rsidRPr="00A1347E">
        <w:tab/>
        <w:t>form (Available</w:t>
      </w:r>
      <w:r w:rsidRPr="00A1347E">
        <w:lastRenderedPageBreak/>
        <w:tab/>
        <w:t>in</w:t>
      </w:r>
      <w:r w:rsidRPr="00A1347E">
        <w:tab/>
        <w:t>all departments).</w:t>
      </w:r>
    </w:p>
    <w:p w14:paraId="333A0917" w14:textId="77777777" w:rsidR="006E5CA6" w:rsidRPr="00A1347E" w:rsidRDefault="006E5CA6" w:rsidP="00C61365">
      <w:pPr>
        <w:pStyle w:val="TDPL-BodyTxt"/>
        <w:numPr>
          <w:ilvl w:val="3"/>
          <w:numId w:val="182"/>
        </w:numPr>
        <w:jc w:val="both"/>
      </w:pPr>
      <w:r w:rsidRPr="00A1347E">
        <w:t>Report and Consult Safety Officer (Don’t Delay).</w:t>
      </w:r>
    </w:p>
    <w:p w14:paraId="547B8F65" w14:textId="77777777" w:rsidR="006E5CA6" w:rsidRPr="00A1347E" w:rsidRDefault="006E5CA6" w:rsidP="00C61365">
      <w:pPr>
        <w:pStyle w:val="TDPL-BodyTxt"/>
        <w:numPr>
          <w:ilvl w:val="3"/>
          <w:numId w:val="182"/>
        </w:numPr>
        <w:jc w:val="both"/>
      </w:pPr>
      <w:r w:rsidRPr="00A1347E">
        <w:t xml:space="preserve">Get the evaluation report from the Head of the Department for PEP (To be effective, post exposure </w:t>
      </w:r>
      <w:proofErr w:type="spellStart"/>
      <w:r w:rsidRPr="00A1347E">
        <w:t>prohylaxis</w:t>
      </w:r>
      <w:proofErr w:type="spellEnd"/>
      <w:r w:rsidRPr="00A1347E">
        <w:t xml:space="preserve"> {PEP} should be started within 2 hrs. Hence don’t delay)</w:t>
      </w:r>
    </w:p>
    <w:p w14:paraId="2338FFF1" w14:textId="77777777" w:rsidR="006E5CA6" w:rsidRPr="00A1347E" w:rsidRDefault="006E5CA6" w:rsidP="00C61365">
      <w:pPr>
        <w:pStyle w:val="TDPL-BodyTxt"/>
        <w:numPr>
          <w:ilvl w:val="3"/>
          <w:numId w:val="182"/>
        </w:numPr>
        <w:jc w:val="both"/>
      </w:pPr>
      <w:r w:rsidRPr="00A1347E">
        <w:t>Follow-up of viral screening is done at the end of 6 weeks, 3 months and 6 months as per NACO and OSHA guidelines and documented.</w:t>
      </w:r>
    </w:p>
    <w:p w14:paraId="3B149CB6" w14:textId="57C4D8D8" w:rsidR="006E5CA6" w:rsidRPr="00A1347E" w:rsidRDefault="006E5CA6" w:rsidP="00C61365">
      <w:pPr>
        <w:pStyle w:val="TDPL-BodyTxt"/>
        <w:numPr>
          <w:ilvl w:val="3"/>
          <w:numId w:val="182"/>
        </w:numPr>
        <w:jc w:val="both"/>
      </w:pPr>
      <w:r w:rsidRPr="00C61365">
        <w:rPr>
          <w:b/>
          <w:bCs/>
        </w:rPr>
        <w:t>Immediate Contact Procedure</w:t>
      </w:r>
      <w:r w:rsidR="00C61365">
        <w:t>:</w:t>
      </w:r>
    </w:p>
    <w:p w14:paraId="20CCC5AA" w14:textId="77777777" w:rsidR="006E5CA6" w:rsidRPr="00A1347E" w:rsidRDefault="006E5CA6" w:rsidP="00C61365">
      <w:pPr>
        <w:pStyle w:val="TDPL-BodyTxt"/>
        <w:numPr>
          <w:ilvl w:val="3"/>
          <w:numId w:val="182"/>
        </w:numPr>
        <w:jc w:val="both"/>
      </w:pPr>
      <w:r w:rsidRPr="00A1347E">
        <w:t>The Head Clinical Laboratory Services should be informed of the incident.</w:t>
      </w:r>
    </w:p>
    <w:p w14:paraId="6AC7D289" w14:textId="77777777" w:rsidR="006E5CA6" w:rsidRPr="00A1347E" w:rsidRDefault="006E5CA6" w:rsidP="00C61365">
      <w:pPr>
        <w:pStyle w:val="TDPL-BodyTxt"/>
        <w:numPr>
          <w:ilvl w:val="3"/>
          <w:numId w:val="182"/>
        </w:numPr>
        <w:jc w:val="both"/>
      </w:pPr>
      <w:r w:rsidRPr="00A1347E">
        <w:t>The Head Clinical Laboratory Services should immediately refer to the Infection Control Nurse.</w:t>
      </w:r>
    </w:p>
    <w:p w14:paraId="0EE4D26D" w14:textId="77777777" w:rsidR="006E5CA6" w:rsidRPr="00C61365" w:rsidRDefault="006E5CA6" w:rsidP="00307DC8">
      <w:pPr>
        <w:pStyle w:val="TDPL-BodyTxt"/>
        <w:jc w:val="both"/>
        <w:rPr>
          <w:b/>
          <w:bCs/>
        </w:rPr>
      </w:pPr>
      <w:r w:rsidRPr="00C61365">
        <w:rPr>
          <w:b/>
          <w:bCs/>
        </w:rPr>
        <w:t>Other Types of Exposure:</w:t>
      </w:r>
    </w:p>
    <w:p w14:paraId="7B694E6D" w14:textId="77777777" w:rsidR="006E5CA6" w:rsidRPr="00A1347E" w:rsidRDefault="006E5CA6" w:rsidP="00C61365">
      <w:pPr>
        <w:pStyle w:val="TDPL-BodyTxt"/>
        <w:numPr>
          <w:ilvl w:val="3"/>
          <w:numId w:val="182"/>
        </w:numPr>
        <w:jc w:val="both"/>
      </w:pPr>
      <w:r w:rsidRPr="00A1347E">
        <w:t>Splashes to the nose, mouth or skin, should be flushed with plenty of water.</w:t>
      </w:r>
    </w:p>
    <w:p w14:paraId="11F29998" w14:textId="77777777" w:rsidR="006E5CA6" w:rsidRPr="00A1347E" w:rsidRDefault="006E5CA6" w:rsidP="00C61365">
      <w:pPr>
        <w:pStyle w:val="TDPL-BodyTxt"/>
        <w:numPr>
          <w:ilvl w:val="3"/>
          <w:numId w:val="182"/>
        </w:numPr>
        <w:jc w:val="both"/>
      </w:pPr>
      <w:r w:rsidRPr="00A1347E">
        <w:t>Eyes should be irrigated with clean water saline or sterile irritants.</w:t>
      </w:r>
    </w:p>
    <w:p w14:paraId="22FB2893" w14:textId="77777777" w:rsidR="006E5CA6" w:rsidRPr="00C61365" w:rsidRDefault="006E5CA6" w:rsidP="00307DC8">
      <w:pPr>
        <w:pStyle w:val="TDPL-BodyTxt"/>
        <w:jc w:val="both"/>
        <w:rPr>
          <w:b/>
          <w:bCs/>
        </w:rPr>
      </w:pPr>
      <w:r w:rsidRPr="00C61365">
        <w:rPr>
          <w:b/>
          <w:bCs/>
        </w:rPr>
        <w:t>Sharps Disposal:</w:t>
      </w:r>
    </w:p>
    <w:p w14:paraId="18504667" w14:textId="77777777" w:rsidR="006E5CA6" w:rsidRPr="00C61365" w:rsidRDefault="006E5CA6" w:rsidP="00307DC8">
      <w:pPr>
        <w:pStyle w:val="TDPL-BodyTxt"/>
        <w:jc w:val="both"/>
        <w:rPr>
          <w:b/>
          <w:bCs/>
        </w:rPr>
      </w:pPr>
      <w:r w:rsidRPr="00C61365">
        <w:rPr>
          <w:b/>
          <w:bCs/>
        </w:rPr>
        <w:t>General Principles for Handling and use of Sharps:</w:t>
      </w:r>
    </w:p>
    <w:p w14:paraId="5AA99D55" w14:textId="77777777" w:rsidR="006E5CA6" w:rsidRPr="00A1347E" w:rsidRDefault="006E5CA6" w:rsidP="00307DC8">
      <w:pPr>
        <w:pStyle w:val="TDPL-BodyTxt"/>
        <w:jc w:val="both"/>
      </w:pPr>
      <w:r w:rsidRPr="00A1347E">
        <w:t>Avoid sharps usage wherever possible.</w:t>
      </w:r>
    </w:p>
    <w:p w14:paraId="38059D65" w14:textId="77777777" w:rsidR="006E5CA6" w:rsidRPr="00A1347E" w:rsidRDefault="006E5CA6" w:rsidP="00C61365">
      <w:pPr>
        <w:pStyle w:val="TDPL-BodyTxt"/>
        <w:numPr>
          <w:ilvl w:val="3"/>
          <w:numId w:val="182"/>
        </w:numPr>
        <w:jc w:val="both"/>
      </w:pPr>
      <w:r w:rsidRPr="00A1347E">
        <w:t>Do not bend or break needles by hand.</w:t>
      </w:r>
    </w:p>
    <w:p w14:paraId="4A740B86" w14:textId="77777777" w:rsidR="006E5CA6" w:rsidRPr="00A1347E" w:rsidRDefault="006E5CA6" w:rsidP="00C61365">
      <w:pPr>
        <w:pStyle w:val="TDPL-BodyTxt"/>
        <w:numPr>
          <w:ilvl w:val="3"/>
          <w:numId w:val="182"/>
        </w:numPr>
        <w:jc w:val="both"/>
      </w:pPr>
      <w:r w:rsidRPr="00A1347E">
        <w:t>Sharps must not be passed directly from hand to hand.</w:t>
      </w:r>
    </w:p>
    <w:p w14:paraId="60EAF9BB" w14:textId="77777777" w:rsidR="006E5CA6" w:rsidRPr="00A1347E" w:rsidRDefault="006E5CA6" w:rsidP="00C61365">
      <w:pPr>
        <w:pStyle w:val="TDPL-BodyTxt"/>
        <w:numPr>
          <w:ilvl w:val="3"/>
          <w:numId w:val="182"/>
        </w:numPr>
        <w:jc w:val="both"/>
      </w:pPr>
      <w:r w:rsidRPr="00A1347E">
        <w:t xml:space="preserve">Never leave sharps lying around; </w:t>
      </w:r>
      <w:proofErr w:type="gramStart"/>
      <w:r w:rsidRPr="00A1347E">
        <w:t>dispose</w:t>
      </w:r>
      <w:proofErr w:type="gramEnd"/>
      <w:r w:rsidRPr="00A1347E">
        <w:t xml:space="preserve"> them carefully.</w:t>
      </w:r>
    </w:p>
    <w:p w14:paraId="317B63E9" w14:textId="77777777" w:rsidR="006E5CA6" w:rsidRPr="00A1347E" w:rsidRDefault="006E5CA6" w:rsidP="00C61365">
      <w:pPr>
        <w:pStyle w:val="TDPL-BodyTxt"/>
        <w:numPr>
          <w:ilvl w:val="3"/>
          <w:numId w:val="182"/>
        </w:numPr>
        <w:jc w:val="both"/>
      </w:pPr>
      <w:r w:rsidRPr="00A1347E">
        <w:t>Do not keep syringes, needles or any other sharp objects in pockets.</w:t>
      </w:r>
    </w:p>
    <w:p w14:paraId="65B4A77A" w14:textId="77777777" w:rsidR="006E5CA6" w:rsidRPr="00A1347E" w:rsidRDefault="006E5CA6" w:rsidP="00C61365">
      <w:pPr>
        <w:pStyle w:val="TDPL-BodyTxt"/>
        <w:numPr>
          <w:ilvl w:val="3"/>
          <w:numId w:val="182"/>
        </w:numPr>
        <w:jc w:val="both"/>
      </w:pPr>
      <w:r w:rsidRPr="00A1347E">
        <w:t>NEVER RE-SHEATH/RE-CAP USED NEEDLES.</w:t>
      </w:r>
    </w:p>
    <w:p w14:paraId="5E89D83F" w14:textId="77777777" w:rsidR="006E5CA6" w:rsidRPr="00A1347E" w:rsidRDefault="006E5CA6" w:rsidP="00C61365">
      <w:pPr>
        <w:pStyle w:val="TDPL-BodyTxt"/>
        <w:numPr>
          <w:ilvl w:val="3"/>
          <w:numId w:val="182"/>
        </w:numPr>
        <w:jc w:val="both"/>
      </w:pPr>
      <w:r w:rsidRPr="00A1347E">
        <w:t>Dispose the used sharps into sharps disposal container.</w:t>
      </w:r>
    </w:p>
    <w:p w14:paraId="5B7469BC" w14:textId="6BCA1EE2" w:rsidR="006E5CA6" w:rsidRPr="00C61365" w:rsidRDefault="006E5CA6" w:rsidP="00307DC8">
      <w:pPr>
        <w:pStyle w:val="TDPL-BodyTxt"/>
        <w:jc w:val="both"/>
        <w:rPr>
          <w:b/>
          <w:bCs/>
        </w:rPr>
      </w:pPr>
      <w:r w:rsidRPr="00C61365">
        <w:rPr>
          <w:b/>
          <w:bCs/>
        </w:rPr>
        <w:t>Management of Blood/Body fluid Spills:</w:t>
      </w:r>
    </w:p>
    <w:p w14:paraId="7D14F351" w14:textId="77777777" w:rsidR="006E5CA6" w:rsidRPr="00C61365" w:rsidRDefault="006E5CA6" w:rsidP="00C61365">
      <w:pPr>
        <w:pStyle w:val="TDPL-BodyTxt"/>
        <w:numPr>
          <w:ilvl w:val="2"/>
          <w:numId w:val="182"/>
        </w:numPr>
        <w:jc w:val="both"/>
        <w:rPr>
          <w:b/>
          <w:bCs/>
        </w:rPr>
      </w:pPr>
      <w:proofErr w:type="gramStart"/>
      <w:r w:rsidRPr="00C61365">
        <w:rPr>
          <w:b/>
          <w:bCs/>
        </w:rPr>
        <w:t>Bio hazard</w:t>
      </w:r>
      <w:proofErr w:type="gramEnd"/>
      <w:r w:rsidRPr="00C61365">
        <w:rPr>
          <w:b/>
          <w:bCs/>
        </w:rPr>
        <w:t xml:space="preserve"> Spill:</w:t>
      </w:r>
    </w:p>
    <w:p w14:paraId="27C75580" w14:textId="77777777" w:rsidR="006E5CA6" w:rsidRPr="00A1347E" w:rsidRDefault="006E5CA6" w:rsidP="00C61365">
      <w:pPr>
        <w:pStyle w:val="TDPL-BodyTxt"/>
        <w:numPr>
          <w:ilvl w:val="3"/>
          <w:numId w:val="182"/>
        </w:numPr>
        <w:jc w:val="both"/>
      </w:pPr>
      <w:r w:rsidRPr="00A1347E">
        <w:t xml:space="preserve">Place </w:t>
      </w:r>
      <w:proofErr w:type="gramStart"/>
      <w:r w:rsidRPr="00A1347E">
        <w:t>caution</w:t>
      </w:r>
      <w:proofErr w:type="gramEnd"/>
      <w:r w:rsidRPr="00A1347E">
        <w:t xml:space="preserve"> board and call for help.</w:t>
      </w:r>
    </w:p>
    <w:p w14:paraId="2527D8B5" w14:textId="77777777" w:rsidR="006E5CA6" w:rsidRPr="00A1347E" w:rsidRDefault="006E5CA6" w:rsidP="00C61365">
      <w:pPr>
        <w:pStyle w:val="TDPL-BodyTxt"/>
        <w:numPr>
          <w:ilvl w:val="3"/>
          <w:numId w:val="182"/>
        </w:numPr>
        <w:jc w:val="both"/>
      </w:pPr>
      <w:r w:rsidRPr="00A1347E">
        <w:t>Bring the spill kit (available at the entrance of each floor).</w:t>
      </w:r>
    </w:p>
    <w:p w14:paraId="04B15CFE" w14:textId="77777777" w:rsidR="006E5CA6" w:rsidRPr="00A1347E" w:rsidRDefault="006E5CA6" w:rsidP="00C61365">
      <w:pPr>
        <w:pStyle w:val="TDPL-BodyTxt"/>
        <w:numPr>
          <w:ilvl w:val="3"/>
          <w:numId w:val="182"/>
        </w:numPr>
        <w:jc w:val="both"/>
      </w:pPr>
      <w:r w:rsidRPr="00A1347E">
        <w:t>Wear appropriate PPE’s (Apron, face mask, goggles, and gloves available in the spill kit).</w:t>
      </w:r>
    </w:p>
    <w:p w14:paraId="23492975" w14:textId="77777777" w:rsidR="006E5CA6" w:rsidRPr="00A1347E" w:rsidRDefault="006E5CA6" w:rsidP="00C61365">
      <w:pPr>
        <w:pStyle w:val="TDPL-BodyTxt"/>
        <w:numPr>
          <w:ilvl w:val="3"/>
          <w:numId w:val="182"/>
        </w:numPr>
        <w:jc w:val="both"/>
      </w:pPr>
      <w:r w:rsidRPr="00A1347E">
        <w:t>Place the absorbent pad or tissue paper over the spill.</w:t>
      </w:r>
    </w:p>
    <w:p w14:paraId="48C83549" w14:textId="77777777" w:rsidR="006E5CA6" w:rsidRPr="00A1347E" w:rsidRDefault="006E5CA6" w:rsidP="00C61365">
      <w:pPr>
        <w:pStyle w:val="TDPL-BodyTxt"/>
        <w:numPr>
          <w:ilvl w:val="3"/>
          <w:numId w:val="182"/>
        </w:numPr>
        <w:jc w:val="both"/>
      </w:pPr>
      <w:r w:rsidRPr="00A1347E">
        <w:t xml:space="preserve">Pour </w:t>
      </w:r>
      <w:proofErr w:type="gramStart"/>
      <w:r w:rsidRPr="00A1347E">
        <w:t>adequate</w:t>
      </w:r>
      <w:proofErr w:type="gramEnd"/>
      <w:r w:rsidRPr="00A1347E">
        <w:t xml:space="preserve"> amount of 1% sodium hypochlorite over the pad depending on </w:t>
      </w:r>
      <w:r w:rsidRPr="00A1347E">
        <w:lastRenderedPageBreak/>
        <w:t>the amount of spill.</w:t>
      </w:r>
    </w:p>
    <w:p w14:paraId="43B10BCF" w14:textId="77777777" w:rsidR="006E5CA6" w:rsidRPr="00A1347E" w:rsidRDefault="006E5CA6" w:rsidP="00C61365">
      <w:pPr>
        <w:pStyle w:val="TDPL-BodyTxt"/>
        <w:numPr>
          <w:ilvl w:val="3"/>
          <w:numId w:val="182"/>
        </w:numPr>
        <w:jc w:val="both"/>
      </w:pPr>
      <w:r w:rsidRPr="00A1347E">
        <w:t>Wait for 10-30 minutes (Depending on Minor or major spill)</w:t>
      </w:r>
    </w:p>
    <w:p w14:paraId="7A1ED951" w14:textId="77777777" w:rsidR="006E5CA6" w:rsidRPr="00A1347E" w:rsidRDefault="006E5CA6" w:rsidP="00C61365">
      <w:pPr>
        <w:pStyle w:val="TDPL-BodyTxt"/>
        <w:numPr>
          <w:ilvl w:val="3"/>
          <w:numId w:val="182"/>
        </w:numPr>
        <w:jc w:val="both"/>
      </w:pPr>
      <w:r w:rsidRPr="00A1347E">
        <w:t>Remove the absorbent material using tongs and discard in the yellow bag.</w:t>
      </w:r>
    </w:p>
    <w:p w14:paraId="0C83DF75" w14:textId="77777777" w:rsidR="006E5CA6" w:rsidRPr="00A1347E" w:rsidRDefault="006E5CA6" w:rsidP="00C61365">
      <w:pPr>
        <w:pStyle w:val="TDPL-BodyTxt"/>
        <w:numPr>
          <w:ilvl w:val="3"/>
          <w:numId w:val="182"/>
        </w:numPr>
        <w:jc w:val="both"/>
      </w:pPr>
      <w:r w:rsidRPr="00A1347E">
        <w:t>Mop the area with adequate disinfectant solution.</w:t>
      </w:r>
    </w:p>
    <w:p w14:paraId="3A2035B0" w14:textId="77777777" w:rsidR="006E5CA6" w:rsidRPr="00A1347E" w:rsidRDefault="006E5CA6" w:rsidP="00C61365">
      <w:pPr>
        <w:pStyle w:val="TDPL-BodyTxt"/>
        <w:numPr>
          <w:ilvl w:val="3"/>
          <w:numId w:val="182"/>
        </w:numPr>
        <w:jc w:val="both"/>
      </w:pPr>
      <w:r w:rsidRPr="00A1347E">
        <w:t>Used gloves discard in the yellow bag.</w:t>
      </w:r>
    </w:p>
    <w:p w14:paraId="00B884E5" w14:textId="77777777" w:rsidR="006E5CA6" w:rsidRPr="00A1347E" w:rsidRDefault="006E5CA6" w:rsidP="00C61365">
      <w:pPr>
        <w:pStyle w:val="TDPL-BodyTxt"/>
        <w:numPr>
          <w:ilvl w:val="3"/>
          <w:numId w:val="182"/>
        </w:numPr>
        <w:jc w:val="both"/>
      </w:pPr>
      <w:r w:rsidRPr="00A1347E">
        <w:t>If broken pieces of glasses are present discard in puncture proof “SHARPS” container.</w:t>
      </w:r>
    </w:p>
    <w:p w14:paraId="41CF0482" w14:textId="77777777" w:rsidR="006E5CA6" w:rsidRPr="00A1347E" w:rsidRDefault="006E5CA6" w:rsidP="00C61365">
      <w:pPr>
        <w:pStyle w:val="TDPL-BodyTxt"/>
        <w:numPr>
          <w:ilvl w:val="3"/>
          <w:numId w:val="182"/>
        </w:numPr>
        <w:jc w:val="both"/>
      </w:pPr>
      <w:r w:rsidRPr="00A1347E">
        <w:t xml:space="preserve">Document </w:t>
      </w:r>
      <w:proofErr w:type="gramStart"/>
      <w:r w:rsidRPr="00A1347E">
        <w:t>in</w:t>
      </w:r>
      <w:proofErr w:type="gramEnd"/>
      <w:r w:rsidRPr="00A1347E">
        <w:t xml:space="preserve"> incident and accident register.</w:t>
      </w:r>
    </w:p>
    <w:p w14:paraId="3CF67053" w14:textId="77777777" w:rsidR="006E5CA6" w:rsidRPr="00C61365" w:rsidRDefault="006E5CA6" w:rsidP="00C61365">
      <w:pPr>
        <w:pStyle w:val="TDPL-BodyTxt"/>
        <w:numPr>
          <w:ilvl w:val="2"/>
          <w:numId w:val="182"/>
        </w:numPr>
        <w:jc w:val="both"/>
        <w:rPr>
          <w:b/>
          <w:bCs/>
        </w:rPr>
      </w:pPr>
      <w:r w:rsidRPr="00C61365">
        <w:rPr>
          <w:b/>
          <w:bCs/>
        </w:rPr>
        <w:t>Hazmat Spill:</w:t>
      </w:r>
    </w:p>
    <w:p w14:paraId="553FFB30" w14:textId="77777777" w:rsidR="006E5CA6" w:rsidRPr="00A1347E" w:rsidRDefault="006E5CA6" w:rsidP="00C61365">
      <w:pPr>
        <w:pStyle w:val="TDPL-BodyTxt"/>
        <w:numPr>
          <w:ilvl w:val="3"/>
          <w:numId w:val="182"/>
        </w:numPr>
        <w:jc w:val="both"/>
      </w:pPr>
      <w:r w:rsidRPr="00A1347E">
        <w:t>Place the caution board and call for help.</w:t>
      </w:r>
    </w:p>
    <w:p w14:paraId="129454E1" w14:textId="77777777" w:rsidR="006E5CA6" w:rsidRPr="00A1347E" w:rsidRDefault="006E5CA6" w:rsidP="00C61365">
      <w:pPr>
        <w:pStyle w:val="TDPL-BodyTxt"/>
        <w:numPr>
          <w:ilvl w:val="3"/>
          <w:numId w:val="182"/>
        </w:numPr>
        <w:jc w:val="both"/>
      </w:pPr>
      <w:r w:rsidRPr="00A1347E">
        <w:t>Bring the spill kit (From the respective department).</w:t>
      </w:r>
    </w:p>
    <w:p w14:paraId="5F88F98D" w14:textId="77777777" w:rsidR="006E5CA6" w:rsidRPr="00A1347E" w:rsidRDefault="006E5CA6" w:rsidP="00C61365">
      <w:pPr>
        <w:pStyle w:val="TDPL-BodyTxt"/>
        <w:numPr>
          <w:ilvl w:val="3"/>
          <w:numId w:val="182"/>
        </w:numPr>
        <w:jc w:val="both"/>
      </w:pPr>
      <w:r w:rsidRPr="00A1347E">
        <w:t>Wear appropriate PPE’s (Apron, face mask, goggles, gloves and gum boots)</w:t>
      </w:r>
    </w:p>
    <w:p w14:paraId="24DA90CF" w14:textId="77777777" w:rsidR="006E5CA6" w:rsidRPr="00A1347E" w:rsidRDefault="006E5CA6" w:rsidP="00C61365">
      <w:pPr>
        <w:pStyle w:val="TDPL-BodyTxt"/>
        <w:numPr>
          <w:ilvl w:val="3"/>
          <w:numId w:val="182"/>
        </w:numPr>
        <w:jc w:val="both"/>
      </w:pPr>
      <w:r w:rsidRPr="00A1347E">
        <w:t>Place the absorbing universal pad or pillow (if major) over the spill.</w:t>
      </w:r>
    </w:p>
    <w:p w14:paraId="6FF20EF7" w14:textId="77777777" w:rsidR="006E5CA6" w:rsidRPr="00A1347E" w:rsidRDefault="006E5CA6" w:rsidP="00C61365">
      <w:pPr>
        <w:pStyle w:val="TDPL-BodyTxt"/>
        <w:numPr>
          <w:ilvl w:val="3"/>
          <w:numId w:val="182"/>
        </w:numPr>
        <w:jc w:val="both"/>
      </w:pPr>
      <w:r w:rsidRPr="00A1347E">
        <w:t>Wait till the spill gets absorbed.</w:t>
      </w:r>
    </w:p>
    <w:p w14:paraId="34351BA8" w14:textId="77777777" w:rsidR="006E5CA6" w:rsidRPr="00A1347E" w:rsidRDefault="006E5CA6" w:rsidP="00C61365">
      <w:pPr>
        <w:pStyle w:val="TDPL-BodyTxt"/>
        <w:numPr>
          <w:ilvl w:val="3"/>
          <w:numId w:val="182"/>
        </w:numPr>
        <w:jc w:val="both"/>
      </w:pPr>
      <w:r w:rsidRPr="00A1347E">
        <w:t xml:space="preserve">Remove the absorbent material using </w:t>
      </w:r>
      <w:proofErr w:type="gramStart"/>
      <w:r w:rsidRPr="00A1347E">
        <w:t>dust-pan</w:t>
      </w:r>
      <w:proofErr w:type="gramEnd"/>
      <w:r w:rsidRPr="00A1347E">
        <w:t xml:space="preserve"> and brush from outwards to inwards and discard in the black bag.</w:t>
      </w:r>
    </w:p>
    <w:p w14:paraId="7472D4AB" w14:textId="77777777" w:rsidR="006E5CA6" w:rsidRPr="00A1347E" w:rsidRDefault="006E5CA6" w:rsidP="00C61365">
      <w:pPr>
        <w:pStyle w:val="TDPL-BodyTxt"/>
        <w:numPr>
          <w:ilvl w:val="3"/>
          <w:numId w:val="182"/>
        </w:numPr>
        <w:jc w:val="both"/>
      </w:pPr>
      <w:r w:rsidRPr="00A1347E">
        <w:t>If broken pieces of glasses are present discard in puncture proof “SHARPS” container.</w:t>
      </w:r>
    </w:p>
    <w:p w14:paraId="74559FC0" w14:textId="77777777" w:rsidR="006E5CA6" w:rsidRPr="00A1347E" w:rsidRDefault="006E5CA6" w:rsidP="00C61365">
      <w:pPr>
        <w:pStyle w:val="TDPL-BodyTxt"/>
        <w:numPr>
          <w:ilvl w:val="3"/>
          <w:numId w:val="182"/>
        </w:numPr>
        <w:jc w:val="both"/>
      </w:pPr>
      <w:r w:rsidRPr="00A1347E">
        <w:t xml:space="preserve">If the spill emits toxic gases or fumes close the doors for traffic. Open the </w:t>
      </w:r>
      <w:proofErr w:type="gramStart"/>
      <w:r w:rsidRPr="00A1347E">
        <w:t>windows</w:t>
      </w:r>
      <w:proofErr w:type="gramEnd"/>
      <w:r w:rsidRPr="00A1347E">
        <w:t xml:space="preserve"> if possible, for ventilation of the noxious gas and open the door after complete evacuation of noxious gas.</w:t>
      </w:r>
    </w:p>
    <w:p w14:paraId="13DE7DDE" w14:textId="77777777" w:rsidR="006E5CA6" w:rsidRPr="00A1347E" w:rsidRDefault="006E5CA6" w:rsidP="00C61365">
      <w:pPr>
        <w:pStyle w:val="TDPL-BodyTxt"/>
        <w:numPr>
          <w:ilvl w:val="3"/>
          <w:numId w:val="182"/>
        </w:numPr>
        <w:jc w:val="both"/>
      </w:pPr>
      <w:r w:rsidRPr="00A1347E">
        <w:t>Mop the area with adequate disinfectant solution.</w:t>
      </w:r>
    </w:p>
    <w:p w14:paraId="598F5D87" w14:textId="77777777" w:rsidR="006E5CA6" w:rsidRPr="00A1347E" w:rsidRDefault="006E5CA6" w:rsidP="00C61365">
      <w:pPr>
        <w:pStyle w:val="TDPL-BodyTxt"/>
        <w:numPr>
          <w:ilvl w:val="3"/>
          <w:numId w:val="182"/>
        </w:numPr>
        <w:jc w:val="both"/>
      </w:pPr>
      <w:r w:rsidRPr="00A1347E">
        <w:t>Used gloves discard in the yellow bag.</w:t>
      </w:r>
    </w:p>
    <w:p w14:paraId="6C03E081" w14:textId="77777777" w:rsidR="006E5CA6" w:rsidRPr="00A1347E" w:rsidRDefault="006E5CA6" w:rsidP="00C61365">
      <w:pPr>
        <w:pStyle w:val="TDPL-BodyTxt"/>
        <w:numPr>
          <w:ilvl w:val="3"/>
          <w:numId w:val="182"/>
        </w:numPr>
        <w:jc w:val="both"/>
      </w:pPr>
      <w:r w:rsidRPr="00A1347E">
        <w:t xml:space="preserve">Document </w:t>
      </w:r>
      <w:proofErr w:type="gramStart"/>
      <w:r w:rsidRPr="00A1347E">
        <w:t>in</w:t>
      </w:r>
      <w:proofErr w:type="gramEnd"/>
      <w:r w:rsidRPr="00A1347E">
        <w:t xml:space="preserve"> incident and accident register.</w:t>
      </w:r>
    </w:p>
    <w:p w14:paraId="6BC8943F" w14:textId="77777777" w:rsidR="006E5CA6" w:rsidRPr="00C61365" w:rsidRDefault="006E5CA6" w:rsidP="00C61365">
      <w:pPr>
        <w:pStyle w:val="TDPL-BodyTxt"/>
        <w:numPr>
          <w:ilvl w:val="2"/>
          <w:numId w:val="182"/>
        </w:numPr>
        <w:jc w:val="both"/>
        <w:rPr>
          <w:b/>
          <w:bCs/>
        </w:rPr>
      </w:pPr>
      <w:r w:rsidRPr="00C61365">
        <w:rPr>
          <w:b/>
          <w:bCs/>
        </w:rPr>
        <w:t>Management of Mercury Spillage:</w:t>
      </w:r>
    </w:p>
    <w:p w14:paraId="08EC1792" w14:textId="77777777" w:rsidR="006E5CA6" w:rsidRPr="00A1347E" w:rsidRDefault="006E5CA6" w:rsidP="004753FD">
      <w:pPr>
        <w:pStyle w:val="TDPL-BodyTxt"/>
        <w:numPr>
          <w:ilvl w:val="3"/>
          <w:numId w:val="182"/>
        </w:numPr>
        <w:jc w:val="both"/>
      </w:pPr>
      <w:r w:rsidRPr="00A1347E">
        <w:t xml:space="preserve">Place </w:t>
      </w:r>
      <w:proofErr w:type="gramStart"/>
      <w:r w:rsidRPr="00A1347E">
        <w:t>caution</w:t>
      </w:r>
      <w:proofErr w:type="gramEnd"/>
      <w:r w:rsidRPr="00A1347E">
        <w:t xml:space="preserve"> board and call for help.</w:t>
      </w:r>
    </w:p>
    <w:p w14:paraId="2F7F6D01" w14:textId="77777777" w:rsidR="006E5CA6" w:rsidRPr="00A1347E" w:rsidRDefault="006E5CA6" w:rsidP="004753FD">
      <w:pPr>
        <w:pStyle w:val="TDPL-BodyTxt"/>
        <w:numPr>
          <w:ilvl w:val="3"/>
          <w:numId w:val="182"/>
        </w:numPr>
        <w:jc w:val="both"/>
      </w:pPr>
      <w:r w:rsidRPr="00A1347E">
        <w:t>Wear appropriate PPE’s (Apron, gloves and mask etc.,).</w:t>
      </w:r>
    </w:p>
    <w:p w14:paraId="468599F4" w14:textId="77777777" w:rsidR="006E5CA6" w:rsidRPr="00A1347E" w:rsidRDefault="006E5CA6" w:rsidP="004753FD">
      <w:pPr>
        <w:pStyle w:val="TDPL-BodyTxt"/>
        <w:numPr>
          <w:ilvl w:val="3"/>
          <w:numId w:val="182"/>
        </w:numPr>
        <w:jc w:val="both"/>
      </w:pPr>
      <w:r w:rsidRPr="00A1347E">
        <w:t>Locate the spill.</w:t>
      </w:r>
    </w:p>
    <w:p w14:paraId="0E6FF046" w14:textId="77777777" w:rsidR="006E5CA6" w:rsidRPr="00A1347E" w:rsidRDefault="006E5CA6" w:rsidP="004753FD">
      <w:pPr>
        <w:pStyle w:val="TDPL-BodyTxt"/>
        <w:numPr>
          <w:ilvl w:val="3"/>
          <w:numId w:val="182"/>
        </w:numPr>
        <w:jc w:val="both"/>
      </w:pPr>
      <w:r w:rsidRPr="00A1347E">
        <w:t>Use torchlight to see the extent of spill</w:t>
      </w:r>
    </w:p>
    <w:p w14:paraId="77615D9B" w14:textId="77777777" w:rsidR="006E5CA6" w:rsidRPr="00A1347E" w:rsidRDefault="006E5CA6" w:rsidP="004753FD">
      <w:pPr>
        <w:pStyle w:val="TDPL-BodyTxt"/>
        <w:numPr>
          <w:ilvl w:val="3"/>
          <w:numId w:val="182"/>
        </w:numPr>
        <w:jc w:val="both"/>
      </w:pPr>
      <w:r w:rsidRPr="00A1347E">
        <w:t xml:space="preserve">Remove </w:t>
      </w:r>
      <w:proofErr w:type="gramStart"/>
      <w:r w:rsidRPr="00A1347E">
        <w:t>wrist watch</w:t>
      </w:r>
      <w:proofErr w:type="gramEnd"/>
      <w:r w:rsidRPr="00A1347E">
        <w:t>, gold ornaments and keep it safe.</w:t>
      </w:r>
    </w:p>
    <w:p w14:paraId="6D50FBA4" w14:textId="77777777" w:rsidR="006E5CA6" w:rsidRPr="00A1347E" w:rsidRDefault="006E5CA6" w:rsidP="004753FD">
      <w:pPr>
        <w:pStyle w:val="TDPL-BodyTxt"/>
        <w:numPr>
          <w:ilvl w:val="3"/>
          <w:numId w:val="182"/>
        </w:numPr>
        <w:jc w:val="both"/>
      </w:pPr>
      <w:r w:rsidRPr="00A1347E">
        <w:t>Take water in the plastic container.</w:t>
      </w:r>
    </w:p>
    <w:p w14:paraId="56D2B7FD" w14:textId="77777777" w:rsidR="006E5CA6" w:rsidRPr="00A1347E" w:rsidRDefault="006E5CA6" w:rsidP="004753FD">
      <w:pPr>
        <w:pStyle w:val="TDPL-BodyTxt"/>
        <w:numPr>
          <w:ilvl w:val="3"/>
          <w:numId w:val="182"/>
        </w:numPr>
        <w:jc w:val="both"/>
      </w:pPr>
      <w:r w:rsidRPr="00A1347E">
        <w:lastRenderedPageBreak/>
        <w:t xml:space="preserve">Group the entire mercury balls </w:t>
      </w:r>
      <w:proofErr w:type="gramStart"/>
      <w:r w:rsidRPr="00A1347E">
        <w:t>to</w:t>
      </w:r>
      <w:proofErr w:type="gramEnd"/>
      <w:r w:rsidRPr="00A1347E">
        <w:t xml:space="preserve"> one place with the help of plastic paper card.</w:t>
      </w:r>
    </w:p>
    <w:p w14:paraId="6CE95706" w14:textId="77777777" w:rsidR="006E5CA6" w:rsidRPr="00A1347E" w:rsidRDefault="006E5CA6" w:rsidP="004753FD">
      <w:pPr>
        <w:pStyle w:val="TDPL-BodyTxt"/>
        <w:numPr>
          <w:ilvl w:val="3"/>
          <w:numId w:val="182"/>
        </w:numPr>
        <w:jc w:val="both"/>
      </w:pPr>
      <w:r w:rsidRPr="00A1347E">
        <w:t>Draw all the mercury beads with the help of plastic syringe and dispose in plastic container/ Pour sand over it and collect it in a bin through dust- pan</w:t>
      </w:r>
    </w:p>
    <w:p w14:paraId="4EBC7385" w14:textId="77777777" w:rsidR="006E5CA6" w:rsidRPr="00A1347E" w:rsidRDefault="006E5CA6" w:rsidP="004753FD">
      <w:pPr>
        <w:pStyle w:val="TDPL-BodyTxt"/>
        <w:numPr>
          <w:ilvl w:val="3"/>
          <w:numId w:val="182"/>
        </w:numPr>
        <w:jc w:val="both"/>
      </w:pPr>
      <w:r w:rsidRPr="00A1347E">
        <w:t xml:space="preserve">Sprinkle </w:t>
      </w:r>
      <w:proofErr w:type="spellStart"/>
      <w:r w:rsidRPr="00A1347E">
        <w:t>sulphur</w:t>
      </w:r>
      <w:proofErr w:type="spellEnd"/>
      <w:r w:rsidRPr="00A1347E">
        <w:t xml:space="preserve"> / zinc powder which will stain the mercury darker and easily visible to collect small and tiny beads.</w:t>
      </w:r>
    </w:p>
    <w:p w14:paraId="2EA8965A" w14:textId="77777777" w:rsidR="006E5CA6" w:rsidRPr="00A1347E" w:rsidRDefault="006E5CA6" w:rsidP="004753FD">
      <w:pPr>
        <w:pStyle w:val="TDPL-BodyTxt"/>
        <w:numPr>
          <w:ilvl w:val="3"/>
          <w:numId w:val="182"/>
        </w:numPr>
        <w:jc w:val="both"/>
      </w:pPr>
      <w:r w:rsidRPr="00A1347E">
        <w:t>Dispose all in the plastic container. Put the plastic container in the zip lock cover.</w:t>
      </w:r>
    </w:p>
    <w:p w14:paraId="149CB6CA" w14:textId="77777777" w:rsidR="006E5CA6" w:rsidRPr="00A1347E" w:rsidRDefault="006E5CA6" w:rsidP="004753FD">
      <w:pPr>
        <w:pStyle w:val="TDPL-BodyTxt"/>
        <w:numPr>
          <w:ilvl w:val="3"/>
          <w:numId w:val="182"/>
        </w:numPr>
        <w:jc w:val="both"/>
      </w:pPr>
      <w:r w:rsidRPr="00A1347E">
        <w:t>Wipe the area with tissue paper.</w:t>
      </w:r>
    </w:p>
    <w:p w14:paraId="5B1D30C8" w14:textId="77777777" w:rsidR="006E5CA6" w:rsidRPr="00A1347E" w:rsidRDefault="006E5CA6" w:rsidP="004753FD">
      <w:pPr>
        <w:pStyle w:val="TDPL-BodyTxt"/>
        <w:numPr>
          <w:ilvl w:val="3"/>
          <w:numId w:val="182"/>
        </w:numPr>
        <w:jc w:val="both"/>
      </w:pPr>
      <w:r w:rsidRPr="00A1347E">
        <w:t xml:space="preserve">Label and hand over to the </w:t>
      </w:r>
      <w:proofErr w:type="gramStart"/>
      <w:r w:rsidRPr="00A1347E">
        <w:t>house keeping</w:t>
      </w:r>
      <w:proofErr w:type="gramEnd"/>
      <w:r w:rsidRPr="00A1347E">
        <w:t xml:space="preserve"> department for storage and </w:t>
      </w:r>
      <w:proofErr w:type="gramStart"/>
      <w:r w:rsidRPr="00A1347E">
        <w:t>discard</w:t>
      </w:r>
      <w:proofErr w:type="gramEnd"/>
      <w:r w:rsidRPr="00A1347E">
        <w:t>.</w:t>
      </w:r>
    </w:p>
    <w:p w14:paraId="09E55ADA" w14:textId="77777777" w:rsidR="006E5CA6" w:rsidRPr="00A1347E" w:rsidRDefault="006E5CA6" w:rsidP="004753FD">
      <w:pPr>
        <w:pStyle w:val="TDPL-BodyTxt"/>
        <w:numPr>
          <w:ilvl w:val="3"/>
          <w:numId w:val="182"/>
        </w:numPr>
        <w:jc w:val="both"/>
      </w:pPr>
      <w:r w:rsidRPr="00A1347E">
        <w:t>Ventilate the area by opening the window.</w:t>
      </w:r>
    </w:p>
    <w:p w14:paraId="3EDB09C7" w14:textId="77777777" w:rsidR="006E5CA6" w:rsidRPr="00A1347E" w:rsidRDefault="006E5CA6" w:rsidP="004753FD">
      <w:pPr>
        <w:pStyle w:val="TDPL-BodyTxt"/>
        <w:numPr>
          <w:ilvl w:val="3"/>
          <w:numId w:val="182"/>
        </w:numPr>
        <w:jc w:val="both"/>
      </w:pPr>
      <w:r w:rsidRPr="00A1347E">
        <w:t xml:space="preserve">Document </w:t>
      </w:r>
      <w:proofErr w:type="gramStart"/>
      <w:r w:rsidRPr="00A1347E">
        <w:t>in</w:t>
      </w:r>
      <w:proofErr w:type="gramEnd"/>
      <w:r w:rsidRPr="00A1347E">
        <w:t xml:space="preserve"> the incident and accident register.</w:t>
      </w:r>
    </w:p>
    <w:p w14:paraId="162991FC" w14:textId="77777777" w:rsidR="006E5CA6" w:rsidRPr="004753FD" w:rsidRDefault="006E5CA6" w:rsidP="004753FD">
      <w:pPr>
        <w:pStyle w:val="TDPL-BodyTxt"/>
        <w:numPr>
          <w:ilvl w:val="2"/>
          <w:numId w:val="182"/>
        </w:numPr>
        <w:jc w:val="both"/>
        <w:rPr>
          <w:b/>
          <w:bCs/>
        </w:rPr>
      </w:pPr>
      <w:r w:rsidRPr="004753FD">
        <w:rPr>
          <w:b/>
          <w:bCs/>
        </w:rPr>
        <w:t>Management of Broken / Spilled samples</w:t>
      </w:r>
    </w:p>
    <w:p w14:paraId="53D21C61" w14:textId="77777777" w:rsidR="006E5CA6" w:rsidRPr="00A1347E" w:rsidRDefault="006E5CA6" w:rsidP="004753FD">
      <w:pPr>
        <w:pStyle w:val="TDPL-BodyTxt"/>
        <w:numPr>
          <w:ilvl w:val="3"/>
          <w:numId w:val="182"/>
        </w:numPr>
        <w:jc w:val="both"/>
      </w:pPr>
      <w:r w:rsidRPr="00A1347E">
        <w:t>Wear disposable gloves throughout the procedure.</w:t>
      </w:r>
    </w:p>
    <w:p w14:paraId="3E97990B" w14:textId="77777777" w:rsidR="006E5CA6" w:rsidRPr="00A1347E" w:rsidRDefault="006E5CA6" w:rsidP="004753FD">
      <w:pPr>
        <w:pStyle w:val="TDPL-BodyTxt"/>
        <w:numPr>
          <w:ilvl w:val="3"/>
          <w:numId w:val="182"/>
        </w:numPr>
        <w:jc w:val="both"/>
      </w:pPr>
      <w:r w:rsidRPr="00A1347E">
        <w:t>Broken/spilled sample should be covered with an absorbent material soaked in 1% hypochlorite solution.</w:t>
      </w:r>
    </w:p>
    <w:p w14:paraId="58D712BC" w14:textId="77777777" w:rsidR="006E5CA6" w:rsidRPr="00A1347E" w:rsidRDefault="006E5CA6" w:rsidP="004753FD">
      <w:pPr>
        <w:pStyle w:val="TDPL-BodyTxt"/>
        <w:numPr>
          <w:ilvl w:val="3"/>
          <w:numId w:val="182"/>
        </w:numPr>
        <w:jc w:val="both"/>
      </w:pPr>
      <w:r w:rsidRPr="00A1347E">
        <w:t xml:space="preserve">After 10 minutes, the breakage and the cloth should be cleared away into a </w:t>
      </w:r>
      <w:proofErr w:type="gramStart"/>
      <w:r w:rsidRPr="00A1347E">
        <w:t>dust pan</w:t>
      </w:r>
      <w:proofErr w:type="gramEnd"/>
    </w:p>
    <w:p w14:paraId="4DF6AB09" w14:textId="77777777" w:rsidR="006E5CA6" w:rsidRPr="00A1347E" w:rsidRDefault="006E5CA6" w:rsidP="004753FD">
      <w:pPr>
        <w:pStyle w:val="TDPL-BodyTxt"/>
        <w:numPr>
          <w:ilvl w:val="3"/>
          <w:numId w:val="182"/>
        </w:numPr>
        <w:jc w:val="both"/>
      </w:pPr>
      <w:r w:rsidRPr="00A1347E">
        <w:t xml:space="preserve">The area should be </w:t>
      </w:r>
      <w:proofErr w:type="gramStart"/>
      <w:r w:rsidRPr="00A1347E">
        <w:t>swabbed</w:t>
      </w:r>
      <w:proofErr w:type="gramEnd"/>
      <w:r w:rsidRPr="00A1347E">
        <w:t xml:space="preserve"> with </w:t>
      </w:r>
      <w:proofErr w:type="gramStart"/>
      <w:r w:rsidRPr="00A1347E">
        <w:t>disinfectant</w:t>
      </w:r>
      <w:proofErr w:type="gramEnd"/>
      <w:r w:rsidRPr="00A1347E">
        <w:t>.</w:t>
      </w:r>
    </w:p>
    <w:p w14:paraId="0B0C51F6" w14:textId="77777777" w:rsidR="006E5CA6" w:rsidRPr="00A1347E" w:rsidRDefault="006E5CA6" w:rsidP="004753FD">
      <w:pPr>
        <w:pStyle w:val="TDPL-BodyTxt"/>
        <w:numPr>
          <w:ilvl w:val="3"/>
          <w:numId w:val="182"/>
        </w:numPr>
        <w:jc w:val="both"/>
      </w:pPr>
      <w:r w:rsidRPr="00A1347E">
        <w:t>The broken material and swabs should be placed in a “contaminated” waste container for autoclaving.</w:t>
      </w:r>
    </w:p>
    <w:p w14:paraId="72B10E19" w14:textId="77777777" w:rsidR="006E5CA6" w:rsidRPr="00A1347E" w:rsidRDefault="006E5CA6" w:rsidP="004753FD">
      <w:pPr>
        <w:pStyle w:val="TDPL-BodyTxt"/>
        <w:numPr>
          <w:ilvl w:val="3"/>
          <w:numId w:val="182"/>
        </w:numPr>
        <w:jc w:val="both"/>
      </w:pPr>
      <w:r w:rsidRPr="00A1347E">
        <w:t xml:space="preserve">The </w:t>
      </w:r>
      <w:proofErr w:type="gramStart"/>
      <w:r w:rsidRPr="00A1347E">
        <w:t>dust pan</w:t>
      </w:r>
      <w:proofErr w:type="gramEnd"/>
      <w:r w:rsidRPr="00A1347E">
        <w:t xml:space="preserve"> should be autoclaved or placed in disinfectant for 24 hours.</w:t>
      </w:r>
    </w:p>
    <w:p w14:paraId="240C15D2" w14:textId="77777777" w:rsidR="006E5CA6" w:rsidRPr="00A1347E" w:rsidRDefault="006E5CA6" w:rsidP="00307DC8">
      <w:pPr>
        <w:pStyle w:val="TDPL-BodyTxt"/>
        <w:jc w:val="both"/>
      </w:pPr>
      <w:r w:rsidRPr="00A1347E">
        <w:t>Never Miss: All incident /accident including near miss is essential events and must be reported and the details should be entered in the Incident/accident register.</w:t>
      </w:r>
    </w:p>
    <w:p w14:paraId="7EADCCB0" w14:textId="1F591653" w:rsidR="006E5CA6" w:rsidRPr="00D85FBA" w:rsidRDefault="004753FD" w:rsidP="00D85FBA">
      <w:pPr>
        <w:pStyle w:val="TDPL-H1"/>
        <w:numPr>
          <w:ilvl w:val="0"/>
          <w:numId w:val="88"/>
        </w:numPr>
        <w:tabs>
          <w:tab w:val="clear" w:pos="1440"/>
        </w:tabs>
        <w:spacing w:before="200" w:after="80"/>
        <w:ind w:right="-692"/>
        <w:jc w:val="both"/>
        <w:rPr>
          <w:bCs/>
          <w:szCs w:val="28"/>
        </w:rPr>
      </w:pPr>
      <w:bookmarkStart w:id="42" w:name="_Toc199571436"/>
      <w:r w:rsidRPr="00D85FBA">
        <w:rPr>
          <w:bCs/>
          <w:szCs w:val="28"/>
        </w:rPr>
        <w:t>General Housekeeping Procedure</w:t>
      </w:r>
      <w:bookmarkEnd w:id="42"/>
    </w:p>
    <w:p w14:paraId="6C926D00" w14:textId="77777777" w:rsidR="006E5CA6" w:rsidRPr="00A1347E" w:rsidRDefault="006E5CA6" w:rsidP="004753FD">
      <w:pPr>
        <w:pStyle w:val="TDPL-BodyTxt"/>
        <w:numPr>
          <w:ilvl w:val="0"/>
          <w:numId w:val="0"/>
        </w:numPr>
        <w:ind w:left="1134"/>
        <w:jc w:val="both"/>
      </w:pPr>
      <w:r w:rsidRPr="004753FD">
        <w:rPr>
          <w:b/>
          <w:bCs/>
        </w:rPr>
        <w:t>Purpose</w:t>
      </w:r>
      <w:r w:rsidRPr="00A1347E">
        <w:t>: The purpose of the procedure is to explain the General housekeeping Procedure for the Employees in the Laboratory.</w:t>
      </w:r>
    </w:p>
    <w:p w14:paraId="486C9CF3" w14:textId="77777777" w:rsidR="006E5CA6" w:rsidRPr="00A1347E" w:rsidRDefault="006E5CA6" w:rsidP="004753FD">
      <w:pPr>
        <w:pStyle w:val="TDPL-BodyTxt"/>
        <w:numPr>
          <w:ilvl w:val="0"/>
          <w:numId w:val="0"/>
        </w:numPr>
        <w:ind w:left="1134"/>
        <w:jc w:val="both"/>
      </w:pPr>
      <w:r w:rsidRPr="004753FD">
        <w:rPr>
          <w:b/>
          <w:bCs/>
        </w:rPr>
        <w:t>Responsibility</w:t>
      </w:r>
      <w:r w:rsidRPr="00A1347E">
        <w:t>: All housekeeping and technical staff of the laboratory.</w:t>
      </w:r>
    </w:p>
    <w:p w14:paraId="55076891" w14:textId="77777777" w:rsidR="006E5CA6" w:rsidRPr="00A1347E" w:rsidRDefault="006E5CA6" w:rsidP="004753FD">
      <w:pPr>
        <w:pStyle w:val="TDPL-BodyTxt"/>
        <w:jc w:val="both"/>
      </w:pPr>
      <w:r w:rsidRPr="004753FD">
        <w:rPr>
          <w:b/>
          <w:bCs/>
        </w:rPr>
        <w:t>Procedure</w:t>
      </w:r>
      <w:r w:rsidRPr="00A1347E">
        <w:t>:</w:t>
      </w:r>
    </w:p>
    <w:p w14:paraId="18435E2A" w14:textId="77777777" w:rsidR="006E5CA6" w:rsidRPr="00A1347E" w:rsidRDefault="006E5CA6" w:rsidP="004753FD">
      <w:pPr>
        <w:pStyle w:val="TDPL-BodyTxt"/>
        <w:numPr>
          <w:ilvl w:val="3"/>
          <w:numId w:val="182"/>
        </w:numPr>
        <w:jc w:val="both"/>
      </w:pPr>
      <w:r w:rsidRPr="00A1347E">
        <w:t>Arrange all records and other documents in a specified order in a specified area of the laboratory.</w:t>
      </w:r>
    </w:p>
    <w:p w14:paraId="6B8042C7" w14:textId="77777777" w:rsidR="006E5CA6" w:rsidRPr="00A1347E" w:rsidRDefault="006E5CA6" w:rsidP="004753FD">
      <w:pPr>
        <w:pStyle w:val="TDPL-BodyTxt"/>
        <w:numPr>
          <w:ilvl w:val="3"/>
          <w:numId w:val="182"/>
        </w:numPr>
        <w:jc w:val="both"/>
      </w:pPr>
      <w:r w:rsidRPr="00A1347E">
        <w:t xml:space="preserve">Arrange and place all the consumables in their respective places at suitably </w:t>
      </w:r>
      <w:r w:rsidRPr="00A1347E">
        <w:lastRenderedPageBreak/>
        <w:t>identified locations.</w:t>
      </w:r>
    </w:p>
    <w:p w14:paraId="328EBE1C" w14:textId="77777777" w:rsidR="006E5CA6" w:rsidRPr="00A1347E" w:rsidRDefault="006E5CA6" w:rsidP="004753FD">
      <w:pPr>
        <w:pStyle w:val="TDPL-BodyTxt"/>
        <w:numPr>
          <w:ilvl w:val="3"/>
          <w:numId w:val="182"/>
        </w:numPr>
        <w:jc w:val="both"/>
      </w:pPr>
      <w:r w:rsidRPr="00A1347E">
        <w:t>Do not place personal belongings in the department work area.</w:t>
      </w:r>
    </w:p>
    <w:p w14:paraId="29200EB7" w14:textId="77777777" w:rsidR="006E5CA6" w:rsidRPr="00A1347E" w:rsidRDefault="006E5CA6" w:rsidP="004753FD">
      <w:pPr>
        <w:pStyle w:val="TDPL-BodyTxt"/>
        <w:numPr>
          <w:ilvl w:val="3"/>
          <w:numId w:val="182"/>
        </w:numPr>
        <w:jc w:val="both"/>
      </w:pPr>
      <w:r w:rsidRPr="00A1347E">
        <w:t>Dust all equipment and tables at the beginning of the day and wipe them with a soft cloth.</w:t>
      </w:r>
    </w:p>
    <w:p w14:paraId="4DE15474" w14:textId="77777777" w:rsidR="006E5CA6" w:rsidRPr="00A1347E" w:rsidRDefault="006E5CA6" w:rsidP="004753FD">
      <w:pPr>
        <w:pStyle w:val="TDPL-BodyTxt"/>
        <w:numPr>
          <w:ilvl w:val="3"/>
          <w:numId w:val="182"/>
        </w:numPr>
        <w:jc w:val="both"/>
      </w:pPr>
      <w:r w:rsidRPr="00A1347E">
        <w:t xml:space="preserve">Sweep the floor of the department and mop with </w:t>
      </w:r>
      <w:proofErr w:type="gramStart"/>
      <w:r w:rsidRPr="00A1347E">
        <w:t>disinfectant</w:t>
      </w:r>
      <w:proofErr w:type="gramEnd"/>
      <w:r w:rsidRPr="00A1347E">
        <w:t>.</w:t>
      </w:r>
    </w:p>
    <w:p w14:paraId="5871B50A" w14:textId="77777777" w:rsidR="006E5CA6" w:rsidRPr="00A1347E" w:rsidRDefault="006E5CA6" w:rsidP="004753FD">
      <w:pPr>
        <w:pStyle w:val="TDPL-BodyTxt"/>
        <w:numPr>
          <w:ilvl w:val="3"/>
          <w:numId w:val="182"/>
        </w:numPr>
        <w:jc w:val="both"/>
      </w:pPr>
      <w:r w:rsidRPr="00A1347E">
        <w:t>Clean all glass doors with a soft cloth in the afternoon.</w:t>
      </w:r>
    </w:p>
    <w:p w14:paraId="1D3B24BD" w14:textId="77777777" w:rsidR="006E5CA6" w:rsidRPr="00A1347E" w:rsidRDefault="006E5CA6" w:rsidP="004753FD">
      <w:pPr>
        <w:pStyle w:val="TDPL-BodyTxt"/>
        <w:numPr>
          <w:ilvl w:val="3"/>
          <w:numId w:val="182"/>
        </w:numPr>
        <w:jc w:val="both"/>
      </w:pPr>
      <w:r w:rsidRPr="00A1347E">
        <w:t>Empty the Dustbins twice in a day.</w:t>
      </w:r>
    </w:p>
    <w:p w14:paraId="00FD33EA" w14:textId="77777777" w:rsidR="006E5CA6" w:rsidRPr="00A1347E" w:rsidRDefault="006E5CA6" w:rsidP="004753FD">
      <w:pPr>
        <w:pStyle w:val="TDPL-BodyTxt"/>
        <w:numPr>
          <w:ilvl w:val="3"/>
          <w:numId w:val="182"/>
        </w:numPr>
        <w:jc w:val="both"/>
      </w:pPr>
      <w:r w:rsidRPr="00A1347E">
        <w:t>Housekeeping Staff is Responsible for:</w:t>
      </w:r>
    </w:p>
    <w:p w14:paraId="0CBD55E7" w14:textId="77777777" w:rsidR="006E5CA6" w:rsidRPr="00A1347E" w:rsidRDefault="006E5CA6" w:rsidP="004753FD">
      <w:pPr>
        <w:pStyle w:val="TDPL-BodyTxt"/>
        <w:numPr>
          <w:ilvl w:val="3"/>
          <w:numId w:val="182"/>
        </w:numPr>
        <w:jc w:val="both"/>
      </w:pPr>
      <w:r w:rsidRPr="00A1347E">
        <w:t>Floor cleaning.</w:t>
      </w:r>
    </w:p>
    <w:p w14:paraId="569533BE" w14:textId="77777777" w:rsidR="006E5CA6" w:rsidRPr="00A1347E" w:rsidRDefault="006E5CA6" w:rsidP="004753FD">
      <w:pPr>
        <w:pStyle w:val="TDPL-BodyTxt"/>
        <w:numPr>
          <w:ilvl w:val="3"/>
          <w:numId w:val="182"/>
        </w:numPr>
        <w:jc w:val="both"/>
      </w:pPr>
      <w:r w:rsidRPr="00A1347E">
        <w:t>Toilet cleaning.</w:t>
      </w:r>
    </w:p>
    <w:p w14:paraId="34EEE78A" w14:textId="77777777" w:rsidR="006E5CA6" w:rsidRPr="00A1347E" w:rsidRDefault="006E5CA6" w:rsidP="004753FD">
      <w:pPr>
        <w:pStyle w:val="TDPL-BodyTxt"/>
        <w:numPr>
          <w:ilvl w:val="3"/>
          <w:numId w:val="182"/>
        </w:numPr>
        <w:jc w:val="both"/>
      </w:pPr>
      <w:r w:rsidRPr="00A1347E">
        <w:t>Emptying the Dustbins</w:t>
      </w:r>
    </w:p>
    <w:p w14:paraId="4C355D51" w14:textId="77777777" w:rsidR="006E5CA6" w:rsidRPr="00A1347E" w:rsidRDefault="006E5CA6" w:rsidP="004753FD">
      <w:pPr>
        <w:pStyle w:val="TDPL-BodyTxt"/>
        <w:numPr>
          <w:ilvl w:val="3"/>
          <w:numId w:val="182"/>
        </w:numPr>
        <w:jc w:val="both"/>
      </w:pPr>
      <w:r w:rsidRPr="00A1347E">
        <w:t>Collection and Removal of Bio-medical waste.</w:t>
      </w:r>
    </w:p>
    <w:p w14:paraId="3649D181" w14:textId="77777777" w:rsidR="006E5CA6" w:rsidRPr="00A1347E" w:rsidRDefault="006E5CA6" w:rsidP="004753FD">
      <w:pPr>
        <w:pStyle w:val="TDPL-BodyTxt"/>
        <w:numPr>
          <w:ilvl w:val="3"/>
          <w:numId w:val="182"/>
        </w:numPr>
        <w:jc w:val="both"/>
      </w:pPr>
      <w:r w:rsidRPr="00A1347E">
        <w:t>Cleaning – Daily and Weekly: The cleaning schedule followed in the laboratory is as follows:</w:t>
      </w:r>
    </w:p>
    <w:tbl>
      <w:tblPr>
        <w:tblW w:w="8478" w:type="dxa"/>
        <w:jc w:val="righ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2297"/>
        <w:gridCol w:w="4208"/>
        <w:gridCol w:w="1973"/>
      </w:tblGrid>
      <w:tr w:rsidR="006E5CA6" w:rsidRPr="004753FD" w14:paraId="5B3F22D4" w14:textId="77777777" w:rsidTr="004753FD">
        <w:trPr>
          <w:trHeight w:val="539"/>
          <w:jc w:val="right"/>
        </w:trPr>
        <w:tc>
          <w:tcPr>
            <w:tcW w:w="6505" w:type="dxa"/>
            <w:gridSpan w:val="2"/>
            <w:vAlign w:val="center"/>
          </w:tcPr>
          <w:p w14:paraId="2E733209" w14:textId="77777777" w:rsidR="006E5CA6" w:rsidRPr="004753FD" w:rsidRDefault="006E5CA6" w:rsidP="004753FD">
            <w:pPr>
              <w:pStyle w:val="TableParagraph"/>
              <w:spacing w:before="137"/>
              <w:ind w:left="14" w:right="1"/>
              <w:jc w:val="center"/>
              <w:rPr>
                <w:rFonts w:ascii="Palatino Linotype" w:hAnsi="Palatino Linotype"/>
                <w:b/>
                <w:sz w:val="20"/>
                <w:szCs w:val="20"/>
              </w:rPr>
            </w:pPr>
            <w:r w:rsidRPr="004753FD">
              <w:rPr>
                <w:rFonts w:ascii="Palatino Linotype" w:hAnsi="Palatino Linotype"/>
                <w:b/>
                <w:sz w:val="20"/>
                <w:szCs w:val="20"/>
              </w:rPr>
              <w:t>Daily</w:t>
            </w:r>
            <w:r w:rsidRPr="004753FD">
              <w:rPr>
                <w:rFonts w:ascii="Palatino Linotype" w:hAnsi="Palatino Linotype"/>
                <w:b/>
                <w:spacing w:val="7"/>
                <w:sz w:val="20"/>
                <w:szCs w:val="20"/>
              </w:rPr>
              <w:t xml:space="preserve"> </w:t>
            </w:r>
            <w:r w:rsidRPr="004753FD">
              <w:rPr>
                <w:rFonts w:ascii="Palatino Linotype" w:hAnsi="Palatino Linotype"/>
                <w:b/>
                <w:spacing w:val="-2"/>
                <w:sz w:val="20"/>
                <w:szCs w:val="20"/>
              </w:rPr>
              <w:t>Cleaning</w:t>
            </w:r>
          </w:p>
        </w:tc>
        <w:tc>
          <w:tcPr>
            <w:tcW w:w="1973" w:type="dxa"/>
            <w:vAlign w:val="center"/>
          </w:tcPr>
          <w:p w14:paraId="14535060" w14:textId="77777777" w:rsidR="006E5CA6" w:rsidRPr="004753FD" w:rsidRDefault="006E5CA6" w:rsidP="004753FD">
            <w:pPr>
              <w:pStyle w:val="TableParagraph"/>
              <w:spacing w:before="137"/>
              <w:ind w:left="278"/>
              <w:jc w:val="center"/>
              <w:rPr>
                <w:rFonts w:ascii="Palatino Linotype" w:hAnsi="Palatino Linotype"/>
                <w:b/>
                <w:sz w:val="20"/>
                <w:szCs w:val="20"/>
              </w:rPr>
            </w:pPr>
            <w:r w:rsidRPr="004753FD">
              <w:rPr>
                <w:rFonts w:ascii="Palatino Linotype" w:hAnsi="Palatino Linotype"/>
                <w:b/>
                <w:spacing w:val="-2"/>
                <w:sz w:val="20"/>
                <w:szCs w:val="20"/>
              </w:rPr>
              <w:t>Responsibility</w:t>
            </w:r>
          </w:p>
        </w:tc>
      </w:tr>
      <w:tr w:rsidR="006E5CA6" w:rsidRPr="004753FD" w14:paraId="380949D5" w14:textId="77777777" w:rsidTr="004753FD">
        <w:trPr>
          <w:trHeight w:val="455"/>
          <w:jc w:val="right"/>
        </w:trPr>
        <w:tc>
          <w:tcPr>
            <w:tcW w:w="2297" w:type="dxa"/>
            <w:vAlign w:val="center"/>
          </w:tcPr>
          <w:p w14:paraId="20280273" w14:textId="77777777" w:rsidR="006E5CA6" w:rsidRPr="004753FD" w:rsidRDefault="006E5CA6" w:rsidP="004753FD">
            <w:pPr>
              <w:pStyle w:val="TableParagraph"/>
              <w:spacing w:before="89"/>
              <w:ind w:left="28" w:right="76"/>
              <w:jc w:val="center"/>
              <w:rPr>
                <w:rFonts w:ascii="Palatino Linotype" w:hAnsi="Palatino Linotype"/>
                <w:sz w:val="20"/>
                <w:szCs w:val="20"/>
              </w:rPr>
            </w:pPr>
            <w:r w:rsidRPr="004753FD">
              <w:rPr>
                <w:rFonts w:ascii="Palatino Linotype" w:hAnsi="Palatino Linotype"/>
                <w:sz w:val="20"/>
                <w:szCs w:val="20"/>
              </w:rPr>
              <w:t xml:space="preserve">0900 </w:t>
            </w:r>
            <w:proofErr w:type="spellStart"/>
            <w:r w:rsidRPr="004753FD">
              <w:rPr>
                <w:rFonts w:ascii="Palatino Linotype" w:hAnsi="Palatino Linotype"/>
                <w:sz w:val="20"/>
                <w:szCs w:val="20"/>
              </w:rPr>
              <w:t>Hrs</w:t>
            </w:r>
            <w:proofErr w:type="spellEnd"/>
            <w:r w:rsidRPr="004753FD">
              <w:rPr>
                <w:rFonts w:ascii="Palatino Linotype" w:hAnsi="Palatino Linotype"/>
                <w:spacing w:val="2"/>
                <w:sz w:val="20"/>
                <w:szCs w:val="20"/>
              </w:rPr>
              <w:t xml:space="preserve"> </w:t>
            </w:r>
            <w:r w:rsidRPr="004753FD">
              <w:rPr>
                <w:rFonts w:ascii="Palatino Linotype" w:hAnsi="Palatino Linotype"/>
                <w:sz w:val="20"/>
                <w:szCs w:val="20"/>
              </w:rPr>
              <w:t>–</w:t>
            </w:r>
            <w:r w:rsidRPr="004753FD">
              <w:rPr>
                <w:rFonts w:ascii="Palatino Linotype" w:hAnsi="Palatino Linotype"/>
                <w:spacing w:val="2"/>
                <w:sz w:val="20"/>
                <w:szCs w:val="20"/>
              </w:rPr>
              <w:t xml:space="preserve"> </w:t>
            </w:r>
            <w:r w:rsidRPr="004753FD">
              <w:rPr>
                <w:rFonts w:ascii="Palatino Linotype" w:hAnsi="Palatino Linotype"/>
                <w:sz w:val="20"/>
                <w:szCs w:val="20"/>
              </w:rPr>
              <w:t>1000</w:t>
            </w:r>
            <w:r w:rsidRPr="004753FD">
              <w:rPr>
                <w:rFonts w:ascii="Palatino Linotype" w:hAnsi="Palatino Linotype"/>
                <w:spacing w:val="3"/>
                <w:sz w:val="20"/>
                <w:szCs w:val="20"/>
              </w:rPr>
              <w:t xml:space="preserve"> </w:t>
            </w:r>
            <w:proofErr w:type="spellStart"/>
            <w:r w:rsidRPr="004753FD">
              <w:rPr>
                <w:rFonts w:ascii="Palatino Linotype" w:hAnsi="Palatino Linotype"/>
                <w:spacing w:val="-5"/>
                <w:sz w:val="20"/>
                <w:szCs w:val="20"/>
              </w:rPr>
              <w:t>Hrs</w:t>
            </w:r>
            <w:proofErr w:type="spellEnd"/>
          </w:p>
        </w:tc>
        <w:tc>
          <w:tcPr>
            <w:tcW w:w="4208" w:type="dxa"/>
            <w:vAlign w:val="center"/>
          </w:tcPr>
          <w:p w14:paraId="39F2AAAD" w14:textId="77777777" w:rsidR="006E5CA6" w:rsidRPr="004753FD" w:rsidRDefault="006E5CA6" w:rsidP="004753FD">
            <w:pPr>
              <w:pStyle w:val="TableParagraph"/>
              <w:spacing w:before="89"/>
              <w:ind w:left="105"/>
              <w:jc w:val="center"/>
              <w:rPr>
                <w:rFonts w:ascii="Palatino Linotype" w:hAnsi="Palatino Linotype"/>
                <w:sz w:val="20"/>
                <w:szCs w:val="20"/>
              </w:rPr>
            </w:pPr>
            <w:r w:rsidRPr="004753FD">
              <w:rPr>
                <w:rFonts w:ascii="Palatino Linotype" w:hAnsi="Palatino Linotype"/>
                <w:sz w:val="20"/>
                <w:szCs w:val="20"/>
              </w:rPr>
              <w:t>Sweeping,</w:t>
            </w:r>
            <w:r w:rsidRPr="004753FD">
              <w:rPr>
                <w:rFonts w:ascii="Palatino Linotype" w:hAnsi="Palatino Linotype"/>
                <w:spacing w:val="6"/>
                <w:sz w:val="20"/>
                <w:szCs w:val="20"/>
              </w:rPr>
              <w:t xml:space="preserve"> </w:t>
            </w:r>
            <w:r w:rsidRPr="004753FD">
              <w:rPr>
                <w:rFonts w:ascii="Palatino Linotype" w:hAnsi="Palatino Linotype"/>
                <w:sz w:val="20"/>
                <w:szCs w:val="20"/>
              </w:rPr>
              <w:t>Mopping</w:t>
            </w:r>
            <w:r w:rsidRPr="004753FD">
              <w:rPr>
                <w:rFonts w:ascii="Palatino Linotype" w:hAnsi="Palatino Linotype"/>
                <w:spacing w:val="4"/>
                <w:sz w:val="20"/>
                <w:szCs w:val="20"/>
              </w:rPr>
              <w:t xml:space="preserve"> </w:t>
            </w:r>
            <w:r w:rsidRPr="004753FD">
              <w:rPr>
                <w:rFonts w:ascii="Palatino Linotype" w:hAnsi="Palatino Linotype"/>
                <w:sz w:val="20"/>
                <w:szCs w:val="20"/>
              </w:rPr>
              <w:t>and</w:t>
            </w:r>
            <w:r w:rsidRPr="004753FD">
              <w:rPr>
                <w:rFonts w:ascii="Palatino Linotype" w:hAnsi="Palatino Linotype"/>
                <w:spacing w:val="4"/>
                <w:sz w:val="20"/>
                <w:szCs w:val="20"/>
              </w:rPr>
              <w:t xml:space="preserve"> </w:t>
            </w:r>
            <w:r w:rsidRPr="004753FD">
              <w:rPr>
                <w:rFonts w:ascii="Palatino Linotype" w:hAnsi="Palatino Linotype"/>
                <w:spacing w:val="-2"/>
                <w:sz w:val="20"/>
                <w:szCs w:val="20"/>
              </w:rPr>
              <w:t>Dusting</w:t>
            </w:r>
          </w:p>
        </w:tc>
        <w:tc>
          <w:tcPr>
            <w:tcW w:w="1973" w:type="dxa"/>
            <w:vAlign w:val="center"/>
          </w:tcPr>
          <w:p w14:paraId="2D8A91D4" w14:textId="77777777" w:rsidR="006E5CA6" w:rsidRPr="004753FD" w:rsidRDefault="006E5CA6" w:rsidP="004753FD">
            <w:pPr>
              <w:pStyle w:val="TableParagraph"/>
              <w:spacing w:before="89"/>
              <w:ind w:left="103"/>
              <w:jc w:val="center"/>
              <w:rPr>
                <w:rFonts w:ascii="Palatino Linotype" w:hAnsi="Palatino Linotype"/>
                <w:sz w:val="20"/>
                <w:szCs w:val="20"/>
              </w:rPr>
            </w:pPr>
            <w:r w:rsidRPr="004753FD">
              <w:rPr>
                <w:rFonts w:ascii="Palatino Linotype" w:hAnsi="Palatino Linotype"/>
                <w:spacing w:val="-2"/>
                <w:sz w:val="20"/>
                <w:szCs w:val="20"/>
              </w:rPr>
              <w:t>Housekeeping</w:t>
            </w:r>
          </w:p>
        </w:tc>
      </w:tr>
      <w:tr w:rsidR="006E5CA6" w:rsidRPr="004753FD" w14:paraId="5B59A29A" w14:textId="77777777" w:rsidTr="004753FD">
        <w:trPr>
          <w:trHeight w:val="615"/>
          <w:jc w:val="right"/>
        </w:trPr>
        <w:tc>
          <w:tcPr>
            <w:tcW w:w="2297" w:type="dxa"/>
            <w:tcBorders>
              <w:bottom w:val="single" w:sz="4" w:space="0" w:color="000000"/>
            </w:tcBorders>
            <w:vAlign w:val="center"/>
          </w:tcPr>
          <w:p w14:paraId="576245B9" w14:textId="77777777" w:rsidR="006E5CA6" w:rsidRPr="004753FD" w:rsidRDefault="006E5CA6" w:rsidP="004753FD">
            <w:pPr>
              <w:pStyle w:val="TableParagraph"/>
              <w:spacing w:before="170"/>
              <w:ind w:left="52" w:right="48"/>
              <w:jc w:val="center"/>
              <w:rPr>
                <w:rFonts w:ascii="Palatino Linotype" w:hAnsi="Palatino Linotype"/>
                <w:sz w:val="20"/>
                <w:szCs w:val="20"/>
              </w:rPr>
            </w:pPr>
            <w:r w:rsidRPr="004753FD">
              <w:rPr>
                <w:rFonts w:ascii="Palatino Linotype" w:hAnsi="Palatino Linotype"/>
                <w:sz w:val="20"/>
                <w:szCs w:val="20"/>
              </w:rPr>
              <w:t xml:space="preserve">1000 </w:t>
            </w:r>
            <w:proofErr w:type="spellStart"/>
            <w:r w:rsidRPr="004753FD">
              <w:rPr>
                <w:rFonts w:ascii="Palatino Linotype" w:hAnsi="Palatino Linotype"/>
                <w:sz w:val="20"/>
                <w:szCs w:val="20"/>
              </w:rPr>
              <w:t>Hrs</w:t>
            </w:r>
            <w:proofErr w:type="spellEnd"/>
            <w:r w:rsidRPr="004753FD">
              <w:rPr>
                <w:rFonts w:ascii="Palatino Linotype" w:hAnsi="Palatino Linotype"/>
                <w:spacing w:val="66"/>
                <w:sz w:val="20"/>
                <w:szCs w:val="20"/>
              </w:rPr>
              <w:t xml:space="preserve"> </w:t>
            </w:r>
            <w:r w:rsidRPr="004753FD">
              <w:rPr>
                <w:rFonts w:ascii="Palatino Linotype" w:hAnsi="Palatino Linotype"/>
                <w:sz w:val="20"/>
                <w:szCs w:val="20"/>
              </w:rPr>
              <w:t>– 1200</w:t>
            </w:r>
            <w:r w:rsidRPr="004753FD">
              <w:rPr>
                <w:rFonts w:ascii="Palatino Linotype" w:hAnsi="Palatino Linotype"/>
                <w:spacing w:val="4"/>
                <w:sz w:val="20"/>
                <w:szCs w:val="20"/>
              </w:rPr>
              <w:t xml:space="preserve"> </w:t>
            </w:r>
            <w:proofErr w:type="spellStart"/>
            <w:r w:rsidRPr="004753FD">
              <w:rPr>
                <w:rFonts w:ascii="Palatino Linotype" w:hAnsi="Palatino Linotype"/>
                <w:spacing w:val="-5"/>
                <w:sz w:val="20"/>
                <w:szCs w:val="20"/>
              </w:rPr>
              <w:t>Hrs</w:t>
            </w:r>
            <w:proofErr w:type="spellEnd"/>
          </w:p>
        </w:tc>
        <w:tc>
          <w:tcPr>
            <w:tcW w:w="4208" w:type="dxa"/>
            <w:tcBorders>
              <w:bottom w:val="single" w:sz="4" w:space="0" w:color="000000"/>
            </w:tcBorders>
            <w:vAlign w:val="center"/>
          </w:tcPr>
          <w:p w14:paraId="70199FC6" w14:textId="77777777" w:rsidR="006E5CA6" w:rsidRPr="004753FD" w:rsidRDefault="006E5CA6" w:rsidP="004753FD">
            <w:pPr>
              <w:pStyle w:val="TableParagraph"/>
              <w:spacing w:before="36" w:line="242" w:lineRule="auto"/>
              <w:ind w:left="105" w:right="128"/>
              <w:jc w:val="center"/>
              <w:rPr>
                <w:rFonts w:ascii="Palatino Linotype" w:hAnsi="Palatino Linotype"/>
                <w:sz w:val="20"/>
                <w:szCs w:val="20"/>
              </w:rPr>
            </w:pPr>
            <w:r w:rsidRPr="004753FD">
              <w:rPr>
                <w:rFonts w:ascii="Palatino Linotype" w:hAnsi="Palatino Linotype"/>
                <w:sz w:val="20"/>
                <w:szCs w:val="20"/>
              </w:rPr>
              <w:t>Sink cleaning, Dustbins, Sample transport trays</w:t>
            </w:r>
            <w:r w:rsidRPr="004753FD">
              <w:rPr>
                <w:rFonts w:ascii="Palatino Linotype" w:hAnsi="Palatino Linotype"/>
                <w:spacing w:val="-5"/>
                <w:sz w:val="20"/>
                <w:szCs w:val="20"/>
              </w:rPr>
              <w:t xml:space="preserve"> </w:t>
            </w:r>
            <w:r w:rsidRPr="004753FD">
              <w:rPr>
                <w:rFonts w:ascii="Palatino Linotype" w:hAnsi="Palatino Linotype"/>
                <w:sz w:val="20"/>
                <w:szCs w:val="20"/>
              </w:rPr>
              <w:t>and</w:t>
            </w:r>
            <w:r w:rsidRPr="004753FD">
              <w:rPr>
                <w:rFonts w:ascii="Palatino Linotype" w:hAnsi="Palatino Linotype"/>
                <w:spacing w:val="-10"/>
                <w:sz w:val="20"/>
                <w:szCs w:val="20"/>
              </w:rPr>
              <w:t xml:space="preserve"> </w:t>
            </w:r>
            <w:r w:rsidRPr="004753FD">
              <w:rPr>
                <w:rFonts w:ascii="Palatino Linotype" w:hAnsi="Palatino Linotype"/>
                <w:sz w:val="20"/>
                <w:szCs w:val="20"/>
              </w:rPr>
              <w:t>toilet</w:t>
            </w:r>
            <w:r w:rsidRPr="004753FD">
              <w:rPr>
                <w:rFonts w:ascii="Palatino Linotype" w:hAnsi="Palatino Linotype"/>
                <w:spacing w:val="-9"/>
                <w:sz w:val="20"/>
                <w:szCs w:val="20"/>
              </w:rPr>
              <w:t xml:space="preserve"> </w:t>
            </w:r>
            <w:r w:rsidRPr="004753FD">
              <w:rPr>
                <w:rFonts w:ascii="Palatino Linotype" w:hAnsi="Palatino Linotype"/>
                <w:sz w:val="20"/>
                <w:szCs w:val="20"/>
              </w:rPr>
              <w:t>cleaning</w:t>
            </w:r>
          </w:p>
        </w:tc>
        <w:tc>
          <w:tcPr>
            <w:tcW w:w="1973" w:type="dxa"/>
            <w:tcBorders>
              <w:bottom w:val="single" w:sz="4" w:space="0" w:color="000000"/>
            </w:tcBorders>
            <w:vAlign w:val="center"/>
          </w:tcPr>
          <w:p w14:paraId="22135968" w14:textId="77777777" w:rsidR="006E5CA6" w:rsidRPr="004753FD" w:rsidRDefault="006E5CA6" w:rsidP="004753FD">
            <w:pPr>
              <w:pStyle w:val="TableParagraph"/>
              <w:spacing w:before="170"/>
              <w:ind w:left="103"/>
              <w:jc w:val="center"/>
              <w:rPr>
                <w:rFonts w:ascii="Palatino Linotype" w:hAnsi="Palatino Linotype"/>
                <w:sz w:val="20"/>
                <w:szCs w:val="20"/>
              </w:rPr>
            </w:pPr>
            <w:r w:rsidRPr="004753FD">
              <w:rPr>
                <w:rFonts w:ascii="Palatino Linotype" w:hAnsi="Palatino Linotype"/>
                <w:spacing w:val="-2"/>
                <w:sz w:val="20"/>
                <w:szCs w:val="20"/>
              </w:rPr>
              <w:t>Housekeeping</w:t>
            </w:r>
          </w:p>
        </w:tc>
      </w:tr>
      <w:tr w:rsidR="006E5CA6" w:rsidRPr="004753FD" w14:paraId="5CDBDBFB" w14:textId="77777777" w:rsidTr="004753FD">
        <w:trPr>
          <w:trHeight w:val="480"/>
          <w:jc w:val="right"/>
        </w:trPr>
        <w:tc>
          <w:tcPr>
            <w:tcW w:w="2297" w:type="dxa"/>
            <w:tcBorders>
              <w:top w:val="single" w:sz="4" w:space="0" w:color="000000"/>
            </w:tcBorders>
            <w:vAlign w:val="center"/>
          </w:tcPr>
          <w:p w14:paraId="18BFD426" w14:textId="77777777" w:rsidR="006E5CA6" w:rsidRPr="004753FD" w:rsidRDefault="006E5CA6" w:rsidP="004753FD">
            <w:pPr>
              <w:pStyle w:val="TableParagraph"/>
              <w:spacing w:before="104"/>
              <w:ind w:left="28" w:right="141"/>
              <w:jc w:val="center"/>
              <w:rPr>
                <w:rFonts w:ascii="Palatino Linotype" w:hAnsi="Palatino Linotype"/>
                <w:sz w:val="20"/>
                <w:szCs w:val="20"/>
              </w:rPr>
            </w:pPr>
            <w:r w:rsidRPr="004753FD">
              <w:rPr>
                <w:rFonts w:ascii="Palatino Linotype" w:hAnsi="Palatino Linotype"/>
                <w:sz w:val="20"/>
                <w:szCs w:val="20"/>
              </w:rPr>
              <w:t>1500</w:t>
            </w:r>
            <w:r w:rsidRPr="004753FD">
              <w:rPr>
                <w:rFonts w:ascii="Palatino Linotype" w:hAnsi="Palatino Linotype"/>
                <w:spacing w:val="-2"/>
                <w:sz w:val="20"/>
                <w:szCs w:val="20"/>
              </w:rPr>
              <w:t xml:space="preserve"> </w:t>
            </w:r>
            <w:proofErr w:type="spellStart"/>
            <w:r w:rsidRPr="004753FD">
              <w:rPr>
                <w:rFonts w:ascii="Palatino Linotype" w:hAnsi="Palatino Linotype"/>
                <w:sz w:val="20"/>
                <w:szCs w:val="20"/>
              </w:rPr>
              <w:t>Hrs</w:t>
            </w:r>
            <w:proofErr w:type="spellEnd"/>
            <w:r w:rsidRPr="004753FD">
              <w:rPr>
                <w:rFonts w:ascii="Palatino Linotype" w:hAnsi="Palatino Linotype"/>
                <w:sz w:val="20"/>
                <w:szCs w:val="20"/>
              </w:rPr>
              <w:t>– 1600</w:t>
            </w:r>
            <w:r w:rsidRPr="004753FD">
              <w:rPr>
                <w:rFonts w:ascii="Palatino Linotype" w:hAnsi="Palatino Linotype"/>
                <w:spacing w:val="4"/>
                <w:sz w:val="20"/>
                <w:szCs w:val="20"/>
              </w:rPr>
              <w:t xml:space="preserve"> </w:t>
            </w:r>
            <w:proofErr w:type="spellStart"/>
            <w:r w:rsidRPr="004753FD">
              <w:rPr>
                <w:rFonts w:ascii="Palatino Linotype" w:hAnsi="Palatino Linotype"/>
                <w:spacing w:val="-5"/>
                <w:sz w:val="20"/>
                <w:szCs w:val="20"/>
              </w:rPr>
              <w:t>Hrs</w:t>
            </w:r>
            <w:proofErr w:type="spellEnd"/>
          </w:p>
        </w:tc>
        <w:tc>
          <w:tcPr>
            <w:tcW w:w="4208" w:type="dxa"/>
            <w:tcBorders>
              <w:top w:val="single" w:sz="4" w:space="0" w:color="000000"/>
            </w:tcBorders>
            <w:vAlign w:val="center"/>
          </w:tcPr>
          <w:p w14:paraId="123A865B" w14:textId="77777777" w:rsidR="006E5CA6" w:rsidRPr="004753FD" w:rsidRDefault="006E5CA6" w:rsidP="004753FD">
            <w:pPr>
              <w:pStyle w:val="TableParagraph"/>
              <w:spacing w:before="104"/>
              <w:ind w:left="108"/>
              <w:jc w:val="center"/>
              <w:rPr>
                <w:rFonts w:ascii="Palatino Linotype" w:hAnsi="Palatino Linotype"/>
                <w:sz w:val="20"/>
                <w:szCs w:val="20"/>
              </w:rPr>
            </w:pPr>
            <w:r w:rsidRPr="004753FD">
              <w:rPr>
                <w:rFonts w:ascii="Palatino Linotype" w:hAnsi="Palatino Linotype"/>
                <w:spacing w:val="-2"/>
                <w:sz w:val="20"/>
                <w:szCs w:val="20"/>
              </w:rPr>
              <w:t>Sweeping</w:t>
            </w:r>
          </w:p>
        </w:tc>
        <w:tc>
          <w:tcPr>
            <w:tcW w:w="1973" w:type="dxa"/>
            <w:tcBorders>
              <w:top w:val="single" w:sz="4" w:space="0" w:color="000000"/>
            </w:tcBorders>
            <w:vAlign w:val="center"/>
          </w:tcPr>
          <w:p w14:paraId="6A410EA6" w14:textId="77777777" w:rsidR="006E5CA6" w:rsidRPr="004753FD" w:rsidRDefault="006E5CA6" w:rsidP="004753FD">
            <w:pPr>
              <w:pStyle w:val="TableParagraph"/>
              <w:spacing w:before="104"/>
              <w:ind w:left="105"/>
              <w:jc w:val="center"/>
              <w:rPr>
                <w:rFonts w:ascii="Palatino Linotype" w:hAnsi="Palatino Linotype"/>
                <w:sz w:val="20"/>
                <w:szCs w:val="20"/>
              </w:rPr>
            </w:pPr>
            <w:r w:rsidRPr="004753FD">
              <w:rPr>
                <w:rFonts w:ascii="Palatino Linotype" w:hAnsi="Palatino Linotype"/>
                <w:spacing w:val="-2"/>
                <w:sz w:val="20"/>
                <w:szCs w:val="20"/>
              </w:rPr>
              <w:t>Housekeeping</w:t>
            </w:r>
          </w:p>
        </w:tc>
      </w:tr>
      <w:tr w:rsidR="006E5CA6" w:rsidRPr="004753FD" w14:paraId="06EFEC15" w14:textId="77777777" w:rsidTr="004753FD">
        <w:trPr>
          <w:trHeight w:val="462"/>
          <w:jc w:val="right"/>
        </w:trPr>
        <w:tc>
          <w:tcPr>
            <w:tcW w:w="2297" w:type="dxa"/>
            <w:vAlign w:val="center"/>
          </w:tcPr>
          <w:p w14:paraId="799318AD" w14:textId="77777777" w:rsidR="006E5CA6" w:rsidRPr="004753FD" w:rsidRDefault="006E5CA6" w:rsidP="004753FD">
            <w:pPr>
              <w:pStyle w:val="TableParagraph"/>
              <w:spacing w:before="96"/>
              <w:ind w:left="28" w:right="76"/>
              <w:jc w:val="center"/>
              <w:rPr>
                <w:rFonts w:ascii="Palatino Linotype" w:hAnsi="Palatino Linotype"/>
                <w:sz w:val="20"/>
                <w:szCs w:val="20"/>
              </w:rPr>
            </w:pPr>
            <w:r w:rsidRPr="004753FD">
              <w:rPr>
                <w:rFonts w:ascii="Palatino Linotype" w:hAnsi="Palatino Linotype"/>
                <w:sz w:val="20"/>
                <w:szCs w:val="20"/>
              </w:rPr>
              <w:t xml:space="preserve">1600 </w:t>
            </w:r>
            <w:proofErr w:type="spellStart"/>
            <w:r w:rsidRPr="004753FD">
              <w:rPr>
                <w:rFonts w:ascii="Palatino Linotype" w:hAnsi="Palatino Linotype"/>
                <w:sz w:val="20"/>
                <w:szCs w:val="20"/>
              </w:rPr>
              <w:t>Hrs</w:t>
            </w:r>
            <w:proofErr w:type="spellEnd"/>
            <w:r w:rsidRPr="004753FD">
              <w:rPr>
                <w:rFonts w:ascii="Palatino Linotype" w:hAnsi="Palatino Linotype"/>
                <w:spacing w:val="2"/>
                <w:sz w:val="20"/>
                <w:szCs w:val="20"/>
              </w:rPr>
              <w:t xml:space="preserve"> </w:t>
            </w:r>
            <w:r w:rsidRPr="004753FD">
              <w:rPr>
                <w:rFonts w:ascii="Palatino Linotype" w:hAnsi="Palatino Linotype"/>
                <w:sz w:val="20"/>
                <w:szCs w:val="20"/>
              </w:rPr>
              <w:t>–</w:t>
            </w:r>
            <w:r w:rsidRPr="004753FD">
              <w:rPr>
                <w:rFonts w:ascii="Palatino Linotype" w:hAnsi="Palatino Linotype"/>
                <w:spacing w:val="2"/>
                <w:sz w:val="20"/>
                <w:szCs w:val="20"/>
              </w:rPr>
              <w:t xml:space="preserve"> </w:t>
            </w:r>
            <w:r w:rsidRPr="004753FD">
              <w:rPr>
                <w:rFonts w:ascii="Palatino Linotype" w:hAnsi="Palatino Linotype"/>
                <w:sz w:val="20"/>
                <w:szCs w:val="20"/>
              </w:rPr>
              <w:t>1800</w:t>
            </w:r>
            <w:r w:rsidRPr="004753FD">
              <w:rPr>
                <w:rFonts w:ascii="Palatino Linotype" w:hAnsi="Palatino Linotype"/>
                <w:spacing w:val="3"/>
                <w:sz w:val="20"/>
                <w:szCs w:val="20"/>
              </w:rPr>
              <w:t xml:space="preserve"> </w:t>
            </w:r>
            <w:proofErr w:type="spellStart"/>
            <w:r w:rsidRPr="004753FD">
              <w:rPr>
                <w:rFonts w:ascii="Palatino Linotype" w:hAnsi="Palatino Linotype"/>
                <w:spacing w:val="-5"/>
                <w:sz w:val="20"/>
                <w:szCs w:val="20"/>
              </w:rPr>
              <w:t>Hrs</w:t>
            </w:r>
            <w:proofErr w:type="spellEnd"/>
          </w:p>
        </w:tc>
        <w:tc>
          <w:tcPr>
            <w:tcW w:w="4208" w:type="dxa"/>
            <w:vAlign w:val="center"/>
          </w:tcPr>
          <w:p w14:paraId="1B26A5A7" w14:textId="77777777" w:rsidR="006E5CA6" w:rsidRPr="004753FD" w:rsidRDefault="006E5CA6" w:rsidP="004753FD">
            <w:pPr>
              <w:pStyle w:val="TableParagraph"/>
              <w:spacing w:before="93"/>
              <w:ind w:left="105"/>
              <w:jc w:val="center"/>
              <w:rPr>
                <w:rFonts w:ascii="Palatino Linotype" w:hAnsi="Palatino Linotype"/>
                <w:sz w:val="20"/>
                <w:szCs w:val="20"/>
              </w:rPr>
            </w:pPr>
            <w:r w:rsidRPr="004753FD">
              <w:rPr>
                <w:rFonts w:ascii="Palatino Linotype" w:hAnsi="Palatino Linotype"/>
                <w:sz w:val="20"/>
                <w:szCs w:val="20"/>
              </w:rPr>
              <w:t>Glassware</w:t>
            </w:r>
            <w:r w:rsidRPr="004753FD">
              <w:rPr>
                <w:rFonts w:ascii="Palatino Linotype" w:hAnsi="Palatino Linotype"/>
                <w:spacing w:val="6"/>
                <w:sz w:val="20"/>
                <w:szCs w:val="20"/>
              </w:rPr>
              <w:t xml:space="preserve"> </w:t>
            </w:r>
            <w:r w:rsidRPr="004753FD">
              <w:rPr>
                <w:rFonts w:ascii="Palatino Linotype" w:hAnsi="Palatino Linotype"/>
                <w:spacing w:val="-2"/>
                <w:sz w:val="20"/>
                <w:szCs w:val="20"/>
              </w:rPr>
              <w:t>Cleaning</w:t>
            </w:r>
          </w:p>
        </w:tc>
        <w:tc>
          <w:tcPr>
            <w:tcW w:w="1973" w:type="dxa"/>
            <w:vAlign w:val="center"/>
          </w:tcPr>
          <w:p w14:paraId="34ADB470" w14:textId="77777777" w:rsidR="006E5CA6" w:rsidRPr="004753FD" w:rsidRDefault="006E5CA6" w:rsidP="004753FD">
            <w:pPr>
              <w:pStyle w:val="TableParagraph"/>
              <w:spacing w:before="93"/>
              <w:ind w:left="105"/>
              <w:jc w:val="center"/>
              <w:rPr>
                <w:rFonts w:ascii="Palatino Linotype" w:hAnsi="Palatino Linotype"/>
                <w:sz w:val="20"/>
                <w:szCs w:val="20"/>
              </w:rPr>
            </w:pPr>
            <w:r w:rsidRPr="004753FD">
              <w:rPr>
                <w:rFonts w:ascii="Palatino Linotype" w:hAnsi="Palatino Linotype"/>
                <w:spacing w:val="-2"/>
                <w:sz w:val="20"/>
                <w:szCs w:val="20"/>
              </w:rPr>
              <w:t>Housekeeping</w:t>
            </w:r>
          </w:p>
        </w:tc>
      </w:tr>
      <w:tr w:rsidR="006E5CA6" w:rsidRPr="004753FD" w14:paraId="7580FABB" w14:textId="77777777" w:rsidTr="004753FD">
        <w:trPr>
          <w:trHeight w:val="453"/>
          <w:jc w:val="right"/>
        </w:trPr>
        <w:tc>
          <w:tcPr>
            <w:tcW w:w="2297" w:type="dxa"/>
            <w:vAlign w:val="center"/>
          </w:tcPr>
          <w:p w14:paraId="3D40885E" w14:textId="77777777" w:rsidR="006E5CA6" w:rsidRPr="004753FD" w:rsidRDefault="006E5CA6" w:rsidP="004753FD">
            <w:pPr>
              <w:pStyle w:val="TableParagraph"/>
              <w:jc w:val="center"/>
              <w:rPr>
                <w:rFonts w:ascii="Palatino Linotype" w:hAnsi="Palatino Linotype"/>
                <w:sz w:val="20"/>
                <w:szCs w:val="20"/>
              </w:rPr>
            </w:pPr>
          </w:p>
        </w:tc>
        <w:tc>
          <w:tcPr>
            <w:tcW w:w="4208" w:type="dxa"/>
            <w:vAlign w:val="center"/>
          </w:tcPr>
          <w:p w14:paraId="6FBC5477" w14:textId="77777777" w:rsidR="006E5CA6" w:rsidRPr="004753FD" w:rsidRDefault="006E5CA6" w:rsidP="004753FD">
            <w:pPr>
              <w:pStyle w:val="TableParagraph"/>
              <w:spacing w:before="92"/>
              <w:ind w:left="105"/>
              <w:jc w:val="center"/>
              <w:rPr>
                <w:rFonts w:ascii="Palatino Linotype" w:hAnsi="Palatino Linotype"/>
                <w:sz w:val="20"/>
                <w:szCs w:val="20"/>
              </w:rPr>
            </w:pPr>
            <w:r w:rsidRPr="004753FD">
              <w:rPr>
                <w:rFonts w:ascii="Palatino Linotype" w:hAnsi="Palatino Linotype"/>
                <w:sz w:val="20"/>
                <w:szCs w:val="20"/>
              </w:rPr>
              <w:t>Sample</w:t>
            </w:r>
            <w:r w:rsidRPr="004753FD">
              <w:rPr>
                <w:rFonts w:ascii="Palatino Linotype" w:hAnsi="Palatino Linotype"/>
                <w:spacing w:val="-3"/>
                <w:sz w:val="20"/>
                <w:szCs w:val="20"/>
              </w:rPr>
              <w:t xml:space="preserve"> </w:t>
            </w:r>
            <w:r w:rsidRPr="004753FD">
              <w:rPr>
                <w:rFonts w:ascii="Palatino Linotype" w:hAnsi="Palatino Linotype"/>
                <w:sz w:val="20"/>
                <w:szCs w:val="20"/>
              </w:rPr>
              <w:t>Transport</w:t>
            </w:r>
            <w:r w:rsidRPr="004753FD">
              <w:rPr>
                <w:rFonts w:ascii="Palatino Linotype" w:hAnsi="Palatino Linotype"/>
                <w:spacing w:val="5"/>
                <w:sz w:val="20"/>
                <w:szCs w:val="20"/>
              </w:rPr>
              <w:t xml:space="preserve"> </w:t>
            </w:r>
            <w:r w:rsidRPr="004753FD">
              <w:rPr>
                <w:rFonts w:ascii="Palatino Linotype" w:hAnsi="Palatino Linotype"/>
                <w:spacing w:val="-4"/>
                <w:sz w:val="20"/>
                <w:szCs w:val="20"/>
              </w:rPr>
              <w:t>Lift</w:t>
            </w:r>
          </w:p>
        </w:tc>
        <w:tc>
          <w:tcPr>
            <w:tcW w:w="1973" w:type="dxa"/>
            <w:vAlign w:val="center"/>
          </w:tcPr>
          <w:p w14:paraId="27013CAA" w14:textId="77777777" w:rsidR="006E5CA6" w:rsidRPr="004753FD" w:rsidRDefault="006E5CA6" w:rsidP="004753FD">
            <w:pPr>
              <w:pStyle w:val="TableParagraph"/>
              <w:spacing w:before="92"/>
              <w:ind w:left="105"/>
              <w:jc w:val="center"/>
              <w:rPr>
                <w:rFonts w:ascii="Palatino Linotype" w:hAnsi="Palatino Linotype"/>
                <w:sz w:val="20"/>
                <w:szCs w:val="20"/>
              </w:rPr>
            </w:pPr>
            <w:r w:rsidRPr="004753FD">
              <w:rPr>
                <w:rFonts w:ascii="Palatino Linotype" w:hAnsi="Palatino Linotype"/>
                <w:spacing w:val="-2"/>
                <w:sz w:val="20"/>
                <w:szCs w:val="20"/>
              </w:rPr>
              <w:t>Housekeeping</w:t>
            </w:r>
          </w:p>
        </w:tc>
      </w:tr>
      <w:tr w:rsidR="006E5CA6" w:rsidRPr="004753FD" w14:paraId="398773B7" w14:textId="77777777" w:rsidTr="004753FD">
        <w:trPr>
          <w:trHeight w:val="464"/>
          <w:jc w:val="right"/>
        </w:trPr>
        <w:tc>
          <w:tcPr>
            <w:tcW w:w="2297" w:type="dxa"/>
            <w:vAlign w:val="center"/>
          </w:tcPr>
          <w:p w14:paraId="701FC1E1" w14:textId="77777777" w:rsidR="006E5CA6" w:rsidRPr="004753FD" w:rsidRDefault="006E5CA6" w:rsidP="004753FD">
            <w:pPr>
              <w:pStyle w:val="TableParagraph"/>
              <w:jc w:val="center"/>
              <w:rPr>
                <w:rFonts w:ascii="Palatino Linotype" w:hAnsi="Palatino Linotype"/>
                <w:sz w:val="20"/>
                <w:szCs w:val="20"/>
              </w:rPr>
            </w:pPr>
          </w:p>
        </w:tc>
        <w:tc>
          <w:tcPr>
            <w:tcW w:w="4208" w:type="dxa"/>
            <w:vAlign w:val="center"/>
          </w:tcPr>
          <w:p w14:paraId="0D5DCEF3" w14:textId="77777777" w:rsidR="006E5CA6" w:rsidRPr="004753FD" w:rsidRDefault="006E5CA6" w:rsidP="004753FD">
            <w:pPr>
              <w:pStyle w:val="TableParagraph"/>
              <w:spacing w:before="93"/>
              <w:ind w:left="105"/>
              <w:jc w:val="center"/>
              <w:rPr>
                <w:rFonts w:ascii="Palatino Linotype" w:hAnsi="Palatino Linotype"/>
                <w:sz w:val="20"/>
                <w:szCs w:val="20"/>
              </w:rPr>
            </w:pPr>
            <w:r w:rsidRPr="004753FD">
              <w:rPr>
                <w:rFonts w:ascii="Palatino Linotype" w:hAnsi="Palatino Linotype"/>
                <w:sz w:val="20"/>
                <w:szCs w:val="20"/>
              </w:rPr>
              <w:t>Test</w:t>
            </w:r>
            <w:r w:rsidRPr="004753FD">
              <w:rPr>
                <w:rFonts w:ascii="Palatino Linotype" w:hAnsi="Palatino Linotype"/>
                <w:spacing w:val="-3"/>
                <w:sz w:val="20"/>
                <w:szCs w:val="20"/>
              </w:rPr>
              <w:t xml:space="preserve"> </w:t>
            </w:r>
            <w:r w:rsidRPr="004753FD">
              <w:rPr>
                <w:rFonts w:ascii="Palatino Linotype" w:hAnsi="Palatino Linotype"/>
                <w:sz w:val="20"/>
                <w:szCs w:val="20"/>
              </w:rPr>
              <w:t>tube</w:t>
            </w:r>
            <w:r w:rsidRPr="004753FD">
              <w:rPr>
                <w:rFonts w:ascii="Palatino Linotype" w:hAnsi="Palatino Linotype"/>
                <w:spacing w:val="-2"/>
                <w:sz w:val="20"/>
                <w:szCs w:val="20"/>
              </w:rPr>
              <w:t xml:space="preserve"> </w:t>
            </w:r>
            <w:r w:rsidRPr="004753FD">
              <w:rPr>
                <w:rFonts w:ascii="Palatino Linotype" w:hAnsi="Palatino Linotype"/>
                <w:sz w:val="20"/>
                <w:szCs w:val="20"/>
              </w:rPr>
              <w:t>racks</w:t>
            </w:r>
            <w:r w:rsidRPr="004753FD">
              <w:rPr>
                <w:rFonts w:ascii="Palatino Linotype" w:hAnsi="Palatino Linotype"/>
                <w:spacing w:val="6"/>
                <w:sz w:val="20"/>
                <w:szCs w:val="20"/>
              </w:rPr>
              <w:t xml:space="preserve"> </w:t>
            </w:r>
            <w:r w:rsidRPr="004753FD">
              <w:rPr>
                <w:rFonts w:ascii="Palatino Linotype" w:hAnsi="Palatino Linotype"/>
                <w:sz w:val="20"/>
                <w:szCs w:val="20"/>
              </w:rPr>
              <w:t>and</w:t>
            </w:r>
            <w:r w:rsidRPr="004753FD">
              <w:rPr>
                <w:rFonts w:ascii="Palatino Linotype" w:hAnsi="Palatino Linotype"/>
                <w:spacing w:val="1"/>
                <w:sz w:val="20"/>
                <w:szCs w:val="20"/>
              </w:rPr>
              <w:t xml:space="preserve"> </w:t>
            </w:r>
            <w:r w:rsidRPr="004753FD">
              <w:rPr>
                <w:rFonts w:ascii="Palatino Linotype" w:hAnsi="Palatino Linotype"/>
                <w:sz w:val="20"/>
                <w:szCs w:val="20"/>
              </w:rPr>
              <w:t>pipette</w:t>
            </w:r>
            <w:r w:rsidRPr="004753FD">
              <w:rPr>
                <w:rFonts w:ascii="Palatino Linotype" w:hAnsi="Palatino Linotype"/>
                <w:spacing w:val="1"/>
                <w:sz w:val="20"/>
                <w:szCs w:val="20"/>
              </w:rPr>
              <w:t xml:space="preserve"> </w:t>
            </w:r>
            <w:r w:rsidRPr="004753FD">
              <w:rPr>
                <w:rFonts w:ascii="Palatino Linotype" w:hAnsi="Palatino Linotype"/>
                <w:sz w:val="20"/>
                <w:szCs w:val="20"/>
              </w:rPr>
              <w:t>stand</w:t>
            </w:r>
            <w:r w:rsidRPr="004753FD">
              <w:rPr>
                <w:rFonts w:ascii="Palatino Linotype" w:hAnsi="Palatino Linotype"/>
                <w:spacing w:val="1"/>
                <w:sz w:val="20"/>
                <w:szCs w:val="20"/>
              </w:rPr>
              <w:t xml:space="preserve"> </w:t>
            </w:r>
            <w:r w:rsidRPr="004753FD">
              <w:rPr>
                <w:rFonts w:ascii="Palatino Linotype" w:hAnsi="Palatino Linotype"/>
                <w:spacing w:val="-2"/>
                <w:sz w:val="20"/>
                <w:szCs w:val="20"/>
              </w:rPr>
              <w:t>washing</w:t>
            </w:r>
          </w:p>
        </w:tc>
        <w:tc>
          <w:tcPr>
            <w:tcW w:w="1973" w:type="dxa"/>
            <w:vAlign w:val="center"/>
          </w:tcPr>
          <w:p w14:paraId="62D8FDA4" w14:textId="77777777" w:rsidR="006E5CA6" w:rsidRPr="004753FD" w:rsidRDefault="006E5CA6" w:rsidP="004753FD">
            <w:pPr>
              <w:pStyle w:val="TableParagraph"/>
              <w:spacing w:before="93"/>
              <w:ind w:left="103"/>
              <w:jc w:val="center"/>
              <w:rPr>
                <w:rFonts w:ascii="Palatino Linotype" w:hAnsi="Palatino Linotype"/>
                <w:sz w:val="20"/>
                <w:szCs w:val="20"/>
              </w:rPr>
            </w:pPr>
            <w:r w:rsidRPr="004753FD">
              <w:rPr>
                <w:rFonts w:ascii="Palatino Linotype" w:hAnsi="Palatino Linotype"/>
                <w:sz w:val="20"/>
                <w:szCs w:val="20"/>
              </w:rPr>
              <w:t xml:space="preserve">Lab </w:t>
            </w:r>
            <w:r w:rsidRPr="004753FD">
              <w:rPr>
                <w:rFonts w:ascii="Palatino Linotype" w:hAnsi="Palatino Linotype"/>
                <w:spacing w:val="-2"/>
                <w:sz w:val="20"/>
                <w:szCs w:val="20"/>
              </w:rPr>
              <w:t>Staff</w:t>
            </w:r>
          </w:p>
        </w:tc>
      </w:tr>
      <w:tr w:rsidR="006E5CA6" w:rsidRPr="004753FD" w14:paraId="361FDA55" w14:textId="77777777" w:rsidTr="004753FD">
        <w:trPr>
          <w:trHeight w:val="460"/>
          <w:jc w:val="right"/>
        </w:trPr>
        <w:tc>
          <w:tcPr>
            <w:tcW w:w="2297" w:type="dxa"/>
            <w:vAlign w:val="center"/>
          </w:tcPr>
          <w:p w14:paraId="1C6F05FB" w14:textId="77777777" w:rsidR="006E5CA6" w:rsidRPr="004753FD" w:rsidRDefault="006E5CA6" w:rsidP="004753FD">
            <w:pPr>
              <w:pStyle w:val="TableParagraph"/>
              <w:jc w:val="center"/>
              <w:rPr>
                <w:rFonts w:ascii="Palatino Linotype" w:hAnsi="Palatino Linotype"/>
                <w:sz w:val="20"/>
                <w:szCs w:val="20"/>
              </w:rPr>
            </w:pPr>
          </w:p>
        </w:tc>
        <w:tc>
          <w:tcPr>
            <w:tcW w:w="4208" w:type="dxa"/>
            <w:vAlign w:val="center"/>
          </w:tcPr>
          <w:p w14:paraId="6A452122" w14:textId="77777777" w:rsidR="006E5CA6" w:rsidRPr="004753FD" w:rsidRDefault="006E5CA6" w:rsidP="004753FD">
            <w:pPr>
              <w:pStyle w:val="TableParagraph"/>
              <w:spacing w:before="91"/>
              <w:ind w:left="105"/>
              <w:jc w:val="center"/>
              <w:rPr>
                <w:rFonts w:ascii="Palatino Linotype" w:hAnsi="Palatino Linotype"/>
                <w:sz w:val="20"/>
                <w:szCs w:val="20"/>
              </w:rPr>
            </w:pPr>
            <w:r w:rsidRPr="004753FD">
              <w:rPr>
                <w:rFonts w:ascii="Palatino Linotype" w:hAnsi="Palatino Linotype"/>
                <w:sz w:val="20"/>
                <w:szCs w:val="20"/>
              </w:rPr>
              <w:t>Table</w:t>
            </w:r>
            <w:r w:rsidRPr="004753FD">
              <w:rPr>
                <w:rFonts w:ascii="Palatino Linotype" w:hAnsi="Palatino Linotype"/>
                <w:spacing w:val="3"/>
                <w:sz w:val="20"/>
                <w:szCs w:val="20"/>
              </w:rPr>
              <w:t xml:space="preserve"> </w:t>
            </w:r>
            <w:r w:rsidRPr="004753FD">
              <w:rPr>
                <w:rFonts w:ascii="Palatino Linotype" w:hAnsi="Palatino Linotype"/>
                <w:sz w:val="20"/>
                <w:szCs w:val="20"/>
              </w:rPr>
              <w:t>Tops</w:t>
            </w:r>
            <w:r w:rsidRPr="004753FD">
              <w:rPr>
                <w:rFonts w:ascii="Palatino Linotype" w:hAnsi="Palatino Linotype"/>
                <w:spacing w:val="3"/>
                <w:sz w:val="20"/>
                <w:szCs w:val="20"/>
              </w:rPr>
              <w:t xml:space="preserve"> </w:t>
            </w:r>
            <w:r w:rsidRPr="004753FD">
              <w:rPr>
                <w:rFonts w:ascii="Palatino Linotype" w:hAnsi="Palatino Linotype"/>
                <w:sz w:val="20"/>
                <w:szCs w:val="20"/>
              </w:rPr>
              <w:t>and</w:t>
            </w:r>
            <w:r w:rsidRPr="004753FD">
              <w:rPr>
                <w:rFonts w:ascii="Palatino Linotype" w:hAnsi="Palatino Linotype"/>
                <w:spacing w:val="6"/>
                <w:sz w:val="20"/>
                <w:szCs w:val="20"/>
              </w:rPr>
              <w:t xml:space="preserve"> </w:t>
            </w:r>
            <w:r w:rsidRPr="004753FD">
              <w:rPr>
                <w:rFonts w:ascii="Palatino Linotype" w:hAnsi="Palatino Linotype"/>
                <w:spacing w:val="-2"/>
                <w:sz w:val="20"/>
                <w:szCs w:val="20"/>
              </w:rPr>
              <w:t>Equipment</w:t>
            </w:r>
          </w:p>
        </w:tc>
        <w:tc>
          <w:tcPr>
            <w:tcW w:w="1973" w:type="dxa"/>
            <w:vAlign w:val="center"/>
          </w:tcPr>
          <w:p w14:paraId="791502F8" w14:textId="77777777" w:rsidR="006E5CA6" w:rsidRPr="004753FD" w:rsidRDefault="006E5CA6" w:rsidP="004753FD">
            <w:pPr>
              <w:pStyle w:val="TableParagraph"/>
              <w:spacing w:before="91"/>
              <w:ind w:left="105"/>
              <w:jc w:val="center"/>
              <w:rPr>
                <w:rFonts w:ascii="Palatino Linotype" w:hAnsi="Palatino Linotype"/>
                <w:sz w:val="20"/>
                <w:szCs w:val="20"/>
              </w:rPr>
            </w:pPr>
            <w:r w:rsidRPr="004753FD">
              <w:rPr>
                <w:rFonts w:ascii="Palatino Linotype" w:hAnsi="Palatino Linotype"/>
                <w:sz w:val="20"/>
                <w:szCs w:val="20"/>
              </w:rPr>
              <w:t xml:space="preserve">Lab </w:t>
            </w:r>
            <w:r w:rsidRPr="004753FD">
              <w:rPr>
                <w:rFonts w:ascii="Palatino Linotype" w:hAnsi="Palatino Linotype"/>
                <w:spacing w:val="-2"/>
                <w:sz w:val="20"/>
                <w:szCs w:val="20"/>
              </w:rPr>
              <w:t>Staff</w:t>
            </w:r>
          </w:p>
        </w:tc>
      </w:tr>
      <w:tr w:rsidR="006E5CA6" w:rsidRPr="004753FD" w14:paraId="2FB33A0D" w14:textId="77777777" w:rsidTr="004753FD">
        <w:trPr>
          <w:trHeight w:val="465"/>
          <w:jc w:val="right"/>
        </w:trPr>
        <w:tc>
          <w:tcPr>
            <w:tcW w:w="6505" w:type="dxa"/>
            <w:gridSpan w:val="2"/>
            <w:vAlign w:val="center"/>
          </w:tcPr>
          <w:p w14:paraId="7F07BAA1" w14:textId="77777777" w:rsidR="006E5CA6" w:rsidRPr="004753FD" w:rsidRDefault="006E5CA6" w:rsidP="004753FD">
            <w:pPr>
              <w:pStyle w:val="TableParagraph"/>
              <w:spacing w:before="98"/>
              <w:ind w:left="14"/>
              <w:jc w:val="center"/>
              <w:rPr>
                <w:rFonts w:ascii="Palatino Linotype" w:hAnsi="Palatino Linotype"/>
                <w:b/>
                <w:sz w:val="20"/>
                <w:szCs w:val="20"/>
              </w:rPr>
            </w:pPr>
            <w:r w:rsidRPr="004753FD">
              <w:rPr>
                <w:rFonts w:ascii="Palatino Linotype" w:hAnsi="Palatino Linotype"/>
                <w:b/>
                <w:sz w:val="20"/>
                <w:szCs w:val="20"/>
              </w:rPr>
              <w:t>Weekly</w:t>
            </w:r>
            <w:r w:rsidRPr="004753FD">
              <w:rPr>
                <w:rFonts w:ascii="Palatino Linotype" w:hAnsi="Palatino Linotype"/>
                <w:b/>
                <w:spacing w:val="10"/>
                <w:sz w:val="20"/>
                <w:szCs w:val="20"/>
              </w:rPr>
              <w:t xml:space="preserve"> </w:t>
            </w:r>
            <w:r w:rsidRPr="004753FD">
              <w:rPr>
                <w:rFonts w:ascii="Palatino Linotype" w:hAnsi="Palatino Linotype"/>
                <w:b/>
                <w:spacing w:val="-2"/>
                <w:sz w:val="20"/>
                <w:szCs w:val="20"/>
              </w:rPr>
              <w:t>Cleaning</w:t>
            </w:r>
          </w:p>
        </w:tc>
        <w:tc>
          <w:tcPr>
            <w:tcW w:w="1973" w:type="dxa"/>
            <w:vAlign w:val="center"/>
          </w:tcPr>
          <w:p w14:paraId="668FA4D4" w14:textId="77777777" w:rsidR="006E5CA6" w:rsidRPr="004753FD" w:rsidRDefault="006E5CA6" w:rsidP="004753FD">
            <w:pPr>
              <w:pStyle w:val="TableParagraph"/>
              <w:jc w:val="center"/>
              <w:rPr>
                <w:rFonts w:ascii="Palatino Linotype" w:hAnsi="Palatino Linotype"/>
                <w:sz w:val="20"/>
                <w:szCs w:val="20"/>
              </w:rPr>
            </w:pPr>
          </w:p>
        </w:tc>
      </w:tr>
      <w:tr w:rsidR="006E5CA6" w:rsidRPr="004753FD" w14:paraId="7847B3E9" w14:textId="77777777" w:rsidTr="004753FD">
        <w:trPr>
          <w:trHeight w:val="462"/>
          <w:jc w:val="right"/>
        </w:trPr>
        <w:tc>
          <w:tcPr>
            <w:tcW w:w="2297" w:type="dxa"/>
            <w:vAlign w:val="center"/>
          </w:tcPr>
          <w:p w14:paraId="09C6C0D2" w14:textId="77777777" w:rsidR="006E5CA6" w:rsidRPr="004753FD" w:rsidRDefault="006E5CA6" w:rsidP="004753FD">
            <w:pPr>
              <w:pStyle w:val="TableParagraph"/>
              <w:spacing w:before="93"/>
              <w:ind w:left="76" w:right="48"/>
              <w:jc w:val="center"/>
              <w:rPr>
                <w:rFonts w:ascii="Palatino Linotype" w:hAnsi="Palatino Linotype"/>
                <w:sz w:val="20"/>
                <w:szCs w:val="20"/>
              </w:rPr>
            </w:pPr>
            <w:r w:rsidRPr="004753FD">
              <w:rPr>
                <w:rFonts w:ascii="Palatino Linotype" w:hAnsi="Palatino Linotype"/>
                <w:spacing w:val="-2"/>
                <w:sz w:val="20"/>
                <w:szCs w:val="20"/>
              </w:rPr>
              <w:t>Saturday</w:t>
            </w:r>
          </w:p>
        </w:tc>
        <w:tc>
          <w:tcPr>
            <w:tcW w:w="4208" w:type="dxa"/>
            <w:vAlign w:val="center"/>
          </w:tcPr>
          <w:p w14:paraId="28DFDF54" w14:textId="77777777" w:rsidR="006E5CA6" w:rsidRPr="004753FD" w:rsidRDefault="006E5CA6" w:rsidP="004753FD">
            <w:pPr>
              <w:pStyle w:val="TableParagraph"/>
              <w:spacing w:before="93"/>
              <w:ind w:left="1024"/>
              <w:jc w:val="center"/>
              <w:rPr>
                <w:rFonts w:ascii="Palatino Linotype" w:hAnsi="Palatino Linotype"/>
                <w:sz w:val="20"/>
                <w:szCs w:val="20"/>
              </w:rPr>
            </w:pPr>
            <w:r w:rsidRPr="004753FD">
              <w:rPr>
                <w:rFonts w:ascii="Palatino Linotype" w:hAnsi="Palatino Linotype"/>
                <w:sz w:val="20"/>
                <w:szCs w:val="20"/>
              </w:rPr>
              <w:t>Defrost</w:t>
            </w:r>
            <w:r w:rsidRPr="004753FD">
              <w:rPr>
                <w:rFonts w:ascii="Palatino Linotype" w:hAnsi="Palatino Linotype"/>
                <w:spacing w:val="6"/>
                <w:sz w:val="20"/>
                <w:szCs w:val="20"/>
              </w:rPr>
              <w:t xml:space="preserve"> </w:t>
            </w:r>
            <w:r w:rsidRPr="004753FD">
              <w:rPr>
                <w:rFonts w:ascii="Palatino Linotype" w:hAnsi="Palatino Linotype"/>
                <w:sz w:val="20"/>
                <w:szCs w:val="20"/>
              </w:rPr>
              <w:t>of</w:t>
            </w:r>
            <w:r w:rsidRPr="004753FD">
              <w:rPr>
                <w:rFonts w:ascii="Palatino Linotype" w:hAnsi="Palatino Linotype"/>
                <w:spacing w:val="4"/>
                <w:sz w:val="20"/>
                <w:szCs w:val="20"/>
              </w:rPr>
              <w:t xml:space="preserve"> </w:t>
            </w:r>
            <w:r w:rsidRPr="004753FD">
              <w:rPr>
                <w:rFonts w:ascii="Palatino Linotype" w:hAnsi="Palatino Linotype"/>
                <w:spacing w:val="-2"/>
                <w:sz w:val="20"/>
                <w:szCs w:val="20"/>
              </w:rPr>
              <w:t>Refrigerator</w:t>
            </w:r>
          </w:p>
        </w:tc>
        <w:tc>
          <w:tcPr>
            <w:tcW w:w="1973" w:type="dxa"/>
            <w:vAlign w:val="center"/>
          </w:tcPr>
          <w:p w14:paraId="2F876558" w14:textId="77777777" w:rsidR="006E5CA6" w:rsidRPr="004753FD" w:rsidRDefault="006E5CA6" w:rsidP="004753FD">
            <w:pPr>
              <w:pStyle w:val="TableParagraph"/>
              <w:spacing w:before="93"/>
              <w:ind w:left="105"/>
              <w:jc w:val="center"/>
              <w:rPr>
                <w:rFonts w:ascii="Palatino Linotype" w:hAnsi="Palatino Linotype"/>
                <w:sz w:val="20"/>
                <w:szCs w:val="20"/>
              </w:rPr>
            </w:pPr>
            <w:r w:rsidRPr="004753FD">
              <w:rPr>
                <w:rFonts w:ascii="Palatino Linotype" w:hAnsi="Palatino Linotype"/>
                <w:sz w:val="20"/>
                <w:szCs w:val="20"/>
              </w:rPr>
              <w:t xml:space="preserve">Lab </w:t>
            </w:r>
            <w:r w:rsidRPr="004753FD">
              <w:rPr>
                <w:rFonts w:ascii="Palatino Linotype" w:hAnsi="Palatino Linotype"/>
                <w:spacing w:val="-2"/>
                <w:sz w:val="20"/>
                <w:szCs w:val="20"/>
              </w:rPr>
              <w:t>Staff</w:t>
            </w:r>
          </w:p>
        </w:tc>
      </w:tr>
    </w:tbl>
    <w:p w14:paraId="39EDD090" w14:textId="5FB82EE5" w:rsidR="006E5CA6" w:rsidRPr="00A1347E" w:rsidRDefault="006E5CA6" w:rsidP="004753FD">
      <w:pPr>
        <w:pStyle w:val="TDPL-BodyTxt"/>
        <w:spacing w:before="240"/>
        <w:jc w:val="both"/>
      </w:pPr>
      <w:r w:rsidRPr="004753FD">
        <w:rPr>
          <w:b/>
          <w:bCs/>
        </w:rPr>
        <w:t>Cleaning Agents</w:t>
      </w:r>
      <w:r w:rsidRPr="00A1347E">
        <w:t xml:space="preserve">: The cleaning agents used for cleaning </w:t>
      </w:r>
      <w:proofErr w:type="gramStart"/>
      <w:r w:rsidRPr="00A1347E">
        <w:t>is</w:t>
      </w:r>
      <w:proofErr w:type="gramEnd"/>
      <w:r w:rsidRPr="00A1347E">
        <w:t xml:space="preserve"> as follows:</w:t>
      </w:r>
    </w:p>
    <w:tbl>
      <w:tblPr>
        <w:tblW w:w="8551" w:type="dxa"/>
        <w:tblInd w:w="11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028"/>
        <w:gridCol w:w="3523"/>
      </w:tblGrid>
      <w:tr w:rsidR="006E5CA6" w:rsidRPr="00A1347E" w14:paraId="520A53BA" w14:textId="77777777" w:rsidTr="006E5CA6">
        <w:trPr>
          <w:trHeight w:val="336"/>
        </w:trPr>
        <w:tc>
          <w:tcPr>
            <w:tcW w:w="5028" w:type="dxa"/>
            <w:tcBorders>
              <w:top w:val="single" w:sz="6" w:space="0" w:color="000000"/>
              <w:left w:val="single" w:sz="6" w:space="0" w:color="000000"/>
              <w:bottom w:val="thinThickMediumGap" w:sz="3" w:space="0" w:color="000000"/>
              <w:right w:val="single" w:sz="6" w:space="0" w:color="000000"/>
            </w:tcBorders>
          </w:tcPr>
          <w:p w14:paraId="1D42DE44" w14:textId="77777777" w:rsidR="006E5CA6" w:rsidRPr="00A1347E" w:rsidRDefault="006E5CA6" w:rsidP="00307DC8">
            <w:pPr>
              <w:pStyle w:val="TableParagraph"/>
              <w:spacing w:before="31"/>
              <w:ind w:left="102"/>
              <w:jc w:val="both"/>
              <w:rPr>
                <w:rFonts w:ascii="Palatino Linotype" w:hAnsi="Palatino Linotype"/>
                <w:sz w:val="24"/>
              </w:rPr>
            </w:pPr>
            <w:r w:rsidRPr="00A1347E">
              <w:rPr>
                <w:rFonts w:ascii="Palatino Linotype" w:hAnsi="Palatino Linotype"/>
                <w:sz w:val="24"/>
              </w:rPr>
              <w:t>Bench</w:t>
            </w:r>
            <w:r w:rsidRPr="00A1347E">
              <w:rPr>
                <w:rFonts w:ascii="Palatino Linotype" w:hAnsi="Palatino Linotype"/>
                <w:spacing w:val="1"/>
                <w:sz w:val="24"/>
              </w:rPr>
              <w:t xml:space="preserve"> </w:t>
            </w:r>
            <w:r w:rsidRPr="00A1347E">
              <w:rPr>
                <w:rFonts w:ascii="Palatino Linotype" w:hAnsi="Palatino Linotype"/>
                <w:sz w:val="24"/>
              </w:rPr>
              <w:t>top</w:t>
            </w:r>
            <w:r w:rsidRPr="00A1347E">
              <w:rPr>
                <w:rFonts w:ascii="Palatino Linotype" w:hAnsi="Palatino Linotype"/>
                <w:spacing w:val="2"/>
                <w:sz w:val="24"/>
              </w:rPr>
              <w:t xml:space="preserve"> </w:t>
            </w:r>
            <w:r w:rsidRPr="00A1347E">
              <w:rPr>
                <w:rFonts w:ascii="Palatino Linotype" w:hAnsi="Palatino Linotype"/>
                <w:sz w:val="24"/>
              </w:rPr>
              <w:t>(working</w:t>
            </w:r>
            <w:r w:rsidRPr="00A1347E">
              <w:rPr>
                <w:rFonts w:ascii="Palatino Linotype" w:hAnsi="Palatino Linotype"/>
                <w:spacing w:val="-2"/>
                <w:sz w:val="24"/>
              </w:rPr>
              <w:t xml:space="preserve"> tables)</w:t>
            </w:r>
          </w:p>
        </w:tc>
        <w:tc>
          <w:tcPr>
            <w:tcW w:w="3523" w:type="dxa"/>
            <w:tcBorders>
              <w:top w:val="single" w:sz="6" w:space="0" w:color="000000"/>
              <w:left w:val="single" w:sz="6" w:space="0" w:color="000000"/>
              <w:bottom w:val="thinThickMediumGap" w:sz="3" w:space="0" w:color="000000"/>
              <w:right w:val="single" w:sz="6" w:space="0" w:color="000000"/>
            </w:tcBorders>
          </w:tcPr>
          <w:p w14:paraId="29558CE1" w14:textId="77777777" w:rsidR="006E5CA6" w:rsidRPr="00A1347E" w:rsidRDefault="006E5CA6" w:rsidP="00307DC8">
            <w:pPr>
              <w:pStyle w:val="TableParagraph"/>
              <w:spacing w:before="31"/>
              <w:ind w:left="103"/>
              <w:jc w:val="both"/>
              <w:rPr>
                <w:rFonts w:ascii="Palatino Linotype" w:hAnsi="Palatino Linotype"/>
                <w:sz w:val="24"/>
              </w:rPr>
            </w:pPr>
            <w:r w:rsidRPr="00A1347E">
              <w:rPr>
                <w:rFonts w:ascii="Palatino Linotype" w:hAnsi="Palatino Linotype"/>
                <w:sz w:val="24"/>
              </w:rPr>
              <w:t>1%</w:t>
            </w:r>
            <w:r w:rsidRPr="00A1347E">
              <w:rPr>
                <w:rFonts w:ascii="Palatino Linotype" w:hAnsi="Palatino Linotype"/>
                <w:spacing w:val="6"/>
                <w:sz w:val="24"/>
              </w:rPr>
              <w:t xml:space="preserve"> </w:t>
            </w:r>
            <w:r w:rsidRPr="00A1347E">
              <w:rPr>
                <w:rFonts w:ascii="Palatino Linotype" w:hAnsi="Palatino Linotype"/>
                <w:spacing w:val="-4"/>
                <w:sz w:val="24"/>
              </w:rPr>
              <w:t>Hypo</w:t>
            </w:r>
          </w:p>
        </w:tc>
      </w:tr>
      <w:tr w:rsidR="006E5CA6" w:rsidRPr="00A1347E" w14:paraId="4EC60F93" w14:textId="77777777" w:rsidTr="006E5CA6">
        <w:trPr>
          <w:trHeight w:val="336"/>
        </w:trPr>
        <w:tc>
          <w:tcPr>
            <w:tcW w:w="5028" w:type="dxa"/>
            <w:tcBorders>
              <w:top w:val="single" w:sz="6" w:space="0" w:color="000000"/>
              <w:left w:val="single" w:sz="6" w:space="0" w:color="000000"/>
              <w:bottom w:val="thinThickMediumGap" w:sz="3" w:space="0" w:color="000000"/>
              <w:right w:val="single" w:sz="6" w:space="0" w:color="000000"/>
            </w:tcBorders>
          </w:tcPr>
          <w:p w14:paraId="60A6473C" w14:textId="77777777" w:rsidR="006E5CA6" w:rsidRPr="00A1347E" w:rsidRDefault="006E5CA6" w:rsidP="00307DC8">
            <w:pPr>
              <w:pStyle w:val="TableParagraph"/>
              <w:spacing w:before="31"/>
              <w:ind w:left="102"/>
              <w:jc w:val="both"/>
              <w:rPr>
                <w:rFonts w:ascii="Palatino Linotype" w:hAnsi="Palatino Linotype"/>
                <w:sz w:val="24"/>
              </w:rPr>
            </w:pPr>
            <w:r w:rsidRPr="00A1347E">
              <w:rPr>
                <w:rFonts w:ascii="Palatino Linotype" w:hAnsi="Palatino Linotype"/>
                <w:sz w:val="24"/>
              </w:rPr>
              <w:lastRenderedPageBreak/>
              <w:t>Sink</w:t>
            </w:r>
          </w:p>
        </w:tc>
        <w:tc>
          <w:tcPr>
            <w:tcW w:w="3523" w:type="dxa"/>
            <w:tcBorders>
              <w:top w:val="single" w:sz="6" w:space="0" w:color="000000"/>
              <w:left w:val="single" w:sz="6" w:space="0" w:color="000000"/>
              <w:bottom w:val="thinThickMediumGap" w:sz="3" w:space="0" w:color="000000"/>
              <w:right w:val="single" w:sz="6" w:space="0" w:color="000000"/>
            </w:tcBorders>
          </w:tcPr>
          <w:p w14:paraId="6607A807" w14:textId="77777777" w:rsidR="006E5CA6" w:rsidRPr="00A1347E" w:rsidRDefault="006E5CA6" w:rsidP="00307DC8">
            <w:pPr>
              <w:pStyle w:val="TableParagraph"/>
              <w:spacing w:before="31"/>
              <w:ind w:left="103"/>
              <w:jc w:val="both"/>
              <w:rPr>
                <w:rFonts w:ascii="Palatino Linotype" w:hAnsi="Palatino Linotype"/>
                <w:sz w:val="24"/>
              </w:rPr>
            </w:pPr>
            <w:r w:rsidRPr="00A1347E">
              <w:rPr>
                <w:rFonts w:ascii="Palatino Linotype" w:hAnsi="Palatino Linotype"/>
                <w:sz w:val="24"/>
              </w:rPr>
              <w:t>Soap Solution</w:t>
            </w:r>
          </w:p>
        </w:tc>
      </w:tr>
      <w:tr w:rsidR="006E5CA6" w:rsidRPr="00A1347E" w14:paraId="4A1C3D57" w14:textId="77777777" w:rsidTr="006E5CA6">
        <w:trPr>
          <w:trHeight w:val="336"/>
        </w:trPr>
        <w:tc>
          <w:tcPr>
            <w:tcW w:w="5028" w:type="dxa"/>
            <w:tcBorders>
              <w:top w:val="single" w:sz="6" w:space="0" w:color="000000"/>
              <w:left w:val="single" w:sz="6" w:space="0" w:color="000000"/>
              <w:bottom w:val="thinThickMediumGap" w:sz="3" w:space="0" w:color="000000"/>
              <w:right w:val="single" w:sz="6" w:space="0" w:color="000000"/>
            </w:tcBorders>
          </w:tcPr>
          <w:p w14:paraId="1F505DFC" w14:textId="77777777" w:rsidR="006E5CA6" w:rsidRPr="00A1347E" w:rsidRDefault="006E5CA6" w:rsidP="00307DC8">
            <w:pPr>
              <w:pStyle w:val="TableParagraph"/>
              <w:spacing w:before="31"/>
              <w:ind w:left="102"/>
              <w:jc w:val="both"/>
              <w:rPr>
                <w:rFonts w:ascii="Palatino Linotype" w:hAnsi="Palatino Linotype"/>
                <w:sz w:val="24"/>
              </w:rPr>
            </w:pPr>
            <w:r w:rsidRPr="00A1347E">
              <w:rPr>
                <w:rFonts w:ascii="Palatino Linotype" w:hAnsi="Palatino Linotype"/>
                <w:sz w:val="24"/>
              </w:rPr>
              <w:t>Toilets</w:t>
            </w:r>
          </w:p>
        </w:tc>
        <w:tc>
          <w:tcPr>
            <w:tcW w:w="3523" w:type="dxa"/>
            <w:tcBorders>
              <w:top w:val="single" w:sz="6" w:space="0" w:color="000000"/>
              <w:left w:val="single" w:sz="6" w:space="0" w:color="000000"/>
              <w:bottom w:val="thinThickMediumGap" w:sz="3" w:space="0" w:color="000000"/>
              <w:right w:val="single" w:sz="6" w:space="0" w:color="000000"/>
            </w:tcBorders>
          </w:tcPr>
          <w:p w14:paraId="69324F61" w14:textId="77777777" w:rsidR="006E5CA6" w:rsidRPr="00A1347E" w:rsidRDefault="006E5CA6" w:rsidP="00307DC8">
            <w:pPr>
              <w:pStyle w:val="TableParagraph"/>
              <w:spacing w:before="31"/>
              <w:ind w:left="103"/>
              <w:jc w:val="both"/>
              <w:rPr>
                <w:rFonts w:ascii="Palatino Linotype" w:hAnsi="Palatino Linotype"/>
                <w:sz w:val="24"/>
              </w:rPr>
            </w:pPr>
            <w:r w:rsidRPr="00A1347E">
              <w:rPr>
                <w:rFonts w:ascii="Palatino Linotype" w:hAnsi="Palatino Linotype"/>
                <w:sz w:val="24"/>
              </w:rPr>
              <w:t>Lysol and Harpic</w:t>
            </w:r>
          </w:p>
        </w:tc>
      </w:tr>
      <w:tr w:rsidR="006E5CA6" w:rsidRPr="00A1347E" w14:paraId="1CA9743E" w14:textId="77777777" w:rsidTr="006E5CA6">
        <w:trPr>
          <w:trHeight w:val="336"/>
        </w:trPr>
        <w:tc>
          <w:tcPr>
            <w:tcW w:w="5028" w:type="dxa"/>
            <w:tcBorders>
              <w:top w:val="single" w:sz="6" w:space="0" w:color="000000"/>
              <w:left w:val="single" w:sz="6" w:space="0" w:color="000000"/>
              <w:bottom w:val="thinThickMediumGap" w:sz="3" w:space="0" w:color="000000"/>
              <w:right w:val="single" w:sz="6" w:space="0" w:color="000000"/>
            </w:tcBorders>
          </w:tcPr>
          <w:p w14:paraId="386A0B2C" w14:textId="77777777" w:rsidR="006E5CA6" w:rsidRPr="00A1347E" w:rsidRDefault="006E5CA6" w:rsidP="00307DC8">
            <w:pPr>
              <w:pStyle w:val="TableParagraph"/>
              <w:spacing w:before="31"/>
              <w:ind w:left="102"/>
              <w:jc w:val="both"/>
              <w:rPr>
                <w:rFonts w:ascii="Palatino Linotype" w:hAnsi="Palatino Linotype"/>
                <w:sz w:val="24"/>
              </w:rPr>
            </w:pPr>
            <w:r w:rsidRPr="00A1347E">
              <w:rPr>
                <w:rFonts w:ascii="Palatino Linotype" w:hAnsi="Palatino Linotype"/>
                <w:sz w:val="24"/>
              </w:rPr>
              <w:t xml:space="preserve">Trays/Dustbins/Test tube racks/Pipette Stands </w:t>
            </w:r>
            <w:proofErr w:type="spellStart"/>
            <w:r w:rsidRPr="00A1347E">
              <w:rPr>
                <w:rFonts w:ascii="Palatino Linotype" w:hAnsi="Palatino Linotype"/>
                <w:sz w:val="24"/>
              </w:rPr>
              <w:t>etc</w:t>
            </w:r>
            <w:proofErr w:type="spellEnd"/>
          </w:p>
        </w:tc>
        <w:tc>
          <w:tcPr>
            <w:tcW w:w="3523" w:type="dxa"/>
            <w:tcBorders>
              <w:top w:val="single" w:sz="6" w:space="0" w:color="000000"/>
              <w:left w:val="single" w:sz="6" w:space="0" w:color="000000"/>
              <w:bottom w:val="thinThickMediumGap" w:sz="3" w:space="0" w:color="000000"/>
              <w:right w:val="single" w:sz="6" w:space="0" w:color="000000"/>
            </w:tcBorders>
          </w:tcPr>
          <w:p w14:paraId="573B6549" w14:textId="77777777" w:rsidR="006E5CA6" w:rsidRPr="00A1347E" w:rsidRDefault="006E5CA6" w:rsidP="00307DC8">
            <w:pPr>
              <w:pStyle w:val="TableParagraph"/>
              <w:spacing w:before="31"/>
              <w:ind w:left="103"/>
              <w:jc w:val="both"/>
              <w:rPr>
                <w:rFonts w:ascii="Palatino Linotype" w:hAnsi="Palatino Linotype"/>
                <w:sz w:val="24"/>
              </w:rPr>
            </w:pPr>
            <w:r w:rsidRPr="00A1347E">
              <w:rPr>
                <w:rFonts w:ascii="Palatino Linotype" w:hAnsi="Palatino Linotype"/>
                <w:sz w:val="24"/>
              </w:rPr>
              <w:t>Soap Solution</w:t>
            </w:r>
          </w:p>
        </w:tc>
      </w:tr>
      <w:tr w:rsidR="006E5CA6" w:rsidRPr="00A1347E" w14:paraId="115EC123" w14:textId="77777777" w:rsidTr="006E5CA6">
        <w:trPr>
          <w:trHeight w:val="336"/>
        </w:trPr>
        <w:tc>
          <w:tcPr>
            <w:tcW w:w="5028" w:type="dxa"/>
            <w:tcBorders>
              <w:top w:val="single" w:sz="6" w:space="0" w:color="000000"/>
              <w:left w:val="single" w:sz="6" w:space="0" w:color="000000"/>
              <w:bottom w:val="thinThickMediumGap" w:sz="3" w:space="0" w:color="000000"/>
              <w:right w:val="single" w:sz="6" w:space="0" w:color="000000"/>
            </w:tcBorders>
          </w:tcPr>
          <w:p w14:paraId="2BDD3662" w14:textId="77777777" w:rsidR="006E5CA6" w:rsidRPr="00A1347E" w:rsidRDefault="006E5CA6" w:rsidP="00307DC8">
            <w:pPr>
              <w:pStyle w:val="TableParagraph"/>
              <w:spacing w:before="31"/>
              <w:ind w:left="102"/>
              <w:jc w:val="both"/>
              <w:rPr>
                <w:rFonts w:ascii="Palatino Linotype" w:hAnsi="Palatino Linotype"/>
                <w:sz w:val="24"/>
              </w:rPr>
            </w:pPr>
            <w:r w:rsidRPr="00A1347E">
              <w:rPr>
                <w:rFonts w:ascii="Palatino Linotype" w:hAnsi="Palatino Linotype"/>
                <w:sz w:val="24"/>
              </w:rPr>
              <w:t>Floor Cleaning</w:t>
            </w:r>
          </w:p>
        </w:tc>
        <w:tc>
          <w:tcPr>
            <w:tcW w:w="3523" w:type="dxa"/>
            <w:tcBorders>
              <w:top w:val="single" w:sz="6" w:space="0" w:color="000000"/>
              <w:left w:val="single" w:sz="6" w:space="0" w:color="000000"/>
              <w:bottom w:val="thinThickMediumGap" w:sz="3" w:space="0" w:color="000000"/>
              <w:right w:val="single" w:sz="6" w:space="0" w:color="000000"/>
            </w:tcBorders>
          </w:tcPr>
          <w:p w14:paraId="607C087E" w14:textId="77777777" w:rsidR="006E5CA6" w:rsidRPr="00A1347E" w:rsidRDefault="006E5CA6" w:rsidP="00307DC8">
            <w:pPr>
              <w:pStyle w:val="TableParagraph"/>
              <w:spacing w:before="31"/>
              <w:ind w:left="103"/>
              <w:jc w:val="both"/>
              <w:rPr>
                <w:rFonts w:ascii="Palatino Linotype" w:hAnsi="Palatino Linotype"/>
                <w:sz w:val="24"/>
              </w:rPr>
            </w:pPr>
            <w:r w:rsidRPr="00A1347E">
              <w:rPr>
                <w:rFonts w:ascii="Palatino Linotype" w:hAnsi="Palatino Linotype"/>
                <w:sz w:val="24"/>
              </w:rPr>
              <w:t>Lysol</w:t>
            </w:r>
          </w:p>
        </w:tc>
      </w:tr>
      <w:tr w:rsidR="006E5CA6" w:rsidRPr="00A1347E" w14:paraId="66B385A1" w14:textId="77777777" w:rsidTr="006E5CA6">
        <w:trPr>
          <w:trHeight w:val="336"/>
        </w:trPr>
        <w:tc>
          <w:tcPr>
            <w:tcW w:w="5028" w:type="dxa"/>
            <w:tcBorders>
              <w:top w:val="single" w:sz="6" w:space="0" w:color="000000"/>
              <w:left w:val="single" w:sz="6" w:space="0" w:color="000000"/>
              <w:bottom w:val="thinThickMediumGap" w:sz="3" w:space="0" w:color="000000"/>
              <w:right w:val="single" w:sz="6" w:space="0" w:color="000000"/>
            </w:tcBorders>
          </w:tcPr>
          <w:p w14:paraId="7B241CC0" w14:textId="77777777" w:rsidR="006E5CA6" w:rsidRPr="00A1347E" w:rsidRDefault="006E5CA6" w:rsidP="00307DC8">
            <w:pPr>
              <w:pStyle w:val="TableParagraph"/>
              <w:spacing w:before="31"/>
              <w:ind w:left="102"/>
              <w:jc w:val="both"/>
              <w:rPr>
                <w:rFonts w:ascii="Palatino Linotype" w:hAnsi="Palatino Linotype"/>
                <w:sz w:val="24"/>
              </w:rPr>
            </w:pPr>
            <w:r w:rsidRPr="00A1347E">
              <w:rPr>
                <w:rFonts w:ascii="Palatino Linotype" w:hAnsi="Palatino Linotype"/>
                <w:sz w:val="24"/>
              </w:rPr>
              <w:t>Glass cleaning</w:t>
            </w:r>
          </w:p>
        </w:tc>
        <w:tc>
          <w:tcPr>
            <w:tcW w:w="3523" w:type="dxa"/>
            <w:tcBorders>
              <w:top w:val="single" w:sz="6" w:space="0" w:color="000000"/>
              <w:left w:val="single" w:sz="6" w:space="0" w:color="000000"/>
              <w:bottom w:val="thinThickMediumGap" w:sz="3" w:space="0" w:color="000000"/>
              <w:right w:val="single" w:sz="6" w:space="0" w:color="000000"/>
            </w:tcBorders>
          </w:tcPr>
          <w:p w14:paraId="336FE511" w14:textId="77777777" w:rsidR="006E5CA6" w:rsidRPr="00A1347E" w:rsidRDefault="006E5CA6" w:rsidP="00307DC8">
            <w:pPr>
              <w:pStyle w:val="TableParagraph"/>
              <w:spacing w:before="31"/>
              <w:ind w:left="103"/>
              <w:jc w:val="both"/>
              <w:rPr>
                <w:rFonts w:ascii="Palatino Linotype" w:hAnsi="Palatino Linotype"/>
                <w:sz w:val="24"/>
              </w:rPr>
            </w:pPr>
            <w:r w:rsidRPr="00A1347E">
              <w:rPr>
                <w:rFonts w:ascii="Palatino Linotype" w:hAnsi="Palatino Linotype"/>
                <w:sz w:val="24"/>
              </w:rPr>
              <w:t>Colin</w:t>
            </w:r>
          </w:p>
        </w:tc>
      </w:tr>
    </w:tbl>
    <w:p w14:paraId="30A2DE85" w14:textId="77777777" w:rsidR="006E5CA6" w:rsidRPr="004753FD" w:rsidRDefault="006E5CA6" w:rsidP="004753FD">
      <w:pPr>
        <w:pStyle w:val="TDPL-BodyTxt"/>
        <w:numPr>
          <w:ilvl w:val="2"/>
          <w:numId w:val="182"/>
        </w:numPr>
        <w:jc w:val="both"/>
        <w:rPr>
          <w:b/>
          <w:bCs/>
        </w:rPr>
      </w:pPr>
      <w:r w:rsidRPr="004753FD">
        <w:rPr>
          <w:b/>
          <w:bCs/>
        </w:rPr>
        <w:t>Preparation Of 1% Sodium Hypochlorite Preparation:</w:t>
      </w:r>
    </w:p>
    <w:p w14:paraId="733F549A" w14:textId="77777777" w:rsidR="006E5CA6" w:rsidRPr="00A1347E" w:rsidRDefault="006E5CA6" w:rsidP="004753FD">
      <w:pPr>
        <w:pStyle w:val="TDPL-BodyTxt"/>
        <w:numPr>
          <w:ilvl w:val="3"/>
          <w:numId w:val="182"/>
        </w:numPr>
        <w:jc w:val="both"/>
      </w:pPr>
      <w:r w:rsidRPr="00A1347E">
        <w:t>Prepare 1% of Sodium hypochlorite by adding 250ml of concentrated 4% Sodium hypochlorite to 750 ml of Distilled water and should be used within 6 hours.</w:t>
      </w:r>
    </w:p>
    <w:p w14:paraId="5F9D924D" w14:textId="77777777" w:rsidR="006E5CA6" w:rsidRPr="00A1347E" w:rsidRDefault="006E5CA6" w:rsidP="004753FD">
      <w:pPr>
        <w:pStyle w:val="TDPL-BodyTxt"/>
        <w:numPr>
          <w:ilvl w:val="3"/>
          <w:numId w:val="182"/>
        </w:numPr>
        <w:jc w:val="both"/>
      </w:pPr>
      <w:r w:rsidRPr="00A1347E">
        <w:t>Prepare 1% of Sodium hypochlorite by adding 200ml of concentrated 5% Sodium hypochlorite to 800 ml of Distilled water and should be used within 6 hours.</w:t>
      </w:r>
    </w:p>
    <w:p w14:paraId="3B0285A4" w14:textId="77777777" w:rsidR="006E5CA6" w:rsidRPr="00A1347E" w:rsidRDefault="006E5CA6" w:rsidP="004753FD">
      <w:pPr>
        <w:pStyle w:val="TDPL-BodyTxt"/>
        <w:numPr>
          <w:ilvl w:val="3"/>
          <w:numId w:val="182"/>
        </w:numPr>
        <w:jc w:val="both"/>
      </w:pPr>
      <w:r w:rsidRPr="00A1347E">
        <w:t>Fill the small Sodium hypochlorite bottles till the mark. Do not fill above the mark, as it would leak.</w:t>
      </w:r>
    </w:p>
    <w:p w14:paraId="6ACDAD1B" w14:textId="2396EA1B" w:rsidR="006E5CA6" w:rsidRPr="00A1347E" w:rsidRDefault="006E5CA6" w:rsidP="004753FD">
      <w:pPr>
        <w:pStyle w:val="TDPL-BodyTxt"/>
        <w:numPr>
          <w:ilvl w:val="3"/>
          <w:numId w:val="182"/>
        </w:numPr>
        <w:jc w:val="both"/>
      </w:pPr>
      <w:r w:rsidRPr="004753FD">
        <w:rPr>
          <w:b/>
          <w:bCs/>
        </w:rPr>
        <w:t>Stability</w:t>
      </w:r>
      <w:r w:rsidRPr="00A1347E">
        <w:t>:</w:t>
      </w:r>
      <w:r w:rsidR="004753FD">
        <w:tab/>
      </w:r>
    </w:p>
    <w:p w14:paraId="6F76DE6A" w14:textId="77777777" w:rsidR="006E5CA6" w:rsidRPr="00A1347E" w:rsidRDefault="006E5CA6" w:rsidP="004753FD">
      <w:pPr>
        <w:pStyle w:val="TDPL-BodyTxt"/>
        <w:numPr>
          <w:ilvl w:val="3"/>
          <w:numId w:val="182"/>
        </w:numPr>
        <w:jc w:val="both"/>
      </w:pPr>
      <w:r w:rsidRPr="00A1347E">
        <w:t xml:space="preserve">Diluted Sodium hypochlorite is stable only for 6 </w:t>
      </w:r>
      <w:proofErr w:type="spellStart"/>
      <w:r w:rsidRPr="00A1347E">
        <w:t>hrs</w:t>
      </w:r>
      <w:proofErr w:type="spellEnd"/>
      <w:r w:rsidRPr="00A1347E">
        <w:t>, hence prepare the Sodium hypochlorite as &amp; when needed &amp; fill the bottles.</w:t>
      </w:r>
    </w:p>
    <w:p w14:paraId="3E3F8138" w14:textId="77777777" w:rsidR="006E5CA6" w:rsidRPr="004753FD" w:rsidRDefault="006E5CA6" w:rsidP="00307DC8">
      <w:pPr>
        <w:pStyle w:val="TDPL-BodyTxt"/>
        <w:jc w:val="both"/>
        <w:rPr>
          <w:b/>
          <w:bCs/>
        </w:rPr>
      </w:pPr>
      <w:r w:rsidRPr="004753FD">
        <w:rPr>
          <w:b/>
          <w:bCs/>
        </w:rPr>
        <w:t>Cleaning of the work surface:</w:t>
      </w:r>
    </w:p>
    <w:p w14:paraId="254D0CCC" w14:textId="77777777" w:rsidR="006E5CA6" w:rsidRPr="00A1347E" w:rsidRDefault="006E5CA6" w:rsidP="004753FD">
      <w:pPr>
        <w:pStyle w:val="TDPL-BodyTxt"/>
        <w:numPr>
          <w:ilvl w:val="3"/>
          <w:numId w:val="182"/>
        </w:numPr>
        <w:jc w:val="both"/>
      </w:pPr>
      <w:r w:rsidRPr="00A1347E">
        <w:t>Clean all surfaces of the hood, with 1% hypochlorite, water and finally with 70% isopropanol. Remove the discard box and place it in hazardous waste.</w:t>
      </w:r>
    </w:p>
    <w:p w14:paraId="17F0C494" w14:textId="77777777" w:rsidR="006E5CA6" w:rsidRPr="00A1347E" w:rsidRDefault="006E5CA6" w:rsidP="004753FD">
      <w:pPr>
        <w:pStyle w:val="TDPL-BodyTxt"/>
        <w:numPr>
          <w:ilvl w:val="3"/>
          <w:numId w:val="182"/>
        </w:numPr>
        <w:jc w:val="both"/>
      </w:pPr>
      <w:r w:rsidRPr="00A1347E">
        <w:t xml:space="preserve">UV should be ON for 20 min before </w:t>
      </w:r>
      <w:proofErr w:type="gramStart"/>
      <w:r w:rsidRPr="00A1347E">
        <w:t>the every</w:t>
      </w:r>
      <w:proofErr w:type="gramEnd"/>
      <w:r w:rsidRPr="00A1347E">
        <w:t xml:space="preserve"> batch of the RNA isolation.</w:t>
      </w:r>
    </w:p>
    <w:p w14:paraId="0AB22CC6" w14:textId="77777777" w:rsidR="006E5CA6" w:rsidRPr="00A1347E" w:rsidRDefault="006E5CA6" w:rsidP="004753FD">
      <w:pPr>
        <w:pStyle w:val="TDPL-BodyTxt"/>
        <w:numPr>
          <w:ilvl w:val="3"/>
          <w:numId w:val="182"/>
        </w:numPr>
        <w:jc w:val="both"/>
      </w:pPr>
      <w:r w:rsidRPr="00A1347E">
        <w:t>Cleaning with Sodium hypochlorite &amp; spirit:</w:t>
      </w:r>
    </w:p>
    <w:p w14:paraId="706C5496" w14:textId="77777777" w:rsidR="006E5CA6" w:rsidRPr="00A1347E" w:rsidRDefault="006E5CA6" w:rsidP="004753FD">
      <w:pPr>
        <w:pStyle w:val="TDPL-BodyTxt"/>
        <w:numPr>
          <w:ilvl w:val="3"/>
          <w:numId w:val="182"/>
        </w:numPr>
        <w:jc w:val="both"/>
      </w:pPr>
      <w:r w:rsidRPr="00A1347E">
        <w:t>All the work surfaces must be wiped with diluted Sodium hypochlorite and dried with spirit, before &amp; after work.</w:t>
      </w:r>
    </w:p>
    <w:p w14:paraId="06F5E23A" w14:textId="77777777" w:rsidR="006E5CA6" w:rsidRPr="004753FD" w:rsidRDefault="006E5CA6" w:rsidP="00307DC8">
      <w:pPr>
        <w:pStyle w:val="TDPL-BodyTxt"/>
        <w:jc w:val="both"/>
        <w:rPr>
          <w:b/>
          <w:bCs/>
        </w:rPr>
      </w:pPr>
      <w:r w:rsidRPr="004753FD">
        <w:rPr>
          <w:b/>
          <w:bCs/>
        </w:rPr>
        <w:t>Decontamination Procedure:</w:t>
      </w:r>
    </w:p>
    <w:p w14:paraId="21F4758F" w14:textId="77777777" w:rsidR="006E5CA6" w:rsidRPr="004753FD" w:rsidRDefault="006E5CA6" w:rsidP="004753FD">
      <w:pPr>
        <w:pStyle w:val="TDPL-BodyTxt"/>
        <w:numPr>
          <w:ilvl w:val="2"/>
          <w:numId w:val="182"/>
        </w:numPr>
        <w:jc w:val="both"/>
        <w:rPr>
          <w:b/>
          <w:bCs/>
        </w:rPr>
      </w:pPr>
      <w:r w:rsidRPr="004753FD">
        <w:rPr>
          <w:b/>
          <w:bCs/>
        </w:rPr>
        <w:t>Decontamination of Centrifuges:</w:t>
      </w:r>
    </w:p>
    <w:p w14:paraId="3A4EA20D" w14:textId="77777777" w:rsidR="006E5CA6" w:rsidRPr="00A1347E" w:rsidRDefault="006E5CA6" w:rsidP="004753FD">
      <w:pPr>
        <w:pStyle w:val="TDPL-BodyTxt"/>
        <w:numPr>
          <w:ilvl w:val="0"/>
          <w:numId w:val="0"/>
        </w:numPr>
        <w:ind w:left="1134"/>
        <w:jc w:val="both"/>
      </w:pPr>
      <w:r w:rsidRPr="00A1347E">
        <w:t>Clean the surfaces and inside with 1% sodium hypochlorite once a week by the laboratory staff.</w:t>
      </w:r>
    </w:p>
    <w:p w14:paraId="75ABA1EA" w14:textId="77777777" w:rsidR="006E5CA6" w:rsidRPr="004753FD" w:rsidRDefault="006E5CA6" w:rsidP="004753FD">
      <w:pPr>
        <w:pStyle w:val="TDPL-BodyTxt"/>
        <w:numPr>
          <w:ilvl w:val="2"/>
          <w:numId w:val="182"/>
        </w:numPr>
        <w:jc w:val="both"/>
        <w:rPr>
          <w:b/>
          <w:bCs/>
        </w:rPr>
      </w:pPr>
      <w:r w:rsidRPr="004753FD">
        <w:rPr>
          <w:b/>
          <w:bCs/>
        </w:rPr>
        <w:t>Decontamination of Dustbin:</w:t>
      </w:r>
    </w:p>
    <w:p w14:paraId="546F7C00" w14:textId="77777777" w:rsidR="006E5CA6" w:rsidRPr="00A1347E" w:rsidRDefault="006E5CA6" w:rsidP="004753FD">
      <w:pPr>
        <w:pStyle w:val="TDPL-BodyTxt"/>
        <w:numPr>
          <w:ilvl w:val="0"/>
          <w:numId w:val="0"/>
        </w:numPr>
        <w:ind w:left="1134"/>
        <w:jc w:val="both"/>
      </w:pPr>
      <w:r w:rsidRPr="00A1347E">
        <w:t>Daily wash with DETERGENT SOAP and rinse with 1% sodium hypochlorite.</w:t>
      </w:r>
    </w:p>
    <w:p w14:paraId="53F4FEB7" w14:textId="77777777" w:rsidR="006E5CA6" w:rsidRPr="004753FD" w:rsidRDefault="006E5CA6" w:rsidP="004753FD">
      <w:pPr>
        <w:pStyle w:val="TDPL-BodyTxt"/>
        <w:numPr>
          <w:ilvl w:val="2"/>
          <w:numId w:val="182"/>
        </w:numPr>
        <w:jc w:val="both"/>
        <w:rPr>
          <w:b/>
          <w:bCs/>
        </w:rPr>
      </w:pPr>
      <w:r w:rsidRPr="004753FD">
        <w:rPr>
          <w:b/>
          <w:bCs/>
        </w:rPr>
        <w:t>Cleaning of Premises:</w:t>
      </w:r>
    </w:p>
    <w:p w14:paraId="78DC8FD7" w14:textId="6F9FD297" w:rsidR="006E5CA6" w:rsidRPr="00A1347E" w:rsidRDefault="006E5CA6" w:rsidP="004753FD">
      <w:pPr>
        <w:pStyle w:val="TDPL-BodyTxt"/>
        <w:numPr>
          <w:ilvl w:val="0"/>
          <w:numId w:val="0"/>
        </w:numPr>
        <w:ind w:left="1134"/>
        <w:jc w:val="both"/>
      </w:pPr>
      <w:r w:rsidRPr="00A1347E">
        <w:lastRenderedPageBreak/>
        <w:t>The Premises including furniture, windows and doors are cleaned on daily basis before</w:t>
      </w:r>
      <w:r w:rsidR="004753FD">
        <w:t>:</w:t>
      </w:r>
    </w:p>
    <w:p w14:paraId="4CCA4D5C" w14:textId="77777777" w:rsidR="006E5CA6" w:rsidRPr="00A1347E" w:rsidRDefault="006E5CA6" w:rsidP="004753FD">
      <w:pPr>
        <w:pStyle w:val="TDPL-BodyTxt"/>
        <w:numPr>
          <w:ilvl w:val="3"/>
          <w:numId w:val="182"/>
        </w:numPr>
        <w:jc w:val="both"/>
      </w:pPr>
      <w:r w:rsidRPr="00A1347E">
        <w:t>1000 and 1500 HRS by housekeeping staff.</w:t>
      </w:r>
    </w:p>
    <w:p w14:paraId="0806A8C7" w14:textId="77777777" w:rsidR="006E5CA6" w:rsidRPr="004753FD" w:rsidRDefault="006E5CA6" w:rsidP="004753FD">
      <w:pPr>
        <w:pStyle w:val="TDPL-BodyTxt"/>
        <w:numPr>
          <w:ilvl w:val="2"/>
          <w:numId w:val="182"/>
        </w:numPr>
        <w:jc w:val="both"/>
        <w:rPr>
          <w:b/>
          <w:bCs/>
        </w:rPr>
      </w:pPr>
      <w:r w:rsidRPr="004753FD">
        <w:rPr>
          <w:b/>
          <w:bCs/>
        </w:rPr>
        <w:t>Cleaning of Glassware:</w:t>
      </w:r>
    </w:p>
    <w:p w14:paraId="0285926B" w14:textId="77777777" w:rsidR="006E5CA6" w:rsidRPr="00A1347E" w:rsidRDefault="006E5CA6" w:rsidP="004753FD">
      <w:pPr>
        <w:pStyle w:val="TDPL-BodyTxt"/>
        <w:numPr>
          <w:ilvl w:val="0"/>
          <w:numId w:val="0"/>
        </w:numPr>
        <w:ind w:left="1134"/>
        <w:jc w:val="both"/>
      </w:pPr>
      <w:r w:rsidRPr="00A1347E">
        <w:t>All used glassware like conical flasks, test tubes, beakers, measuring cylinders are cleaned daily using the soap solution and dried before using by housekeeping staff.</w:t>
      </w:r>
    </w:p>
    <w:p w14:paraId="594EC838" w14:textId="77777777" w:rsidR="006E5CA6" w:rsidRPr="004753FD" w:rsidRDefault="006E5CA6" w:rsidP="004753FD">
      <w:pPr>
        <w:pStyle w:val="TDPL-BodyTxt"/>
        <w:numPr>
          <w:ilvl w:val="2"/>
          <w:numId w:val="182"/>
        </w:numPr>
        <w:jc w:val="both"/>
        <w:rPr>
          <w:b/>
          <w:bCs/>
        </w:rPr>
      </w:pPr>
      <w:r w:rsidRPr="004753FD">
        <w:rPr>
          <w:b/>
          <w:bCs/>
        </w:rPr>
        <w:t>Cleaning of Staining Jar:</w:t>
      </w:r>
    </w:p>
    <w:p w14:paraId="3E63F2C6" w14:textId="77777777" w:rsidR="006E5CA6" w:rsidRPr="00A1347E" w:rsidRDefault="006E5CA6" w:rsidP="004753FD">
      <w:pPr>
        <w:pStyle w:val="TDPL-BodyTxt"/>
        <w:numPr>
          <w:ilvl w:val="0"/>
          <w:numId w:val="0"/>
        </w:numPr>
        <w:ind w:left="1134"/>
        <w:jc w:val="both"/>
      </w:pPr>
      <w:r w:rsidRPr="00A1347E">
        <w:t>Heavily stained jars are discarded. Jars are cleaned once a week using detergent soap and dried.</w:t>
      </w:r>
    </w:p>
    <w:p w14:paraId="1B656C06" w14:textId="77777777" w:rsidR="006E5CA6" w:rsidRPr="004753FD" w:rsidRDefault="006E5CA6" w:rsidP="004753FD">
      <w:pPr>
        <w:pStyle w:val="TDPL-BodyTxt"/>
        <w:numPr>
          <w:ilvl w:val="2"/>
          <w:numId w:val="182"/>
        </w:numPr>
        <w:jc w:val="both"/>
        <w:rPr>
          <w:b/>
          <w:bCs/>
        </w:rPr>
      </w:pPr>
      <w:r w:rsidRPr="004753FD">
        <w:rPr>
          <w:b/>
          <w:bCs/>
        </w:rPr>
        <w:t>Cleaning of Sample Transport Lift:</w:t>
      </w:r>
    </w:p>
    <w:p w14:paraId="1CEDF0B5" w14:textId="77777777" w:rsidR="006E5CA6" w:rsidRPr="00A1347E" w:rsidRDefault="006E5CA6" w:rsidP="004753FD">
      <w:pPr>
        <w:pStyle w:val="TDPL-BodyTxt"/>
        <w:numPr>
          <w:ilvl w:val="0"/>
          <w:numId w:val="0"/>
        </w:numPr>
        <w:ind w:left="1134"/>
        <w:jc w:val="both"/>
      </w:pPr>
      <w:r w:rsidRPr="00A1347E">
        <w:t>The inside area of the sample transport lift is cleaned twice a day using 70% IPA.</w:t>
      </w:r>
    </w:p>
    <w:p w14:paraId="6F381104" w14:textId="77777777" w:rsidR="006E5CA6" w:rsidRPr="004753FD" w:rsidRDefault="006E5CA6" w:rsidP="004753FD">
      <w:pPr>
        <w:pStyle w:val="TDPL-BodyTxt"/>
        <w:numPr>
          <w:ilvl w:val="2"/>
          <w:numId w:val="182"/>
        </w:numPr>
        <w:jc w:val="both"/>
        <w:rPr>
          <w:b/>
          <w:bCs/>
        </w:rPr>
      </w:pPr>
      <w:r w:rsidRPr="004753FD">
        <w:rPr>
          <w:b/>
          <w:bCs/>
        </w:rPr>
        <w:t>Cleaning of Sample Transporting trays:</w:t>
      </w:r>
    </w:p>
    <w:p w14:paraId="54F1A84F" w14:textId="77777777" w:rsidR="006E5CA6" w:rsidRPr="00A1347E" w:rsidRDefault="006E5CA6" w:rsidP="004753FD">
      <w:pPr>
        <w:pStyle w:val="TDPL-BodyTxt"/>
        <w:numPr>
          <w:ilvl w:val="0"/>
          <w:numId w:val="0"/>
        </w:numPr>
        <w:ind w:left="1134"/>
        <w:jc w:val="both"/>
      </w:pPr>
      <w:r w:rsidRPr="00A1347E">
        <w:t xml:space="preserve">The plastic trays are cleaned once a day </w:t>
      </w:r>
      <w:proofErr w:type="gramStart"/>
      <w:r w:rsidRPr="00A1347E">
        <w:t>or and</w:t>
      </w:r>
      <w:proofErr w:type="gramEnd"/>
      <w:r w:rsidRPr="00A1347E">
        <w:t xml:space="preserve"> when contaminated using soap solution and dried before using by housekeeping staff.</w:t>
      </w:r>
    </w:p>
    <w:p w14:paraId="55D2C13B" w14:textId="77777777" w:rsidR="006E5CA6" w:rsidRPr="004753FD" w:rsidRDefault="006E5CA6" w:rsidP="004753FD">
      <w:pPr>
        <w:pStyle w:val="TDPL-BodyTxt"/>
        <w:numPr>
          <w:ilvl w:val="2"/>
          <w:numId w:val="182"/>
        </w:numPr>
        <w:jc w:val="both"/>
        <w:rPr>
          <w:b/>
          <w:bCs/>
        </w:rPr>
      </w:pPr>
      <w:r w:rsidRPr="004753FD">
        <w:rPr>
          <w:b/>
          <w:bCs/>
        </w:rPr>
        <w:t>Cleaning of Dust Bins - Biomedical Waste Collection:</w:t>
      </w:r>
    </w:p>
    <w:p w14:paraId="114BC8CE" w14:textId="77777777" w:rsidR="006E5CA6" w:rsidRPr="00A1347E" w:rsidRDefault="006E5CA6" w:rsidP="004753FD">
      <w:pPr>
        <w:pStyle w:val="TDPL-BodyTxt"/>
        <w:numPr>
          <w:ilvl w:val="0"/>
          <w:numId w:val="0"/>
        </w:numPr>
        <w:ind w:left="1134"/>
        <w:jc w:val="both"/>
      </w:pPr>
      <w:r w:rsidRPr="00A1347E">
        <w:t>The containers are cleaned daily and as and when found contamination with soap solution, rinse with 1% sodium hypochlorite followed by drying by the housekeeping staff</w:t>
      </w:r>
    </w:p>
    <w:p w14:paraId="23634E8B" w14:textId="77777777" w:rsidR="006E5CA6" w:rsidRPr="004753FD" w:rsidRDefault="006E5CA6" w:rsidP="004753FD">
      <w:pPr>
        <w:pStyle w:val="TDPL-BodyTxt"/>
        <w:numPr>
          <w:ilvl w:val="2"/>
          <w:numId w:val="182"/>
        </w:numPr>
        <w:jc w:val="both"/>
        <w:rPr>
          <w:b/>
          <w:bCs/>
        </w:rPr>
      </w:pPr>
      <w:r w:rsidRPr="004753FD">
        <w:rPr>
          <w:b/>
          <w:bCs/>
        </w:rPr>
        <w:t>Cleaning of Test Tube Racks and Pipette Stands:</w:t>
      </w:r>
    </w:p>
    <w:p w14:paraId="33C8FDD1" w14:textId="77777777" w:rsidR="006E5CA6" w:rsidRPr="00A1347E" w:rsidRDefault="006E5CA6" w:rsidP="004753FD">
      <w:pPr>
        <w:pStyle w:val="TDPL-BodyTxt"/>
        <w:numPr>
          <w:ilvl w:val="0"/>
          <w:numId w:val="0"/>
        </w:numPr>
        <w:ind w:left="1134"/>
        <w:jc w:val="both"/>
      </w:pPr>
      <w:r w:rsidRPr="00A1347E">
        <w:t>Test tube racks are cleaned once a week and as and when contaminated by the housekeeping staff with soap solution and dried.</w:t>
      </w:r>
    </w:p>
    <w:p w14:paraId="40BE142A" w14:textId="77777777" w:rsidR="006E5CA6" w:rsidRPr="004753FD" w:rsidRDefault="006E5CA6" w:rsidP="004753FD">
      <w:pPr>
        <w:pStyle w:val="TDPL-BodyTxt"/>
        <w:numPr>
          <w:ilvl w:val="2"/>
          <w:numId w:val="182"/>
        </w:numPr>
        <w:jc w:val="both"/>
        <w:rPr>
          <w:b/>
          <w:bCs/>
        </w:rPr>
      </w:pPr>
      <w:r w:rsidRPr="004753FD">
        <w:rPr>
          <w:b/>
          <w:bCs/>
        </w:rPr>
        <w:t>Cleaning of Test tubes:</w:t>
      </w:r>
    </w:p>
    <w:p w14:paraId="571875E9" w14:textId="77777777" w:rsidR="006E5CA6" w:rsidRPr="00A1347E" w:rsidRDefault="006E5CA6" w:rsidP="004753FD">
      <w:pPr>
        <w:pStyle w:val="TDPL-BodyTxt"/>
        <w:numPr>
          <w:ilvl w:val="0"/>
          <w:numId w:val="0"/>
        </w:numPr>
        <w:ind w:left="1134"/>
        <w:jc w:val="both"/>
      </w:pPr>
      <w:r w:rsidRPr="00A1347E">
        <w:t>Soak the tubes in the soap solution for 30 minutes. Then remove and wash in water for 3 times. Dry them before use.</w:t>
      </w:r>
    </w:p>
    <w:p w14:paraId="60703FA3" w14:textId="77777777" w:rsidR="006E5CA6" w:rsidRPr="004753FD" w:rsidRDefault="006E5CA6" w:rsidP="004753FD">
      <w:pPr>
        <w:pStyle w:val="TDPL-BodyTxt"/>
        <w:numPr>
          <w:ilvl w:val="2"/>
          <w:numId w:val="182"/>
        </w:numPr>
        <w:jc w:val="both"/>
        <w:rPr>
          <w:b/>
          <w:bCs/>
        </w:rPr>
      </w:pPr>
      <w:r w:rsidRPr="004753FD">
        <w:rPr>
          <w:b/>
          <w:bCs/>
        </w:rPr>
        <w:t>Preparation of 1% Hypochlorite</w:t>
      </w:r>
    </w:p>
    <w:p w14:paraId="4D4641CE" w14:textId="77777777" w:rsidR="006E5CA6" w:rsidRPr="00A1347E" w:rsidRDefault="006E5CA6" w:rsidP="004753FD">
      <w:pPr>
        <w:pStyle w:val="TDPL-BodyTxt"/>
        <w:numPr>
          <w:ilvl w:val="0"/>
          <w:numId w:val="0"/>
        </w:numPr>
        <w:ind w:left="1134"/>
        <w:jc w:val="both"/>
      </w:pPr>
      <w:r w:rsidRPr="00A1347E">
        <w:t>1% sodium hypochlorite solution is prepared by dissolving 25 ml of 4% sodium hypochlorite solution in 75 ml of water and a contact period between the chemicals of 30 minutes is allowed.</w:t>
      </w:r>
    </w:p>
    <w:p w14:paraId="1B5763C4" w14:textId="0451EA29" w:rsidR="006E5CA6" w:rsidRPr="00D85FBA" w:rsidRDefault="004753FD" w:rsidP="00D85FBA">
      <w:pPr>
        <w:pStyle w:val="TDPL-H1"/>
        <w:numPr>
          <w:ilvl w:val="0"/>
          <w:numId w:val="88"/>
        </w:numPr>
        <w:tabs>
          <w:tab w:val="clear" w:pos="1440"/>
        </w:tabs>
        <w:spacing w:before="200" w:after="80"/>
        <w:ind w:right="-692"/>
        <w:jc w:val="both"/>
        <w:rPr>
          <w:bCs/>
          <w:szCs w:val="28"/>
        </w:rPr>
      </w:pPr>
      <w:bookmarkStart w:id="43" w:name="_Toc199571437"/>
      <w:r w:rsidRPr="00D85FBA">
        <w:rPr>
          <w:bCs/>
          <w:szCs w:val="28"/>
        </w:rPr>
        <w:t>Microbiological Waste</w:t>
      </w:r>
      <w:bookmarkEnd w:id="43"/>
    </w:p>
    <w:p w14:paraId="029B0736" w14:textId="77777777" w:rsidR="006E5CA6" w:rsidRPr="00A1347E" w:rsidRDefault="006E5CA6" w:rsidP="004753FD">
      <w:pPr>
        <w:pStyle w:val="TDPL-BodyTxt"/>
        <w:numPr>
          <w:ilvl w:val="0"/>
          <w:numId w:val="0"/>
        </w:numPr>
        <w:ind w:left="1134"/>
        <w:jc w:val="both"/>
      </w:pPr>
      <w:r w:rsidRPr="004753FD">
        <w:rPr>
          <w:b/>
          <w:bCs/>
        </w:rPr>
        <w:t>Purpose</w:t>
      </w:r>
      <w:r w:rsidRPr="00A1347E">
        <w:t xml:space="preserve">: The purpose of this procedure is to </w:t>
      </w:r>
      <w:proofErr w:type="gramStart"/>
      <w:r w:rsidRPr="00A1347E">
        <w:t>maintenance of</w:t>
      </w:r>
      <w:proofErr w:type="gramEnd"/>
      <w:r w:rsidRPr="00A1347E">
        <w:t xml:space="preserve"> proper Microbiological Waste.</w:t>
      </w:r>
    </w:p>
    <w:p w14:paraId="10704E27" w14:textId="77777777" w:rsidR="006E5CA6" w:rsidRPr="00A1347E" w:rsidRDefault="006E5CA6" w:rsidP="004753FD">
      <w:pPr>
        <w:pStyle w:val="TDPL-BodyTxt"/>
        <w:numPr>
          <w:ilvl w:val="0"/>
          <w:numId w:val="0"/>
        </w:numPr>
        <w:ind w:left="1134"/>
        <w:jc w:val="both"/>
      </w:pPr>
      <w:r w:rsidRPr="004753FD">
        <w:rPr>
          <w:b/>
          <w:bCs/>
        </w:rPr>
        <w:t>Scope</w:t>
      </w:r>
      <w:r w:rsidRPr="00A1347E">
        <w:t>: Management of Microbiological waste handling to in the Laboratory.</w:t>
      </w:r>
    </w:p>
    <w:p w14:paraId="3F72F61A" w14:textId="77777777" w:rsidR="006E5CA6" w:rsidRPr="00A1347E" w:rsidRDefault="006E5CA6" w:rsidP="004753FD">
      <w:pPr>
        <w:pStyle w:val="TDPL-BodyTxt"/>
        <w:numPr>
          <w:ilvl w:val="0"/>
          <w:numId w:val="0"/>
        </w:numPr>
        <w:ind w:left="1134"/>
        <w:jc w:val="both"/>
      </w:pPr>
      <w:r w:rsidRPr="004753FD">
        <w:rPr>
          <w:b/>
          <w:bCs/>
        </w:rPr>
        <w:lastRenderedPageBreak/>
        <w:t>Responsibility</w:t>
      </w:r>
      <w:r w:rsidRPr="00A1347E">
        <w:t>: All Laboratory Staff.</w:t>
      </w:r>
    </w:p>
    <w:p w14:paraId="38581C50" w14:textId="77777777" w:rsidR="006E5CA6" w:rsidRPr="004753FD" w:rsidRDefault="006E5CA6" w:rsidP="004753FD">
      <w:pPr>
        <w:pStyle w:val="TDPL-BodyTxt"/>
        <w:numPr>
          <w:ilvl w:val="0"/>
          <w:numId w:val="0"/>
        </w:numPr>
        <w:ind w:left="1134"/>
        <w:jc w:val="both"/>
        <w:rPr>
          <w:b/>
          <w:bCs/>
        </w:rPr>
      </w:pPr>
      <w:r w:rsidRPr="004753FD">
        <w:rPr>
          <w:b/>
          <w:bCs/>
        </w:rPr>
        <w:t>Procedure</w:t>
      </w:r>
    </w:p>
    <w:p w14:paraId="6ED72511" w14:textId="2742ECE0" w:rsidR="006E5CA6" w:rsidRPr="004753FD" w:rsidRDefault="006E5CA6" w:rsidP="00307DC8">
      <w:pPr>
        <w:pStyle w:val="TDPL-BodyTxt"/>
        <w:jc w:val="both"/>
        <w:rPr>
          <w:b/>
          <w:bCs/>
        </w:rPr>
      </w:pPr>
      <w:r w:rsidRPr="004753FD">
        <w:rPr>
          <w:b/>
          <w:bCs/>
        </w:rPr>
        <w:t>Microbiology Lab Practices and Safety Rules:</w:t>
      </w:r>
    </w:p>
    <w:p w14:paraId="2D84AB23" w14:textId="77777777" w:rsidR="006E5CA6" w:rsidRPr="00A1347E" w:rsidRDefault="006E5CA6" w:rsidP="004753FD">
      <w:pPr>
        <w:pStyle w:val="TDPL-BodyTxt"/>
        <w:numPr>
          <w:ilvl w:val="3"/>
          <w:numId w:val="182"/>
        </w:numPr>
        <w:jc w:val="both"/>
      </w:pPr>
      <w:r w:rsidRPr="00A1347E">
        <w:t>Wash hands with disinfectant soap before entering the lab and again before leaving the lab.</w:t>
      </w:r>
    </w:p>
    <w:p w14:paraId="55A62558" w14:textId="77777777" w:rsidR="006E5CA6" w:rsidRPr="00A1347E" w:rsidRDefault="006E5CA6" w:rsidP="004753FD">
      <w:pPr>
        <w:pStyle w:val="TDPL-BodyTxt"/>
        <w:numPr>
          <w:ilvl w:val="3"/>
          <w:numId w:val="182"/>
        </w:numPr>
        <w:jc w:val="both"/>
      </w:pPr>
      <w:r w:rsidRPr="00A1347E">
        <w:t>Absolutely no food, drinks, chewing gum, or smoking is allowed in the Laboratory.</w:t>
      </w:r>
    </w:p>
    <w:p w14:paraId="61F393AF" w14:textId="77777777" w:rsidR="006E5CA6" w:rsidRPr="00A1347E" w:rsidRDefault="006E5CA6" w:rsidP="004753FD">
      <w:pPr>
        <w:pStyle w:val="TDPL-BodyTxt"/>
        <w:numPr>
          <w:ilvl w:val="3"/>
          <w:numId w:val="182"/>
        </w:numPr>
        <w:jc w:val="both"/>
      </w:pPr>
      <w:r w:rsidRPr="00A1347E">
        <w:t xml:space="preserve">Do not put anything in </w:t>
      </w:r>
      <w:proofErr w:type="gramStart"/>
      <w:r w:rsidRPr="00A1347E">
        <w:t>mouth</w:t>
      </w:r>
      <w:proofErr w:type="gramEnd"/>
      <w:r w:rsidRPr="00A1347E">
        <w:t xml:space="preserve"> such as pencils, pens, labels, or fingers.</w:t>
      </w:r>
    </w:p>
    <w:p w14:paraId="58757DEF" w14:textId="77777777" w:rsidR="006E5CA6" w:rsidRPr="00A1347E" w:rsidRDefault="006E5CA6" w:rsidP="004753FD">
      <w:pPr>
        <w:pStyle w:val="TDPL-BodyTxt"/>
        <w:numPr>
          <w:ilvl w:val="3"/>
          <w:numId w:val="182"/>
        </w:numPr>
        <w:jc w:val="both"/>
      </w:pPr>
      <w:r w:rsidRPr="00A1347E">
        <w:t>Do not store food in areas where microorganisms are stored.</w:t>
      </w:r>
    </w:p>
    <w:p w14:paraId="2E6D201A" w14:textId="77777777" w:rsidR="006E5CA6" w:rsidRPr="00A1347E" w:rsidRDefault="006E5CA6" w:rsidP="004753FD">
      <w:pPr>
        <w:pStyle w:val="TDPL-BodyTxt"/>
        <w:numPr>
          <w:ilvl w:val="3"/>
          <w:numId w:val="182"/>
        </w:numPr>
        <w:jc w:val="both"/>
      </w:pPr>
      <w:r w:rsidRPr="00A1347E">
        <w:t xml:space="preserve">Wear </w:t>
      </w:r>
      <w:proofErr w:type="gramStart"/>
      <w:r w:rsidRPr="00A1347E">
        <w:t>Lab</w:t>
      </w:r>
      <w:proofErr w:type="gramEnd"/>
      <w:r w:rsidRPr="00A1347E">
        <w:t xml:space="preserve"> coat and Safety glasses within the lab. Leave protective clothing in the lab and do not wear it to other non-lab areas.</w:t>
      </w:r>
    </w:p>
    <w:p w14:paraId="2B755CF7" w14:textId="77777777" w:rsidR="006E5CA6" w:rsidRPr="00A1347E" w:rsidRDefault="006E5CA6" w:rsidP="004753FD">
      <w:pPr>
        <w:pStyle w:val="TDPL-BodyTxt"/>
        <w:numPr>
          <w:ilvl w:val="3"/>
          <w:numId w:val="182"/>
        </w:numPr>
        <w:jc w:val="both"/>
      </w:pPr>
      <w:r w:rsidRPr="00A1347E">
        <w:t>Avoid loose fitting items of clothing. Wear appropriate shoes (sandals are not allowed) in the Laboratory.</w:t>
      </w:r>
    </w:p>
    <w:p w14:paraId="507C2933" w14:textId="77777777" w:rsidR="006E5CA6" w:rsidRPr="00A1347E" w:rsidRDefault="006E5CA6" w:rsidP="004753FD">
      <w:pPr>
        <w:pStyle w:val="TDPL-BodyTxt"/>
        <w:numPr>
          <w:ilvl w:val="3"/>
          <w:numId w:val="182"/>
        </w:numPr>
        <w:jc w:val="both"/>
      </w:pPr>
      <w:r w:rsidRPr="00A1347E">
        <w:t>Keep your workspace free of all unnecessary materials.</w:t>
      </w:r>
    </w:p>
    <w:p w14:paraId="46456F94" w14:textId="77777777" w:rsidR="006E5CA6" w:rsidRPr="00A1347E" w:rsidRDefault="006E5CA6" w:rsidP="004753FD">
      <w:pPr>
        <w:pStyle w:val="TDPL-BodyTxt"/>
        <w:numPr>
          <w:ilvl w:val="3"/>
          <w:numId w:val="182"/>
        </w:numPr>
        <w:jc w:val="both"/>
      </w:pPr>
      <w:r w:rsidRPr="00A1347E">
        <w:t>Disinfect work areas before and after use with 1 % Sodium Hypochlorite. Laboratory equipment and work surfaces should be decontaminated with an appropriate disinfectant on a routine basis, and especially after spills, splashes, or other contamination.</w:t>
      </w:r>
    </w:p>
    <w:p w14:paraId="70D669BD" w14:textId="77777777" w:rsidR="006E5CA6" w:rsidRPr="00A1347E" w:rsidRDefault="006E5CA6" w:rsidP="004753FD">
      <w:pPr>
        <w:pStyle w:val="TDPL-BodyTxt"/>
        <w:numPr>
          <w:ilvl w:val="3"/>
          <w:numId w:val="182"/>
        </w:numPr>
        <w:jc w:val="both"/>
      </w:pPr>
      <w:r w:rsidRPr="00A1347E">
        <w:t>Label everything clearly.</w:t>
      </w:r>
    </w:p>
    <w:p w14:paraId="6CA363DB" w14:textId="77777777" w:rsidR="006E5CA6" w:rsidRPr="00A1347E" w:rsidRDefault="006E5CA6" w:rsidP="004753FD">
      <w:pPr>
        <w:pStyle w:val="TDPL-BodyTxt"/>
        <w:numPr>
          <w:ilvl w:val="3"/>
          <w:numId w:val="182"/>
        </w:numPr>
        <w:jc w:val="both"/>
      </w:pPr>
      <w:r w:rsidRPr="00A1347E">
        <w:t xml:space="preserve">Replace caps on reagents, solution bottles, and bacterial cultures. Do not open Petri dishes in the lab unless </w:t>
      </w:r>
      <w:proofErr w:type="gramStart"/>
      <w:r w:rsidRPr="00A1347E">
        <w:t>absolutely necessary</w:t>
      </w:r>
      <w:proofErr w:type="gramEnd"/>
      <w:r w:rsidRPr="00A1347E">
        <w:t>.</w:t>
      </w:r>
    </w:p>
    <w:p w14:paraId="533AAD7C" w14:textId="77777777" w:rsidR="006E5CA6" w:rsidRPr="00A1347E" w:rsidRDefault="006E5CA6" w:rsidP="004753FD">
      <w:pPr>
        <w:pStyle w:val="TDPL-BodyTxt"/>
        <w:numPr>
          <w:ilvl w:val="3"/>
          <w:numId w:val="182"/>
        </w:numPr>
        <w:jc w:val="both"/>
      </w:pPr>
      <w:r w:rsidRPr="00A1347E">
        <w:t>Inoculating loops and needles should be flame sterilized in a Bunsen burner before it is used.</w:t>
      </w:r>
    </w:p>
    <w:p w14:paraId="0D1E61AA" w14:textId="77777777" w:rsidR="006E5CA6" w:rsidRPr="00A1347E" w:rsidRDefault="006E5CA6" w:rsidP="004753FD">
      <w:pPr>
        <w:pStyle w:val="TDPL-BodyTxt"/>
        <w:numPr>
          <w:ilvl w:val="3"/>
          <w:numId w:val="182"/>
        </w:numPr>
        <w:jc w:val="both"/>
      </w:pPr>
      <w:r w:rsidRPr="00A1347E">
        <w:t>Turn off Bunsen burners when not in use. Long hair must be tied if Bunsen burners are in use.</w:t>
      </w:r>
    </w:p>
    <w:p w14:paraId="619574A6" w14:textId="77777777" w:rsidR="006E5CA6" w:rsidRPr="00A1347E" w:rsidRDefault="006E5CA6" w:rsidP="004753FD">
      <w:pPr>
        <w:pStyle w:val="TDPL-BodyTxt"/>
        <w:numPr>
          <w:ilvl w:val="3"/>
          <w:numId w:val="182"/>
        </w:numPr>
        <w:jc w:val="both"/>
      </w:pPr>
      <w:r w:rsidRPr="00A1347E">
        <w:t>Treat all microorganisms as potential pathogens. Use appropriate care and do not take cultures out of the Laboratory.</w:t>
      </w:r>
    </w:p>
    <w:p w14:paraId="3DA8DF7E" w14:textId="77777777" w:rsidR="006E5CA6" w:rsidRPr="00A1347E" w:rsidRDefault="006E5CA6" w:rsidP="004753FD">
      <w:pPr>
        <w:pStyle w:val="TDPL-BodyTxt"/>
        <w:numPr>
          <w:ilvl w:val="3"/>
          <w:numId w:val="182"/>
        </w:numPr>
        <w:jc w:val="both"/>
      </w:pPr>
      <w:r w:rsidRPr="00A1347E">
        <w:t>Wear disposable gloves when working with potentially infectious microbes or samples. If you are working with a sample that may contain a pathogen, then be extremely careful to use good bacteriological technique.</w:t>
      </w:r>
    </w:p>
    <w:p w14:paraId="1292C0CA" w14:textId="77777777" w:rsidR="006E5CA6" w:rsidRPr="00A1347E" w:rsidRDefault="006E5CA6" w:rsidP="004753FD">
      <w:pPr>
        <w:pStyle w:val="TDPL-BodyTxt"/>
        <w:numPr>
          <w:ilvl w:val="3"/>
          <w:numId w:val="182"/>
        </w:numPr>
        <w:jc w:val="both"/>
      </w:pPr>
      <w:r w:rsidRPr="00A1347E">
        <w:t>Sterilize equipment and materials.</w:t>
      </w:r>
    </w:p>
    <w:p w14:paraId="22FABAF5" w14:textId="77777777" w:rsidR="006E5CA6" w:rsidRPr="00A1347E" w:rsidRDefault="006E5CA6" w:rsidP="004753FD">
      <w:pPr>
        <w:pStyle w:val="TDPL-BodyTxt"/>
        <w:numPr>
          <w:ilvl w:val="3"/>
          <w:numId w:val="182"/>
        </w:numPr>
        <w:jc w:val="both"/>
      </w:pPr>
      <w:r w:rsidRPr="00A1347E">
        <w:t>Never pipette by mouth. Use a pipetting aid or adjustable volume pipettes.</w:t>
      </w:r>
    </w:p>
    <w:p w14:paraId="07E31DFA" w14:textId="77777777" w:rsidR="006E5CA6" w:rsidRPr="00A1347E" w:rsidRDefault="006E5CA6" w:rsidP="004753FD">
      <w:pPr>
        <w:pStyle w:val="TDPL-BodyTxt"/>
        <w:numPr>
          <w:ilvl w:val="3"/>
          <w:numId w:val="182"/>
        </w:numPr>
        <w:jc w:val="both"/>
      </w:pPr>
      <w:r w:rsidRPr="00A1347E">
        <w:lastRenderedPageBreak/>
        <w:t>Consider everything a biohazard. Do not pour anything down the sink. Autoclave liquids and broth cultures to sterilize them before discarding.</w:t>
      </w:r>
    </w:p>
    <w:p w14:paraId="2F01B28C" w14:textId="77777777" w:rsidR="006E5CA6" w:rsidRPr="00A1347E" w:rsidRDefault="006E5CA6" w:rsidP="004753FD">
      <w:pPr>
        <w:pStyle w:val="TDPL-BodyTxt"/>
        <w:numPr>
          <w:ilvl w:val="3"/>
          <w:numId w:val="182"/>
        </w:numPr>
        <w:jc w:val="both"/>
      </w:pPr>
      <w:r w:rsidRPr="00A1347E">
        <w:t xml:space="preserve">Dispose of all solid waste material in a biohazard bag and autoclave it before </w:t>
      </w:r>
      <w:proofErr w:type="gramStart"/>
      <w:r w:rsidRPr="00A1347E">
        <w:t>discarding</w:t>
      </w:r>
      <w:proofErr w:type="gramEnd"/>
      <w:r w:rsidRPr="00A1347E">
        <w:t xml:space="preserve"> in the regular trash.</w:t>
      </w:r>
    </w:p>
    <w:p w14:paraId="6F2B7D92" w14:textId="77777777" w:rsidR="006E5CA6" w:rsidRPr="00A1347E" w:rsidRDefault="006E5CA6" w:rsidP="004753FD">
      <w:pPr>
        <w:pStyle w:val="TDPL-BodyTxt"/>
        <w:numPr>
          <w:ilvl w:val="3"/>
          <w:numId w:val="182"/>
        </w:numPr>
        <w:jc w:val="both"/>
      </w:pPr>
      <w:r w:rsidRPr="00A1347E">
        <w:t xml:space="preserve">Familiarize with the location of safety equipment in the lab (e.g., eye-wash station, shower, sinks, fire extinguisher, biological safety cabinet, first aid kit, emergency gas </w:t>
      </w:r>
      <w:proofErr w:type="gramStart"/>
      <w:r w:rsidRPr="00A1347E">
        <w:t>valve</w:t>
      </w:r>
      <w:proofErr w:type="gramEnd"/>
      <w:r w:rsidRPr="00A1347E">
        <w:t>, etc.).</w:t>
      </w:r>
    </w:p>
    <w:p w14:paraId="31A89B99" w14:textId="77777777" w:rsidR="006E5CA6" w:rsidRPr="00A1347E" w:rsidRDefault="006E5CA6" w:rsidP="004753FD">
      <w:pPr>
        <w:pStyle w:val="TDPL-BodyTxt"/>
        <w:numPr>
          <w:ilvl w:val="3"/>
          <w:numId w:val="182"/>
        </w:numPr>
        <w:jc w:val="both"/>
      </w:pPr>
      <w:r w:rsidRPr="00A1347E">
        <w:t>Dispose broken glass in the broken glass container.</w:t>
      </w:r>
    </w:p>
    <w:p w14:paraId="2C660364" w14:textId="77777777" w:rsidR="006E5CA6" w:rsidRPr="00A1347E" w:rsidRDefault="006E5CA6" w:rsidP="004753FD">
      <w:pPr>
        <w:pStyle w:val="TDPL-BodyTxt"/>
        <w:numPr>
          <w:ilvl w:val="3"/>
          <w:numId w:val="182"/>
        </w:numPr>
        <w:jc w:val="both"/>
      </w:pPr>
      <w:r w:rsidRPr="00A1347E">
        <w:t>Dispose of razor blades, syringe needles, and sharp metal objects in the “sharps” container.</w:t>
      </w:r>
    </w:p>
    <w:p w14:paraId="609CDFC1" w14:textId="77777777" w:rsidR="006E5CA6" w:rsidRPr="00A1347E" w:rsidRDefault="006E5CA6" w:rsidP="004753FD">
      <w:pPr>
        <w:pStyle w:val="TDPL-BodyTxt"/>
        <w:numPr>
          <w:ilvl w:val="3"/>
          <w:numId w:val="182"/>
        </w:numPr>
        <w:jc w:val="both"/>
      </w:pPr>
      <w:r w:rsidRPr="00A1347E">
        <w:t>Report all injuries or accidents immediately to the Director of LAB / Quality Manager, no matter how small they seem.</w:t>
      </w:r>
    </w:p>
    <w:p w14:paraId="7D40D370" w14:textId="77777777" w:rsidR="006E5CA6" w:rsidRPr="00A1347E" w:rsidRDefault="006E5CA6" w:rsidP="004753FD">
      <w:pPr>
        <w:pStyle w:val="TDPL-BodyTxt"/>
        <w:numPr>
          <w:ilvl w:val="3"/>
          <w:numId w:val="182"/>
        </w:numPr>
        <w:jc w:val="both"/>
      </w:pPr>
      <w:r w:rsidRPr="00A1347E">
        <w:t>Cleaning Spills:</w:t>
      </w:r>
    </w:p>
    <w:p w14:paraId="3AFC7835" w14:textId="77777777" w:rsidR="006E5CA6" w:rsidRPr="00A1347E" w:rsidRDefault="006E5CA6" w:rsidP="004753FD">
      <w:pPr>
        <w:pStyle w:val="TDPL-BodyTxt"/>
        <w:numPr>
          <w:ilvl w:val="3"/>
          <w:numId w:val="182"/>
        </w:numPr>
        <w:jc w:val="both"/>
      </w:pPr>
      <w:r w:rsidRPr="00A1347E">
        <w:t>Report spills and accidents immediately to the Director of LAB/ Quality Manager and follow the procedures given below.</w:t>
      </w:r>
    </w:p>
    <w:p w14:paraId="029C614C" w14:textId="77777777" w:rsidR="006E5CA6" w:rsidRPr="00A1347E" w:rsidRDefault="006E5CA6" w:rsidP="004753FD">
      <w:pPr>
        <w:pStyle w:val="TDPL-BodyTxt"/>
        <w:numPr>
          <w:ilvl w:val="3"/>
          <w:numId w:val="182"/>
        </w:numPr>
        <w:jc w:val="both"/>
      </w:pPr>
      <w:r w:rsidRPr="00A1347E">
        <w:t>Wear a lab coat, disposable gloves, safety glasses or a face shield, and if needed, approved respiratory equipment.</w:t>
      </w:r>
    </w:p>
    <w:p w14:paraId="444D647F" w14:textId="77777777" w:rsidR="006E5CA6" w:rsidRPr="00A1347E" w:rsidRDefault="006E5CA6" w:rsidP="004753FD">
      <w:pPr>
        <w:pStyle w:val="TDPL-BodyTxt"/>
        <w:numPr>
          <w:ilvl w:val="3"/>
          <w:numId w:val="182"/>
        </w:numPr>
        <w:jc w:val="both"/>
      </w:pPr>
      <w:r w:rsidRPr="00A1347E">
        <w:t>Soak a paper towel(s) in an appropriate disinfectant (fresh 1% sodium hypochlorite solution) and place around the spill area.</w:t>
      </w:r>
    </w:p>
    <w:p w14:paraId="68152558" w14:textId="77777777" w:rsidR="006E5CA6" w:rsidRPr="00A1347E" w:rsidRDefault="006E5CA6" w:rsidP="004753FD">
      <w:pPr>
        <w:pStyle w:val="TDPL-BodyTxt"/>
        <w:numPr>
          <w:ilvl w:val="3"/>
          <w:numId w:val="182"/>
        </w:numPr>
        <w:jc w:val="both"/>
      </w:pPr>
      <w:r w:rsidRPr="00A1347E">
        <w:t>Working from the outer edges into the center, clean the spill area with fresh towels soaked in the disinfectant. Be sure to decontaminate any areas or surfaces that have been affected by the spill. Allow 10 minutes contact time.</w:t>
      </w:r>
    </w:p>
    <w:p w14:paraId="0E467D35" w14:textId="77777777" w:rsidR="006E5CA6" w:rsidRPr="00A1347E" w:rsidRDefault="006E5CA6" w:rsidP="004753FD">
      <w:pPr>
        <w:pStyle w:val="TDPL-BodyTxt"/>
        <w:numPr>
          <w:ilvl w:val="3"/>
          <w:numId w:val="182"/>
        </w:numPr>
        <w:jc w:val="both"/>
      </w:pPr>
      <w:r w:rsidRPr="00A1347E">
        <w:t>Place the paper towels and gloves into a biohazard bag and autoclave these materials to sterilize them.</w:t>
      </w:r>
    </w:p>
    <w:p w14:paraId="413E24BC" w14:textId="77777777" w:rsidR="006E5CA6" w:rsidRPr="00A1347E" w:rsidRDefault="006E5CA6" w:rsidP="004753FD">
      <w:pPr>
        <w:pStyle w:val="TDPL-BodyTxt"/>
        <w:numPr>
          <w:ilvl w:val="3"/>
          <w:numId w:val="182"/>
        </w:numPr>
        <w:jc w:val="both"/>
      </w:pPr>
      <w:r w:rsidRPr="00A1347E">
        <w:t>Dispose contaminated clothing properly.</w:t>
      </w:r>
    </w:p>
    <w:p w14:paraId="081408E8" w14:textId="77777777" w:rsidR="006E5CA6" w:rsidRPr="00A1347E" w:rsidRDefault="006E5CA6" w:rsidP="004753FD">
      <w:pPr>
        <w:pStyle w:val="TDPL-BodyTxt"/>
        <w:numPr>
          <w:ilvl w:val="3"/>
          <w:numId w:val="182"/>
        </w:numPr>
        <w:jc w:val="both"/>
      </w:pPr>
      <w:r w:rsidRPr="00A1347E">
        <w:t xml:space="preserve">Wash hands with </w:t>
      </w:r>
      <w:proofErr w:type="gramStart"/>
      <w:r w:rsidRPr="00A1347E">
        <w:t>a disinfectant</w:t>
      </w:r>
      <w:proofErr w:type="gramEnd"/>
      <w:r w:rsidRPr="00A1347E">
        <w:t xml:space="preserve"> soap.</w:t>
      </w:r>
    </w:p>
    <w:p w14:paraId="20C2C681" w14:textId="0FEC9CEF" w:rsidR="006E5CA6" w:rsidRPr="00D85FBA" w:rsidRDefault="004753FD" w:rsidP="00D85FBA">
      <w:pPr>
        <w:pStyle w:val="TDPL-H1"/>
        <w:numPr>
          <w:ilvl w:val="0"/>
          <w:numId w:val="88"/>
        </w:numPr>
        <w:tabs>
          <w:tab w:val="clear" w:pos="1440"/>
        </w:tabs>
        <w:spacing w:before="200" w:after="80"/>
        <w:ind w:right="-692"/>
        <w:jc w:val="both"/>
        <w:rPr>
          <w:bCs/>
          <w:szCs w:val="28"/>
        </w:rPr>
      </w:pPr>
      <w:bookmarkStart w:id="44" w:name="_Toc199571438"/>
      <w:r w:rsidRPr="00D85FBA">
        <w:rPr>
          <w:bCs/>
          <w:szCs w:val="28"/>
        </w:rPr>
        <w:t xml:space="preserve">Bio-Medical Waste Handling </w:t>
      </w:r>
      <w:proofErr w:type="gramStart"/>
      <w:r w:rsidRPr="00D85FBA">
        <w:rPr>
          <w:bCs/>
          <w:szCs w:val="28"/>
        </w:rPr>
        <w:t>And</w:t>
      </w:r>
      <w:proofErr w:type="gramEnd"/>
      <w:r w:rsidRPr="00D85FBA">
        <w:rPr>
          <w:bCs/>
          <w:szCs w:val="28"/>
        </w:rPr>
        <w:t xml:space="preserve"> Disposal</w:t>
      </w:r>
      <w:bookmarkEnd w:id="44"/>
    </w:p>
    <w:p w14:paraId="6B4607A5" w14:textId="77777777" w:rsidR="006E5CA6" w:rsidRPr="00A1347E" w:rsidRDefault="006E5CA6" w:rsidP="004753FD">
      <w:pPr>
        <w:pStyle w:val="TDPL-BodyTxt"/>
        <w:numPr>
          <w:ilvl w:val="0"/>
          <w:numId w:val="0"/>
        </w:numPr>
        <w:ind w:left="1134"/>
        <w:jc w:val="both"/>
      </w:pPr>
      <w:r w:rsidRPr="004753FD">
        <w:rPr>
          <w:b/>
          <w:bCs/>
        </w:rPr>
        <w:t>Purpose</w:t>
      </w:r>
      <w:r w:rsidRPr="00A1347E">
        <w:t>: The purpose of this procedure is to give instructions to the housekeeping staff and technical staff of the laboratory regarding the manner of handling and segregation of general and biomedical waste generated from within the lab prior to disposal and the method of disposing the blood and urine samples after completing the tests.</w:t>
      </w:r>
    </w:p>
    <w:p w14:paraId="78A03B66" w14:textId="77777777" w:rsidR="006E5CA6" w:rsidRPr="00A1347E" w:rsidRDefault="006E5CA6" w:rsidP="004753FD">
      <w:pPr>
        <w:pStyle w:val="TDPL-BodyTxt"/>
        <w:numPr>
          <w:ilvl w:val="0"/>
          <w:numId w:val="0"/>
        </w:numPr>
        <w:ind w:left="1134"/>
        <w:jc w:val="both"/>
      </w:pPr>
      <w:r w:rsidRPr="004753FD">
        <w:rPr>
          <w:b/>
          <w:bCs/>
        </w:rPr>
        <w:t>Scope</w:t>
      </w:r>
      <w:r w:rsidRPr="00A1347E">
        <w:t>: Biomedical waste at the laboratory includes the following components:</w:t>
      </w:r>
    </w:p>
    <w:p w14:paraId="3613BF00" w14:textId="77777777" w:rsidR="006E5CA6" w:rsidRPr="00A1347E" w:rsidRDefault="006E5CA6" w:rsidP="004753FD">
      <w:pPr>
        <w:pStyle w:val="TDPL-BodyTxt"/>
        <w:numPr>
          <w:ilvl w:val="3"/>
          <w:numId w:val="182"/>
        </w:numPr>
        <w:jc w:val="both"/>
      </w:pPr>
      <w:r w:rsidRPr="00A1347E">
        <w:lastRenderedPageBreak/>
        <w:t>Human blood and all body fluids</w:t>
      </w:r>
    </w:p>
    <w:p w14:paraId="2E934216" w14:textId="77777777" w:rsidR="006E5CA6" w:rsidRPr="00A1347E" w:rsidRDefault="006E5CA6" w:rsidP="004753FD">
      <w:pPr>
        <w:pStyle w:val="TDPL-BodyTxt"/>
        <w:numPr>
          <w:ilvl w:val="3"/>
          <w:numId w:val="182"/>
        </w:numPr>
        <w:jc w:val="both"/>
      </w:pPr>
      <w:r w:rsidRPr="00A1347E">
        <w:t>Urine and Stool Samples.</w:t>
      </w:r>
    </w:p>
    <w:p w14:paraId="625B0CB9" w14:textId="77777777" w:rsidR="006E5CA6" w:rsidRPr="00A1347E" w:rsidRDefault="006E5CA6" w:rsidP="004753FD">
      <w:pPr>
        <w:pStyle w:val="TDPL-BodyTxt"/>
        <w:numPr>
          <w:ilvl w:val="3"/>
          <w:numId w:val="182"/>
        </w:numPr>
        <w:jc w:val="both"/>
      </w:pPr>
      <w:r w:rsidRPr="00A1347E">
        <w:t>Human body parts.</w:t>
      </w:r>
    </w:p>
    <w:p w14:paraId="5A040107" w14:textId="77777777" w:rsidR="006E5CA6" w:rsidRPr="00A1347E" w:rsidRDefault="006E5CA6" w:rsidP="004753FD">
      <w:pPr>
        <w:pStyle w:val="TDPL-BodyTxt"/>
        <w:numPr>
          <w:ilvl w:val="3"/>
          <w:numId w:val="182"/>
        </w:numPr>
        <w:jc w:val="both"/>
      </w:pPr>
      <w:r w:rsidRPr="00A1347E">
        <w:t>Cotton, used test tubes, sample collection tubes and containers.</w:t>
      </w:r>
    </w:p>
    <w:p w14:paraId="66A851FE" w14:textId="77777777" w:rsidR="006E5CA6" w:rsidRPr="00A1347E" w:rsidRDefault="006E5CA6" w:rsidP="004753FD">
      <w:pPr>
        <w:pStyle w:val="TDPL-BodyTxt"/>
        <w:numPr>
          <w:ilvl w:val="0"/>
          <w:numId w:val="0"/>
        </w:numPr>
        <w:ind w:left="1134"/>
        <w:jc w:val="both"/>
      </w:pPr>
      <w:r w:rsidRPr="004753FD">
        <w:rPr>
          <w:b/>
          <w:bCs/>
        </w:rPr>
        <w:t>Responsibility</w:t>
      </w:r>
      <w:r w:rsidRPr="00A1347E">
        <w:t>: The housekeeping staff and all the technical staff of the laboratory are responsible for this process.</w:t>
      </w:r>
    </w:p>
    <w:p w14:paraId="625E5F0E" w14:textId="77777777" w:rsidR="006E5CA6" w:rsidRPr="004753FD" w:rsidRDefault="006E5CA6" w:rsidP="004753FD">
      <w:pPr>
        <w:pStyle w:val="TDPL-BodyTxt"/>
        <w:numPr>
          <w:ilvl w:val="1"/>
          <w:numId w:val="449"/>
        </w:numPr>
        <w:jc w:val="both"/>
        <w:rPr>
          <w:b/>
          <w:bCs/>
        </w:rPr>
      </w:pPr>
      <w:r w:rsidRPr="004753FD">
        <w:rPr>
          <w:b/>
          <w:bCs/>
        </w:rPr>
        <w:t>General Procedure:</w:t>
      </w:r>
    </w:p>
    <w:p w14:paraId="4EDE69C8" w14:textId="77777777" w:rsidR="006E5CA6" w:rsidRPr="00A1347E" w:rsidRDefault="006E5CA6" w:rsidP="004753FD">
      <w:pPr>
        <w:pStyle w:val="TDPL-BodyTxt"/>
        <w:numPr>
          <w:ilvl w:val="3"/>
          <w:numId w:val="182"/>
        </w:numPr>
        <w:jc w:val="both"/>
      </w:pPr>
      <w:r w:rsidRPr="00A1347E">
        <w:t xml:space="preserve">Segregate all biomedical waste according to their type and </w:t>
      </w:r>
      <w:proofErr w:type="gramStart"/>
      <w:r w:rsidRPr="00A1347E">
        <w:t>dispose</w:t>
      </w:r>
      <w:proofErr w:type="gramEnd"/>
      <w:r w:rsidRPr="00A1347E">
        <w:t xml:space="preserve"> them in respective colour- coded bags containing the </w:t>
      </w:r>
      <w:proofErr w:type="gramStart"/>
      <w:r w:rsidRPr="00A1347E">
        <w:t>bio hazard</w:t>
      </w:r>
      <w:proofErr w:type="gramEnd"/>
      <w:r w:rsidRPr="00A1347E">
        <w:t xml:space="preserve"> symbol.</w:t>
      </w:r>
    </w:p>
    <w:p w14:paraId="458CFFF6" w14:textId="77777777" w:rsidR="006E5CA6" w:rsidRPr="00A1347E" w:rsidRDefault="006E5CA6" w:rsidP="004753FD">
      <w:pPr>
        <w:pStyle w:val="TDPL-BodyTxt"/>
        <w:numPr>
          <w:ilvl w:val="3"/>
          <w:numId w:val="182"/>
        </w:numPr>
        <w:jc w:val="both"/>
      </w:pPr>
      <w:r w:rsidRPr="00A1347E">
        <w:t xml:space="preserve">Do not reuse the following in the lab - Syringes, </w:t>
      </w:r>
      <w:proofErr w:type="spellStart"/>
      <w:r w:rsidRPr="00A1347E">
        <w:t>non vacutainer</w:t>
      </w:r>
      <w:proofErr w:type="spellEnd"/>
      <w:r w:rsidRPr="00A1347E">
        <w:t xml:space="preserve"> tubes, polypropylene tubes, Cover slips, Plastic sample containers, Micropipette tips, etc.</w:t>
      </w:r>
    </w:p>
    <w:p w14:paraId="4D446632" w14:textId="77777777" w:rsidR="006E5CA6" w:rsidRPr="00A1347E" w:rsidRDefault="006E5CA6" w:rsidP="004753FD">
      <w:pPr>
        <w:pStyle w:val="TDPL-BodyTxt"/>
        <w:numPr>
          <w:ilvl w:val="3"/>
          <w:numId w:val="182"/>
        </w:numPr>
        <w:jc w:val="both"/>
      </w:pPr>
      <w:r w:rsidRPr="00A1347E">
        <w:t>Cover all urine and stool containers with lids and the test tubes containing blood samples with cork.</w:t>
      </w:r>
    </w:p>
    <w:p w14:paraId="5411603C" w14:textId="77777777" w:rsidR="006E5CA6" w:rsidRPr="00A1347E" w:rsidRDefault="006E5CA6" w:rsidP="004753FD">
      <w:pPr>
        <w:pStyle w:val="TDPL-BodyTxt"/>
        <w:numPr>
          <w:ilvl w:val="3"/>
          <w:numId w:val="182"/>
        </w:numPr>
        <w:jc w:val="both"/>
      </w:pPr>
      <w:r w:rsidRPr="00A1347E">
        <w:t xml:space="preserve">Discard all used reagent vials </w:t>
      </w:r>
      <w:proofErr w:type="gramStart"/>
      <w:r w:rsidRPr="00A1347E">
        <w:t>in to</w:t>
      </w:r>
      <w:proofErr w:type="gramEnd"/>
      <w:r w:rsidRPr="00A1347E">
        <w:t xml:space="preserve"> containers lined with </w:t>
      </w:r>
      <w:proofErr w:type="gramStart"/>
      <w:r w:rsidRPr="00A1347E">
        <w:t>Blue</w:t>
      </w:r>
      <w:proofErr w:type="gramEnd"/>
      <w:r w:rsidRPr="00A1347E">
        <w:t xml:space="preserve"> bags.</w:t>
      </w:r>
    </w:p>
    <w:p w14:paraId="39A5AFFE" w14:textId="77777777" w:rsidR="006E5CA6" w:rsidRPr="00A1347E" w:rsidRDefault="006E5CA6" w:rsidP="004753FD">
      <w:pPr>
        <w:pStyle w:val="TDPL-BodyTxt"/>
        <w:numPr>
          <w:ilvl w:val="3"/>
          <w:numId w:val="182"/>
        </w:numPr>
        <w:jc w:val="both"/>
      </w:pPr>
      <w:r w:rsidRPr="00A1347E">
        <w:t xml:space="preserve">Dispose the used needles in puncture-proof </w:t>
      </w:r>
      <w:proofErr w:type="gramStart"/>
      <w:r w:rsidRPr="00A1347E">
        <w:t>container</w:t>
      </w:r>
      <w:proofErr w:type="gramEnd"/>
      <w:r w:rsidRPr="00A1347E">
        <w:t xml:space="preserve"> containing 1% sodium hypochlorite solution.</w:t>
      </w:r>
    </w:p>
    <w:p w14:paraId="245D8714" w14:textId="77777777" w:rsidR="006E5CA6" w:rsidRPr="00A1347E" w:rsidRDefault="006E5CA6" w:rsidP="004753FD">
      <w:pPr>
        <w:pStyle w:val="TDPL-BodyTxt"/>
        <w:numPr>
          <w:ilvl w:val="3"/>
          <w:numId w:val="182"/>
        </w:numPr>
        <w:jc w:val="both"/>
      </w:pPr>
      <w:r w:rsidRPr="00A1347E">
        <w:t xml:space="preserve">Dispose all soiled cotton and tissue into a separate bin lined with </w:t>
      </w:r>
      <w:proofErr w:type="gramStart"/>
      <w:r w:rsidRPr="00A1347E">
        <w:t>Yellow</w:t>
      </w:r>
      <w:proofErr w:type="gramEnd"/>
      <w:r w:rsidRPr="00A1347E">
        <w:t xml:space="preserve"> colored bags.</w:t>
      </w:r>
    </w:p>
    <w:p w14:paraId="3313E202" w14:textId="77777777" w:rsidR="006E5CA6" w:rsidRPr="00A1347E" w:rsidRDefault="006E5CA6" w:rsidP="004753FD">
      <w:pPr>
        <w:pStyle w:val="TDPL-BodyTxt"/>
        <w:numPr>
          <w:ilvl w:val="3"/>
          <w:numId w:val="182"/>
        </w:numPr>
        <w:jc w:val="both"/>
      </w:pPr>
      <w:r w:rsidRPr="00A1347E">
        <w:t xml:space="preserve">Do not discard </w:t>
      </w:r>
      <w:proofErr w:type="gramStart"/>
      <w:r w:rsidRPr="00A1347E">
        <w:t>left over</w:t>
      </w:r>
      <w:proofErr w:type="gramEnd"/>
      <w:r w:rsidRPr="00A1347E">
        <w:t xml:space="preserve"> specimen directly </w:t>
      </w:r>
      <w:proofErr w:type="gramStart"/>
      <w:r w:rsidRPr="00A1347E">
        <w:t>in to</w:t>
      </w:r>
      <w:proofErr w:type="gramEnd"/>
      <w:r w:rsidRPr="00A1347E">
        <w:t xml:space="preserve"> the sink without disinfecting them with sodium hypochlorite.</w:t>
      </w:r>
    </w:p>
    <w:p w14:paraId="1CD2351B" w14:textId="77777777" w:rsidR="006E5CA6" w:rsidRPr="00A1347E" w:rsidRDefault="006E5CA6" w:rsidP="004753FD">
      <w:pPr>
        <w:pStyle w:val="TDPL-BodyTxt"/>
        <w:numPr>
          <w:ilvl w:val="3"/>
          <w:numId w:val="182"/>
        </w:numPr>
        <w:jc w:val="both"/>
      </w:pPr>
      <w:r w:rsidRPr="00A1347E">
        <w:t>At the end of the day, drain all the used disinfectant into the sink and flush it with water.</w:t>
      </w:r>
    </w:p>
    <w:p w14:paraId="474C0022" w14:textId="77777777" w:rsidR="006E5CA6" w:rsidRPr="00A1347E" w:rsidRDefault="006E5CA6" w:rsidP="004753FD">
      <w:pPr>
        <w:pStyle w:val="TDPL-BodyTxt"/>
        <w:numPr>
          <w:ilvl w:val="3"/>
          <w:numId w:val="182"/>
        </w:numPr>
        <w:jc w:val="both"/>
      </w:pPr>
      <w:r w:rsidRPr="00A1347E">
        <w:t>Pack all the treated biomedical waste into Black bags well and leave them for final disposal by the Maridi.</w:t>
      </w:r>
    </w:p>
    <w:p w14:paraId="49AE0273" w14:textId="77777777" w:rsidR="006E5CA6" w:rsidRPr="00A1347E" w:rsidRDefault="006E5CA6" w:rsidP="004753FD">
      <w:pPr>
        <w:pStyle w:val="TDPL-BodyTxt"/>
        <w:numPr>
          <w:ilvl w:val="3"/>
          <w:numId w:val="182"/>
        </w:numPr>
        <w:jc w:val="both"/>
      </w:pPr>
      <w:r w:rsidRPr="00A1347E">
        <w:t xml:space="preserve">Keep the processed samples separately in a designated area and transfer them to the larger </w:t>
      </w:r>
      <w:proofErr w:type="gramStart"/>
      <w:r w:rsidRPr="00A1347E">
        <w:t>Red</w:t>
      </w:r>
      <w:proofErr w:type="gramEnd"/>
      <w:r w:rsidRPr="00A1347E">
        <w:t xml:space="preserve"> colored bags.</w:t>
      </w:r>
    </w:p>
    <w:p w14:paraId="33A0D769" w14:textId="77777777" w:rsidR="006E5CA6" w:rsidRPr="00A1347E" w:rsidRDefault="006E5CA6" w:rsidP="004753FD">
      <w:pPr>
        <w:pStyle w:val="TDPL-BodyTxt"/>
        <w:numPr>
          <w:ilvl w:val="3"/>
          <w:numId w:val="182"/>
        </w:numPr>
        <w:jc w:val="both"/>
      </w:pPr>
      <w:r w:rsidRPr="00A1347E">
        <w:t>Discard the non-biomedical general waste in the dustbin lined with Blue colored bags and leave it for final disposal through Corporation authorities.</w:t>
      </w:r>
    </w:p>
    <w:p w14:paraId="3C74A49F" w14:textId="77777777" w:rsidR="006E5CA6" w:rsidRPr="00A1347E" w:rsidRDefault="006E5CA6" w:rsidP="004753FD">
      <w:pPr>
        <w:pStyle w:val="TDPL-BodyTxt"/>
        <w:numPr>
          <w:ilvl w:val="3"/>
          <w:numId w:val="182"/>
        </w:numPr>
        <w:jc w:val="both"/>
      </w:pPr>
      <w:r w:rsidRPr="00A1347E">
        <w:t>Clean spills of blood &amp; body fluids using 1% sodium hypochlorite solution and allow a minimum contact period of 30 minutes.</w:t>
      </w:r>
    </w:p>
    <w:p w14:paraId="61DC3A8E" w14:textId="77777777" w:rsidR="006E5CA6" w:rsidRPr="00A1347E" w:rsidRDefault="006E5CA6" w:rsidP="004753FD">
      <w:pPr>
        <w:pStyle w:val="TDPL-BodyTxt"/>
        <w:numPr>
          <w:ilvl w:val="3"/>
          <w:numId w:val="182"/>
        </w:numPr>
        <w:jc w:val="both"/>
      </w:pPr>
      <w:r w:rsidRPr="00A1347E">
        <w:t>Clean the workbenches with 1% sodium hypochlorite solution at the beginning and end of the day.</w:t>
      </w:r>
    </w:p>
    <w:p w14:paraId="58BF4EC6" w14:textId="77777777" w:rsidR="006E5CA6" w:rsidRPr="004753FD" w:rsidRDefault="006E5CA6" w:rsidP="00307DC8">
      <w:pPr>
        <w:pStyle w:val="TDPL-BodyTxt"/>
        <w:jc w:val="both"/>
        <w:rPr>
          <w:b/>
          <w:bCs/>
        </w:rPr>
      </w:pPr>
      <w:r w:rsidRPr="004753FD">
        <w:rPr>
          <w:b/>
          <w:bCs/>
        </w:rPr>
        <w:lastRenderedPageBreak/>
        <w:t>Decontamination of Lab Waste:</w:t>
      </w:r>
    </w:p>
    <w:p w14:paraId="3E3DDF11" w14:textId="77777777" w:rsidR="006E5CA6" w:rsidRPr="00A1347E" w:rsidRDefault="006E5CA6" w:rsidP="004753FD">
      <w:pPr>
        <w:pStyle w:val="TDPL-BodyTxt"/>
        <w:numPr>
          <w:ilvl w:val="3"/>
          <w:numId w:val="182"/>
        </w:numPr>
        <w:jc w:val="both"/>
      </w:pPr>
      <w:r w:rsidRPr="00A1347E">
        <w:t>All used slides, tips and plastic ware are soaked in 1% Sodium Hypochlorite solution before they are released for disposal.</w:t>
      </w:r>
    </w:p>
    <w:p w14:paraId="66A3608C" w14:textId="77777777" w:rsidR="006E5CA6" w:rsidRPr="00A1347E" w:rsidRDefault="006E5CA6" w:rsidP="004753FD">
      <w:pPr>
        <w:pStyle w:val="TDPL-BodyTxt"/>
        <w:numPr>
          <w:ilvl w:val="3"/>
          <w:numId w:val="182"/>
        </w:numPr>
        <w:jc w:val="both"/>
      </w:pPr>
      <w:r w:rsidRPr="00A1347E">
        <w:t>All liquid waste fluid from the auto analyzers is poured into the sink</w:t>
      </w:r>
      <w:r w:rsidRPr="00A1347E">
        <w:tab/>
        <w:t>after decontamination for 20 minutes in 1% sodium hypochlorite.</w:t>
      </w:r>
    </w:p>
    <w:p w14:paraId="5191375E" w14:textId="77777777" w:rsidR="006E5CA6" w:rsidRPr="004753FD" w:rsidRDefault="006E5CA6" w:rsidP="00307DC8">
      <w:pPr>
        <w:pStyle w:val="TDPL-BodyTxt"/>
        <w:jc w:val="both"/>
        <w:rPr>
          <w:b/>
          <w:bCs/>
        </w:rPr>
      </w:pPr>
      <w:r w:rsidRPr="004753FD">
        <w:rPr>
          <w:b/>
          <w:bCs/>
        </w:rPr>
        <w:t>Collection and Segregation of Solid Waste:</w:t>
      </w:r>
    </w:p>
    <w:tbl>
      <w:tblPr>
        <w:tblW w:w="8778" w:type="dxa"/>
        <w:tblInd w:w="116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76"/>
        <w:gridCol w:w="2717"/>
        <w:gridCol w:w="5185"/>
      </w:tblGrid>
      <w:tr w:rsidR="006E5CA6" w:rsidRPr="004753FD" w14:paraId="5636836B" w14:textId="77777777" w:rsidTr="006E5CA6">
        <w:trPr>
          <w:trHeight w:val="599"/>
        </w:trPr>
        <w:tc>
          <w:tcPr>
            <w:tcW w:w="876" w:type="dxa"/>
            <w:tcBorders>
              <w:top w:val="single" w:sz="12" w:space="0" w:color="000000"/>
              <w:left w:val="single" w:sz="6" w:space="0" w:color="000000"/>
              <w:bottom w:val="single" w:sz="6" w:space="0" w:color="000000"/>
              <w:right w:val="single" w:sz="6" w:space="0" w:color="000000"/>
            </w:tcBorders>
          </w:tcPr>
          <w:p w14:paraId="77106115" w14:textId="77777777" w:rsidR="006E5CA6" w:rsidRPr="004753FD" w:rsidRDefault="006E5CA6" w:rsidP="004753FD">
            <w:pPr>
              <w:pStyle w:val="TableParagraph"/>
            </w:pPr>
            <w:r w:rsidRPr="004753FD">
              <w:t>Sr.</w:t>
            </w:r>
          </w:p>
          <w:p w14:paraId="4A695B0A" w14:textId="77777777" w:rsidR="006E5CA6" w:rsidRPr="004753FD" w:rsidRDefault="006E5CA6" w:rsidP="004753FD">
            <w:pPr>
              <w:pStyle w:val="TableParagraph"/>
            </w:pPr>
            <w:r w:rsidRPr="004753FD">
              <w:t>No.</w:t>
            </w:r>
          </w:p>
        </w:tc>
        <w:tc>
          <w:tcPr>
            <w:tcW w:w="2717" w:type="dxa"/>
            <w:tcBorders>
              <w:top w:val="single" w:sz="12" w:space="0" w:color="000000"/>
              <w:left w:val="single" w:sz="6" w:space="0" w:color="000000"/>
              <w:bottom w:val="single" w:sz="6" w:space="0" w:color="000000"/>
              <w:right w:val="single" w:sz="6" w:space="0" w:color="000000"/>
            </w:tcBorders>
          </w:tcPr>
          <w:p w14:paraId="46D66493" w14:textId="77777777" w:rsidR="006E5CA6" w:rsidRPr="004753FD" w:rsidRDefault="006E5CA6" w:rsidP="004753FD">
            <w:pPr>
              <w:pStyle w:val="TableParagraph"/>
            </w:pPr>
            <w:r w:rsidRPr="004753FD">
              <w:t>Colour/Type of Bag</w:t>
            </w:r>
          </w:p>
          <w:p w14:paraId="29DD425B" w14:textId="77777777" w:rsidR="006E5CA6" w:rsidRPr="004753FD" w:rsidRDefault="006E5CA6" w:rsidP="004753FD">
            <w:pPr>
              <w:pStyle w:val="TableParagraph"/>
            </w:pPr>
            <w:r w:rsidRPr="004753FD">
              <w:t>for Disposal</w:t>
            </w:r>
          </w:p>
        </w:tc>
        <w:tc>
          <w:tcPr>
            <w:tcW w:w="5185" w:type="dxa"/>
            <w:tcBorders>
              <w:top w:val="single" w:sz="12" w:space="0" w:color="000000"/>
              <w:left w:val="single" w:sz="6" w:space="0" w:color="000000"/>
              <w:bottom w:val="single" w:sz="6" w:space="0" w:color="000000"/>
              <w:right w:val="single" w:sz="6" w:space="0" w:color="000000"/>
            </w:tcBorders>
          </w:tcPr>
          <w:p w14:paraId="28476691" w14:textId="77777777" w:rsidR="006E5CA6" w:rsidRPr="004753FD" w:rsidRDefault="006E5CA6" w:rsidP="004753FD">
            <w:pPr>
              <w:pStyle w:val="TableParagraph"/>
            </w:pPr>
            <w:r w:rsidRPr="004753FD">
              <w:t>Biomedical Waste to be Disposed</w:t>
            </w:r>
          </w:p>
        </w:tc>
      </w:tr>
      <w:tr w:rsidR="006E5CA6" w:rsidRPr="004753FD" w14:paraId="71BBA53D" w14:textId="77777777" w:rsidTr="006E5CA6">
        <w:trPr>
          <w:trHeight w:val="800"/>
        </w:trPr>
        <w:tc>
          <w:tcPr>
            <w:tcW w:w="876" w:type="dxa"/>
            <w:tcBorders>
              <w:top w:val="single" w:sz="6" w:space="0" w:color="000000"/>
              <w:left w:val="single" w:sz="6" w:space="0" w:color="000000"/>
              <w:bottom w:val="single" w:sz="6" w:space="0" w:color="000000"/>
              <w:right w:val="single" w:sz="6" w:space="0" w:color="000000"/>
            </w:tcBorders>
          </w:tcPr>
          <w:p w14:paraId="045C894D" w14:textId="77777777" w:rsidR="006E5CA6" w:rsidRPr="004753FD" w:rsidRDefault="006E5CA6" w:rsidP="004753FD">
            <w:pPr>
              <w:pStyle w:val="TableParagraph"/>
            </w:pPr>
          </w:p>
          <w:p w14:paraId="6D0BF1E3" w14:textId="77777777" w:rsidR="006E5CA6" w:rsidRPr="004753FD" w:rsidRDefault="006E5CA6" w:rsidP="004753FD">
            <w:pPr>
              <w:pStyle w:val="TableParagraph"/>
            </w:pPr>
            <w:r w:rsidRPr="004753FD">
              <w:t>1</w:t>
            </w:r>
          </w:p>
        </w:tc>
        <w:tc>
          <w:tcPr>
            <w:tcW w:w="2717" w:type="dxa"/>
            <w:tcBorders>
              <w:top w:val="single" w:sz="6" w:space="0" w:color="000000"/>
              <w:left w:val="single" w:sz="6" w:space="0" w:color="000000"/>
              <w:bottom w:val="single" w:sz="6" w:space="0" w:color="000000"/>
              <w:right w:val="single" w:sz="6" w:space="0" w:color="000000"/>
            </w:tcBorders>
          </w:tcPr>
          <w:p w14:paraId="7E4B8407" w14:textId="77777777" w:rsidR="006E5CA6" w:rsidRPr="004753FD" w:rsidRDefault="006E5CA6" w:rsidP="004753FD">
            <w:pPr>
              <w:pStyle w:val="TableParagraph"/>
            </w:pPr>
            <w:r w:rsidRPr="004753FD">
              <w:t>White Jar (Puncture</w:t>
            </w:r>
          </w:p>
          <w:p w14:paraId="3214F668" w14:textId="77777777" w:rsidR="006E5CA6" w:rsidRPr="004753FD" w:rsidRDefault="006E5CA6" w:rsidP="004753FD">
            <w:pPr>
              <w:pStyle w:val="TableParagraph"/>
            </w:pPr>
            <w:r w:rsidRPr="004753FD">
              <w:t>Proof Container)</w:t>
            </w:r>
          </w:p>
        </w:tc>
        <w:tc>
          <w:tcPr>
            <w:tcW w:w="5185" w:type="dxa"/>
            <w:tcBorders>
              <w:top w:val="single" w:sz="6" w:space="0" w:color="000000"/>
              <w:left w:val="single" w:sz="6" w:space="0" w:color="000000"/>
              <w:bottom w:val="single" w:sz="6" w:space="0" w:color="000000"/>
              <w:right w:val="single" w:sz="6" w:space="0" w:color="000000"/>
            </w:tcBorders>
          </w:tcPr>
          <w:p w14:paraId="693DC2FA" w14:textId="77777777" w:rsidR="006E5CA6" w:rsidRPr="004753FD" w:rsidRDefault="006E5CA6" w:rsidP="004753FD">
            <w:pPr>
              <w:pStyle w:val="TableParagraph"/>
            </w:pPr>
            <w:r w:rsidRPr="004753FD">
              <w:t>Needles, scalpels, slides, nails, blades, sharp</w:t>
            </w:r>
          </w:p>
          <w:p w14:paraId="016DF0CD" w14:textId="77777777" w:rsidR="006E5CA6" w:rsidRPr="004753FD" w:rsidRDefault="006E5CA6" w:rsidP="004753FD">
            <w:pPr>
              <w:pStyle w:val="TableParagraph"/>
            </w:pPr>
            <w:r w:rsidRPr="004753FD">
              <w:t>items and other broken glass items.</w:t>
            </w:r>
          </w:p>
        </w:tc>
      </w:tr>
      <w:tr w:rsidR="006E5CA6" w:rsidRPr="004753FD" w14:paraId="610FF765" w14:textId="77777777" w:rsidTr="006E5CA6">
        <w:trPr>
          <w:trHeight w:val="1201"/>
        </w:trPr>
        <w:tc>
          <w:tcPr>
            <w:tcW w:w="876" w:type="dxa"/>
            <w:tcBorders>
              <w:top w:val="single" w:sz="6" w:space="0" w:color="000000"/>
              <w:left w:val="single" w:sz="6" w:space="0" w:color="000000"/>
              <w:bottom w:val="single" w:sz="6" w:space="0" w:color="000000"/>
              <w:right w:val="single" w:sz="6" w:space="0" w:color="000000"/>
            </w:tcBorders>
          </w:tcPr>
          <w:p w14:paraId="46BEFAEA" w14:textId="77777777" w:rsidR="006E5CA6" w:rsidRPr="004753FD" w:rsidRDefault="006E5CA6" w:rsidP="004753FD">
            <w:pPr>
              <w:pStyle w:val="TableParagraph"/>
            </w:pPr>
          </w:p>
          <w:p w14:paraId="27ACBBA6" w14:textId="77777777" w:rsidR="006E5CA6" w:rsidRPr="004753FD" w:rsidRDefault="006E5CA6" w:rsidP="004753FD">
            <w:pPr>
              <w:pStyle w:val="TableParagraph"/>
            </w:pPr>
            <w:r w:rsidRPr="004753FD">
              <w:t>2</w:t>
            </w:r>
          </w:p>
        </w:tc>
        <w:tc>
          <w:tcPr>
            <w:tcW w:w="2717" w:type="dxa"/>
            <w:tcBorders>
              <w:top w:val="single" w:sz="6" w:space="0" w:color="000000"/>
              <w:left w:val="single" w:sz="6" w:space="0" w:color="000000"/>
              <w:bottom w:val="single" w:sz="6" w:space="0" w:color="000000"/>
              <w:right w:val="single" w:sz="6" w:space="0" w:color="000000"/>
            </w:tcBorders>
          </w:tcPr>
          <w:p w14:paraId="28A7A493" w14:textId="77777777" w:rsidR="006E5CA6" w:rsidRPr="004753FD" w:rsidRDefault="006E5CA6" w:rsidP="004753FD">
            <w:pPr>
              <w:pStyle w:val="TableParagraph"/>
            </w:pPr>
          </w:p>
          <w:p w14:paraId="42616A01" w14:textId="77777777" w:rsidR="006E5CA6" w:rsidRPr="004753FD" w:rsidRDefault="006E5CA6" w:rsidP="004753FD">
            <w:pPr>
              <w:pStyle w:val="TableParagraph"/>
            </w:pPr>
            <w:r w:rsidRPr="004753FD">
              <w:t>Red</w:t>
            </w:r>
          </w:p>
        </w:tc>
        <w:tc>
          <w:tcPr>
            <w:tcW w:w="5185" w:type="dxa"/>
            <w:tcBorders>
              <w:top w:val="single" w:sz="6" w:space="0" w:color="000000"/>
              <w:left w:val="single" w:sz="6" w:space="0" w:color="000000"/>
              <w:bottom w:val="single" w:sz="6" w:space="0" w:color="000000"/>
              <w:right w:val="single" w:sz="6" w:space="0" w:color="000000"/>
            </w:tcBorders>
          </w:tcPr>
          <w:p w14:paraId="2E2C7098" w14:textId="77777777" w:rsidR="006E5CA6" w:rsidRPr="004753FD" w:rsidRDefault="006E5CA6" w:rsidP="004753FD">
            <w:pPr>
              <w:pStyle w:val="TableParagraph"/>
            </w:pPr>
            <w:r w:rsidRPr="004753FD">
              <w:t xml:space="preserve">Waste generated from disposable plastics items </w:t>
            </w:r>
            <w:proofErr w:type="gramStart"/>
            <w:r w:rsidRPr="004753FD">
              <w:t>such  as</w:t>
            </w:r>
            <w:proofErr w:type="gramEnd"/>
            <w:r w:rsidRPr="004753FD">
              <w:t xml:space="preserve"> tubing, bottles, intravenous tubes and</w:t>
            </w:r>
          </w:p>
          <w:p w14:paraId="79E854F3" w14:textId="77777777" w:rsidR="006E5CA6" w:rsidRPr="004753FD" w:rsidRDefault="006E5CA6" w:rsidP="004753FD">
            <w:pPr>
              <w:pStyle w:val="TableParagraph"/>
            </w:pPr>
            <w:r w:rsidRPr="004753FD">
              <w:t>sets, syringes, gloves, and vacutainers with their</w:t>
            </w:r>
          </w:p>
        </w:tc>
      </w:tr>
      <w:tr w:rsidR="006E5CA6" w:rsidRPr="004753FD" w14:paraId="05CC749A" w14:textId="77777777" w:rsidTr="006E5CA6">
        <w:trPr>
          <w:trHeight w:val="1206"/>
        </w:trPr>
        <w:tc>
          <w:tcPr>
            <w:tcW w:w="876" w:type="dxa"/>
            <w:tcBorders>
              <w:top w:val="single" w:sz="6" w:space="0" w:color="000000"/>
              <w:left w:val="single" w:sz="6" w:space="0" w:color="000000"/>
              <w:right w:val="single" w:sz="6" w:space="0" w:color="000000"/>
            </w:tcBorders>
          </w:tcPr>
          <w:p w14:paraId="3C92C71E" w14:textId="77777777" w:rsidR="006E5CA6" w:rsidRPr="004753FD" w:rsidRDefault="006E5CA6" w:rsidP="004753FD">
            <w:pPr>
              <w:pStyle w:val="TableParagraph"/>
            </w:pPr>
          </w:p>
          <w:p w14:paraId="65ED932D" w14:textId="77777777" w:rsidR="006E5CA6" w:rsidRPr="004753FD" w:rsidRDefault="006E5CA6" w:rsidP="004753FD">
            <w:pPr>
              <w:pStyle w:val="TableParagraph"/>
            </w:pPr>
            <w:r w:rsidRPr="004753FD">
              <w:t>3</w:t>
            </w:r>
          </w:p>
        </w:tc>
        <w:tc>
          <w:tcPr>
            <w:tcW w:w="2717" w:type="dxa"/>
            <w:tcBorders>
              <w:top w:val="single" w:sz="6" w:space="0" w:color="000000"/>
              <w:left w:val="single" w:sz="6" w:space="0" w:color="000000"/>
              <w:right w:val="single" w:sz="6" w:space="0" w:color="000000"/>
            </w:tcBorders>
          </w:tcPr>
          <w:p w14:paraId="663417E9" w14:textId="77777777" w:rsidR="006E5CA6" w:rsidRPr="004753FD" w:rsidRDefault="006E5CA6" w:rsidP="004753FD">
            <w:pPr>
              <w:pStyle w:val="TableParagraph"/>
            </w:pPr>
          </w:p>
          <w:p w14:paraId="77863B6E" w14:textId="77777777" w:rsidR="006E5CA6" w:rsidRPr="004753FD" w:rsidRDefault="006E5CA6" w:rsidP="004753FD">
            <w:pPr>
              <w:pStyle w:val="TableParagraph"/>
            </w:pPr>
            <w:r w:rsidRPr="004753FD">
              <w:t>Yellow</w:t>
            </w:r>
          </w:p>
        </w:tc>
        <w:tc>
          <w:tcPr>
            <w:tcW w:w="5185" w:type="dxa"/>
            <w:tcBorders>
              <w:top w:val="single" w:sz="6" w:space="0" w:color="000000"/>
              <w:left w:val="single" w:sz="6" w:space="0" w:color="000000"/>
              <w:right w:val="single" w:sz="6" w:space="0" w:color="000000"/>
            </w:tcBorders>
          </w:tcPr>
          <w:p w14:paraId="73A2D97A" w14:textId="77777777" w:rsidR="006E5CA6" w:rsidRPr="004753FD" w:rsidRDefault="006E5CA6" w:rsidP="004753FD">
            <w:pPr>
              <w:pStyle w:val="TableParagraph"/>
            </w:pPr>
            <w:r w:rsidRPr="004753FD">
              <w:t>Body parts, placenta, human tissue specimens,</w:t>
            </w:r>
          </w:p>
          <w:p w14:paraId="497E1A86" w14:textId="77777777" w:rsidR="006E5CA6" w:rsidRPr="004753FD" w:rsidRDefault="006E5CA6" w:rsidP="004753FD">
            <w:pPr>
              <w:pStyle w:val="TableParagraph"/>
            </w:pPr>
            <w:r w:rsidRPr="004753FD">
              <w:t>surgical</w:t>
            </w:r>
            <w:r w:rsidRPr="004753FD">
              <w:tab/>
              <w:t>waste,</w:t>
            </w:r>
            <w:r w:rsidRPr="004753FD">
              <w:tab/>
              <w:t>cotton</w:t>
            </w:r>
            <w:r w:rsidRPr="004753FD">
              <w:tab/>
              <w:t>bandages</w:t>
            </w:r>
            <w:r w:rsidRPr="004753FD">
              <w:tab/>
              <w:t>and</w:t>
            </w:r>
            <w:r w:rsidRPr="004753FD">
              <w:tab/>
              <w:t>gauzes, dressings, solid and infectious waste.</w:t>
            </w:r>
          </w:p>
        </w:tc>
      </w:tr>
      <w:tr w:rsidR="006E5CA6" w:rsidRPr="004753FD" w14:paraId="09662AC9" w14:textId="77777777" w:rsidTr="006E5CA6">
        <w:trPr>
          <w:trHeight w:val="832"/>
        </w:trPr>
        <w:tc>
          <w:tcPr>
            <w:tcW w:w="876" w:type="dxa"/>
            <w:tcBorders>
              <w:left w:val="single" w:sz="6" w:space="0" w:color="000000"/>
              <w:right w:val="single" w:sz="6" w:space="0" w:color="000000"/>
            </w:tcBorders>
          </w:tcPr>
          <w:p w14:paraId="0FA1FD55" w14:textId="77777777" w:rsidR="006E5CA6" w:rsidRPr="004753FD" w:rsidRDefault="006E5CA6" w:rsidP="004753FD">
            <w:pPr>
              <w:pStyle w:val="TableParagraph"/>
            </w:pPr>
          </w:p>
          <w:p w14:paraId="548060FF" w14:textId="77777777" w:rsidR="006E5CA6" w:rsidRPr="004753FD" w:rsidRDefault="006E5CA6" w:rsidP="004753FD">
            <w:pPr>
              <w:pStyle w:val="TableParagraph"/>
            </w:pPr>
            <w:r w:rsidRPr="004753FD">
              <w:t>4</w:t>
            </w:r>
          </w:p>
        </w:tc>
        <w:tc>
          <w:tcPr>
            <w:tcW w:w="2717" w:type="dxa"/>
            <w:tcBorders>
              <w:left w:val="single" w:sz="6" w:space="0" w:color="000000"/>
              <w:right w:val="single" w:sz="6" w:space="0" w:color="000000"/>
            </w:tcBorders>
          </w:tcPr>
          <w:p w14:paraId="5C15FC8A" w14:textId="77777777" w:rsidR="006E5CA6" w:rsidRPr="004753FD" w:rsidRDefault="006E5CA6" w:rsidP="004753FD">
            <w:pPr>
              <w:pStyle w:val="TableParagraph"/>
            </w:pPr>
            <w:r w:rsidRPr="004753FD">
              <w:t>Blue/Cardboard boxes</w:t>
            </w:r>
          </w:p>
          <w:p w14:paraId="5286152B" w14:textId="77777777" w:rsidR="006E5CA6" w:rsidRPr="004753FD" w:rsidRDefault="006E5CA6" w:rsidP="004753FD">
            <w:pPr>
              <w:pStyle w:val="TableParagraph"/>
            </w:pPr>
            <w:r w:rsidRPr="004753FD">
              <w:t>with blue colored marking</w:t>
            </w:r>
          </w:p>
        </w:tc>
        <w:tc>
          <w:tcPr>
            <w:tcW w:w="5185" w:type="dxa"/>
            <w:tcBorders>
              <w:left w:val="single" w:sz="6" w:space="0" w:color="000000"/>
              <w:right w:val="single" w:sz="6" w:space="0" w:color="000000"/>
            </w:tcBorders>
          </w:tcPr>
          <w:p w14:paraId="7CE7070E" w14:textId="77777777" w:rsidR="006E5CA6" w:rsidRPr="004753FD" w:rsidRDefault="006E5CA6" w:rsidP="004753FD">
            <w:pPr>
              <w:pStyle w:val="TableParagraph"/>
            </w:pPr>
            <w:r w:rsidRPr="004753FD">
              <w:t>Discarded</w:t>
            </w:r>
            <w:r w:rsidRPr="004753FD">
              <w:tab/>
              <w:t>and contaminated glass including</w:t>
            </w:r>
          </w:p>
          <w:p w14:paraId="4606AEA1" w14:textId="77777777" w:rsidR="006E5CA6" w:rsidRPr="004753FD" w:rsidRDefault="006E5CA6" w:rsidP="004753FD">
            <w:pPr>
              <w:pStyle w:val="TableParagraph"/>
            </w:pPr>
            <w:r w:rsidRPr="004753FD">
              <w:t>medicine vials and ampoules.</w:t>
            </w:r>
          </w:p>
        </w:tc>
      </w:tr>
    </w:tbl>
    <w:p w14:paraId="1BA16B71" w14:textId="77777777" w:rsidR="006E5CA6" w:rsidRPr="004753FD" w:rsidRDefault="006E5CA6" w:rsidP="00307DC8">
      <w:pPr>
        <w:pStyle w:val="TDPL-BodyTxt"/>
        <w:jc w:val="both"/>
        <w:rPr>
          <w:b/>
          <w:bCs/>
        </w:rPr>
      </w:pPr>
      <w:r w:rsidRPr="004753FD">
        <w:rPr>
          <w:b/>
          <w:bCs/>
        </w:rPr>
        <w:t>Storage and Disposal of Solid Waste:</w:t>
      </w:r>
    </w:p>
    <w:p w14:paraId="1AA391A4" w14:textId="77777777" w:rsidR="006E5CA6" w:rsidRPr="00A1347E" w:rsidRDefault="006E5CA6" w:rsidP="004753FD">
      <w:pPr>
        <w:pStyle w:val="TDPL-BodyTxt"/>
        <w:numPr>
          <w:ilvl w:val="3"/>
          <w:numId w:val="182"/>
        </w:numPr>
        <w:jc w:val="both"/>
      </w:pPr>
      <w:r w:rsidRPr="00A1347E">
        <w:t>As when containers are filled 2/</w:t>
      </w:r>
      <w:proofErr w:type="gramStart"/>
      <w:r w:rsidRPr="00A1347E">
        <w:t>3rd</w:t>
      </w:r>
      <w:proofErr w:type="gramEnd"/>
      <w:r w:rsidRPr="00A1347E">
        <w:t>, the containers are tied up and labeled with details of the location collected in the temporary storage area of the laboratory.</w:t>
      </w:r>
    </w:p>
    <w:p w14:paraId="1016EDEA" w14:textId="77777777" w:rsidR="006E5CA6" w:rsidRPr="00A1347E" w:rsidRDefault="006E5CA6" w:rsidP="004753FD">
      <w:pPr>
        <w:pStyle w:val="TDPL-BodyTxt"/>
        <w:numPr>
          <w:ilvl w:val="3"/>
          <w:numId w:val="182"/>
        </w:numPr>
        <w:jc w:val="both"/>
      </w:pPr>
      <w:r w:rsidRPr="00A1347E">
        <w:t>The segregation is done at the point of waste generation and collected in the Morning and Afternoon by the House keeping staff for biomedical waste treatment at autoclave room.</w:t>
      </w:r>
    </w:p>
    <w:p w14:paraId="5AB1D95C" w14:textId="77777777" w:rsidR="006E5CA6" w:rsidRPr="00A1347E" w:rsidRDefault="006E5CA6" w:rsidP="004753FD">
      <w:pPr>
        <w:pStyle w:val="TDPL-BodyTxt"/>
        <w:numPr>
          <w:ilvl w:val="3"/>
          <w:numId w:val="182"/>
        </w:numPr>
        <w:jc w:val="both"/>
      </w:pPr>
      <w:r w:rsidRPr="00A1347E">
        <w:t>The biomedical waste is temporarily stored after treatment at dedicated area allocated in the laboratory premises.</w:t>
      </w:r>
    </w:p>
    <w:p w14:paraId="73EC96D4" w14:textId="77777777" w:rsidR="006E5CA6" w:rsidRPr="00A1347E" w:rsidRDefault="006E5CA6" w:rsidP="004753FD">
      <w:pPr>
        <w:pStyle w:val="TDPL-BodyTxt"/>
        <w:numPr>
          <w:ilvl w:val="3"/>
          <w:numId w:val="182"/>
        </w:numPr>
        <w:jc w:val="both"/>
      </w:pPr>
      <w:r w:rsidRPr="00A1347E">
        <w:t>The authorized collection and treatment agent collects the same within 48hrs in the afternoon for treatment at their unit.</w:t>
      </w:r>
    </w:p>
    <w:p w14:paraId="56633F3F" w14:textId="77777777" w:rsidR="006E5CA6" w:rsidRPr="00A1347E" w:rsidRDefault="006E5CA6" w:rsidP="004753FD">
      <w:pPr>
        <w:pStyle w:val="TDPL-BodyTxt"/>
        <w:numPr>
          <w:ilvl w:val="3"/>
          <w:numId w:val="182"/>
        </w:numPr>
        <w:jc w:val="both"/>
      </w:pPr>
      <w:r w:rsidRPr="00A1347E">
        <w:t xml:space="preserve">The temporary storage provided </w:t>
      </w:r>
      <w:proofErr w:type="gramStart"/>
      <w:r w:rsidRPr="00A1347E">
        <w:t>in</w:t>
      </w:r>
      <w:proofErr w:type="gramEnd"/>
      <w:r w:rsidRPr="00A1347E">
        <w:t xml:space="preserve"> well secured against spillage, access and theft.</w:t>
      </w:r>
    </w:p>
    <w:p w14:paraId="387E3405" w14:textId="77777777" w:rsidR="006E5CA6" w:rsidRPr="00A1347E" w:rsidRDefault="006E5CA6" w:rsidP="004753FD">
      <w:pPr>
        <w:pStyle w:val="TDPL-BodyTxt"/>
        <w:numPr>
          <w:ilvl w:val="3"/>
          <w:numId w:val="182"/>
        </w:numPr>
        <w:jc w:val="both"/>
      </w:pPr>
      <w:r w:rsidRPr="00A1347E">
        <w:t xml:space="preserve">Collect and store biomedical waste separately prior to handing it over the same </w:t>
      </w:r>
      <w:r w:rsidRPr="00A1347E">
        <w:lastRenderedPageBreak/>
        <w:t>Common Bio-medical Waste Treatment and Disposal Facilities (CBWTF). Use a dedicated collection bin labelled as “Covid-19” to store COVID-19 waste and kept separately in a temporary storage room prior to handing over to authorized staff of CBWTF. Biomedical waste collected from these rooms should go directly into CBWTF collection van.</w:t>
      </w:r>
    </w:p>
    <w:p w14:paraId="5C9E7F61" w14:textId="77777777" w:rsidR="006E5CA6" w:rsidRPr="00A1347E" w:rsidRDefault="006E5CA6" w:rsidP="004753FD">
      <w:pPr>
        <w:pStyle w:val="TDPL-BodyTxt"/>
        <w:numPr>
          <w:ilvl w:val="3"/>
          <w:numId w:val="182"/>
        </w:numPr>
        <w:jc w:val="both"/>
      </w:pPr>
      <w:r w:rsidRPr="00A1347E">
        <w:t xml:space="preserve">In addition to mandatory labelling bags/containers used for collecting biomedical waste from sample collection rooms, BSL2 facility and PPE doffing area should be labelled as “COVID-19 waste”. This marking would enable CBWTFs to identify the waste easily for priority treatment and disposal immediately upon </w:t>
      </w:r>
      <w:proofErr w:type="gramStart"/>
      <w:r w:rsidRPr="00A1347E">
        <w:t>the receipt</w:t>
      </w:r>
      <w:proofErr w:type="gramEnd"/>
      <w:r w:rsidRPr="00A1347E">
        <w:t>.</w:t>
      </w:r>
    </w:p>
    <w:p w14:paraId="4126524D" w14:textId="77777777" w:rsidR="006E5CA6" w:rsidRPr="00A1347E" w:rsidRDefault="006E5CA6" w:rsidP="004753FD">
      <w:pPr>
        <w:pStyle w:val="TDPL-BodyTxt"/>
        <w:numPr>
          <w:ilvl w:val="3"/>
          <w:numId w:val="182"/>
        </w:numPr>
        <w:jc w:val="both"/>
      </w:pPr>
      <w:r w:rsidRPr="00A1347E">
        <w:t xml:space="preserve">General waste not having contamination should be </w:t>
      </w:r>
      <w:proofErr w:type="gramStart"/>
      <w:r w:rsidRPr="00A1347E">
        <w:t>disposed</w:t>
      </w:r>
      <w:proofErr w:type="gramEnd"/>
      <w:r w:rsidRPr="00A1347E">
        <w:t xml:space="preserve"> as solid waste as per SWM rules, 2016.</w:t>
      </w:r>
    </w:p>
    <w:p w14:paraId="76303AFF" w14:textId="77777777" w:rsidR="006E5CA6" w:rsidRPr="004753FD" w:rsidRDefault="006E5CA6" w:rsidP="00307DC8">
      <w:pPr>
        <w:pStyle w:val="TDPL-BodyTxt"/>
        <w:jc w:val="both"/>
        <w:rPr>
          <w:b/>
          <w:bCs/>
        </w:rPr>
      </w:pPr>
      <w:r w:rsidRPr="004753FD">
        <w:rPr>
          <w:b/>
          <w:bCs/>
        </w:rPr>
        <w:t>Collection and Disposal of Liquid Waste:</w:t>
      </w:r>
    </w:p>
    <w:p w14:paraId="33543F79" w14:textId="77777777" w:rsidR="006E5CA6" w:rsidRPr="00A1347E" w:rsidRDefault="006E5CA6" w:rsidP="004753FD">
      <w:pPr>
        <w:pStyle w:val="TDPL-BodyTxt"/>
        <w:numPr>
          <w:ilvl w:val="3"/>
          <w:numId w:val="182"/>
        </w:numPr>
        <w:jc w:val="both"/>
      </w:pPr>
      <w:r w:rsidRPr="00A1347E">
        <w:t>All body fluids and urine specimens are discarded after diluting with 1% sodium hypo chlorite into the drain.</w:t>
      </w:r>
    </w:p>
    <w:p w14:paraId="4213E218" w14:textId="77777777" w:rsidR="006E5CA6" w:rsidRPr="004753FD" w:rsidRDefault="006E5CA6" w:rsidP="00307DC8">
      <w:pPr>
        <w:pStyle w:val="TDPL-BodyTxt"/>
        <w:jc w:val="both"/>
        <w:rPr>
          <w:b/>
          <w:bCs/>
        </w:rPr>
      </w:pPr>
      <w:r w:rsidRPr="004753FD">
        <w:rPr>
          <w:b/>
          <w:bCs/>
        </w:rPr>
        <w:t>Disposal of Chemicals:</w:t>
      </w:r>
    </w:p>
    <w:p w14:paraId="0FD58418" w14:textId="77777777" w:rsidR="006E5CA6" w:rsidRPr="00A1347E" w:rsidRDefault="006E5CA6" w:rsidP="004753FD">
      <w:pPr>
        <w:pStyle w:val="TDPL-BodyTxt"/>
        <w:numPr>
          <w:ilvl w:val="3"/>
          <w:numId w:val="182"/>
        </w:numPr>
        <w:jc w:val="both"/>
      </w:pPr>
      <w:r w:rsidRPr="00A1347E">
        <w:t xml:space="preserve">Used chemicals – Xylene and Alcohol: Used Xylene and Alcohol is stored in containers with properly labeling and handed over to the bio- medical agency after recording in the </w:t>
      </w:r>
      <w:proofErr w:type="gramStart"/>
      <w:r w:rsidRPr="00A1347E">
        <w:t>log book</w:t>
      </w:r>
      <w:proofErr w:type="gramEnd"/>
      <w:r w:rsidRPr="00A1347E">
        <w:t>.</w:t>
      </w:r>
    </w:p>
    <w:p w14:paraId="0D394A3D" w14:textId="77777777" w:rsidR="006E5CA6" w:rsidRPr="00A1347E" w:rsidRDefault="006E5CA6" w:rsidP="004753FD">
      <w:pPr>
        <w:pStyle w:val="TDPL-BodyTxt"/>
        <w:numPr>
          <w:ilvl w:val="3"/>
          <w:numId w:val="182"/>
        </w:numPr>
        <w:jc w:val="both"/>
      </w:pPr>
      <w:r w:rsidRPr="00A1347E">
        <w:t xml:space="preserve">Used Paraffin Wax - is stored in yellow bags with </w:t>
      </w:r>
      <w:proofErr w:type="gramStart"/>
      <w:r w:rsidRPr="00A1347E">
        <w:t>properly</w:t>
      </w:r>
      <w:proofErr w:type="gramEnd"/>
      <w:r w:rsidRPr="00A1347E">
        <w:t xml:space="preserve"> labeling and handed over to the bio-medical agency after recording in the </w:t>
      </w:r>
      <w:proofErr w:type="gramStart"/>
      <w:r w:rsidRPr="00A1347E">
        <w:t>log book</w:t>
      </w:r>
      <w:proofErr w:type="gramEnd"/>
      <w:r w:rsidRPr="00A1347E">
        <w:t>.</w:t>
      </w:r>
    </w:p>
    <w:p w14:paraId="69E1BE81" w14:textId="77777777" w:rsidR="006E5CA6" w:rsidRPr="00A1347E" w:rsidRDefault="006E5CA6" w:rsidP="004753FD">
      <w:pPr>
        <w:pStyle w:val="TDPL-BodyTxt"/>
        <w:numPr>
          <w:ilvl w:val="3"/>
          <w:numId w:val="182"/>
        </w:numPr>
        <w:jc w:val="both"/>
      </w:pPr>
      <w:r w:rsidRPr="00A1347E">
        <w:t xml:space="preserve">Used Formalin - is </w:t>
      </w:r>
      <w:proofErr w:type="gramStart"/>
      <w:r w:rsidRPr="00A1347E">
        <w:t>discard</w:t>
      </w:r>
      <w:proofErr w:type="gramEnd"/>
      <w:r w:rsidRPr="00A1347E">
        <w:t xml:space="preserve"> in running water.</w:t>
      </w:r>
    </w:p>
    <w:p w14:paraId="14564B7C" w14:textId="77777777" w:rsidR="006E5CA6" w:rsidRPr="00A1347E" w:rsidRDefault="006E5CA6" w:rsidP="004753FD">
      <w:pPr>
        <w:pStyle w:val="TDPL-BodyTxt"/>
        <w:numPr>
          <w:ilvl w:val="3"/>
          <w:numId w:val="182"/>
        </w:numPr>
        <w:jc w:val="both"/>
      </w:pPr>
      <w:r w:rsidRPr="00A1347E">
        <w:t>Unused chemicals after expiry date or short expiry less than 3 months are sent in a black cover to stores for returning or appropriate disposal.</w:t>
      </w:r>
    </w:p>
    <w:p w14:paraId="4D9A87BF" w14:textId="77777777" w:rsidR="006E5CA6" w:rsidRPr="004753FD" w:rsidRDefault="006E5CA6" w:rsidP="00307DC8">
      <w:pPr>
        <w:pStyle w:val="TDPL-BodyTxt"/>
        <w:jc w:val="both"/>
        <w:rPr>
          <w:b/>
          <w:bCs/>
        </w:rPr>
      </w:pPr>
      <w:r w:rsidRPr="004753FD">
        <w:rPr>
          <w:b/>
          <w:bCs/>
        </w:rPr>
        <w:t>Sewage Treatment Plant (STP) – Central Lab Facility:</w:t>
      </w:r>
    </w:p>
    <w:p w14:paraId="3C5690F7" w14:textId="77777777" w:rsidR="006E5CA6" w:rsidRPr="00A1347E" w:rsidRDefault="006E5CA6" w:rsidP="004753FD">
      <w:pPr>
        <w:pStyle w:val="TDPL-BodyTxt"/>
        <w:numPr>
          <w:ilvl w:val="3"/>
          <w:numId w:val="182"/>
        </w:numPr>
        <w:jc w:val="both"/>
      </w:pPr>
      <w:r w:rsidRPr="00A1347E">
        <w:t>STP is installed at the laboratory premises to treat the liquid waste (sewage and lab waste).</w:t>
      </w:r>
    </w:p>
    <w:p w14:paraId="600420C1" w14:textId="77777777" w:rsidR="006E5CA6" w:rsidRPr="00A1347E" w:rsidRDefault="006E5CA6" w:rsidP="004753FD">
      <w:pPr>
        <w:pStyle w:val="TDPL-BodyTxt"/>
        <w:numPr>
          <w:ilvl w:val="3"/>
          <w:numId w:val="182"/>
        </w:numPr>
        <w:jc w:val="both"/>
      </w:pPr>
      <w:r w:rsidRPr="00A1347E">
        <w:t xml:space="preserve">All the liquid waste from the facility is routed to the common sewage </w:t>
      </w:r>
      <w:proofErr w:type="gramStart"/>
      <w:r w:rsidRPr="00A1347E">
        <w:t>tank from</w:t>
      </w:r>
      <w:proofErr w:type="gramEnd"/>
      <w:r w:rsidRPr="00A1347E">
        <w:t xml:space="preserve"> there the waste is pumped to the STP.</w:t>
      </w:r>
    </w:p>
    <w:p w14:paraId="196981D4" w14:textId="77777777" w:rsidR="006E5CA6" w:rsidRPr="00A1347E" w:rsidRDefault="006E5CA6" w:rsidP="004753FD">
      <w:pPr>
        <w:pStyle w:val="TDPL-BodyTxt"/>
        <w:numPr>
          <w:ilvl w:val="3"/>
          <w:numId w:val="182"/>
        </w:numPr>
        <w:jc w:val="both"/>
      </w:pPr>
      <w:r w:rsidRPr="00A1347E">
        <w:t>After treatment the treated waste is routed through the sand and carbon filter and then stored in a separate treated water tank.</w:t>
      </w:r>
    </w:p>
    <w:p w14:paraId="7FA66333" w14:textId="77777777" w:rsidR="006E5CA6" w:rsidRPr="00A1347E" w:rsidRDefault="006E5CA6" w:rsidP="004753FD">
      <w:pPr>
        <w:pStyle w:val="TDPL-BodyTxt"/>
        <w:numPr>
          <w:ilvl w:val="3"/>
          <w:numId w:val="182"/>
        </w:numPr>
        <w:jc w:val="both"/>
      </w:pPr>
      <w:r w:rsidRPr="00A1347E">
        <w:t>Water from the treated water tank is used for landscaping and gardening purposes.</w:t>
      </w:r>
    </w:p>
    <w:p w14:paraId="01A18C0B" w14:textId="410583BB" w:rsidR="006E5CA6" w:rsidRPr="00D85FBA" w:rsidRDefault="004753FD" w:rsidP="00D85FBA">
      <w:pPr>
        <w:pStyle w:val="TDPL-H1"/>
        <w:numPr>
          <w:ilvl w:val="0"/>
          <w:numId w:val="88"/>
        </w:numPr>
        <w:tabs>
          <w:tab w:val="clear" w:pos="1440"/>
        </w:tabs>
        <w:spacing w:before="200" w:after="80"/>
        <w:ind w:right="-692"/>
        <w:jc w:val="both"/>
        <w:rPr>
          <w:bCs/>
          <w:szCs w:val="28"/>
        </w:rPr>
      </w:pPr>
      <w:bookmarkStart w:id="45" w:name="_Toc199571439"/>
      <w:r w:rsidRPr="00D85FBA">
        <w:rPr>
          <w:bCs/>
          <w:szCs w:val="28"/>
        </w:rPr>
        <w:lastRenderedPageBreak/>
        <w:t>Bomb Threat</w:t>
      </w:r>
      <w:bookmarkEnd w:id="45"/>
    </w:p>
    <w:p w14:paraId="2D862AFC" w14:textId="77777777" w:rsidR="006E5CA6" w:rsidRPr="00A1347E" w:rsidRDefault="006E5CA6" w:rsidP="0040784D">
      <w:pPr>
        <w:pStyle w:val="TDPL-BodyTxt"/>
        <w:numPr>
          <w:ilvl w:val="0"/>
          <w:numId w:val="0"/>
        </w:numPr>
        <w:ind w:left="1134"/>
        <w:jc w:val="both"/>
      </w:pPr>
      <w:r w:rsidRPr="004753FD">
        <w:rPr>
          <w:b/>
          <w:bCs/>
        </w:rPr>
        <w:t>Purpose</w:t>
      </w:r>
      <w:r w:rsidRPr="00A1347E">
        <w:t xml:space="preserve">: This procedure outlines information about handling Bomb threat. Scope: This procedure is applied when an emergency like bomb threat occurs. </w:t>
      </w:r>
      <w:r w:rsidRPr="0040784D">
        <w:rPr>
          <w:b/>
          <w:bCs/>
        </w:rPr>
        <w:t>Responsibility</w:t>
      </w:r>
      <w:r w:rsidRPr="00A1347E">
        <w:t>:</w:t>
      </w:r>
    </w:p>
    <w:p w14:paraId="0F2BC6BD" w14:textId="77777777" w:rsidR="006E5CA6" w:rsidRPr="00A1347E" w:rsidRDefault="006E5CA6" w:rsidP="0040784D">
      <w:pPr>
        <w:pStyle w:val="TDPL-BodyTxt"/>
        <w:numPr>
          <w:ilvl w:val="3"/>
          <w:numId w:val="182"/>
        </w:numPr>
        <w:jc w:val="both"/>
      </w:pPr>
      <w:r w:rsidRPr="00A1347E">
        <w:t>Management</w:t>
      </w:r>
    </w:p>
    <w:p w14:paraId="1D7400B0" w14:textId="77777777" w:rsidR="006E5CA6" w:rsidRPr="00A1347E" w:rsidRDefault="006E5CA6" w:rsidP="0040784D">
      <w:pPr>
        <w:pStyle w:val="TDPL-BodyTxt"/>
        <w:numPr>
          <w:ilvl w:val="3"/>
          <w:numId w:val="182"/>
        </w:numPr>
        <w:jc w:val="both"/>
      </w:pPr>
      <w:r w:rsidRPr="00A1347E">
        <w:t>Safety committee members</w:t>
      </w:r>
    </w:p>
    <w:p w14:paraId="064B2EBA" w14:textId="77777777" w:rsidR="006E5CA6" w:rsidRPr="00A1347E" w:rsidRDefault="006E5CA6" w:rsidP="0040784D">
      <w:pPr>
        <w:pStyle w:val="TDPL-BodyTxt"/>
        <w:numPr>
          <w:ilvl w:val="3"/>
          <w:numId w:val="182"/>
        </w:numPr>
        <w:jc w:val="both"/>
      </w:pPr>
      <w:r w:rsidRPr="00A1347E">
        <w:t>All staff</w:t>
      </w:r>
    </w:p>
    <w:p w14:paraId="0D4C5C0B" w14:textId="77777777" w:rsidR="006E5CA6" w:rsidRPr="0040784D" w:rsidRDefault="006E5CA6" w:rsidP="0040784D">
      <w:pPr>
        <w:pStyle w:val="TDPL-BodyTxt"/>
        <w:numPr>
          <w:ilvl w:val="1"/>
          <w:numId w:val="450"/>
        </w:numPr>
        <w:jc w:val="both"/>
        <w:rPr>
          <w:b/>
          <w:bCs/>
        </w:rPr>
      </w:pPr>
      <w:r w:rsidRPr="0040784D">
        <w:rPr>
          <w:b/>
          <w:bCs/>
        </w:rPr>
        <w:t>Procedure on receiving a Bomb Threat:</w:t>
      </w:r>
    </w:p>
    <w:p w14:paraId="0998AB1A" w14:textId="77777777" w:rsidR="006E5CA6" w:rsidRPr="00A1347E" w:rsidRDefault="006E5CA6" w:rsidP="0040784D">
      <w:pPr>
        <w:pStyle w:val="TDPL-BodyTxt"/>
        <w:numPr>
          <w:ilvl w:val="3"/>
          <w:numId w:val="182"/>
        </w:numPr>
        <w:jc w:val="both"/>
      </w:pPr>
      <w:r w:rsidRPr="00A1347E">
        <w:t>Although threats can come in almost any form (letters, memos, writing on a wall, e-mail, etc.), most threats come over the telephone. A strict and consistent procedure should be followed. The person who receives the threat must record as much information as possible. Contingency arrangements may allow a call to be traced.</w:t>
      </w:r>
    </w:p>
    <w:p w14:paraId="40E8B8E5" w14:textId="77777777" w:rsidR="006E5CA6" w:rsidRPr="00A1347E" w:rsidRDefault="006E5CA6" w:rsidP="0040784D">
      <w:pPr>
        <w:pStyle w:val="TDPL-BodyTxt"/>
        <w:numPr>
          <w:ilvl w:val="3"/>
          <w:numId w:val="182"/>
        </w:numPr>
        <w:jc w:val="both"/>
      </w:pPr>
      <w:r w:rsidRPr="00A1347E">
        <w:t>Use common sense: if the threat is very specific and a short time is indicated before the bomb will explode, it may be advisable to get everyone out of the building as quickly as possible and let the police do the searching.</w:t>
      </w:r>
    </w:p>
    <w:p w14:paraId="3B0A08BA" w14:textId="77777777" w:rsidR="006E5CA6" w:rsidRPr="00A1347E" w:rsidRDefault="006E5CA6" w:rsidP="0040784D">
      <w:pPr>
        <w:pStyle w:val="TDPL-BodyTxt"/>
        <w:numPr>
          <w:ilvl w:val="3"/>
          <w:numId w:val="182"/>
        </w:numPr>
        <w:jc w:val="both"/>
      </w:pPr>
      <w:r w:rsidRPr="00A1347E">
        <w:t>When an unspecific, less than eminent bomb threat is made, an initial search of the building should usually be conducted in one of three ways.</w:t>
      </w:r>
    </w:p>
    <w:p w14:paraId="0AFD91C1" w14:textId="77777777" w:rsidR="006E5CA6" w:rsidRPr="00A1347E" w:rsidRDefault="006E5CA6" w:rsidP="0040784D">
      <w:pPr>
        <w:pStyle w:val="TDPL-BodyTxt"/>
        <w:numPr>
          <w:ilvl w:val="3"/>
          <w:numId w:val="182"/>
        </w:numPr>
        <w:jc w:val="both"/>
      </w:pPr>
      <w:r w:rsidRPr="00A1347E">
        <w:t>A complete search of the entire premises by management, supervisory, or administrative personnel.</w:t>
      </w:r>
    </w:p>
    <w:p w14:paraId="3CCD45D9" w14:textId="77777777" w:rsidR="006E5CA6" w:rsidRPr="00A1347E" w:rsidRDefault="006E5CA6" w:rsidP="0040784D">
      <w:pPr>
        <w:pStyle w:val="TDPL-BodyTxt"/>
        <w:numPr>
          <w:ilvl w:val="3"/>
          <w:numId w:val="182"/>
        </w:numPr>
        <w:jc w:val="both"/>
      </w:pPr>
      <w:r w:rsidRPr="00A1347E">
        <w:t>A complete search of the entire premises by trained teams developed by management.</w:t>
      </w:r>
    </w:p>
    <w:p w14:paraId="29FD5A2B" w14:textId="77777777" w:rsidR="006E5CA6" w:rsidRPr="00A1347E" w:rsidRDefault="006E5CA6" w:rsidP="0040784D">
      <w:pPr>
        <w:pStyle w:val="TDPL-BodyTxt"/>
        <w:numPr>
          <w:ilvl w:val="3"/>
          <w:numId w:val="182"/>
        </w:numPr>
        <w:jc w:val="both"/>
      </w:pPr>
      <w:r w:rsidRPr="00A1347E">
        <w:t>An overt search of the entire premises by employees in their working area.</w:t>
      </w:r>
    </w:p>
    <w:p w14:paraId="7778F045" w14:textId="77777777" w:rsidR="006E5CA6" w:rsidRPr="00A1347E" w:rsidRDefault="006E5CA6" w:rsidP="0040784D">
      <w:pPr>
        <w:pStyle w:val="TDPL-BodyTxt"/>
        <w:numPr>
          <w:ilvl w:val="3"/>
          <w:numId w:val="182"/>
        </w:numPr>
        <w:jc w:val="both"/>
      </w:pPr>
      <w:r w:rsidRPr="00A1347E">
        <w:t>Each method has its own criteria for speed and thoroughness. This should be weighed against the potential risk involved. A search by employees of their own</w:t>
      </w:r>
    </w:p>
    <w:p w14:paraId="75A6804C" w14:textId="77777777" w:rsidR="006E5CA6" w:rsidRPr="00A1347E" w:rsidRDefault="006E5CA6" w:rsidP="0040784D">
      <w:pPr>
        <w:pStyle w:val="TDPL-BodyTxt"/>
        <w:numPr>
          <w:ilvl w:val="3"/>
          <w:numId w:val="182"/>
        </w:numPr>
        <w:jc w:val="both"/>
      </w:pPr>
      <w:proofErr w:type="gramStart"/>
      <w:r w:rsidRPr="00A1347E">
        <w:t>work</w:t>
      </w:r>
      <w:proofErr w:type="gramEnd"/>
      <w:r w:rsidRPr="00A1347E">
        <w:t xml:space="preserve"> areas </w:t>
      </w:r>
      <w:proofErr w:type="gramStart"/>
      <w:r w:rsidRPr="00A1347E">
        <w:t>is</w:t>
      </w:r>
      <w:proofErr w:type="gramEnd"/>
      <w:r w:rsidRPr="00A1347E">
        <w:t xml:space="preserve"> the most thorough type of search. A system can be set up for each employee to search his or her area overtly or covertly on a predetermined signal (do not use electronic or radio equipment to signal).</w:t>
      </w:r>
    </w:p>
    <w:p w14:paraId="0F94DFEB" w14:textId="77777777" w:rsidR="006E5CA6" w:rsidRPr="00A1347E" w:rsidRDefault="006E5CA6" w:rsidP="0040784D">
      <w:pPr>
        <w:pStyle w:val="TDPL-BodyTxt"/>
        <w:numPr>
          <w:ilvl w:val="3"/>
          <w:numId w:val="182"/>
        </w:numPr>
        <w:jc w:val="both"/>
      </w:pPr>
      <w:r w:rsidRPr="00A1347E">
        <w:t xml:space="preserve">NOTE: The local police departments will assist in </w:t>
      </w:r>
      <w:proofErr w:type="gramStart"/>
      <w:r w:rsidRPr="00A1347E">
        <w:t>searching, and</w:t>
      </w:r>
      <w:proofErr w:type="gramEnd"/>
      <w:r w:rsidRPr="00A1347E">
        <w:t xml:space="preserve"> may insist on being accompanied by an employee. The Safety Officer is usually designated for this chore, but it could be anyone with good knowledge of the building’s layout.</w:t>
      </w:r>
    </w:p>
    <w:p w14:paraId="5D5EFB08" w14:textId="77777777" w:rsidR="006E5CA6" w:rsidRPr="00A1347E" w:rsidRDefault="006E5CA6" w:rsidP="0040784D">
      <w:pPr>
        <w:pStyle w:val="TDPL-BodyTxt"/>
        <w:numPr>
          <w:ilvl w:val="3"/>
          <w:numId w:val="182"/>
        </w:numPr>
        <w:jc w:val="both"/>
      </w:pPr>
      <w:r w:rsidRPr="00A1347E">
        <w:t xml:space="preserve">Instructions to the people conducting the search should be clear, but always </w:t>
      </w:r>
      <w:r w:rsidRPr="00A1347E">
        <w:lastRenderedPageBreak/>
        <w:t>remind them:</w:t>
      </w:r>
    </w:p>
    <w:p w14:paraId="1FD158BF" w14:textId="77777777" w:rsidR="006E5CA6" w:rsidRPr="00A1347E" w:rsidRDefault="006E5CA6" w:rsidP="0040784D">
      <w:pPr>
        <w:pStyle w:val="TDPL-BodyTxt"/>
        <w:numPr>
          <w:ilvl w:val="4"/>
          <w:numId w:val="182"/>
        </w:numPr>
        <w:jc w:val="both"/>
      </w:pPr>
      <w:r w:rsidRPr="00A1347E">
        <w:t>Do Not Touch a suspected device - Immediately report a suspected bomb device to the Police!</w:t>
      </w:r>
    </w:p>
    <w:p w14:paraId="3D464E03" w14:textId="77777777" w:rsidR="006E5CA6" w:rsidRPr="00A1347E" w:rsidRDefault="006E5CA6" w:rsidP="0040784D">
      <w:pPr>
        <w:pStyle w:val="TDPL-BodyTxt"/>
        <w:numPr>
          <w:ilvl w:val="4"/>
          <w:numId w:val="182"/>
        </w:numPr>
        <w:jc w:val="both"/>
      </w:pPr>
      <w:r w:rsidRPr="00A1347E">
        <w:t>Do Not Assume it is the only device planted in the area.</w:t>
      </w:r>
    </w:p>
    <w:p w14:paraId="4D2B8C86" w14:textId="77777777" w:rsidR="006E5CA6" w:rsidRPr="00A1347E" w:rsidRDefault="006E5CA6" w:rsidP="0040784D">
      <w:pPr>
        <w:pStyle w:val="TDPL-BodyTxt"/>
        <w:numPr>
          <w:ilvl w:val="4"/>
          <w:numId w:val="182"/>
        </w:numPr>
        <w:jc w:val="both"/>
      </w:pPr>
      <w:r w:rsidRPr="00A1347E">
        <w:t>Do Not Change the Environment: Do not turn on or off water, gas or anything with electricity.</w:t>
      </w:r>
    </w:p>
    <w:p w14:paraId="1ABADCCE" w14:textId="77777777" w:rsidR="006E5CA6" w:rsidRPr="00A1347E" w:rsidRDefault="006E5CA6" w:rsidP="0040784D">
      <w:pPr>
        <w:pStyle w:val="TDPL-BodyTxt"/>
        <w:numPr>
          <w:ilvl w:val="3"/>
          <w:numId w:val="182"/>
        </w:numPr>
        <w:jc w:val="both"/>
      </w:pPr>
      <w:r w:rsidRPr="00A1347E">
        <w:t>Searches should cover: The search should be systematic, encompassing the entire room like:</w:t>
      </w:r>
    </w:p>
    <w:p w14:paraId="6976528C" w14:textId="77777777" w:rsidR="006E5CA6" w:rsidRPr="00A1347E" w:rsidRDefault="006E5CA6" w:rsidP="0040784D">
      <w:pPr>
        <w:pStyle w:val="TDPL-BodyTxt"/>
        <w:numPr>
          <w:ilvl w:val="4"/>
          <w:numId w:val="182"/>
        </w:numPr>
        <w:jc w:val="both"/>
      </w:pPr>
      <w:r w:rsidRPr="00A1347E">
        <w:t>Public access areas</w:t>
      </w:r>
    </w:p>
    <w:p w14:paraId="7B49A211" w14:textId="77777777" w:rsidR="006E5CA6" w:rsidRPr="00A1347E" w:rsidRDefault="006E5CA6" w:rsidP="0040784D">
      <w:pPr>
        <w:pStyle w:val="TDPL-BodyTxt"/>
        <w:numPr>
          <w:ilvl w:val="4"/>
          <w:numId w:val="182"/>
        </w:numPr>
        <w:jc w:val="both"/>
      </w:pPr>
      <w:r w:rsidRPr="00A1347E">
        <w:t>Evacuation routes</w:t>
      </w:r>
    </w:p>
    <w:p w14:paraId="52DB64E1" w14:textId="77777777" w:rsidR="006E5CA6" w:rsidRPr="00A1347E" w:rsidRDefault="006E5CA6" w:rsidP="0040784D">
      <w:pPr>
        <w:pStyle w:val="TDPL-BodyTxt"/>
        <w:numPr>
          <w:ilvl w:val="4"/>
          <w:numId w:val="182"/>
        </w:numPr>
        <w:jc w:val="both"/>
      </w:pPr>
      <w:r w:rsidRPr="00A1347E">
        <w:t>Lobbies</w:t>
      </w:r>
    </w:p>
    <w:p w14:paraId="45B9EB92" w14:textId="77777777" w:rsidR="006E5CA6" w:rsidRPr="00A1347E" w:rsidRDefault="006E5CA6" w:rsidP="0040784D">
      <w:pPr>
        <w:pStyle w:val="TDPL-BodyTxt"/>
        <w:numPr>
          <w:ilvl w:val="4"/>
          <w:numId w:val="182"/>
        </w:numPr>
        <w:jc w:val="both"/>
      </w:pPr>
      <w:r w:rsidRPr="00A1347E">
        <w:t>Restrooms</w:t>
      </w:r>
    </w:p>
    <w:p w14:paraId="088F2618" w14:textId="77777777" w:rsidR="006E5CA6" w:rsidRPr="00A1347E" w:rsidRDefault="006E5CA6" w:rsidP="0040784D">
      <w:pPr>
        <w:pStyle w:val="TDPL-BodyTxt"/>
        <w:numPr>
          <w:ilvl w:val="4"/>
          <w:numId w:val="182"/>
        </w:numPr>
        <w:jc w:val="both"/>
      </w:pPr>
      <w:r w:rsidRPr="00A1347E">
        <w:t>Hallways</w:t>
      </w:r>
    </w:p>
    <w:p w14:paraId="76B52954" w14:textId="77777777" w:rsidR="006E5CA6" w:rsidRPr="00A1347E" w:rsidRDefault="006E5CA6" w:rsidP="0040784D">
      <w:pPr>
        <w:pStyle w:val="TDPL-BodyTxt"/>
        <w:numPr>
          <w:ilvl w:val="4"/>
          <w:numId w:val="182"/>
        </w:numPr>
        <w:jc w:val="both"/>
      </w:pPr>
      <w:r w:rsidRPr="00A1347E">
        <w:t>Stairwells</w:t>
      </w:r>
    </w:p>
    <w:p w14:paraId="1EFF67B7" w14:textId="77777777" w:rsidR="006E5CA6" w:rsidRPr="00A1347E" w:rsidRDefault="006E5CA6" w:rsidP="0040784D">
      <w:pPr>
        <w:pStyle w:val="TDPL-BodyTxt"/>
        <w:numPr>
          <w:ilvl w:val="4"/>
          <w:numId w:val="182"/>
        </w:numPr>
        <w:jc w:val="both"/>
      </w:pPr>
      <w:r w:rsidRPr="00A1347E">
        <w:t>Main office areas</w:t>
      </w:r>
    </w:p>
    <w:p w14:paraId="473A960C" w14:textId="77777777" w:rsidR="006E5CA6" w:rsidRPr="00A1347E" w:rsidRDefault="006E5CA6" w:rsidP="0040784D">
      <w:pPr>
        <w:pStyle w:val="TDPL-BodyTxt"/>
        <w:numPr>
          <w:ilvl w:val="4"/>
          <w:numId w:val="182"/>
        </w:numPr>
        <w:jc w:val="both"/>
      </w:pPr>
      <w:r w:rsidRPr="00A1347E">
        <w:t>Floor-to-waist level</w:t>
      </w:r>
    </w:p>
    <w:p w14:paraId="2D9B1789" w14:textId="77777777" w:rsidR="006E5CA6" w:rsidRPr="00A1347E" w:rsidRDefault="006E5CA6" w:rsidP="0040784D">
      <w:pPr>
        <w:pStyle w:val="TDPL-BodyTxt"/>
        <w:numPr>
          <w:ilvl w:val="4"/>
          <w:numId w:val="182"/>
        </w:numPr>
        <w:jc w:val="both"/>
      </w:pPr>
      <w:r w:rsidRPr="00A1347E">
        <w:t>Waist-to-chin level</w:t>
      </w:r>
    </w:p>
    <w:p w14:paraId="31E2C00E" w14:textId="77777777" w:rsidR="006E5CA6" w:rsidRPr="00A1347E" w:rsidRDefault="006E5CA6" w:rsidP="0040784D">
      <w:pPr>
        <w:pStyle w:val="TDPL-BodyTxt"/>
        <w:numPr>
          <w:ilvl w:val="4"/>
          <w:numId w:val="182"/>
        </w:numPr>
        <w:jc w:val="both"/>
      </w:pPr>
      <w:r w:rsidRPr="00A1347E">
        <w:t>Chin-to-ceiling</w:t>
      </w:r>
    </w:p>
    <w:p w14:paraId="62EEB865" w14:textId="77777777" w:rsidR="006E5CA6" w:rsidRPr="00A1347E" w:rsidRDefault="006E5CA6" w:rsidP="0040784D">
      <w:pPr>
        <w:pStyle w:val="TDPL-BodyTxt"/>
        <w:numPr>
          <w:ilvl w:val="4"/>
          <w:numId w:val="182"/>
        </w:numPr>
        <w:jc w:val="both"/>
      </w:pPr>
      <w:r w:rsidRPr="00A1347E">
        <w:t>Inside and above false ceilings</w:t>
      </w:r>
    </w:p>
    <w:p w14:paraId="7B24D653" w14:textId="77777777" w:rsidR="006E5CA6" w:rsidRPr="00A1347E" w:rsidRDefault="006E5CA6" w:rsidP="0040784D">
      <w:pPr>
        <w:pStyle w:val="TDPL-BodyTxt"/>
        <w:numPr>
          <w:ilvl w:val="4"/>
          <w:numId w:val="182"/>
        </w:numPr>
        <w:jc w:val="both"/>
      </w:pPr>
      <w:r w:rsidRPr="00A1347E">
        <w:t xml:space="preserve">Note: </w:t>
      </w:r>
      <w:proofErr w:type="gramStart"/>
      <w:r w:rsidRPr="00A1347E">
        <w:t>Searching</w:t>
      </w:r>
      <w:proofErr w:type="gramEnd"/>
      <w:r w:rsidRPr="00A1347E">
        <w:t xml:space="preserve"> a false ceiling may be physically impossible. Leave this to a trained search team that has been developed by management.</w:t>
      </w:r>
    </w:p>
    <w:p w14:paraId="4F3F33F9" w14:textId="77777777" w:rsidR="006E5CA6" w:rsidRPr="00A1347E" w:rsidRDefault="006E5CA6" w:rsidP="0040784D">
      <w:pPr>
        <w:pStyle w:val="TDPL-BodyTxt"/>
        <w:numPr>
          <w:ilvl w:val="4"/>
          <w:numId w:val="182"/>
        </w:numPr>
        <w:jc w:val="both"/>
      </w:pPr>
      <w:r w:rsidRPr="00A1347E">
        <w:t>Remember: If a suspected device is located, do not touch.</w:t>
      </w:r>
    </w:p>
    <w:p w14:paraId="46B9C12E" w14:textId="77777777" w:rsidR="006E5CA6" w:rsidRPr="00A1347E" w:rsidRDefault="006E5CA6" w:rsidP="0040784D">
      <w:pPr>
        <w:pStyle w:val="TDPL-BodyTxt"/>
        <w:numPr>
          <w:ilvl w:val="4"/>
          <w:numId w:val="182"/>
        </w:numPr>
        <w:jc w:val="both"/>
      </w:pPr>
      <w:r w:rsidRPr="00A1347E">
        <w:t>Contact the supervisor in charge and the Police.</w:t>
      </w:r>
    </w:p>
    <w:p w14:paraId="5F34E6DD" w14:textId="77777777" w:rsidR="006E5CA6" w:rsidRPr="00A1347E" w:rsidRDefault="006E5CA6" w:rsidP="00307DC8">
      <w:pPr>
        <w:pStyle w:val="TDPL-BodyTxt"/>
        <w:jc w:val="both"/>
      </w:pPr>
      <w:r w:rsidRPr="0040784D">
        <w:rPr>
          <w:b/>
          <w:bCs/>
        </w:rPr>
        <w:t>Evacuation</w:t>
      </w:r>
      <w:r w:rsidRPr="00A1347E">
        <w:t>: During a bomb threat, the decision to evacuate is made by the COO/Chairperson of the safety committee.</w:t>
      </w:r>
    </w:p>
    <w:p w14:paraId="0B898E5F" w14:textId="77777777" w:rsidR="006E5CA6" w:rsidRPr="00A1347E" w:rsidRDefault="006E5CA6" w:rsidP="0040784D">
      <w:pPr>
        <w:pStyle w:val="TDPL-BodyTxt"/>
        <w:numPr>
          <w:ilvl w:val="3"/>
          <w:numId w:val="182"/>
        </w:numPr>
        <w:jc w:val="both"/>
      </w:pPr>
      <w:r w:rsidRPr="00A1347E">
        <w:t xml:space="preserve">This decision may be determined by </w:t>
      </w:r>
      <w:proofErr w:type="gramStart"/>
      <w:r w:rsidRPr="00A1347E">
        <w:t>a number of</w:t>
      </w:r>
      <w:proofErr w:type="gramEnd"/>
      <w:r w:rsidRPr="00A1347E">
        <w:t xml:space="preserve"> factors: Category of warning, specific or nonspecific Prevalence of bomb threats in the community within a recent time frame, and any previous publicity the possibility of carrying out an effective search without evacuation.</w:t>
      </w:r>
    </w:p>
    <w:p w14:paraId="37277D12" w14:textId="77777777" w:rsidR="006E5CA6" w:rsidRPr="00A1347E" w:rsidRDefault="006E5CA6" w:rsidP="0040784D">
      <w:pPr>
        <w:pStyle w:val="TDPL-BodyTxt"/>
        <w:numPr>
          <w:ilvl w:val="3"/>
          <w:numId w:val="182"/>
        </w:numPr>
        <w:jc w:val="both"/>
      </w:pPr>
      <w:r w:rsidRPr="00A1347E">
        <w:t>You also need to consider how much of an evacuation is in order:</w:t>
      </w:r>
    </w:p>
    <w:p w14:paraId="00F5FBFA" w14:textId="77777777" w:rsidR="006E5CA6" w:rsidRPr="00A1347E" w:rsidRDefault="006E5CA6" w:rsidP="0040784D">
      <w:pPr>
        <w:pStyle w:val="TDPL-BodyTxt"/>
        <w:numPr>
          <w:ilvl w:val="4"/>
          <w:numId w:val="182"/>
        </w:numPr>
        <w:jc w:val="both"/>
      </w:pPr>
      <w:r w:rsidRPr="00A1347E">
        <w:t>Complete evacuation</w:t>
      </w:r>
    </w:p>
    <w:p w14:paraId="77D05087" w14:textId="77777777" w:rsidR="006E5CA6" w:rsidRPr="00A1347E" w:rsidRDefault="006E5CA6" w:rsidP="0040784D">
      <w:pPr>
        <w:pStyle w:val="TDPL-BodyTxt"/>
        <w:numPr>
          <w:ilvl w:val="4"/>
          <w:numId w:val="182"/>
        </w:numPr>
        <w:jc w:val="both"/>
      </w:pPr>
      <w:r w:rsidRPr="00A1347E">
        <w:lastRenderedPageBreak/>
        <w:t>Partial evacuation</w:t>
      </w:r>
    </w:p>
    <w:p w14:paraId="0DAE396B" w14:textId="77777777" w:rsidR="006E5CA6" w:rsidRPr="00A1347E" w:rsidRDefault="006E5CA6" w:rsidP="0040784D">
      <w:pPr>
        <w:pStyle w:val="TDPL-BodyTxt"/>
        <w:numPr>
          <w:ilvl w:val="4"/>
          <w:numId w:val="182"/>
        </w:numPr>
        <w:jc w:val="both"/>
      </w:pPr>
      <w:r w:rsidRPr="00A1347E">
        <w:t>To an internal area</w:t>
      </w:r>
    </w:p>
    <w:p w14:paraId="6FDD6BF3" w14:textId="77777777" w:rsidR="006E5CA6" w:rsidRPr="00A1347E" w:rsidRDefault="006E5CA6" w:rsidP="0040784D">
      <w:pPr>
        <w:pStyle w:val="TDPL-BodyTxt"/>
        <w:numPr>
          <w:ilvl w:val="4"/>
          <w:numId w:val="182"/>
        </w:numPr>
        <w:jc w:val="both"/>
      </w:pPr>
      <w:r w:rsidRPr="00A1347E">
        <w:t>To a safe outside area</w:t>
      </w:r>
    </w:p>
    <w:p w14:paraId="1C833E51" w14:textId="77777777" w:rsidR="006E5CA6" w:rsidRPr="00A1347E" w:rsidRDefault="006E5CA6" w:rsidP="0040784D">
      <w:pPr>
        <w:pStyle w:val="TDPL-BodyTxt"/>
        <w:numPr>
          <w:ilvl w:val="4"/>
          <w:numId w:val="182"/>
        </w:numPr>
        <w:jc w:val="both"/>
      </w:pPr>
      <w:r w:rsidRPr="00A1347E">
        <w:t>No evacuation</w:t>
      </w:r>
    </w:p>
    <w:p w14:paraId="71FA78C6" w14:textId="77777777" w:rsidR="006E5CA6" w:rsidRPr="00A1347E" w:rsidRDefault="006E5CA6" w:rsidP="0040784D">
      <w:pPr>
        <w:pStyle w:val="TDPL-BodyTxt"/>
        <w:numPr>
          <w:ilvl w:val="3"/>
          <w:numId w:val="182"/>
        </w:numPr>
        <w:jc w:val="both"/>
      </w:pPr>
      <w:r w:rsidRPr="00A1347E">
        <w:t xml:space="preserve">When total evacuation is chosen: It is imperative to search evacuation routes before evacuation is undertaken. Have people taken to an area away from the premises to avoid </w:t>
      </w:r>
      <w:proofErr w:type="gramStart"/>
      <w:r w:rsidRPr="00A1347E">
        <w:t>possibility</w:t>
      </w:r>
      <w:proofErr w:type="gramEnd"/>
      <w:r w:rsidRPr="00A1347E">
        <w:t xml:space="preserve"> of being struck by debris. Use the same exit plans as you would for fire alarms with supervisors possibly remaining behind to search the premises.</w:t>
      </w:r>
    </w:p>
    <w:p w14:paraId="1A2D7804" w14:textId="55271982" w:rsidR="006E5CA6" w:rsidRPr="00A1347E" w:rsidRDefault="0040784D" w:rsidP="0040784D">
      <w:pPr>
        <w:pStyle w:val="TDPL-BodyTxt"/>
        <w:numPr>
          <w:ilvl w:val="3"/>
          <w:numId w:val="182"/>
        </w:numPr>
        <w:jc w:val="both"/>
      </w:pPr>
      <w:r w:rsidRPr="00A1347E">
        <w:t xml:space="preserve">If a suspicious device or package is located, law enforcement </w:t>
      </w:r>
      <w:proofErr w:type="gramStart"/>
      <w:r w:rsidRPr="00A1347E">
        <w:t>will</w:t>
      </w:r>
      <w:r w:rsidR="006E5CA6" w:rsidRPr="00A1347E">
        <w:t xml:space="preserve">  </w:t>
      </w:r>
      <w:r w:rsidRPr="00A1347E">
        <w:t>direct</w:t>
      </w:r>
      <w:proofErr w:type="gramEnd"/>
      <w:r w:rsidRPr="00A1347E">
        <w:t xml:space="preserve"> the</w:t>
      </w:r>
      <w:r w:rsidR="006E5CA6" w:rsidRPr="00A1347E">
        <w:t xml:space="preserve"> evacuation.</w:t>
      </w:r>
    </w:p>
    <w:p w14:paraId="117E1A48" w14:textId="77777777" w:rsidR="006E5CA6" w:rsidRPr="00A1347E" w:rsidRDefault="006E5CA6" w:rsidP="00307DC8">
      <w:pPr>
        <w:pStyle w:val="TDPL-BodyTxt"/>
        <w:jc w:val="both"/>
      </w:pPr>
      <w:r w:rsidRPr="0040784D">
        <w:rPr>
          <w:b/>
          <w:bCs/>
        </w:rPr>
        <w:t>Letter/Parcel Bomb Detection</w:t>
      </w:r>
      <w:r w:rsidRPr="00A1347E">
        <w:t>: At times, the postal service is used to deliver explosive devices. This is a threat that can be minimized by training people to detect if a package might contain explosives.</w:t>
      </w:r>
    </w:p>
    <w:p w14:paraId="2DC2E944" w14:textId="77777777" w:rsidR="006E5CA6" w:rsidRPr="00A1347E" w:rsidRDefault="006E5CA6" w:rsidP="00307DC8">
      <w:pPr>
        <w:pStyle w:val="TDPL-BodyTxt"/>
        <w:jc w:val="both"/>
      </w:pPr>
      <w:r w:rsidRPr="0040784D">
        <w:rPr>
          <w:b/>
          <w:bCs/>
        </w:rPr>
        <w:t>If You Suspect a Letter or Parcel Might Be Explosive</w:t>
      </w:r>
      <w:r w:rsidRPr="00A1347E">
        <w:t>: Do not touch or further handle it. Isolate the area and contact a supervisor for appropriate assistance. Remember, alertness could save your life.</w:t>
      </w:r>
    </w:p>
    <w:p w14:paraId="297B9685" w14:textId="77777777" w:rsidR="006E5CA6" w:rsidRPr="00A1347E" w:rsidRDefault="006E5CA6" w:rsidP="00307DC8">
      <w:pPr>
        <w:pStyle w:val="TDPL-BodyTxt"/>
        <w:jc w:val="both"/>
      </w:pPr>
      <w:r w:rsidRPr="0040784D">
        <w:rPr>
          <w:b/>
          <w:bCs/>
        </w:rPr>
        <w:t>Typical Signs to Watch for in Letter or Package Bombs</w:t>
      </w:r>
      <w:r w:rsidRPr="00A1347E">
        <w:t xml:space="preserve">: Unusual or unexpected point of origin, an indecipherable address or no return address at all Inaccuracies in your address or in titles Unusually restrictive markings that are not a normal part of your business dealings (for example, "personal,” "to be opened only by,” "do not delay delivery”) Excessive weight or thickness for envelope or package size and/or excessive postage Improvised labels or obviously disguised script Unusual odors. The feel of springiness Metallic components or stiffeners in letters, protruding wire, string or metal foil Oily or greasy stains on packaging or excessive wrapping, binding and taping materials </w:t>
      </w:r>
      <w:proofErr w:type="gramStart"/>
      <w:r w:rsidRPr="00A1347E">
        <w:t>Small</w:t>
      </w:r>
      <w:proofErr w:type="gramEnd"/>
      <w:r w:rsidRPr="00A1347E">
        <w:t xml:space="preserve"> holes Unbalanced or lopsided letters and parcels.</w:t>
      </w:r>
    </w:p>
    <w:p w14:paraId="0861D888" w14:textId="3A49AC19" w:rsidR="006E5CA6" w:rsidRPr="00D85FBA" w:rsidRDefault="0040784D" w:rsidP="00D85FBA">
      <w:pPr>
        <w:pStyle w:val="TDPL-H1"/>
        <w:numPr>
          <w:ilvl w:val="0"/>
          <w:numId w:val="88"/>
        </w:numPr>
        <w:tabs>
          <w:tab w:val="clear" w:pos="1440"/>
        </w:tabs>
        <w:spacing w:before="200" w:after="80"/>
        <w:ind w:right="-692"/>
        <w:jc w:val="both"/>
        <w:rPr>
          <w:bCs/>
          <w:szCs w:val="28"/>
        </w:rPr>
      </w:pPr>
      <w:bookmarkStart w:id="46" w:name="_Toc199571440"/>
      <w:r w:rsidRPr="00D85FBA">
        <w:rPr>
          <w:bCs/>
          <w:szCs w:val="28"/>
        </w:rPr>
        <w:t>Civil Disorder</w:t>
      </w:r>
      <w:bookmarkEnd w:id="46"/>
    </w:p>
    <w:p w14:paraId="2CBC9D98" w14:textId="77777777" w:rsidR="006E5CA6" w:rsidRPr="00A1347E" w:rsidRDefault="006E5CA6" w:rsidP="0040784D">
      <w:pPr>
        <w:pStyle w:val="TDPL-BodyTxt"/>
        <w:numPr>
          <w:ilvl w:val="0"/>
          <w:numId w:val="0"/>
        </w:numPr>
        <w:ind w:left="1134"/>
        <w:jc w:val="both"/>
      </w:pPr>
      <w:r w:rsidRPr="0040784D">
        <w:rPr>
          <w:b/>
          <w:bCs/>
        </w:rPr>
        <w:t>Purpose</w:t>
      </w:r>
      <w:r w:rsidRPr="00A1347E">
        <w:t xml:space="preserve">: This Procedure outlines the safety precautions and management of any public disturbance involving acts of violence by a group of three or more </w:t>
      </w:r>
      <w:proofErr w:type="gramStart"/>
      <w:r w:rsidRPr="00A1347E">
        <w:t>persons</w:t>
      </w:r>
      <w:proofErr w:type="gramEnd"/>
      <w:r w:rsidRPr="00A1347E">
        <w:t xml:space="preserve"> causing immediate danger, damage, or injury to the property or person of another individual.</w:t>
      </w:r>
    </w:p>
    <w:p w14:paraId="5AF68EEF" w14:textId="77777777" w:rsidR="006E5CA6" w:rsidRPr="00A1347E" w:rsidRDefault="006E5CA6" w:rsidP="0040784D">
      <w:pPr>
        <w:pStyle w:val="TDPL-BodyTxt"/>
        <w:numPr>
          <w:ilvl w:val="0"/>
          <w:numId w:val="0"/>
        </w:numPr>
        <w:ind w:left="1134"/>
        <w:jc w:val="both"/>
      </w:pPr>
      <w:r w:rsidRPr="0040784D">
        <w:rPr>
          <w:b/>
          <w:bCs/>
        </w:rPr>
        <w:t>Scope</w:t>
      </w:r>
      <w:r w:rsidRPr="00A1347E">
        <w:t xml:space="preserve">: The scope covers all the </w:t>
      </w:r>
      <w:proofErr w:type="gramStart"/>
      <w:r w:rsidRPr="00A1347E">
        <w:t>personal</w:t>
      </w:r>
      <w:proofErr w:type="gramEnd"/>
      <w:r w:rsidRPr="00A1347E">
        <w:t xml:space="preserve"> employed in TRUSTlab labs.</w:t>
      </w:r>
    </w:p>
    <w:p w14:paraId="3FD641F0" w14:textId="77777777" w:rsidR="006E5CA6" w:rsidRPr="00A1347E" w:rsidRDefault="006E5CA6" w:rsidP="0040784D">
      <w:pPr>
        <w:pStyle w:val="TDPL-BodyTxt"/>
        <w:numPr>
          <w:ilvl w:val="0"/>
          <w:numId w:val="0"/>
        </w:numPr>
        <w:ind w:left="1134"/>
        <w:jc w:val="both"/>
      </w:pPr>
      <w:r w:rsidRPr="0040784D">
        <w:rPr>
          <w:b/>
          <w:bCs/>
        </w:rPr>
        <w:t>Responsibility</w:t>
      </w:r>
      <w:r w:rsidRPr="00A1347E">
        <w:t>: Management and Employees</w:t>
      </w:r>
    </w:p>
    <w:p w14:paraId="19AC693C" w14:textId="77777777" w:rsidR="006E5CA6" w:rsidRPr="00A1347E" w:rsidRDefault="006E5CA6" w:rsidP="00307DC8">
      <w:pPr>
        <w:pStyle w:val="TDPL-BodyTxt"/>
        <w:jc w:val="both"/>
      </w:pPr>
      <w:r w:rsidRPr="0040784D">
        <w:rPr>
          <w:b/>
          <w:bCs/>
        </w:rPr>
        <w:lastRenderedPageBreak/>
        <w:t>Procedure</w:t>
      </w:r>
      <w:r w:rsidRPr="00A1347E">
        <w:t>:</w:t>
      </w:r>
    </w:p>
    <w:p w14:paraId="064DDC7F" w14:textId="77777777" w:rsidR="006E5CA6" w:rsidRPr="00A1347E" w:rsidRDefault="006E5CA6" w:rsidP="0040784D">
      <w:pPr>
        <w:pStyle w:val="TDPL-BodyTxt"/>
        <w:numPr>
          <w:ilvl w:val="3"/>
          <w:numId w:val="182"/>
        </w:numPr>
        <w:jc w:val="both"/>
      </w:pPr>
      <w:r w:rsidRPr="00A1347E">
        <w:t xml:space="preserve">Alert employees </w:t>
      </w:r>
      <w:proofErr w:type="gramStart"/>
      <w:r w:rsidRPr="00A1347E">
        <w:t>in the area of</w:t>
      </w:r>
      <w:proofErr w:type="gramEnd"/>
      <w:r w:rsidRPr="00A1347E">
        <w:t xml:space="preserve"> the situation.</w:t>
      </w:r>
    </w:p>
    <w:p w14:paraId="7410A25D" w14:textId="77777777" w:rsidR="006E5CA6" w:rsidRPr="00A1347E" w:rsidRDefault="006E5CA6" w:rsidP="0040784D">
      <w:pPr>
        <w:pStyle w:val="TDPL-BodyTxt"/>
        <w:numPr>
          <w:ilvl w:val="3"/>
          <w:numId w:val="182"/>
        </w:numPr>
        <w:jc w:val="both"/>
      </w:pPr>
      <w:r w:rsidRPr="00A1347E">
        <w:t>Alert the security to close the entrance gates.</w:t>
      </w:r>
    </w:p>
    <w:p w14:paraId="3D31CCC3" w14:textId="77777777" w:rsidR="006E5CA6" w:rsidRPr="00A1347E" w:rsidRDefault="006E5CA6" w:rsidP="0040784D">
      <w:pPr>
        <w:pStyle w:val="TDPL-BodyTxt"/>
        <w:numPr>
          <w:ilvl w:val="3"/>
          <w:numId w:val="182"/>
        </w:numPr>
        <w:jc w:val="both"/>
      </w:pPr>
      <w:r w:rsidRPr="00A1347E">
        <w:t>Lock all doors; secure all files, documents and equipment.</w:t>
      </w:r>
    </w:p>
    <w:p w14:paraId="3A891BCC" w14:textId="77777777" w:rsidR="006E5CA6" w:rsidRPr="00A1347E" w:rsidRDefault="006E5CA6" w:rsidP="0040784D">
      <w:pPr>
        <w:pStyle w:val="TDPL-BodyTxt"/>
        <w:numPr>
          <w:ilvl w:val="3"/>
          <w:numId w:val="182"/>
        </w:numPr>
        <w:jc w:val="both"/>
      </w:pPr>
      <w:proofErr w:type="gramStart"/>
      <w:r w:rsidRPr="00A1347E">
        <w:t>Inform to</w:t>
      </w:r>
      <w:proofErr w:type="gramEnd"/>
      <w:r w:rsidRPr="00A1347E">
        <w:t xml:space="preserve"> the police.</w:t>
      </w:r>
    </w:p>
    <w:p w14:paraId="38FC3B79" w14:textId="77777777" w:rsidR="006E5CA6" w:rsidRPr="00A1347E" w:rsidRDefault="006E5CA6" w:rsidP="0040784D">
      <w:pPr>
        <w:pStyle w:val="TDPL-BodyTxt"/>
        <w:numPr>
          <w:ilvl w:val="3"/>
          <w:numId w:val="182"/>
        </w:numPr>
        <w:jc w:val="both"/>
      </w:pPr>
      <w:r w:rsidRPr="00A1347E">
        <w:t xml:space="preserve">Avoid provoking or obstructing anyone participating in a disturbance or demonstration. Assist the campus police when they arrive by supplying them with all additional information and </w:t>
      </w:r>
      <w:proofErr w:type="gramStart"/>
      <w:r w:rsidRPr="00A1347E">
        <w:t>ask</w:t>
      </w:r>
      <w:proofErr w:type="gramEnd"/>
      <w:r w:rsidRPr="00A1347E">
        <w:t xml:space="preserve"> others to do the same.</w:t>
      </w:r>
    </w:p>
    <w:p w14:paraId="51706A7B" w14:textId="77777777" w:rsidR="006E5CA6" w:rsidRPr="00A1347E" w:rsidRDefault="006E5CA6" w:rsidP="0040784D">
      <w:pPr>
        <w:pStyle w:val="TDPL-BodyTxt"/>
        <w:numPr>
          <w:ilvl w:val="3"/>
          <w:numId w:val="182"/>
        </w:numPr>
        <w:jc w:val="both"/>
      </w:pPr>
      <w:r w:rsidRPr="00A1347E">
        <w:t>The campus police will assess the situation upon their arrival and conduct any search necessary or disperse demonstrators as necessary.</w:t>
      </w:r>
    </w:p>
    <w:p w14:paraId="60B1CFD7" w14:textId="77777777" w:rsidR="006E5CA6" w:rsidRPr="00A1347E" w:rsidRDefault="006E5CA6" w:rsidP="0040784D">
      <w:pPr>
        <w:pStyle w:val="TDPL-BodyTxt"/>
        <w:numPr>
          <w:ilvl w:val="3"/>
          <w:numId w:val="182"/>
        </w:numPr>
        <w:jc w:val="both"/>
      </w:pPr>
      <w:r w:rsidRPr="00A1347E">
        <w:t>Once the Crowd is dispersed, necessary security guards and police personal are placed till such time it is considered safe for the staff for re-entering into the campus.</w:t>
      </w:r>
    </w:p>
    <w:p w14:paraId="207F5F2C" w14:textId="5499DF4A" w:rsidR="006E5CA6" w:rsidRPr="00D85FBA" w:rsidRDefault="0040784D" w:rsidP="00D85FBA">
      <w:pPr>
        <w:pStyle w:val="TDPL-H1"/>
        <w:numPr>
          <w:ilvl w:val="0"/>
          <w:numId w:val="88"/>
        </w:numPr>
        <w:tabs>
          <w:tab w:val="clear" w:pos="1440"/>
        </w:tabs>
        <w:spacing w:before="200" w:after="80"/>
        <w:ind w:right="-692"/>
        <w:jc w:val="both"/>
        <w:rPr>
          <w:bCs/>
          <w:szCs w:val="28"/>
        </w:rPr>
      </w:pPr>
      <w:bookmarkStart w:id="47" w:name="_Toc199571441"/>
      <w:r w:rsidRPr="00D85FBA">
        <w:rPr>
          <w:bCs/>
          <w:szCs w:val="28"/>
        </w:rPr>
        <w:t>Contingency Plan</w:t>
      </w:r>
      <w:bookmarkEnd w:id="47"/>
    </w:p>
    <w:p w14:paraId="5172DC52" w14:textId="2E17EA48" w:rsidR="006E5CA6" w:rsidRPr="00A1347E" w:rsidRDefault="006E5CA6" w:rsidP="00307DC8">
      <w:pPr>
        <w:pStyle w:val="TDPL-BodyTxt"/>
        <w:jc w:val="both"/>
      </w:pPr>
      <w:r w:rsidRPr="00A1347E">
        <w:t>In case of shortage of reagents or manpower or breakdown of instrument</w:t>
      </w:r>
      <w:r w:rsidR="0040784D">
        <w:t>:</w:t>
      </w:r>
    </w:p>
    <w:p w14:paraId="3E7B1E9D" w14:textId="77777777" w:rsidR="006E5CA6" w:rsidRPr="00A1347E" w:rsidRDefault="006E5CA6" w:rsidP="0040784D">
      <w:pPr>
        <w:pStyle w:val="TDPL-BodyTxt"/>
        <w:numPr>
          <w:ilvl w:val="3"/>
          <w:numId w:val="182"/>
        </w:numPr>
        <w:jc w:val="both"/>
      </w:pPr>
      <w:r w:rsidRPr="00A1347E">
        <w:t xml:space="preserve">All reagents are ordered in a </w:t>
      </w:r>
      <w:proofErr w:type="gramStart"/>
      <w:r w:rsidRPr="00A1347E">
        <w:t>proper</w:t>
      </w:r>
      <w:proofErr w:type="gramEnd"/>
      <w:r w:rsidRPr="00A1347E">
        <w:t xml:space="preserve"> planned manner, keeping lead period of supply </w:t>
      </w:r>
      <w:proofErr w:type="gramStart"/>
      <w:r w:rsidRPr="00A1347E">
        <w:t>in</w:t>
      </w:r>
      <w:proofErr w:type="gramEnd"/>
      <w:r w:rsidRPr="00A1347E">
        <w:t xml:space="preserve"> account.</w:t>
      </w:r>
    </w:p>
    <w:p w14:paraId="14524B4C" w14:textId="77777777" w:rsidR="006E5CA6" w:rsidRPr="00A1347E" w:rsidRDefault="006E5CA6" w:rsidP="0040784D">
      <w:pPr>
        <w:pStyle w:val="TDPL-BodyTxt"/>
        <w:numPr>
          <w:ilvl w:val="3"/>
          <w:numId w:val="182"/>
        </w:numPr>
        <w:jc w:val="both"/>
      </w:pPr>
      <w:proofErr w:type="gramStart"/>
      <w:r w:rsidRPr="00A1347E">
        <w:t>Staffs</w:t>
      </w:r>
      <w:proofErr w:type="gramEnd"/>
      <w:r w:rsidRPr="00A1347E">
        <w:t xml:space="preserve"> are trained as per the job responsibility defined, together with cross training, along with valuation. This would ensure that there is back-up in case of any requirement.</w:t>
      </w:r>
    </w:p>
    <w:p w14:paraId="341F696B" w14:textId="77777777" w:rsidR="006E5CA6" w:rsidRPr="00A1347E" w:rsidRDefault="006E5CA6" w:rsidP="0040784D">
      <w:pPr>
        <w:pStyle w:val="TDPL-BodyTxt"/>
        <w:numPr>
          <w:ilvl w:val="3"/>
          <w:numId w:val="182"/>
        </w:numPr>
        <w:jc w:val="both"/>
      </w:pPr>
      <w:r w:rsidRPr="00A1347E">
        <w:t>Staff roster and leaves are planned in such a way that there is adequate staff available in the laboratory.</w:t>
      </w:r>
    </w:p>
    <w:p w14:paraId="341BFA4D" w14:textId="77777777" w:rsidR="006E5CA6" w:rsidRPr="00A1347E" w:rsidRDefault="006E5CA6" w:rsidP="0040784D">
      <w:pPr>
        <w:pStyle w:val="TDPL-BodyTxt"/>
        <w:numPr>
          <w:ilvl w:val="3"/>
          <w:numId w:val="182"/>
        </w:numPr>
        <w:jc w:val="both"/>
      </w:pPr>
      <w:r w:rsidRPr="00A1347E">
        <w:t>In case of shortage of reagents or manpower or instrument breakdown, all the samples are outsourced to a NABL accredited lab for processing.</w:t>
      </w:r>
    </w:p>
    <w:p w14:paraId="305E19F1" w14:textId="77777777" w:rsidR="006E5CA6" w:rsidRPr="00A1347E" w:rsidRDefault="006E5CA6" w:rsidP="0040784D">
      <w:pPr>
        <w:pStyle w:val="TDPL-BodyTxt"/>
        <w:numPr>
          <w:ilvl w:val="3"/>
          <w:numId w:val="182"/>
        </w:numPr>
        <w:jc w:val="both"/>
      </w:pPr>
      <w:r w:rsidRPr="00A1347E">
        <w:t>Outsourced results are transcribed and reports released.</w:t>
      </w:r>
    </w:p>
    <w:p w14:paraId="2515EE58" w14:textId="77777777" w:rsidR="006E5CA6" w:rsidRPr="00A1347E" w:rsidRDefault="006E5CA6" w:rsidP="00307DC8">
      <w:pPr>
        <w:pStyle w:val="TDPL-BodyTxt"/>
        <w:jc w:val="both"/>
      </w:pPr>
      <w:r w:rsidRPr="00A1347E">
        <w:t xml:space="preserve">Lab </w:t>
      </w:r>
      <w:proofErr w:type="spellStart"/>
      <w:r w:rsidRPr="00A1347E">
        <w:t>Equipments</w:t>
      </w:r>
      <w:proofErr w:type="spellEnd"/>
      <w:r w:rsidRPr="00A1347E">
        <w:t>:</w:t>
      </w:r>
    </w:p>
    <w:p w14:paraId="55657DDC" w14:textId="77777777" w:rsidR="006E5CA6" w:rsidRPr="00A1347E" w:rsidRDefault="006E5CA6" w:rsidP="0040784D">
      <w:pPr>
        <w:pStyle w:val="TDPL-BodyTxt"/>
        <w:numPr>
          <w:ilvl w:val="3"/>
          <w:numId w:val="182"/>
        </w:numPr>
        <w:jc w:val="both"/>
      </w:pPr>
      <w:r w:rsidRPr="00A1347E">
        <w:t xml:space="preserve">Installed </w:t>
      </w:r>
      <w:proofErr w:type="gramStart"/>
      <w:r w:rsidRPr="00A1347E">
        <w:t>equipment’s are</w:t>
      </w:r>
      <w:proofErr w:type="gramEnd"/>
      <w:r w:rsidRPr="00A1347E">
        <w:t xml:space="preserve"> designed to prevent contact between the operator and infectious material.</w:t>
      </w:r>
    </w:p>
    <w:p w14:paraId="319A3D3C" w14:textId="77777777" w:rsidR="006E5CA6" w:rsidRPr="00A1347E" w:rsidRDefault="006E5CA6" w:rsidP="0040784D">
      <w:pPr>
        <w:pStyle w:val="TDPL-BodyTxt"/>
        <w:numPr>
          <w:ilvl w:val="3"/>
          <w:numId w:val="182"/>
        </w:numPr>
        <w:jc w:val="both"/>
      </w:pPr>
      <w:r w:rsidRPr="00A1347E">
        <w:t>Constructed of materials that are impermeable to liquids, resistant to corrosion and meet structural requirements.</w:t>
      </w:r>
    </w:p>
    <w:p w14:paraId="052BF83F" w14:textId="77777777" w:rsidR="006E5CA6" w:rsidRPr="00A1347E" w:rsidRDefault="006E5CA6" w:rsidP="0040784D">
      <w:pPr>
        <w:pStyle w:val="TDPL-BodyTxt"/>
        <w:numPr>
          <w:ilvl w:val="3"/>
          <w:numId w:val="182"/>
        </w:numPr>
        <w:jc w:val="both"/>
      </w:pPr>
      <w:proofErr w:type="gramStart"/>
      <w:r w:rsidRPr="00A1347E">
        <w:t>Equipment’s are</w:t>
      </w:r>
      <w:proofErr w:type="gramEnd"/>
      <w:r w:rsidRPr="00A1347E">
        <w:t xml:space="preserve"> free of </w:t>
      </w:r>
      <w:proofErr w:type="gramStart"/>
      <w:r w:rsidRPr="00A1347E">
        <w:t>burrs</w:t>
      </w:r>
      <w:proofErr w:type="gramEnd"/>
      <w:r w:rsidRPr="00A1347E">
        <w:t xml:space="preserve"> and sharp edges.</w:t>
      </w:r>
    </w:p>
    <w:p w14:paraId="02DF4D60" w14:textId="77777777" w:rsidR="006E5CA6" w:rsidRPr="00A1347E" w:rsidRDefault="006E5CA6" w:rsidP="0040784D">
      <w:pPr>
        <w:pStyle w:val="TDPL-BodyTxt"/>
        <w:numPr>
          <w:ilvl w:val="3"/>
          <w:numId w:val="182"/>
        </w:numPr>
        <w:jc w:val="both"/>
      </w:pPr>
      <w:r w:rsidRPr="00A1347E">
        <w:t>Easy to maintain and operate.</w:t>
      </w:r>
    </w:p>
    <w:p w14:paraId="4BA8101A" w14:textId="77777777" w:rsidR="006E5CA6" w:rsidRPr="00A1347E" w:rsidRDefault="006E5CA6" w:rsidP="00307DC8">
      <w:pPr>
        <w:pStyle w:val="TDPL-BodyTxt"/>
        <w:jc w:val="both"/>
      </w:pPr>
      <w:r w:rsidRPr="00A1347E">
        <w:lastRenderedPageBreak/>
        <w:t>Use of plastic apparatuses is in practice and use of glass apparatuses is minimized.</w:t>
      </w:r>
    </w:p>
    <w:p w14:paraId="097E8014" w14:textId="77777777" w:rsidR="006E5CA6" w:rsidRPr="00A1347E" w:rsidRDefault="006E5CA6" w:rsidP="00307DC8">
      <w:pPr>
        <w:pStyle w:val="TDPL-BodyTxt"/>
        <w:jc w:val="both"/>
      </w:pPr>
      <w:r w:rsidRPr="00A1347E">
        <w:t xml:space="preserve">Notify all clients of laboratories about </w:t>
      </w:r>
      <w:proofErr w:type="gramStart"/>
      <w:r w:rsidRPr="00A1347E">
        <w:t>emergency situation</w:t>
      </w:r>
      <w:proofErr w:type="gramEnd"/>
      <w:r w:rsidRPr="00A1347E">
        <w:t xml:space="preserve"> (which </w:t>
      </w:r>
      <w:proofErr w:type="gramStart"/>
      <w:r w:rsidRPr="00A1347E">
        <w:t>is</w:t>
      </w:r>
      <w:proofErr w:type="gramEnd"/>
      <w:r w:rsidRPr="00A1347E">
        <w:t xml:space="preserve"> not under control) in the laboratory through Neuberg website and ensure the clients/patients that the laboratory services will be restored as soon as </w:t>
      </w:r>
      <w:proofErr w:type="gramStart"/>
      <w:r w:rsidRPr="00A1347E">
        <w:t>emergency situation</w:t>
      </w:r>
      <w:proofErr w:type="gramEnd"/>
      <w:r w:rsidRPr="00A1347E">
        <w:t xml:space="preserve"> is under control.</w:t>
      </w:r>
    </w:p>
    <w:p w14:paraId="55044672" w14:textId="77777777" w:rsidR="006E5CA6" w:rsidRPr="00A1347E" w:rsidRDefault="006E5CA6" w:rsidP="00307DC8">
      <w:pPr>
        <w:pStyle w:val="TDPL-BodyTxt"/>
        <w:jc w:val="both"/>
      </w:pPr>
      <w:r w:rsidRPr="00A1347E">
        <w:t xml:space="preserve">Processing and reporting of samples is halted for some time and as soon as </w:t>
      </w:r>
      <w:proofErr w:type="gramStart"/>
      <w:r w:rsidRPr="00A1347E">
        <w:t>situation</w:t>
      </w:r>
      <w:proofErr w:type="gramEnd"/>
      <w:r w:rsidRPr="00A1347E">
        <w:t xml:space="preserve"> gets </w:t>
      </w:r>
      <w:proofErr w:type="gramStart"/>
      <w:r w:rsidRPr="00A1347E">
        <w:t>better</w:t>
      </w:r>
      <w:proofErr w:type="gramEnd"/>
      <w:r w:rsidRPr="00A1347E">
        <w:t xml:space="preserve"> emergency samples </w:t>
      </w:r>
      <w:proofErr w:type="gramStart"/>
      <w:r w:rsidRPr="00A1347E">
        <w:t>processed</w:t>
      </w:r>
      <w:proofErr w:type="gramEnd"/>
      <w:r w:rsidRPr="00A1347E">
        <w:t xml:space="preserve"> and reports released to concerned </w:t>
      </w:r>
      <w:proofErr w:type="gramStart"/>
      <w:r w:rsidRPr="00A1347E">
        <w:t>patient</w:t>
      </w:r>
      <w:proofErr w:type="gramEnd"/>
      <w:r w:rsidRPr="00A1347E">
        <w:t>.</w:t>
      </w:r>
    </w:p>
    <w:p w14:paraId="200F72AF" w14:textId="77777777" w:rsidR="006E5CA6" w:rsidRPr="00A1347E" w:rsidRDefault="006E5CA6" w:rsidP="00307DC8">
      <w:pPr>
        <w:pStyle w:val="TDPL-BodyTxt"/>
        <w:jc w:val="both"/>
      </w:pPr>
      <w:r w:rsidRPr="00A1347E">
        <w:t>Disaster Preparedness:</w:t>
      </w:r>
    </w:p>
    <w:p w14:paraId="60E13669" w14:textId="77777777" w:rsidR="006E5CA6" w:rsidRPr="00A1347E" w:rsidRDefault="006E5CA6" w:rsidP="00307DC8">
      <w:pPr>
        <w:pStyle w:val="TDPL-BodyTxt"/>
        <w:jc w:val="both"/>
      </w:pPr>
      <w:r w:rsidRPr="00A1347E">
        <w:t>In the event of natural calamities like cyclone/ earthquake, Government Agency issues frequent warning signals through various media to alert on the seriousness. Accordingly, precautionary measures will be taken &amp; action will be taken.</w:t>
      </w:r>
    </w:p>
    <w:p w14:paraId="3AF152A2" w14:textId="77777777" w:rsidR="006E5CA6" w:rsidRPr="00A1347E" w:rsidRDefault="006E5CA6" w:rsidP="00307DC8">
      <w:pPr>
        <w:pStyle w:val="TDPL-BodyTxt"/>
        <w:jc w:val="both"/>
      </w:pPr>
      <w:r w:rsidRPr="00A1347E">
        <w:t>Electrical wiring is carried out in such a way which prevents any electrical accident.</w:t>
      </w:r>
    </w:p>
    <w:p w14:paraId="56FBD2CA" w14:textId="77777777" w:rsidR="006E5CA6" w:rsidRPr="00A1347E" w:rsidRDefault="006E5CA6" w:rsidP="00307DC8">
      <w:pPr>
        <w:pStyle w:val="TDPL-BodyTxt"/>
        <w:jc w:val="both"/>
      </w:pPr>
      <w:proofErr w:type="gramStart"/>
      <w:r w:rsidRPr="00A1347E">
        <w:t>Ambulance</w:t>
      </w:r>
      <w:proofErr w:type="gramEnd"/>
      <w:r w:rsidRPr="00A1347E">
        <w:t xml:space="preserve"> and other </w:t>
      </w:r>
      <w:proofErr w:type="gramStart"/>
      <w:r w:rsidRPr="00A1347E">
        <w:t>mode</w:t>
      </w:r>
      <w:proofErr w:type="gramEnd"/>
      <w:r w:rsidRPr="00A1347E">
        <w:t xml:space="preserve"> of transport vehicles will be stationed for emergency evacuation.</w:t>
      </w:r>
    </w:p>
    <w:p w14:paraId="15D2633B" w14:textId="5CF2EF7D" w:rsidR="006E5CA6" w:rsidRPr="00D85FBA" w:rsidRDefault="0040784D" w:rsidP="00D85FBA">
      <w:pPr>
        <w:pStyle w:val="TDPL-H1"/>
        <w:numPr>
          <w:ilvl w:val="0"/>
          <w:numId w:val="88"/>
        </w:numPr>
        <w:tabs>
          <w:tab w:val="clear" w:pos="1440"/>
        </w:tabs>
        <w:spacing w:before="200" w:after="80"/>
        <w:ind w:right="-692"/>
        <w:jc w:val="both"/>
        <w:rPr>
          <w:bCs/>
          <w:szCs w:val="28"/>
        </w:rPr>
      </w:pPr>
      <w:bookmarkStart w:id="48" w:name="_Toc199571442"/>
      <w:r w:rsidRPr="00D85FBA">
        <w:rPr>
          <w:bCs/>
          <w:szCs w:val="28"/>
        </w:rPr>
        <w:t>Laboratory Safety Training and Information</w:t>
      </w:r>
      <w:bookmarkEnd w:id="48"/>
    </w:p>
    <w:p w14:paraId="43358BBA" w14:textId="77777777" w:rsidR="006E5CA6" w:rsidRPr="00A1347E" w:rsidRDefault="006E5CA6" w:rsidP="0040784D">
      <w:pPr>
        <w:pStyle w:val="TDPL-BodyTxt"/>
        <w:numPr>
          <w:ilvl w:val="0"/>
          <w:numId w:val="0"/>
        </w:numPr>
        <w:ind w:left="1134"/>
        <w:jc w:val="both"/>
      </w:pPr>
      <w:r w:rsidRPr="0040784D">
        <w:rPr>
          <w:b/>
          <w:bCs/>
        </w:rPr>
        <w:t>Purpose</w:t>
      </w:r>
      <w:r w:rsidRPr="00A1347E">
        <w:t>: The purpose of the procedure is to explain the Laboratory safety training and information for staff for the Employees in the Laboratory.</w:t>
      </w:r>
    </w:p>
    <w:p w14:paraId="783E285F" w14:textId="77777777" w:rsidR="006E5CA6" w:rsidRPr="00A1347E" w:rsidRDefault="006E5CA6" w:rsidP="0040784D">
      <w:pPr>
        <w:pStyle w:val="TDPL-BodyTxt"/>
        <w:numPr>
          <w:ilvl w:val="0"/>
          <w:numId w:val="0"/>
        </w:numPr>
        <w:ind w:left="1134"/>
        <w:jc w:val="both"/>
      </w:pPr>
      <w:r w:rsidRPr="0040784D">
        <w:rPr>
          <w:b/>
          <w:bCs/>
        </w:rPr>
        <w:t>Responsibility</w:t>
      </w:r>
      <w:r w:rsidRPr="00A1347E">
        <w:t>: Lab Director (Lab Ops.) and HODs of the laboratory.</w:t>
      </w:r>
    </w:p>
    <w:p w14:paraId="039FC17F" w14:textId="77777777" w:rsidR="006E5CA6" w:rsidRPr="00A1347E" w:rsidRDefault="006E5CA6" w:rsidP="00307DC8">
      <w:pPr>
        <w:pStyle w:val="TDPL-BodyTxt"/>
        <w:jc w:val="both"/>
      </w:pPr>
      <w:r w:rsidRPr="0040784D">
        <w:rPr>
          <w:b/>
          <w:bCs/>
        </w:rPr>
        <w:t>Procedure</w:t>
      </w:r>
      <w:r w:rsidRPr="00A1347E">
        <w:t xml:space="preserve">: The Director (Lab Ops.) and HODs is responsible for ensuring that the staff receives proper training </w:t>
      </w:r>
      <w:proofErr w:type="gramStart"/>
      <w:r w:rsidRPr="00A1347E">
        <w:t>on</w:t>
      </w:r>
      <w:proofErr w:type="gramEnd"/>
      <w:r w:rsidRPr="00A1347E">
        <w:t xml:space="preserve"> the lab safety aspects. All the new staff is trained on the lab safety aspects during induction and refresher programs are arranged twice a year.</w:t>
      </w:r>
    </w:p>
    <w:p w14:paraId="22CED7B7" w14:textId="77777777" w:rsidR="006E5CA6" w:rsidRPr="00A1347E" w:rsidRDefault="006E5CA6" w:rsidP="00307DC8">
      <w:pPr>
        <w:pStyle w:val="TDPL-BodyTxt"/>
        <w:jc w:val="both"/>
      </w:pPr>
      <w:r w:rsidRPr="00A1347E">
        <w:t>The contents of the lab safety training program generally are:</w:t>
      </w:r>
    </w:p>
    <w:p w14:paraId="74365242" w14:textId="77777777" w:rsidR="006E5CA6" w:rsidRPr="00A1347E" w:rsidRDefault="006E5CA6" w:rsidP="0040784D">
      <w:pPr>
        <w:pStyle w:val="TDPL-BodyTxt"/>
        <w:numPr>
          <w:ilvl w:val="3"/>
          <w:numId w:val="182"/>
        </w:numPr>
        <w:jc w:val="both"/>
      </w:pPr>
      <w:r w:rsidRPr="00A1347E">
        <w:t>Details, location, and availability of laboratory safety manual.</w:t>
      </w:r>
    </w:p>
    <w:p w14:paraId="62FE9274" w14:textId="77777777" w:rsidR="006E5CA6" w:rsidRPr="00A1347E" w:rsidRDefault="006E5CA6" w:rsidP="0040784D">
      <w:pPr>
        <w:pStyle w:val="TDPL-BodyTxt"/>
        <w:numPr>
          <w:ilvl w:val="3"/>
          <w:numId w:val="182"/>
        </w:numPr>
        <w:jc w:val="both"/>
      </w:pPr>
      <w:r w:rsidRPr="00A1347E">
        <w:t>Pre and Post Prophylaxis for needle stick injuries.</w:t>
      </w:r>
    </w:p>
    <w:p w14:paraId="5B455C4F" w14:textId="77777777" w:rsidR="006E5CA6" w:rsidRPr="00A1347E" w:rsidRDefault="006E5CA6" w:rsidP="0040784D">
      <w:pPr>
        <w:pStyle w:val="TDPL-BodyTxt"/>
        <w:numPr>
          <w:ilvl w:val="3"/>
          <w:numId w:val="182"/>
        </w:numPr>
        <w:jc w:val="both"/>
      </w:pPr>
      <w:r w:rsidRPr="00A1347E">
        <w:t xml:space="preserve">General information on physical and health </w:t>
      </w:r>
      <w:proofErr w:type="gramStart"/>
      <w:r w:rsidRPr="00A1347E">
        <w:t>hazard</w:t>
      </w:r>
      <w:proofErr w:type="gramEnd"/>
      <w:r w:rsidRPr="00A1347E">
        <w:t xml:space="preserve"> of hazardous chemicals, signs and symptoms of exposure, and measures staff can take to protect themselves.</w:t>
      </w:r>
    </w:p>
    <w:p w14:paraId="0EF31952" w14:textId="77777777" w:rsidR="006E5CA6" w:rsidRPr="00A1347E" w:rsidRDefault="006E5CA6" w:rsidP="0040784D">
      <w:pPr>
        <w:pStyle w:val="TDPL-BodyTxt"/>
        <w:numPr>
          <w:ilvl w:val="3"/>
          <w:numId w:val="182"/>
        </w:numPr>
        <w:jc w:val="both"/>
      </w:pPr>
      <w:r w:rsidRPr="00A1347E">
        <w:t>General information on safety equipment and personal protective equipment.</w:t>
      </w:r>
    </w:p>
    <w:p w14:paraId="1F1F115E" w14:textId="77777777" w:rsidR="006E5CA6" w:rsidRPr="00A1347E" w:rsidRDefault="006E5CA6" w:rsidP="0040784D">
      <w:pPr>
        <w:pStyle w:val="TDPL-BodyTxt"/>
        <w:numPr>
          <w:ilvl w:val="3"/>
          <w:numId w:val="182"/>
        </w:numPr>
        <w:jc w:val="both"/>
      </w:pPr>
      <w:r w:rsidRPr="00A1347E">
        <w:t>Proper use of laboratory bio-safety hoods.</w:t>
      </w:r>
    </w:p>
    <w:p w14:paraId="05EA0DEE" w14:textId="77777777" w:rsidR="006E5CA6" w:rsidRPr="00A1347E" w:rsidRDefault="006E5CA6" w:rsidP="0040784D">
      <w:pPr>
        <w:pStyle w:val="TDPL-BodyTxt"/>
        <w:numPr>
          <w:ilvl w:val="3"/>
          <w:numId w:val="182"/>
        </w:numPr>
        <w:jc w:val="both"/>
      </w:pPr>
      <w:r w:rsidRPr="00A1347E">
        <w:t>Biomedical waste management.</w:t>
      </w:r>
    </w:p>
    <w:p w14:paraId="7F252193" w14:textId="77777777" w:rsidR="006E5CA6" w:rsidRPr="00A1347E" w:rsidRDefault="006E5CA6" w:rsidP="0040784D">
      <w:pPr>
        <w:pStyle w:val="TDPL-BodyTxt"/>
        <w:numPr>
          <w:ilvl w:val="3"/>
          <w:numId w:val="182"/>
        </w:numPr>
        <w:jc w:val="both"/>
      </w:pPr>
      <w:r w:rsidRPr="00A1347E">
        <w:t>Common fire hazard and causes and your role in preventing fires.</w:t>
      </w:r>
    </w:p>
    <w:p w14:paraId="4E85F47F" w14:textId="77777777" w:rsidR="006E5CA6" w:rsidRPr="00A1347E" w:rsidRDefault="006E5CA6" w:rsidP="0040784D">
      <w:pPr>
        <w:pStyle w:val="TDPL-BodyTxt"/>
        <w:numPr>
          <w:ilvl w:val="3"/>
          <w:numId w:val="182"/>
        </w:numPr>
        <w:jc w:val="both"/>
      </w:pPr>
      <w:r w:rsidRPr="00A1347E">
        <w:lastRenderedPageBreak/>
        <w:t>What to do in case of a fire and what to do if tapped by a fire.</w:t>
      </w:r>
    </w:p>
    <w:p w14:paraId="04017BCA" w14:textId="77777777" w:rsidR="006E5CA6" w:rsidRPr="00A1347E" w:rsidRDefault="006E5CA6" w:rsidP="0040784D">
      <w:pPr>
        <w:pStyle w:val="TDPL-BodyTxt"/>
        <w:numPr>
          <w:ilvl w:val="3"/>
          <w:numId w:val="182"/>
        </w:numPr>
        <w:jc w:val="both"/>
      </w:pPr>
      <w:r w:rsidRPr="00A1347E">
        <w:t>Fire protection systems.</w:t>
      </w:r>
    </w:p>
    <w:p w14:paraId="47F6AB15" w14:textId="77777777" w:rsidR="006E5CA6" w:rsidRPr="00A1347E" w:rsidRDefault="006E5CA6" w:rsidP="0040784D">
      <w:pPr>
        <w:pStyle w:val="TDPL-BodyTxt"/>
        <w:numPr>
          <w:ilvl w:val="3"/>
          <w:numId w:val="182"/>
        </w:numPr>
        <w:jc w:val="both"/>
      </w:pPr>
      <w:r w:rsidRPr="00A1347E">
        <w:t>Civil Disorder</w:t>
      </w:r>
    </w:p>
    <w:p w14:paraId="5D0E0F08" w14:textId="77777777" w:rsidR="006E5CA6" w:rsidRPr="00A1347E" w:rsidRDefault="006E5CA6" w:rsidP="0040784D">
      <w:pPr>
        <w:pStyle w:val="TDPL-BodyTxt"/>
        <w:numPr>
          <w:ilvl w:val="3"/>
          <w:numId w:val="182"/>
        </w:numPr>
        <w:jc w:val="both"/>
      </w:pPr>
      <w:r w:rsidRPr="00A1347E">
        <w:t>Natural Disaster</w:t>
      </w:r>
    </w:p>
    <w:p w14:paraId="3CB30886" w14:textId="39A7047C" w:rsidR="006E5CA6" w:rsidRPr="00D85FBA" w:rsidRDefault="0040784D" w:rsidP="00D85FBA">
      <w:pPr>
        <w:pStyle w:val="TDPL-H1"/>
        <w:numPr>
          <w:ilvl w:val="0"/>
          <w:numId w:val="88"/>
        </w:numPr>
        <w:tabs>
          <w:tab w:val="clear" w:pos="1440"/>
        </w:tabs>
        <w:spacing w:before="200" w:after="80"/>
        <w:ind w:right="-692"/>
        <w:jc w:val="both"/>
        <w:rPr>
          <w:bCs/>
          <w:szCs w:val="28"/>
        </w:rPr>
      </w:pPr>
      <w:bookmarkStart w:id="49" w:name="_Toc199571443"/>
      <w:r w:rsidRPr="00D85FBA">
        <w:rPr>
          <w:bCs/>
          <w:szCs w:val="28"/>
        </w:rPr>
        <w:t>Reference</w:t>
      </w:r>
      <w:bookmarkEnd w:id="49"/>
    </w:p>
    <w:p w14:paraId="3B5ADD43" w14:textId="7C373086" w:rsidR="006E5CA6" w:rsidRPr="00A1347E" w:rsidRDefault="006E5CA6" w:rsidP="00307DC8">
      <w:pPr>
        <w:pStyle w:val="TDPL-BodyTxt"/>
        <w:jc w:val="both"/>
      </w:pPr>
      <w:r w:rsidRPr="00A1347E">
        <w:t>NACO guideline</w:t>
      </w:r>
      <w:r w:rsidR="00C8342F">
        <w:t>s</w:t>
      </w:r>
    </w:p>
    <w:p w14:paraId="27E7325A" w14:textId="77777777" w:rsidR="006E5CA6" w:rsidRPr="00A1347E" w:rsidRDefault="006E5CA6" w:rsidP="00307DC8">
      <w:pPr>
        <w:pStyle w:val="TDPL-BodyTxt"/>
        <w:jc w:val="both"/>
      </w:pPr>
      <w:r w:rsidRPr="00A1347E">
        <w:t>CDC guidelines</w:t>
      </w:r>
    </w:p>
    <w:sectPr w:rsidR="006E5CA6" w:rsidRPr="00A1347E" w:rsidSect="00B70912">
      <w:headerReference w:type="even" r:id="rId49"/>
      <w:headerReference w:type="default" r:id="rId50"/>
      <w:headerReference w:type="first" r:id="rId51"/>
      <w:pgSz w:w="11906" w:h="16838"/>
      <w:pgMar w:top="1440" w:right="1274"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86E174" w14:textId="77777777" w:rsidR="001E3A23" w:rsidRDefault="001E3A23" w:rsidP="008072D6">
      <w:pPr>
        <w:spacing w:after="0"/>
      </w:pPr>
      <w:r>
        <w:separator/>
      </w:r>
    </w:p>
  </w:endnote>
  <w:endnote w:type="continuationSeparator" w:id="0">
    <w:p w14:paraId="7EF99D9D" w14:textId="77777777" w:rsidR="001E3A23" w:rsidRDefault="001E3A23" w:rsidP="008072D6">
      <w:pPr>
        <w:spacing w:after="0"/>
      </w:pPr>
      <w:r>
        <w:continuationSeparator/>
      </w:r>
    </w:p>
  </w:endnote>
  <w:endnote w:type="continuationNotice" w:id="1">
    <w:p w14:paraId="00AF0CE5" w14:textId="77777777" w:rsidR="001E3A23" w:rsidRDefault="001E3A23">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Palatino Linotype">
    <w:panose1 w:val="02040502050505030304"/>
    <w:charset w:val="00"/>
    <w:family w:val="roman"/>
    <w:pitch w:val="variable"/>
    <w:sig w:usb0="E0000287" w:usb1="40000013" w:usb2="00000000" w:usb3="00000000" w:csb0="0000019F"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Quire Sans">
    <w:charset w:val="00"/>
    <w:family w:val="swiss"/>
    <w:pitch w:val="variable"/>
    <w:sig w:usb0="A11526FF" w:usb1="8000000A" w:usb2="00010000" w:usb3="00000000" w:csb0="0000019F" w:csb1="00000000"/>
  </w:font>
  <w:font w:name="Calibri Light">
    <w:panose1 w:val="020F0302020204030204"/>
    <w:charset w:val="00"/>
    <w:family w:val="swiss"/>
    <w:pitch w:val="variable"/>
    <w:sig w:usb0="E4002EFF" w:usb1="C200247B" w:usb2="00000009" w:usb3="00000000" w:csb0="000001FF" w:csb1="00000000"/>
  </w:font>
  <w:font w:name=".AppleSystemUIFont">
    <w:altName w:val="Cambria"/>
    <w:panose1 w:val="00000000000000000000"/>
    <w:charset w:val="00"/>
    <w:family w:val="roman"/>
    <w:notTrueType/>
    <w:pitch w:val="default"/>
  </w:font>
  <w:font w:name="Arial Unicode MS">
    <w:panose1 w:val="020B0604020202020204"/>
    <w:charset w:val="80"/>
    <w:family w:val="swiss"/>
    <w:pitch w:val="variable"/>
    <w:sig w:usb0="F7FFAFFF" w:usb1="E9DFFFFF" w:usb2="0000003F" w:usb3="00000000" w:csb0="003F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FFF695" w14:textId="77777777" w:rsidR="00863669" w:rsidRDefault="0086366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D539FA" w14:textId="77777777" w:rsidR="00455F81" w:rsidRPr="00A047D5" w:rsidRDefault="00455F81" w:rsidP="0056077C">
    <w:pPr>
      <w:pStyle w:val="Footer"/>
      <w:spacing w:before="240" w:after="0"/>
      <w:jc w:val="center"/>
      <w:rPr>
        <w:rFonts w:ascii="Palatino Linotype" w:eastAsia="Arial Unicode MS" w:hAnsi="Palatino Linotype" w:cs="Times New Roman"/>
        <w:color w:val="000000"/>
        <w:sz w:val="14"/>
        <w:szCs w:val="14"/>
      </w:rPr>
    </w:pPr>
    <w:bookmarkStart w:id="4" w:name="OLE_LINK1"/>
    <w:r w:rsidRPr="00A047D5">
      <w:rPr>
        <w:rFonts w:ascii="Palatino Linotype" w:eastAsia="Arial Unicode MS" w:hAnsi="Palatino Linotype" w:cs="Times New Roman"/>
        <w:color w:val="000000"/>
        <w:spacing w:val="-1"/>
        <w:sz w:val="14"/>
        <w:szCs w:val="14"/>
      </w:rPr>
      <w:t>This document is the property of TRUSTlab Diagnostics Pvt Ltd. Neither the whole nor any part of this document may be disclosed</w:t>
    </w:r>
    <w:r>
      <w:rPr>
        <w:rFonts w:ascii="Palatino Linotype" w:eastAsia="Arial Unicode MS" w:hAnsi="Palatino Linotype" w:cs="Times New Roman"/>
        <w:color w:val="000000"/>
        <w:spacing w:val="-1"/>
        <w:sz w:val="14"/>
        <w:szCs w:val="14"/>
      </w:rPr>
      <w:t xml:space="preserve"> </w:t>
    </w:r>
    <w:r w:rsidRPr="00A047D5">
      <w:rPr>
        <w:rFonts w:ascii="Palatino Linotype" w:eastAsia="Arial Unicode MS" w:hAnsi="Palatino Linotype" w:cs="Times New Roman"/>
        <w:color w:val="000000"/>
        <w:spacing w:val="-1"/>
        <w:sz w:val="14"/>
        <w:szCs w:val="14"/>
      </w:rPr>
      <w:t xml:space="preserve">to others or </w:t>
    </w:r>
    <w:r w:rsidRPr="00A047D5">
      <w:rPr>
        <w:rFonts w:ascii="Palatino Linotype" w:eastAsia="Arial Unicode MS" w:hAnsi="Palatino Linotype" w:cs="Times New Roman"/>
        <w:color w:val="000000"/>
        <w:sz w:val="14"/>
        <w:szCs w:val="14"/>
      </w:rPr>
      <w:t>reproduced, stored in a retrieval system, or transmitted in any form by any means (electronic,</w:t>
    </w:r>
    <w:r>
      <w:rPr>
        <w:rFonts w:ascii="Palatino Linotype" w:eastAsia="Arial Unicode MS" w:hAnsi="Palatino Linotype" w:cs="Times New Roman"/>
        <w:color w:val="000000"/>
        <w:sz w:val="14"/>
        <w:szCs w:val="14"/>
      </w:rPr>
      <w:t xml:space="preserve"> </w:t>
    </w:r>
    <w:r w:rsidRPr="00A047D5">
      <w:rPr>
        <w:rFonts w:ascii="Palatino Linotype" w:eastAsia="Arial Unicode MS" w:hAnsi="Palatino Linotype" w:cs="Times New Roman"/>
        <w:color w:val="000000"/>
        <w:sz w:val="14"/>
        <w:szCs w:val="14"/>
      </w:rPr>
      <w:t>mechanical, reprographic recording, or otherwise)</w:t>
    </w:r>
    <w:r>
      <w:rPr>
        <w:rFonts w:ascii="Palatino Linotype" w:eastAsia="Arial Unicode MS" w:hAnsi="Palatino Linotype" w:cs="Times New Roman"/>
        <w:color w:val="000000"/>
        <w:sz w:val="14"/>
        <w:szCs w:val="14"/>
      </w:rPr>
      <w:t xml:space="preserve"> </w:t>
    </w:r>
    <w:r w:rsidRPr="00A047D5">
      <w:rPr>
        <w:rFonts w:ascii="Palatino Linotype" w:eastAsia="Arial Unicode MS" w:hAnsi="Palatino Linotype" w:cs="Times New Roman"/>
        <w:color w:val="000000"/>
        <w:sz w:val="14"/>
        <w:szCs w:val="14"/>
      </w:rPr>
      <w:t xml:space="preserve">without prior written consent of the owner.  </w:t>
    </w:r>
    <w:bookmarkEnd w:id="4"/>
  </w:p>
  <w:p w14:paraId="291E1339" w14:textId="5189DD14" w:rsidR="00455F81" w:rsidRPr="00A047D5" w:rsidRDefault="00996BDA" w:rsidP="00455F81">
    <w:pPr>
      <w:pStyle w:val="Footer"/>
      <w:tabs>
        <w:tab w:val="clear" w:pos="4513"/>
        <w:tab w:val="clear" w:pos="9026"/>
      </w:tabs>
      <w:spacing w:after="0"/>
      <w:ind w:right="-46"/>
      <w:jc w:val="center"/>
      <w:rPr>
        <w:rFonts w:ascii="Palatino Linotype" w:eastAsia="Arial Unicode MS" w:hAnsi="Palatino Linotype" w:cs="Times New Roman"/>
        <w:color w:val="000000"/>
        <w:sz w:val="16"/>
        <w:szCs w:val="16"/>
      </w:rPr>
    </w:pPr>
    <w:r>
      <w:rPr>
        <w:rFonts w:ascii="Palatino Linotype" w:eastAsia="Arial Unicode MS" w:hAnsi="Palatino Linotype" w:cs="Times New Roman"/>
        <w:noProof/>
        <w:color w:val="000000"/>
        <w:spacing w:val="-1"/>
        <w:sz w:val="14"/>
        <w:szCs w:val="14"/>
        <w14:ligatures w14:val="standardContextual"/>
      </w:rPr>
      <w:drawing>
        <wp:anchor distT="0" distB="0" distL="114300" distR="114300" simplePos="0" relativeHeight="251658239" behindDoc="1" locked="0" layoutInCell="1" allowOverlap="1" wp14:anchorId="26BE2B0F" wp14:editId="0C7076CA">
          <wp:simplePos x="0" y="0"/>
          <wp:positionH relativeFrom="column">
            <wp:posOffset>-285750</wp:posOffset>
          </wp:positionH>
          <wp:positionV relativeFrom="page">
            <wp:posOffset>9953625</wp:posOffset>
          </wp:positionV>
          <wp:extent cx="1118235" cy="401955"/>
          <wp:effectExtent l="0" t="0" r="5715" b="0"/>
          <wp:wrapNone/>
          <wp:docPr id="121983480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5048985" name="Picture 1695048985"/>
                  <pic:cNvPicPr/>
                </pic:nvPicPr>
                <pic:blipFill>
                  <a:blip r:embed="rId1">
                    <a:duotone>
                      <a:schemeClr val="accent1">
                        <a:shade val="45000"/>
                        <a:satMod val="135000"/>
                      </a:schemeClr>
                      <a:prstClr val="white"/>
                    </a:duotone>
                    <a:extLst>
                      <a:ext uri="{BEBA8EAE-BF5A-486C-A8C5-ECC9F3942E4B}">
                        <a14:imgProps xmlns:a14="http://schemas.microsoft.com/office/drawing/2010/main">
                          <a14:imgLayer r:embed="rId2">
                            <a14:imgEffect>
                              <a14:saturation sat="400000"/>
                            </a14:imgEffect>
                          </a14:imgLayer>
                        </a14:imgProps>
                      </a:ext>
                      <a:ext uri="{28A0092B-C50C-407E-A947-70E740481C1C}">
                        <a14:useLocalDpi xmlns:a14="http://schemas.microsoft.com/office/drawing/2010/main" val="0"/>
                      </a:ext>
                    </a:extLst>
                  </a:blip>
                  <a:stretch>
                    <a:fillRect/>
                  </a:stretch>
                </pic:blipFill>
                <pic:spPr>
                  <a:xfrm>
                    <a:off x="0" y="0"/>
                    <a:ext cx="1118235" cy="401955"/>
                  </a:xfrm>
                  <a:prstGeom prst="rect">
                    <a:avLst/>
                  </a:prstGeom>
                </pic:spPr>
              </pic:pic>
            </a:graphicData>
          </a:graphic>
        </wp:anchor>
      </w:drawing>
    </w:r>
    <w:r w:rsidR="00455F81">
      <w:rPr>
        <w:rFonts w:ascii="Palatino Linotype" w:eastAsia="Arial Unicode MS" w:hAnsi="Palatino Linotype" w:cs="Times New Roman"/>
        <w:noProof/>
        <w:color w:val="000000"/>
        <w:spacing w:val="-1"/>
        <w:sz w:val="14"/>
        <w:szCs w:val="14"/>
        <w14:ligatures w14:val="standardContextual"/>
      </w:rPr>
      <mc:AlternateContent>
        <mc:Choice Requires="wpg">
          <w:drawing>
            <wp:anchor distT="0" distB="0" distL="114300" distR="114300" simplePos="0" relativeHeight="251660288" behindDoc="0" locked="0" layoutInCell="1" allowOverlap="1" wp14:anchorId="66FD0B10" wp14:editId="0962D65C">
              <wp:simplePos x="0" y="0"/>
              <wp:positionH relativeFrom="column">
                <wp:posOffset>5095240</wp:posOffset>
              </wp:positionH>
              <wp:positionV relativeFrom="paragraph">
                <wp:posOffset>34290</wp:posOffset>
              </wp:positionV>
              <wp:extent cx="971550" cy="285115"/>
              <wp:effectExtent l="0" t="0" r="19050" b="635"/>
              <wp:wrapNone/>
              <wp:docPr id="1196303974" name="Group 5"/>
              <wp:cNvGraphicFramePr/>
              <a:graphic xmlns:a="http://schemas.openxmlformats.org/drawingml/2006/main">
                <a:graphicData uri="http://schemas.microsoft.com/office/word/2010/wordprocessingGroup">
                  <wpg:wgp>
                    <wpg:cNvGrpSpPr/>
                    <wpg:grpSpPr>
                      <a:xfrm>
                        <a:off x="0" y="0"/>
                        <a:ext cx="971550" cy="285115"/>
                        <a:chOff x="0" y="0"/>
                        <a:chExt cx="971550" cy="285115"/>
                      </a:xfrm>
                    </wpg:grpSpPr>
                    <wps:wsp>
                      <wps:cNvPr id="1042016962" name="Rectangle 1042016962"/>
                      <wps:cNvSpPr>
                        <a:spLocks noChangeArrowheads="1"/>
                      </wps:cNvSpPr>
                      <wps:spPr bwMode="auto">
                        <a:xfrm>
                          <a:off x="0" y="9525"/>
                          <a:ext cx="695325" cy="27559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B72A539" w14:textId="77777777" w:rsidR="00455F81" w:rsidRPr="00027461" w:rsidRDefault="00455F81" w:rsidP="00455F81">
                            <w:pPr>
                              <w:rPr>
                                <w:rFonts w:ascii="Arial" w:hAnsi="Arial" w:cs="Arial"/>
                                <w:b/>
                                <w:sz w:val="16"/>
                                <w:szCs w:val="16"/>
                              </w:rPr>
                            </w:pPr>
                            <w:r w:rsidRPr="00027461">
                              <w:rPr>
                                <w:rFonts w:ascii="Palatino Linotype" w:hAnsi="Palatino Linotype" w:cs="Arial"/>
                                <w:b/>
                                <w:sz w:val="16"/>
                                <w:szCs w:val="16"/>
                              </w:rPr>
                              <w:t>COPY NO</w:t>
                            </w:r>
                            <w:r w:rsidRPr="00027461">
                              <w:rPr>
                                <w:rFonts w:ascii="Arial" w:hAnsi="Arial" w:cs="Arial"/>
                                <w:b/>
                                <w:sz w:val="16"/>
                                <w:szCs w:val="16"/>
                              </w:rPr>
                              <w:t>.</w:t>
                            </w:r>
                          </w:p>
                        </w:txbxContent>
                      </wps:txbx>
                      <wps:bodyPr rot="0" vert="horz" wrap="square" lIns="91440" tIns="45720" rIns="91440" bIns="45720" anchor="t" anchorCtr="0" upright="1">
                        <a:noAutofit/>
                      </wps:bodyPr>
                    </wps:wsp>
                    <wps:wsp>
                      <wps:cNvPr id="1729926975" name="Rectangle 1729926975"/>
                      <wps:cNvSpPr>
                        <a:spLocks noChangeArrowheads="1"/>
                      </wps:cNvSpPr>
                      <wps:spPr bwMode="auto">
                        <a:xfrm>
                          <a:off x="657225" y="0"/>
                          <a:ext cx="314325" cy="26606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g:wgp>
                </a:graphicData>
              </a:graphic>
            </wp:anchor>
          </w:drawing>
        </mc:Choice>
        <mc:Fallback>
          <w:pict>
            <v:group w14:anchorId="66FD0B10" id="Group 5" o:spid="_x0000_s1026" style="position:absolute;left:0;text-align:left;margin-left:401.2pt;margin-top:2.7pt;width:76.5pt;height:22.45pt;z-index:251660288" coordsize="9715,285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">
              <v:rect id="Rectangle 1042016962" o:spid="_x0000_s1027" style="position:absolute;top:95;width:6953;height:27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" stroked="f">
                <v:textbox>
                  <w:txbxContent>
                    <w:p w14:paraId="5B72A539" w14:textId="77777777" w:rsidR="00455F81" w:rsidRPr="00027461" w:rsidRDefault="00455F81" w:rsidP="00455F81">
                      <w:pPr>
                        <w:rPr>
                          <w:rFonts w:ascii="Arial" w:hAnsi="Arial" w:cs="Arial"/>
                          <w:b/>
                          <w:sz w:val="16"/>
                          <w:szCs w:val="16"/>
                        </w:rPr>
                      </w:pPr>
                      <w:r w:rsidRPr="00027461">
                        <w:rPr>
                          <w:rFonts w:ascii="Palatino Linotype" w:hAnsi="Palatino Linotype" w:cs="Arial"/>
                          <w:b/>
                          <w:sz w:val="16"/>
                          <w:szCs w:val="16"/>
                        </w:rPr>
                        <w:t>COPY NO</w:t>
                      </w:r>
                      <w:r w:rsidRPr="00027461">
                        <w:rPr>
                          <w:rFonts w:ascii="Arial" w:hAnsi="Arial" w:cs="Arial"/>
                          <w:b/>
                          <w:sz w:val="16"/>
                          <w:szCs w:val="16"/>
                        </w:rPr>
                        <w:t>.</w:t>
                      </w:r>
                    </w:p>
                  </w:txbxContent>
                </v:textbox>
              </v:rect>
              <v:rect id="Rectangle 1729926975" o:spid="_x0000_s1028" style="position:absolute;left:6572;width:3143;height:26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"/>
            </v:group>
          </w:pict>
        </mc:Fallback>
      </mc:AlternateContent>
    </w:r>
    <w:sdt>
      <w:sdtPr>
        <w:rPr>
          <w:rFonts w:ascii="Palatino Linotype" w:hAnsi="Palatino Linotype"/>
          <w:sz w:val="20"/>
          <w:szCs w:val="20"/>
        </w:rPr>
        <w:id w:val="1456206729"/>
        <w:docPartObj>
          <w:docPartGallery w:val="Page Numbers (Bottom of Page)"/>
          <w:docPartUnique/>
        </w:docPartObj>
      </w:sdtPr>
      <w:sdtEndPr>
        <w:rPr>
          <w:sz w:val="16"/>
          <w:szCs w:val="16"/>
        </w:rPr>
      </w:sdtEndPr>
      <w:sdtContent>
        <w:sdt>
          <w:sdtPr>
            <w:rPr>
              <w:rFonts w:ascii="Palatino Linotype" w:hAnsi="Palatino Linotype"/>
              <w:sz w:val="16"/>
              <w:szCs w:val="16"/>
            </w:rPr>
            <w:id w:val="822387997"/>
            <w:docPartObj>
              <w:docPartGallery w:val="Page Numbers (Top of Page)"/>
              <w:docPartUnique/>
            </w:docPartObj>
          </w:sdtPr>
          <w:sdtContent>
            <w:r w:rsidR="00455F81">
              <w:rPr>
                <w:rFonts w:ascii="Palatino Linotype" w:hAnsi="Palatino Linotype"/>
                <w:sz w:val="16"/>
                <w:szCs w:val="16"/>
              </w:rPr>
              <w:t xml:space="preserve">  </w:t>
            </w:r>
            <w:r w:rsidR="00455F81" w:rsidRPr="00A047D5">
              <w:rPr>
                <w:rFonts w:ascii="Palatino Linotype" w:hAnsi="Palatino Linotype"/>
                <w:sz w:val="16"/>
                <w:szCs w:val="16"/>
              </w:rPr>
              <w:t xml:space="preserve">Page </w:t>
            </w:r>
            <w:r w:rsidR="00455F81" w:rsidRPr="00A047D5">
              <w:rPr>
                <w:rFonts w:ascii="Palatino Linotype" w:hAnsi="Palatino Linotype"/>
                <w:b/>
                <w:bCs/>
                <w:sz w:val="16"/>
                <w:szCs w:val="16"/>
              </w:rPr>
              <w:fldChar w:fldCharType="begin"/>
            </w:r>
            <w:r w:rsidR="00455F81" w:rsidRPr="00A047D5">
              <w:rPr>
                <w:rFonts w:ascii="Palatino Linotype" w:hAnsi="Palatino Linotype"/>
                <w:b/>
                <w:bCs/>
                <w:sz w:val="16"/>
                <w:szCs w:val="16"/>
              </w:rPr>
              <w:instrText xml:space="preserve"> PAGE </w:instrText>
            </w:r>
            <w:r w:rsidR="00455F81" w:rsidRPr="00A047D5">
              <w:rPr>
                <w:rFonts w:ascii="Palatino Linotype" w:hAnsi="Palatino Linotype"/>
                <w:b/>
                <w:bCs/>
                <w:sz w:val="16"/>
                <w:szCs w:val="16"/>
              </w:rPr>
              <w:fldChar w:fldCharType="separate"/>
            </w:r>
            <w:r w:rsidR="00455F81">
              <w:rPr>
                <w:rFonts w:ascii="Palatino Linotype" w:hAnsi="Palatino Linotype"/>
                <w:b/>
                <w:bCs/>
                <w:sz w:val="16"/>
                <w:szCs w:val="16"/>
              </w:rPr>
              <w:t>1</w:t>
            </w:r>
            <w:r w:rsidR="00455F81" w:rsidRPr="00A047D5">
              <w:rPr>
                <w:rFonts w:ascii="Palatino Linotype" w:hAnsi="Palatino Linotype"/>
                <w:b/>
                <w:bCs/>
                <w:sz w:val="16"/>
                <w:szCs w:val="16"/>
              </w:rPr>
              <w:fldChar w:fldCharType="end"/>
            </w:r>
            <w:r w:rsidR="00455F81" w:rsidRPr="00A047D5">
              <w:rPr>
                <w:rFonts w:ascii="Palatino Linotype" w:hAnsi="Palatino Linotype"/>
                <w:sz w:val="16"/>
                <w:szCs w:val="16"/>
              </w:rPr>
              <w:t xml:space="preserve"> of </w:t>
            </w:r>
            <w:r w:rsidR="00455F81" w:rsidRPr="00A047D5">
              <w:rPr>
                <w:rFonts w:ascii="Palatino Linotype" w:hAnsi="Palatino Linotype"/>
                <w:b/>
                <w:bCs/>
                <w:sz w:val="16"/>
                <w:szCs w:val="16"/>
              </w:rPr>
              <w:fldChar w:fldCharType="begin"/>
            </w:r>
            <w:r w:rsidR="00455F81" w:rsidRPr="00A047D5">
              <w:rPr>
                <w:rFonts w:ascii="Palatino Linotype" w:hAnsi="Palatino Linotype"/>
                <w:b/>
                <w:bCs/>
                <w:sz w:val="16"/>
                <w:szCs w:val="16"/>
              </w:rPr>
              <w:instrText xml:space="preserve"> NUMPAGES  </w:instrText>
            </w:r>
            <w:r w:rsidR="00455F81" w:rsidRPr="00A047D5">
              <w:rPr>
                <w:rFonts w:ascii="Palatino Linotype" w:hAnsi="Palatino Linotype"/>
                <w:b/>
                <w:bCs/>
                <w:sz w:val="16"/>
                <w:szCs w:val="16"/>
              </w:rPr>
              <w:fldChar w:fldCharType="separate"/>
            </w:r>
            <w:r w:rsidR="00455F81">
              <w:rPr>
                <w:rFonts w:ascii="Palatino Linotype" w:hAnsi="Palatino Linotype"/>
                <w:b/>
                <w:bCs/>
                <w:sz w:val="16"/>
                <w:szCs w:val="16"/>
              </w:rPr>
              <w:t>11</w:t>
            </w:r>
            <w:r w:rsidR="00455F81" w:rsidRPr="00A047D5">
              <w:rPr>
                <w:rFonts w:ascii="Palatino Linotype" w:hAnsi="Palatino Linotype"/>
                <w:b/>
                <w:bCs/>
                <w:sz w:val="16"/>
                <w:szCs w:val="16"/>
              </w:rPr>
              <w:fldChar w:fldCharType="end"/>
            </w:r>
          </w:sdtContent>
        </w:sdt>
      </w:sdtContent>
    </w:sdt>
  </w:p>
  <w:p w14:paraId="01D43EAA" w14:textId="77777777" w:rsidR="00455F81" w:rsidRDefault="00455F8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9FD7D0" w14:textId="77777777" w:rsidR="00863669" w:rsidRDefault="0086366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FAA6BF" w14:textId="77777777" w:rsidR="001E3A23" w:rsidRDefault="001E3A23" w:rsidP="008072D6">
      <w:pPr>
        <w:spacing w:after="0"/>
      </w:pPr>
      <w:r>
        <w:separator/>
      </w:r>
    </w:p>
  </w:footnote>
  <w:footnote w:type="continuationSeparator" w:id="0">
    <w:p w14:paraId="35E4B6DE" w14:textId="77777777" w:rsidR="001E3A23" w:rsidRDefault="001E3A23" w:rsidP="008072D6">
      <w:pPr>
        <w:spacing w:after="0"/>
      </w:pPr>
      <w:r>
        <w:continuationSeparator/>
      </w:r>
    </w:p>
  </w:footnote>
  <w:footnote w:type="continuationNotice" w:id="1">
    <w:p w14:paraId="491FCF41" w14:textId="77777777" w:rsidR="001E3A23" w:rsidRDefault="001E3A23">
      <w:pPr>
        <w:spacing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F64517" w14:textId="77777777" w:rsidR="00863669" w:rsidRDefault="0086366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487378" w:rsidRPr="004B4A99" w14:paraId="5E06331F" w14:textId="77777777" w:rsidTr="00FF227F">
      <w:trPr>
        <w:cantSplit/>
        <w:trHeight w:val="340"/>
        <w:jc w:val="center"/>
      </w:trPr>
      <w:tc>
        <w:tcPr>
          <w:tcW w:w="1300" w:type="pct"/>
          <w:vMerge w:val="restart"/>
          <w:vAlign w:val="center"/>
        </w:tcPr>
        <w:p w14:paraId="15BFDA0E" w14:textId="77777777" w:rsidR="00487378" w:rsidRDefault="00487378" w:rsidP="00487378">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7C1D1689" w14:textId="58FBBC4F" w:rsidR="00487378" w:rsidRPr="004B4A99" w:rsidRDefault="00487378" w:rsidP="00487378">
          <w:pPr>
            <w:pStyle w:val="TableParagraph"/>
            <w:jc w:val="center"/>
            <w:rPr>
              <w:rFonts w:ascii="Palatino Linotype" w:hAnsi="Palatino Linotype"/>
              <w:b/>
              <w:bCs/>
              <w:sz w:val="16"/>
              <w:szCs w:val="16"/>
            </w:rPr>
          </w:pPr>
          <w:r>
            <w:rPr>
              <w:rFonts w:ascii="Palatino Linotype" w:hAnsi="Palatino Linotype"/>
              <w:b/>
              <w:bCs/>
              <w:sz w:val="16"/>
              <w:szCs w:val="16"/>
            </w:rPr>
            <w:t>Quality Manager</w:t>
          </w:r>
        </w:p>
      </w:tc>
      <w:tc>
        <w:tcPr>
          <w:tcW w:w="2162" w:type="pct"/>
          <w:vMerge w:val="restart"/>
          <w:vAlign w:val="center"/>
        </w:tcPr>
        <w:p w14:paraId="02F6829B" w14:textId="77777777" w:rsidR="00487378" w:rsidRPr="004B4A99" w:rsidRDefault="00487378" w:rsidP="00487378">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48AAB55A" wp14:editId="57FC0C5E">
                <wp:extent cx="2106655" cy="714375"/>
                <wp:effectExtent l="0" t="0" r="8255" b="0"/>
                <wp:docPr id="59485785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45FD1919" w14:textId="77777777" w:rsidR="00487378" w:rsidRPr="004B4A99" w:rsidRDefault="00487378" w:rsidP="00487378">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19B8B50B" w14:textId="5E71215E" w:rsidR="00487378" w:rsidRPr="004B4A99" w:rsidRDefault="00487378" w:rsidP="00487378">
          <w:pPr>
            <w:pStyle w:val="TableParagraph"/>
            <w:jc w:val="center"/>
            <w:rPr>
              <w:rFonts w:ascii="Palatino Linotype" w:hAnsi="Palatino Linotype"/>
              <w:b/>
              <w:bCs/>
              <w:sz w:val="16"/>
              <w:szCs w:val="16"/>
            </w:rPr>
          </w:pPr>
          <w:r w:rsidRPr="008403C1">
            <w:rPr>
              <w:rFonts w:ascii="Palatino Linotype" w:hAnsi="Palatino Linotype"/>
              <w:b/>
              <w:bCs/>
              <w:sz w:val="16"/>
              <w:szCs w:val="16"/>
            </w:rPr>
            <w:t>TDPL</w:t>
          </w:r>
          <w:r>
            <w:rPr>
              <w:rFonts w:ascii="Palatino Linotype" w:hAnsi="Palatino Linotype"/>
              <w:b/>
              <w:bCs/>
              <w:sz w:val="16"/>
              <w:szCs w:val="16"/>
            </w:rPr>
            <w:t>/</w:t>
          </w:r>
          <w:r w:rsidRPr="008403C1">
            <w:rPr>
              <w:rFonts w:ascii="Palatino Linotype" w:hAnsi="Palatino Linotype"/>
              <w:b/>
              <w:bCs/>
              <w:sz w:val="16"/>
              <w:szCs w:val="16"/>
            </w:rPr>
            <w:t>QA</w:t>
          </w:r>
          <w:r>
            <w:rPr>
              <w:rFonts w:ascii="Palatino Linotype" w:hAnsi="Palatino Linotype"/>
              <w:b/>
              <w:bCs/>
              <w:sz w:val="16"/>
              <w:szCs w:val="16"/>
            </w:rPr>
            <w:t>/</w:t>
          </w:r>
          <w:r w:rsidRPr="008403C1">
            <w:rPr>
              <w:rFonts w:ascii="Palatino Linotype" w:hAnsi="Palatino Linotype"/>
              <w:b/>
              <w:bCs/>
              <w:sz w:val="16"/>
              <w:szCs w:val="16"/>
            </w:rPr>
            <w:t>M</w:t>
          </w:r>
          <w:r>
            <w:rPr>
              <w:rFonts w:ascii="Palatino Linotype" w:hAnsi="Palatino Linotype"/>
              <w:b/>
              <w:bCs/>
              <w:sz w:val="16"/>
              <w:szCs w:val="16"/>
            </w:rPr>
            <w:t>AN</w:t>
          </w:r>
          <w:r w:rsidRPr="008403C1">
            <w:rPr>
              <w:rFonts w:ascii="Palatino Linotype" w:hAnsi="Palatino Linotype"/>
              <w:b/>
              <w:bCs/>
              <w:sz w:val="16"/>
              <w:szCs w:val="16"/>
            </w:rPr>
            <w:t>-</w:t>
          </w:r>
          <w:r>
            <w:rPr>
              <w:rFonts w:ascii="Palatino Linotype" w:hAnsi="Palatino Linotype"/>
              <w:b/>
              <w:bCs/>
              <w:sz w:val="16"/>
              <w:szCs w:val="16"/>
            </w:rPr>
            <w:t>0</w:t>
          </w:r>
          <w:r w:rsidRPr="008403C1">
            <w:rPr>
              <w:rFonts w:ascii="Palatino Linotype" w:hAnsi="Palatino Linotype"/>
              <w:b/>
              <w:bCs/>
              <w:sz w:val="16"/>
              <w:szCs w:val="16"/>
            </w:rPr>
            <w:t>01</w:t>
          </w:r>
        </w:p>
      </w:tc>
    </w:tr>
    <w:tr w:rsidR="00487378" w:rsidRPr="004B4A99" w14:paraId="27202F1E" w14:textId="77777777" w:rsidTr="00FF227F">
      <w:trPr>
        <w:cantSplit/>
        <w:trHeight w:val="340"/>
        <w:jc w:val="center"/>
      </w:trPr>
      <w:tc>
        <w:tcPr>
          <w:tcW w:w="1300" w:type="pct"/>
          <w:vMerge/>
          <w:vAlign w:val="center"/>
        </w:tcPr>
        <w:p w14:paraId="2EE41B15" w14:textId="77777777" w:rsidR="00487378" w:rsidRPr="004B4A99" w:rsidRDefault="00487378" w:rsidP="00487378">
          <w:pPr>
            <w:pStyle w:val="TableParagraph"/>
            <w:jc w:val="center"/>
            <w:rPr>
              <w:rFonts w:ascii="Palatino Linotype" w:hAnsi="Palatino Linotype"/>
              <w:b/>
              <w:bCs/>
              <w:sz w:val="16"/>
              <w:szCs w:val="16"/>
            </w:rPr>
          </w:pPr>
        </w:p>
      </w:tc>
      <w:tc>
        <w:tcPr>
          <w:tcW w:w="2162" w:type="pct"/>
          <w:vMerge/>
          <w:vAlign w:val="center"/>
        </w:tcPr>
        <w:p w14:paraId="7FEFC0E7" w14:textId="77777777" w:rsidR="00487378" w:rsidRPr="004B4A99" w:rsidRDefault="00487378" w:rsidP="00487378">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2BC85AAD" w14:textId="77777777" w:rsidR="00487378" w:rsidRPr="004B4A99" w:rsidRDefault="00487378" w:rsidP="00487378">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404B62F5" w14:textId="1833982E" w:rsidR="00487378" w:rsidRPr="004B4A99" w:rsidRDefault="00B429E1" w:rsidP="00487378">
          <w:pPr>
            <w:pStyle w:val="TableParagraph"/>
            <w:jc w:val="center"/>
            <w:rPr>
              <w:rFonts w:ascii="Palatino Linotype" w:hAnsi="Palatino Linotype"/>
              <w:b/>
              <w:bCs/>
              <w:sz w:val="16"/>
              <w:szCs w:val="16"/>
            </w:rPr>
          </w:pPr>
          <w:r>
            <w:rPr>
              <w:rFonts w:ascii="Palatino Linotype" w:hAnsi="Palatino Linotype"/>
              <w:b/>
              <w:bCs/>
              <w:sz w:val="16"/>
              <w:szCs w:val="16"/>
            </w:rPr>
            <w:t>3</w:t>
          </w:r>
          <w:r w:rsidR="00487378" w:rsidRPr="004B4A99">
            <w:rPr>
              <w:rFonts w:ascii="Palatino Linotype" w:hAnsi="Palatino Linotype"/>
              <w:b/>
              <w:bCs/>
              <w:sz w:val="16"/>
              <w:szCs w:val="16"/>
            </w:rPr>
            <w:t>.0</w:t>
          </w:r>
        </w:p>
      </w:tc>
    </w:tr>
    <w:tr w:rsidR="00487378" w:rsidRPr="004B4A99" w14:paraId="6A9D8024" w14:textId="77777777" w:rsidTr="00FF227F">
      <w:trPr>
        <w:cantSplit/>
        <w:trHeight w:val="340"/>
        <w:jc w:val="center"/>
      </w:trPr>
      <w:tc>
        <w:tcPr>
          <w:tcW w:w="1300" w:type="pct"/>
          <w:vMerge w:val="restart"/>
          <w:vAlign w:val="center"/>
        </w:tcPr>
        <w:p w14:paraId="18BC4AC6" w14:textId="77777777" w:rsidR="00487378" w:rsidRPr="004B4A99" w:rsidRDefault="00487378" w:rsidP="00487378">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0A8D3C3D" w14:textId="48ED8690" w:rsidR="00487378" w:rsidRPr="004B4A99" w:rsidRDefault="00487378" w:rsidP="00487378">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674CAD60" w14:textId="77777777" w:rsidR="00487378" w:rsidRPr="004B4A99" w:rsidRDefault="00487378" w:rsidP="00487378">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03A42514" w14:textId="77777777" w:rsidR="00487378" w:rsidRPr="004B4A99" w:rsidRDefault="00487378" w:rsidP="00487378">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4B2F24A4" w14:textId="77777777" w:rsidR="00487378" w:rsidRPr="004B4A99" w:rsidRDefault="00487378" w:rsidP="00487378">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487378" w:rsidRPr="004B4A99" w14:paraId="0F26E7CF" w14:textId="77777777" w:rsidTr="00FF227F">
      <w:trPr>
        <w:cantSplit/>
        <w:trHeight w:val="340"/>
        <w:jc w:val="center"/>
      </w:trPr>
      <w:tc>
        <w:tcPr>
          <w:tcW w:w="1300" w:type="pct"/>
          <w:vMerge/>
          <w:vAlign w:val="center"/>
        </w:tcPr>
        <w:p w14:paraId="3749D9BE" w14:textId="77777777" w:rsidR="00487378" w:rsidRPr="004B4A99" w:rsidRDefault="00487378" w:rsidP="00487378">
          <w:pPr>
            <w:pStyle w:val="TableParagraph"/>
            <w:jc w:val="center"/>
            <w:rPr>
              <w:rFonts w:ascii="Palatino Linotype" w:hAnsi="Palatino Linotype"/>
              <w:b/>
              <w:bCs/>
              <w:sz w:val="16"/>
              <w:szCs w:val="16"/>
            </w:rPr>
          </w:pPr>
        </w:p>
      </w:tc>
      <w:tc>
        <w:tcPr>
          <w:tcW w:w="2162" w:type="pct"/>
          <w:vMerge/>
          <w:vAlign w:val="center"/>
        </w:tcPr>
        <w:p w14:paraId="273320BF" w14:textId="77777777" w:rsidR="00487378" w:rsidRPr="004B4A99" w:rsidRDefault="00487378" w:rsidP="00487378">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6F7C073E" w14:textId="77777777" w:rsidR="00487378" w:rsidRPr="004B4A99" w:rsidRDefault="00487378" w:rsidP="00487378">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042EB6C9" w14:textId="77777777" w:rsidR="00487378" w:rsidRPr="004B4A99" w:rsidRDefault="00487378" w:rsidP="00487378">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487378" w:rsidRPr="004B4A99" w14:paraId="64018D6E" w14:textId="77777777" w:rsidTr="00FF227F">
      <w:trPr>
        <w:cantSplit/>
        <w:trHeight w:val="340"/>
        <w:jc w:val="center"/>
      </w:trPr>
      <w:tc>
        <w:tcPr>
          <w:tcW w:w="1300" w:type="pct"/>
          <w:vAlign w:val="center"/>
        </w:tcPr>
        <w:p w14:paraId="629798CF" w14:textId="77777777" w:rsidR="00487378" w:rsidRPr="004B4A99" w:rsidRDefault="00487378" w:rsidP="00487378">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6CCE2845" w14:textId="1ABC92BB" w:rsidR="00487378" w:rsidRPr="004B4A99" w:rsidRDefault="00487378" w:rsidP="00487378">
          <w:pPr>
            <w:pStyle w:val="TableParagraph"/>
            <w:jc w:val="center"/>
            <w:rPr>
              <w:rFonts w:ascii="Palatino Linotype" w:hAnsi="Palatino Linotype"/>
              <w:b/>
              <w:bCs/>
              <w:sz w:val="16"/>
              <w:szCs w:val="16"/>
            </w:rPr>
          </w:pPr>
          <w:r>
            <w:rPr>
              <w:rFonts w:ascii="Palatino Linotype" w:hAnsi="Palatino Linotype"/>
              <w:b/>
              <w:bCs/>
              <w:sz w:val="16"/>
              <w:szCs w:val="16"/>
            </w:rPr>
            <w:t>LABORATORY SAFETY MANUAL</w:t>
          </w:r>
        </w:p>
      </w:tc>
      <w:tc>
        <w:tcPr>
          <w:tcW w:w="737" w:type="pct"/>
          <w:vAlign w:val="center"/>
        </w:tcPr>
        <w:p w14:paraId="3BEBCE8F" w14:textId="77777777" w:rsidR="00487378" w:rsidRPr="004B4A99" w:rsidRDefault="00487378" w:rsidP="00487378">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60602894" w14:textId="77777777" w:rsidR="00487378" w:rsidRPr="004B4A99" w:rsidRDefault="00487378" w:rsidP="00487378">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487378" w:rsidRPr="004B4A99" w14:paraId="43820BBF" w14:textId="77777777" w:rsidTr="00FF227F">
      <w:trPr>
        <w:cantSplit/>
        <w:trHeight w:val="369"/>
        <w:jc w:val="center"/>
      </w:trPr>
      <w:tc>
        <w:tcPr>
          <w:tcW w:w="1300" w:type="pct"/>
          <w:vAlign w:val="center"/>
        </w:tcPr>
        <w:p w14:paraId="2A9BA2BC" w14:textId="77777777" w:rsidR="00487378" w:rsidRPr="004B4A99" w:rsidRDefault="00487378" w:rsidP="00487378">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2FBEBDBF" w14:textId="77777777" w:rsidR="00487378" w:rsidRPr="004B4A99" w:rsidRDefault="00487378" w:rsidP="00487378">
          <w:pPr>
            <w:pStyle w:val="TableParagraph"/>
            <w:jc w:val="center"/>
            <w:rPr>
              <w:rFonts w:ascii="Palatino Linotype" w:hAnsi="Palatino Linotype"/>
              <w:b/>
              <w:bCs/>
              <w:sz w:val="16"/>
              <w:szCs w:val="16"/>
            </w:rPr>
          </w:pPr>
          <w:r w:rsidRPr="004B4A99">
            <w:rPr>
              <w:rFonts w:ascii="Palatino Linotype" w:hAnsi="Palatino Linotype"/>
              <w:b/>
              <w:bCs/>
              <w:sz w:val="16"/>
              <w:szCs w:val="16"/>
            </w:rPr>
            <w:t>T</w:t>
          </w:r>
          <w:r>
            <w:rPr>
              <w:rFonts w:ascii="Palatino Linotype" w:hAnsi="Palatino Linotype"/>
              <w:b/>
              <w:bCs/>
              <w:sz w:val="16"/>
              <w:szCs w:val="16"/>
            </w:rPr>
            <w:t>ITLE PAGE</w:t>
          </w:r>
        </w:p>
      </w:tc>
    </w:tr>
  </w:tbl>
  <w:p w14:paraId="6F09838A" w14:textId="4ACCE144" w:rsidR="00C2562C" w:rsidRDefault="00C2562C"/>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7D0EF1" w14:textId="77777777" w:rsidR="00863669" w:rsidRDefault="00863669">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E2507B" w14:textId="3CF84E82" w:rsidR="001365E6" w:rsidRDefault="001365E6">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BF14BF" w:rsidRPr="004B4A99" w14:paraId="3A078B58" w14:textId="77777777" w:rsidTr="00FF227F">
      <w:trPr>
        <w:cantSplit/>
        <w:trHeight w:val="340"/>
        <w:jc w:val="center"/>
      </w:trPr>
      <w:tc>
        <w:tcPr>
          <w:tcW w:w="1300" w:type="pct"/>
          <w:vMerge w:val="restart"/>
          <w:vAlign w:val="center"/>
        </w:tcPr>
        <w:p w14:paraId="0C72E6B6" w14:textId="77777777" w:rsidR="00BF14BF" w:rsidRDefault="00BF14BF" w:rsidP="00BF14BF">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57764976" w14:textId="2F098A84" w:rsidR="00BF14BF" w:rsidRPr="004B4A99" w:rsidRDefault="00BF14BF" w:rsidP="00BF14BF">
          <w:pPr>
            <w:pStyle w:val="TableParagraph"/>
            <w:jc w:val="center"/>
            <w:rPr>
              <w:rFonts w:ascii="Palatino Linotype" w:hAnsi="Palatino Linotype"/>
              <w:b/>
              <w:bCs/>
              <w:sz w:val="16"/>
              <w:szCs w:val="16"/>
            </w:rPr>
          </w:pPr>
          <w:r>
            <w:rPr>
              <w:rFonts w:ascii="Palatino Linotype" w:hAnsi="Palatino Linotype"/>
              <w:b/>
              <w:bCs/>
              <w:sz w:val="16"/>
              <w:szCs w:val="16"/>
            </w:rPr>
            <w:t>Quality Manager</w:t>
          </w:r>
        </w:p>
      </w:tc>
      <w:tc>
        <w:tcPr>
          <w:tcW w:w="2162" w:type="pct"/>
          <w:vMerge w:val="restart"/>
          <w:vAlign w:val="center"/>
        </w:tcPr>
        <w:p w14:paraId="6FED14D2" w14:textId="77777777" w:rsidR="00BF14BF" w:rsidRPr="004B4A99" w:rsidRDefault="00BF14BF" w:rsidP="00BF14BF">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179F69C8" wp14:editId="59A9CD9C">
                <wp:extent cx="2106655" cy="714375"/>
                <wp:effectExtent l="0" t="0" r="8255" b="0"/>
                <wp:docPr id="94183863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7544BE23" w14:textId="77777777" w:rsidR="00BF14BF" w:rsidRPr="004B4A99" w:rsidRDefault="00BF14BF" w:rsidP="00BF14BF">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693F3CAC" w14:textId="5E98C923" w:rsidR="00BF14BF" w:rsidRPr="004B4A99" w:rsidRDefault="00BF14BF" w:rsidP="00BF14BF">
          <w:pPr>
            <w:pStyle w:val="TableParagraph"/>
            <w:jc w:val="center"/>
            <w:rPr>
              <w:rFonts w:ascii="Palatino Linotype" w:hAnsi="Palatino Linotype"/>
              <w:b/>
              <w:bCs/>
              <w:sz w:val="16"/>
              <w:szCs w:val="16"/>
            </w:rPr>
          </w:pPr>
          <w:r w:rsidRPr="008403C1">
            <w:rPr>
              <w:rFonts w:ascii="Palatino Linotype" w:hAnsi="Palatino Linotype"/>
              <w:b/>
              <w:bCs/>
              <w:sz w:val="16"/>
              <w:szCs w:val="16"/>
            </w:rPr>
            <w:t>TDPL</w:t>
          </w:r>
          <w:r>
            <w:rPr>
              <w:rFonts w:ascii="Palatino Linotype" w:hAnsi="Palatino Linotype"/>
              <w:b/>
              <w:bCs/>
              <w:sz w:val="16"/>
              <w:szCs w:val="16"/>
            </w:rPr>
            <w:t>/</w:t>
          </w:r>
          <w:r w:rsidRPr="008403C1">
            <w:rPr>
              <w:rFonts w:ascii="Palatino Linotype" w:hAnsi="Palatino Linotype"/>
              <w:b/>
              <w:bCs/>
              <w:sz w:val="16"/>
              <w:szCs w:val="16"/>
            </w:rPr>
            <w:t>QA</w:t>
          </w:r>
          <w:r>
            <w:rPr>
              <w:rFonts w:ascii="Palatino Linotype" w:hAnsi="Palatino Linotype"/>
              <w:b/>
              <w:bCs/>
              <w:sz w:val="16"/>
              <w:szCs w:val="16"/>
            </w:rPr>
            <w:t>/</w:t>
          </w:r>
          <w:r w:rsidRPr="008403C1">
            <w:rPr>
              <w:rFonts w:ascii="Palatino Linotype" w:hAnsi="Palatino Linotype"/>
              <w:b/>
              <w:bCs/>
              <w:sz w:val="16"/>
              <w:szCs w:val="16"/>
            </w:rPr>
            <w:t>M</w:t>
          </w:r>
          <w:r>
            <w:rPr>
              <w:rFonts w:ascii="Palatino Linotype" w:hAnsi="Palatino Linotype"/>
              <w:b/>
              <w:bCs/>
              <w:sz w:val="16"/>
              <w:szCs w:val="16"/>
            </w:rPr>
            <w:t>AN</w:t>
          </w:r>
          <w:r w:rsidRPr="008403C1">
            <w:rPr>
              <w:rFonts w:ascii="Palatino Linotype" w:hAnsi="Palatino Linotype"/>
              <w:b/>
              <w:bCs/>
              <w:sz w:val="16"/>
              <w:szCs w:val="16"/>
            </w:rPr>
            <w:t>-</w:t>
          </w:r>
          <w:r>
            <w:rPr>
              <w:rFonts w:ascii="Palatino Linotype" w:hAnsi="Palatino Linotype"/>
              <w:b/>
              <w:bCs/>
              <w:sz w:val="16"/>
              <w:szCs w:val="16"/>
            </w:rPr>
            <w:t>0</w:t>
          </w:r>
          <w:r w:rsidRPr="008403C1">
            <w:rPr>
              <w:rFonts w:ascii="Palatino Linotype" w:hAnsi="Palatino Linotype"/>
              <w:b/>
              <w:bCs/>
              <w:sz w:val="16"/>
              <w:szCs w:val="16"/>
            </w:rPr>
            <w:t>01</w:t>
          </w:r>
        </w:p>
      </w:tc>
    </w:tr>
    <w:tr w:rsidR="006B03C5" w:rsidRPr="004B4A99" w14:paraId="5292651C" w14:textId="77777777" w:rsidTr="00FF227F">
      <w:trPr>
        <w:cantSplit/>
        <w:trHeight w:val="340"/>
        <w:jc w:val="center"/>
      </w:trPr>
      <w:tc>
        <w:tcPr>
          <w:tcW w:w="1300" w:type="pct"/>
          <w:vMerge/>
          <w:vAlign w:val="center"/>
        </w:tcPr>
        <w:p w14:paraId="4E798848" w14:textId="77777777" w:rsidR="006B03C5" w:rsidRPr="004B4A99" w:rsidRDefault="006B03C5" w:rsidP="006B03C5">
          <w:pPr>
            <w:pStyle w:val="TableParagraph"/>
            <w:jc w:val="center"/>
            <w:rPr>
              <w:rFonts w:ascii="Palatino Linotype" w:hAnsi="Palatino Linotype"/>
              <w:b/>
              <w:bCs/>
              <w:sz w:val="16"/>
              <w:szCs w:val="16"/>
            </w:rPr>
          </w:pPr>
        </w:p>
      </w:tc>
      <w:tc>
        <w:tcPr>
          <w:tcW w:w="2162" w:type="pct"/>
          <w:vMerge/>
          <w:vAlign w:val="center"/>
        </w:tcPr>
        <w:p w14:paraId="276E1FC7" w14:textId="77777777" w:rsidR="006B03C5" w:rsidRPr="004B4A99" w:rsidRDefault="006B03C5" w:rsidP="006B03C5">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46C5E52B" w14:textId="77777777" w:rsidR="006B03C5" w:rsidRPr="004B4A99" w:rsidRDefault="006B03C5" w:rsidP="006B03C5">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30F56E3A" w14:textId="0DE4C9E4" w:rsidR="006B03C5" w:rsidRPr="004B4A99" w:rsidRDefault="006B03C5" w:rsidP="006B03C5">
          <w:pPr>
            <w:pStyle w:val="TableParagraph"/>
            <w:jc w:val="center"/>
            <w:rPr>
              <w:rFonts w:ascii="Palatino Linotype" w:hAnsi="Palatino Linotype"/>
              <w:b/>
              <w:bCs/>
              <w:sz w:val="16"/>
              <w:szCs w:val="16"/>
            </w:rPr>
          </w:pPr>
          <w:r>
            <w:rPr>
              <w:rFonts w:ascii="Palatino Linotype" w:hAnsi="Palatino Linotype"/>
              <w:b/>
              <w:bCs/>
              <w:sz w:val="16"/>
              <w:szCs w:val="16"/>
            </w:rPr>
            <w:t>3</w:t>
          </w:r>
          <w:r w:rsidRPr="004B4A99">
            <w:rPr>
              <w:rFonts w:ascii="Palatino Linotype" w:hAnsi="Palatino Linotype"/>
              <w:b/>
              <w:bCs/>
              <w:sz w:val="16"/>
              <w:szCs w:val="16"/>
            </w:rPr>
            <w:t>.0</w:t>
          </w:r>
        </w:p>
      </w:tc>
    </w:tr>
    <w:tr w:rsidR="006B03C5" w:rsidRPr="004B4A99" w14:paraId="0AD975B3" w14:textId="77777777" w:rsidTr="00FF227F">
      <w:trPr>
        <w:cantSplit/>
        <w:trHeight w:val="340"/>
        <w:jc w:val="center"/>
      </w:trPr>
      <w:tc>
        <w:tcPr>
          <w:tcW w:w="1300" w:type="pct"/>
          <w:vMerge w:val="restart"/>
          <w:vAlign w:val="center"/>
        </w:tcPr>
        <w:p w14:paraId="5385F8FD" w14:textId="77777777" w:rsidR="006B03C5" w:rsidRPr="004B4A99" w:rsidRDefault="006B03C5" w:rsidP="006B03C5">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3ED35361" w14:textId="55ADD6E1" w:rsidR="006B03C5" w:rsidRPr="004B4A99" w:rsidRDefault="006B03C5" w:rsidP="006B03C5">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4C328CED" w14:textId="77777777" w:rsidR="006B03C5" w:rsidRPr="004B4A99" w:rsidRDefault="006B03C5" w:rsidP="006B03C5">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4A552E06" w14:textId="77777777" w:rsidR="006B03C5" w:rsidRPr="004B4A99" w:rsidRDefault="006B03C5" w:rsidP="006B03C5">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40D3726C" w14:textId="77777777" w:rsidR="006B03C5" w:rsidRPr="004B4A99" w:rsidRDefault="006B03C5" w:rsidP="006B03C5">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6B03C5" w:rsidRPr="004B4A99" w14:paraId="09129753" w14:textId="77777777" w:rsidTr="00FF227F">
      <w:trPr>
        <w:cantSplit/>
        <w:trHeight w:val="340"/>
        <w:jc w:val="center"/>
      </w:trPr>
      <w:tc>
        <w:tcPr>
          <w:tcW w:w="1300" w:type="pct"/>
          <w:vMerge/>
          <w:vAlign w:val="center"/>
        </w:tcPr>
        <w:p w14:paraId="53850D0C" w14:textId="77777777" w:rsidR="006B03C5" w:rsidRPr="004B4A99" w:rsidRDefault="006B03C5" w:rsidP="006B03C5">
          <w:pPr>
            <w:pStyle w:val="TableParagraph"/>
            <w:jc w:val="center"/>
            <w:rPr>
              <w:rFonts w:ascii="Palatino Linotype" w:hAnsi="Palatino Linotype"/>
              <w:b/>
              <w:bCs/>
              <w:sz w:val="16"/>
              <w:szCs w:val="16"/>
            </w:rPr>
          </w:pPr>
        </w:p>
      </w:tc>
      <w:tc>
        <w:tcPr>
          <w:tcW w:w="2162" w:type="pct"/>
          <w:vMerge/>
          <w:vAlign w:val="center"/>
        </w:tcPr>
        <w:p w14:paraId="325267F7" w14:textId="77777777" w:rsidR="006B03C5" w:rsidRPr="004B4A99" w:rsidRDefault="006B03C5" w:rsidP="006B03C5">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1E6B4A12" w14:textId="77777777" w:rsidR="006B03C5" w:rsidRPr="004B4A99" w:rsidRDefault="006B03C5" w:rsidP="006B03C5">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15055821" w14:textId="77777777" w:rsidR="006B03C5" w:rsidRPr="004B4A99" w:rsidRDefault="006B03C5" w:rsidP="006B03C5">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6B03C5" w:rsidRPr="004B4A99" w14:paraId="7C5BB1D7" w14:textId="77777777" w:rsidTr="00FF227F">
      <w:trPr>
        <w:cantSplit/>
        <w:trHeight w:val="340"/>
        <w:jc w:val="center"/>
      </w:trPr>
      <w:tc>
        <w:tcPr>
          <w:tcW w:w="1300" w:type="pct"/>
          <w:vAlign w:val="center"/>
        </w:tcPr>
        <w:p w14:paraId="2943FA82" w14:textId="77777777" w:rsidR="006B03C5" w:rsidRPr="004B4A99" w:rsidRDefault="006B03C5" w:rsidP="006B03C5">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2FEE1F46" w14:textId="28E971A5" w:rsidR="006B03C5" w:rsidRPr="004B4A99" w:rsidRDefault="006B03C5" w:rsidP="006B03C5">
          <w:pPr>
            <w:pStyle w:val="TableParagraph"/>
            <w:jc w:val="center"/>
            <w:rPr>
              <w:rFonts w:ascii="Palatino Linotype" w:hAnsi="Palatino Linotype"/>
              <w:b/>
              <w:bCs/>
              <w:sz w:val="16"/>
              <w:szCs w:val="16"/>
            </w:rPr>
          </w:pPr>
          <w:r>
            <w:rPr>
              <w:rFonts w:ascii="Palatino Linotype" w:hAnsi="Palatino Linotype"/>
              <w:b/>
              <w:bCs/>
              <w:sz w:val="16"/>
              <w:szCs w:val="16"/>
            </w:rPr>
            <w:t>LABORATORY SAFETY MANUAL</w:t>
          </w:r>
        </w:p>
      </w:tc>
      <w:tc>
        <w:tcPr>
          <w:tcW w:w="737" w:type="pct"/>
          <w:vAlign w:val="center"/>
        </w:tcPr>
        <w:p w14:paraId="5D32964C" w14:textId="77777777" w:rsidR="006B03C5" w:rsidRPr="004B4A99" w:rsidRDefault="006B03C5" w:rsidP="006B03C5">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78BCC197" w14:textId="77777777" w:rsidR="006B03C5" w:rsidRPr="004B4A99" w:rsidRDefault="006B03C5" w:rsidP="006B03C5">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6B03C5" w:rsidRPr="004B4A99" w14:paraId="313C78B7" w14:textId="77777777" w:rsidTr="00FF227F">
      <w:trPr>
        <w:cantSplit/>
        <w:trHeight w:val="369"/>
        <w:jc w:val="center"/>
      </w:trPr>
      <w:tc>
        <w:tcPr>
          <w:tcW w:w="1300" w:type="pct"/>
          <w:vAlign w:val="center"/>
        </w:tcPr>
        <w:p w14:paraId="64C28C33" w14:textId="77777777" w:rsidR="006B03C5" w:rsidRPr="004B4A99" w:rsidRDefault="006B03C5" w:rsidP="006B03C5">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16896D8D" w14:textId="77777777" w:rsidR="006B03C5" w:rsidRPr="004B4A99" w:rsidRDefault="006B03C5" w:rsidP="006B03C5">
          <w:pPr>
            <w:pStyle w:val="TableParagraph"/>
            <w:jc w:val="center"/>
            <w:rPr>
              <w:rFonts w:ascii="Palatino Linotype" w:hAnsi="Palatino Linotype"/>
              <w:b/>
              <w:bCs/>
              <w:sz w:val="16"/>
              <w:szCs w:val="16"/>
            </w:rPr>
          </w:pPr>
          <w:r>
            <w:rPr>
              <w:rFonts w:ascii="Palatino Linotype" w:hAnsi="Palatino Linotype"/>
              <w:b/>
              <w:bCs/>
              <w:sz w:val="16"/>
              <w:szCs w:val="16"/>
            </w:rPr>
            <w:t>TABLE OF CONTENTS</w:t>
          </w:r>
        </w:p>
      </w:tc>
    </w:tr>
  </w:tbl>
  <w:p w14:paraId="77EFCAAF" w14:textId="1CE8B2B6" w:rsidR="006B48BF" w:rsidRDefault="006B48BF"/>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8AAAD5" w14:textId="30EADBA0" w:rsidR="001365E6" w:rsidRDefault="001365E6">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0E87FF" w14:textId="358B9B12" w:rsidR="001365E6" w:rsidRDefault="001365E6">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BF14BF" w:rsidRPr="004B4A99" w14:paraId="2F2DBE48" w14:textId="77777777" w:rsidTr="00FF227F">
      <w:trPr>
        <w:cantSplit/>
        <w:trHeight w:val="340"/>
        <w:jc w:val="center"/>
      </w:trPr>
      <w:tc>
        <w:tcPr>
          <w:tcW w:w="1300" w:type="pct"/>
          <w:vMerge w:val="restart"/>
          <w:vAlign w:val="center"/>
        </w:tcPr>
        <w:p w14:paraId="39F38CE0" w14:textId="77777777" w:rsidR="00BF14BF" w:rsidRDefault="00BF14BF" w:rsidP="00BF14BF">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49088E14" w14:textId="4F704D22" w:rsidR="00BF14BF" w:rsidRPr="004B4A99" w:rsidRDefault="00BF14BF" w:rsidP="00BF14BF">
          <w:pPr>
            <w:pStyle w:val="TableParagraph"/>
            <w:jc w:val="center"/>
            <w:rPr>
              <w:rFonts w:ascii="Palatino Linotype" w:hAnsi="Palatino Linotype"/>
              <w:b/>
              <w:bCs/>
              <w:sz w:val="16"/>
              <w:szCs w:val="16"/>
            </w:rPr>
          </w:pPr>
          <w:r>
            <w:rPr>
              <w:rFonts w:ascii="Palatino Linotype" w:hAnsi="Palatino Linotype"/>
              <w:b/>
              <w:bCs/>
              <w:sz w:val="16"/>
              <w:szCs w:val="16"/>
            </w:rPr>
            <w:t>Quality Manager</w:t>
          </w:r>
        </w:p>
      </w:tc>
      <w:tc>
        <w:tcPr>
          <w:tcW w:w="2162" w:type="pct"/>
          <w:vMerge w:val="restart"/>
          <w:vAlign w:val="center"/>
        </w:tcPr>
        <w:p w14:paraId="683F62F7" w14:textId="77777777" w:rsidR="00BF14BF" w:rsidRPr="004B4A99" w:rsidRDefault="00BF14BF" w:rsidP="00BF14BF">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6241BD1A" wp14:editId="0F0069B6">
                <wp:extent cx="2106655" cy="714375"/>
                <wp:effectExtent l="0" t="0" r="8255" b="0"/>
                <wp:docPr id="116712486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62C4856E" w14:textId="77777777" w:rsidR="00BF14BF" w:rsidRPr="004B4A99" w:rsidRDefault="00BF14BF" w:rsidP="00BF14BF">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283FB5CA" w14:textId="26F9FCDA" w:rsidR="00BF14BF" w:rsidRPr="004B4A99" w:rsidRDefault="00BF14BF" w:rsidP="00BF14BF">
          <w:pPr>
            <w:pStyle w:val="TableParagraph"/>
            <w:jc w:val="center"/>
            <w:rPr>
              <w:rFonts w:ascii="Palatino Linotype" w:hAnsi="Palatino Linotype"/>
              <w:b/>
              <w:bCs/>
              <w:sz w:val="16"/>
              <w:szCs w:val="16"/>
            </w:rPr>
          </w:pPr>
          <w:r w:rsidRPr="008403C1">
            <w:rPr>
              <w:rFonts w:ascii="Palatino Linotype" w:hAnsi="Palatino Linotype"/>
              <w:b/>
              <w:bCs/>
              <w:sz w:val="16"/>
              <w:szCs w:val="16"/>
            </w:rPr>
            <w:t>TDPL</w:t>
          </w:r>
          <w:r>
            <w:rPr>
              <w:rFonts w:ascii="Palatino Linotype" w:hAnsi="Palatino Linotype"/>
              <w:b/>
              <w:bCs/>
              <w:sz w:val="16"/>
              <w:szCs w:val="16"/>
            </w:rPr>
            <w:t>/</w:t>
          </w:r>
          <w:r w:rsidRPr="008403C1">
            <w:rPr>
              <w:rFonts w:ascii="Palatino Linotype" w:hAnsi="Palatino Linotype"/>
              <w:b/>
              <w:bCs/>
              <w:sz w:val="16"/>
              <w:szCs w:val="16"/>
            </w:rPr>
            <w:t>QA</w:t>
          </w:r>
          <w:r>
            <w:rPr>
              <w:rFonts w:ascii="Palatino Linotype" w:hAnsi="Palatino Linotype"/>
              <w:b/>
              <w:bCs/>
              <w:sz w:val="16"/>
              <w:szCs w:val="16"/>
            </w:rPr>
            <w:t>/</w:t>
          </w:r>
          <w:r w:rsidRPr="008403C1">
            <w:rPr>
              <w:rFonts w:ascii="Palatino Linotype" w:hAnsi="Palatino Linotype"/>
              <w:b/>
              <w:bCs/>
              <w:sz w:val="16"/>
              <w:szCs w:val="16"/>
            </w:rPr>
            <w:t>M</w:t>
          </w:r>
          <w:r>
            <w:rPr>
              <w:rFonts w:ascii="Palatino Linotype" w:hAnsi="Palatino Linotype"/>
              <w:b/>
              <w:bCs/>
              <w:sz w:val="16"/>
              <w:szCs w:val="16"/>
            </w:rPr>
            <w:t>AN</w:t>
          </w:r>
          <w:r w:rsidRPr="008403C1">
            <w:rPr>
              <w:rFonts w:ascii="Palatino Linotype" w:hAnsi="Palatino Linotype"/>
              <w:b/>
              <w:bCs/>
              <w:sz w:val="16"/>
              <w:szCs w:val="16"/>
            </w:rPr>
            <w:t>-</w:t>
          </w:r>
          <w:r>
            <w:rPr>
              <w:rFonts w:ascii="Palatino Linotype" w:hAnsi="Palatino Linotype"/>
              <w:b/>
              <w:bCs/>
              <w:sz w:val="16"/>
              <w:szCs w:val="16"/>
            </w:rPr>
            <w:t>0</w:t>
          </w:r>
          <w:r w:rsidRPr="008403C1">
            <w:rPr>
              <w:rFonts w:ascii="Palatino Linotype" w:hAnsi="Palatino Linotype"/>
              <w:b/>
              <w:bCs/>
              <w:sz w:val="16"/>
              <w:szCs w:val="16"/>
            </w:rPr>
            <w:t>01</w:t>
          </w:r>
        </w:p>
      </w:tc>
    </w:tr>
    <w:tr w:rsidR="006B03C5" w:rsidRPr="004B4A99" w14:paraId="7E480127" w14:textId="77777777" w:rsidTr="00FF227F">
      <w:trPr>
        <w:cantSplit/>
        <w:trHeight w:val="340"/>
        <w:jc w:val="center"/>
      </w:trPr>
      <w:tc>
        <w:tcPr>
          <w:tcW w:w="1300" w:type="pct"/>
          <w:vMerge/>
          <w:vAlign w:val="center"/>
        </w:tcPr>
        <w:p w14:paraId="08E996F8" w14:textId="77777777" w:rsidR="006B03C5" w:rsidRPr="004B4A99" w:rsidRDefault="006B03C5" w:rsidP="006B03C5">
          <w:pPr>
            <w:pStyle w:val="TableParagraph"/>
            <w:jc w:val="center"/>
            <w:rPr>
              <w:rFonts w:ascii="Palatino Linotype" w:hAnsi="Palatino Linotype"/>
              <w:b/>
              <w:bCs/>
              <w:sz w:val="16"/>
              <w:szCs w:val="16"/>
            </w:rPr>
          </w:pPr>
        </w:p>
      </w:tc>
      <w:tc>
        <w:tcPr>
          <w:tcW w:w="2162" w:type="pct"/>
          <w:vMerge/>
          <w:vAlign w:val="center"/>
        </w:tcPr>
        <w:p w14:paraId="04514E29" w14:textId="77777777" w:rsidR="006B03C5" w:rsidRPr="004B4A99" w:rsidRDefault="006B03C5" w:rsidP="006B03C5">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3E3038DC" w14:textId="77777777" w:rsidR="006B03C5" w:rsidRPr="004B4A99" w:rsidRDefault="006B03C5" w:rsidP="006B03C5">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5B023214" w14:textId="1B79A875" w:rsidR="006B03C5" w:rsidRPr="004B4A99" w:rsidRDefault="006B03C5" w:rsidP="006B03C5">
          <w:pPr>
            <w:pStyle w:val="TableParagraph"/>
            <w:jc w:val="center"/>
            <w:rPr>
              <w:rFonts w:ascii="Palatino Linotype" w:hAnsi="Palatino Linotype"/>
              <w:b/>
              <w:bCs/>
              <w:sz w:val="16"/>
              <w:szCs w:val="16"/>
            </w:rPr>
          </w:pPr>
          <w:r>
            <w:rPr>
              <w:rFonts w:ascii="Palatino Linotype" w:hAnsi="Palatino Linotype"/>
              <w:b/>
              <w:bCs/>
              <w:sz w:val="16"/>
              <w:szCs w:val="16"/>
            </w:rPr>
            <w:t>3</w:t>
          </w:r>
          <w:r w:rsidRPr="004B4A99">
            <w:rPr>
              <w:rFonts w:ascii="Palatino Linotype" w:hAnsi="Palatino Linotype"/>
              <w:b/>
              <w:bCs/>
              <w:sz w:val="16"/>
              <w:szCs w:val="16"/>
            </w:rPr>
            <w:t>.0</w:t>
          </w:r>
        </w:p>
      </w:tc>
    </w:tr>
    <w:tr w:rsidR="006B03C5" w:rsidRPr="004B4A99" w14:paraId="244CC1DE" w14:textId="77777777" w:rsidTr="00FF227F">
      <w:trPr>
        <w:cantSplit/>
        <w:trHeight w:val="340"/>
        <w:jc w:val="center"/>
      </w:trPr>
      <w:tc>
        <w:tcPr>
          <w:tcW w:w="1300" w:type="pct"/>
          <w:vMerge w:val="restart"/>
          <w:vAlign w:val="center"/>
        </w:tcPr>
        <w:p w14:paraId="19088C28" w14:textId="77777777" w:rsidR="006B03C5" w:rsidRPr="004B4A99" w:rsidRDefault="006B03C5" w:rsidP="006B03C5">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4BA82AEA" w14:textId="77F59F50" w:rsidR="006B03C5" w:rsidRPr="004B4A99" w:rsidRDefault="006B03C5" w:rsidP="006B03C5">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0D833DDC" w14:textId="77777777" w:rsidR="006B03C5" w:rsidRPr="004B4A99" w:rsidRDefault="006B03C5" w:rsidP="006B03C5">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7EE8D525" w14:textId="77777777" w:rsidR="006B03C5" w:rsidRPr="004B4A99" w:rsidRDefault="006B03C5" w:rsidP="006B03C5">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4545DD6F" w14:textId="77777777" w:rsidR="006B03C5" w:rsidRPr="004B4A99" w:rsidRDefault="006B03C5" w:rsidP="006B03C5">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6B03C5" w:rsidRPr="004B4A99" w14:paraId="1431D515" w14:textId="77777777" w:rsidTr="00FF227F">
      <w:trPr>
        <w:cantSplit/>
        <w:trHeight w:val="340"/>
        <w:jc w:val="center"/>
      </w:trPr>
      <w:tc>
        <w:tcPr>
          <w:tcW w:w="1300" w:type="pct"/>
          <w:vMerge/>
          <w:vAlign w:val="center"/>
        </w:tcPr>
        <w:p w14:paraId="2FB6339F" w14:textId="77777777" w:rsidR="006B03C5" w:rsidRPr="004B4A99" w:rsidRDefault="006B03C5" w:rsidP="006B03C5">
          <w:pPr>
            <w:pStyle w:val="TableParagraph"/>
            <w:jc w:val="center"/>
            <w:rPr>
              <w:rFonts w:ascii="Palatino Linotype" w:hAnsi="Palatino Linotype"/>
              <w:b/>
              <w:bCs/>
              <w:sz w:val="16"/>
              <w:szCs w:val="16"/>
            </w:rPr>
          </w:pPr>
        </w:p>
      </w:tc>
      <w:tc>
        <w:tcPr>
          <w:tcW w:w="2162" w:type="pct"/>
          <w:vMerge/>
          <w:vAlign w:val="center"/>
        </w:tcPr>
        <w:p w14:paraId="7BE729A8" w14:textId="77777777" w:rsidR="006B03C5" w:rsidRPr="004B4A99" w:rsidRDefault="006B03C5" w:rsidP="006B03C5">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6E361C7F" w14:textId="77777777" w:rsidR="006B03C5" w:rsidRPr="004B4A99" w:rsidRDefault="006B03C5" w:rsidP="006B03C5">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2CF027C1" w14:textId="77777777" w:rsidR="006B03C5" w:rsidRPr="004B4A99" w:rsidRDefault="006B03C5" w:rsidP="006B03C5">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6B03C5" w:rsidRPr="004B4A99" w14:paraId="41C9FDC6" w14:textId="77777777" w:rsidTr="00FF227F">
      <w:trPr>
        <w:cantSplit/>
        <w:trHeight w:val="340"/>
        <w:jc w:val="center"/>
      </w:trPr>
      <w:tc>
        <w:tcPr>
          <w:tcW w:w="1300" w:type="pct"/>
          <w:vAlign w:val="center"/>
        </w:tcPr>
        <w:p w14:paraId="56C8426C" w14:textId="77777777" w:rsidR="006B03C5" w:rsidRPr="004B4A99" w:rsidRDefault="006B03C5" w:rsidP="006B03C5">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5BA90120" w14:textId="602D5EBA" w:rsidR="006B03C5" w:rsidRPr="004B4A99" w:rsidRDefault="006B03C5" w:rsidP="006B03C5">
          <w:pPr>
            <w:pStyle w:val="TableParagraph"/>
            <w:jc w:val="center"/>
            <w:rPr>
              <w:rFonts w:ascii="Palatino Linotype" w:hAnsi="Palatino Linotype"/>
              <w:b/>
              <w:bCs/>
              <w:sz w:val="16"/>
              <w:szCs w:val="16"/>
            </w:rPr>
          </w:pPr>
          <w:r>
            <w:rPr>
              <w:rFonts w:ascii="Palatino Linotype" w:hAnsi="Palatino Linotype"/>
              <w:b/>
              <w:bCs/>
              <w:sz w:val="16"/>
              <w:szCs w:val="16"/>
            </w:rPr>
            <w:t>LABORATORY SAFETY MANUAL</w:t>
          </w:r>
        </w:p>
      </w:tc>
      <w:tc>
        <w:tcPr>
          <w:tcW w:w="737" w:type="pct"/>
          <w:vAlign w:val="center"/>
        </w:tcPr>
        <w:p w14:paraId="7D9D04EF" w14:textId="77777777" w:rsidR="006B03C5" w:rsidRPr="004B4A99" w:rsidRDefault="006B03C5" w:rsidP="006B03C5">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0BD33CA3" w14:textId="77777777" w:rsidR="006B03C5" w:rsidRPr="004B4A99" w:rsidRDefault="006B03C5" w:rsidP="006B03C5">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6B03C5" w:rsidRPr="004B4A99" w14:paraId="31E3915D" w14:textId="77777777" w:rsidTr="00FF227F">
      <w:trPr>
        <w:cantSplit/>
        <w:trHeight w:val="369"/>
        <w:jc w:val="center"/>
      </w:trPr>
      <w:tc>
        <w:tcPr>
          <w:tcW w:w="1300" w:type="pct"/>
          <w:vAlign w:val="center"/>
        </w:tcPr>
        <w:p w14:paraId="7D19767C" w14:textId="77777777" w:rsidR="006B03C5" w:rsidRPr="004B4A99" w:rsidRDefault="006B03C5" w:rsidP="006B03C5">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54E35FEB" w14:textId="77777777" w:rsidR="006B03C5" w:rsidRPr="004B4A99" w:rsidRDefault="006B03C5" w:rsidP="006B03C5">
          <w:pPr>
            <w:pStyle w:val="TableParagraph"/>
            <w:jc w:val="center"/>
            <w:rPr>
              <w:rFonts w:ascii="Palatino Linotype" w:hAnsi="Palatino Linotype"/>
              <w:b/>
              <w:bCs/>
              <w:sz w:val="16"/>
              <w:szCs w:val="16"/>
            </w:rPr>
          </w:pPr>
          <w:r>
            <w:rPr>
              <w:rFonts w:ascii="Palatino Linotype" w:hAnsi="Palatino Linotype"/>
              <w:b/>
              <w:bCs/>
              <w:sz w:val="16"/>
              <w:szCs w:val="16"/>
            </w:rPr>
            <w:t>APPROVAL AUTHORITY</w:t>
          </w:r>
        </w:p>
      </w:tc>
    </w:tr>
  </w:tbl>
  <w:p w14:paraId="024C7235" w14:textId="47C8CF9D" w:rsidR="006B48BF" w:rsidRDefault="006B48BF"/>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8CB618" w14:textId="261CAFA9" w:rsidR="001365E6" w:rsidRDefault="001365E6">
    <w:pPr>
      <w:pStyle w:val="Heade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1331ED" w14:textId="6DAF7833" w:rsidR="001365E6" w:rsidRDefault="001365E6">
    <w:pPr>
      <w:pStyle w:val="Heade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BF14BF" w:rsidRPr="004B4A99" w14:paraId="3916B46D" w14:textId="77777777" w:rsidTr="00FF227F">
      <w:trPr>
        <w:cantSplit/>
        <w:trHeight w:val="340"/>
        <w:jc w:val="center"/>
      </w:trPr>
      <w:tc>
        <w:tcPr>
          <w:tcW w:w="1300" w:type="pct"/>
          <w:vMerge w:val="restart"/>
          <w:vAlign w:val="center"/>
        </w:tcPr>
        <w:p w14:paraId="18765AD8" w14:textId="77777777" w:rsidR="00BF14BF" w:rsidRDefault="00BF14BF" w:rsidP="00BF14BF">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21A227C4" w14:textId="0F87E01F" w:rsidR="00BF14BF" w:rsidRPr="004B4A99" w:rsidRDefault="00BF14BF" w:rsidP="00BF14BF">
          <w:pPr>
            <w:pStyle w:val="TableParagraph"/>
            <w:jc w:val="center"/>
            <w:rPr>
              <w:rFonts w:ascii="Palatino Linotype" w:hAnsi="Palatino Linotype"/>
              <w:b/>
              <w:bCs/>
              <w:sz w:val="16"/>
              <w:szCs w:val="16"/>
            </w:rPr>
          </w:pPr>
          <w:r>
            <w:rPr>
              <w:rFonts w:ascii="Palatino Linotype" w:hAnsi="Palatino Linotype"/>
              <w:b/>
              <w:bCs/>
              <w:sz w:val="16"/>
              <w:szCs w:val="16"/>
            </w:rPr>
            <w:t>Quality Manager</w:t>
          </w:r>
        </w:p>
      </w:tc>
      <w:tc>
        <w:tcPr>
          <w:tcW w:w="2162" w:type="pct"/>
          <w:vMerge w:val="restart"/>
          <w:vAlign w:val="center"/>
        </w:tcPr>
        <w:p w14:paraId="64DC5CD9" w14:textId="77777777" w:rsidR="00BF14BF" w:rsidRPr="004B4A99" w:rsidRDefault="00BF14BF" w:rsidP="00BF14BF">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1DE427BD" wp14:editId="54D52F1D">
                <wp:extent cx="2106655" cy="714375"/>
                <wp:effectExtent l="0" t="0" r="8255" b="0"/>
                <wp:docPr id="49025526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74E2D815" w14:textId="77777777" w:rsidR="00BF14BF" w:rsidRPr="004B4A99" w:rsidRDefault="00BF14BF" w:rsidP="00BF14BF">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3D888302" w14:textId="1C5CC4AA" w:rsidR="00BF14BF" w:rsidRPr="004B4A99" w:rsidRDefault="00BF14BF" w:rsidP="00BF14BF">
          <w:pPr>
            <w:pStyle w:val="TableParagraph"/>
            <w:jc w:val="center"/>
            <w:rPr>
              <w:rFonts w:ascii="Palatino Linotype" w:hAnsi="Palatino Linotype"/>
              <w:b/>
              <w:bCs/>
              <w:sz w:val="16"/>
              <w:szCs w:val="16"/>
            </w:rPr>
          </w:pPr>
          <w:r w:rsidRPr="008403C1">
            <w:rPr>
              <w:rFonts w:ascii="Palatino Linotype" w:hAnsi="Palatino Linotype"/>
              <w:b/>
              <w:bCs/>
              <w:sz w:val="16"/>
              <w:szCs w:val="16"/>
            </w:rPr>
            <w:t>TDPL</w:t>
          </w:r>
          <w:r>
            <w:rPr>
              <w:rFonts w:ascii="Palatino Linotype" w:hAnsi="Palatino Linotype"/>
              <w:b/>
              <w:bCs/>
              <w:sz w:val="16"/>
              <w:szCs w:val="16"/>
            </w:rPr>
            <w:t>/</w:t>
          </w:r>
          <w:r w:rsidRPr="008403C1">
            <w:rPr>
              <w:rFonts w:ascii="Palatino Linotype" w:hAnsi="Palatino Linotype"/>
              <w:b/>
              <w:bCs/>
              <w:sz w:val="16"/>
              <w:szCs w:val="16"/>
            </w:rPr>
            <w:t>QA</w:t>
          </w:r>
          <w:r>
            <w:rPr>
              <w:rFonts w:ascii="Palatino Linotype" w:hAnsi="Palatino Linotype"/>
              <w:b/>
              <w:bCs/>
              <w:sz w:val="16"/>
              <w:szCs w:val="16"/>
            </w:rPr>
            <w:t>/</w:t>
          </w:r>
          <w:r w:rsidRPr="008403C1">
            <w:rPr>
              <w:rFonts w:ascii="Palatino Linotype" w:hAnsi="Palatino Linotype"/>
              <w:b/>
              <w:bCs/>
              <w:sz w:val="16"/>
              <w:szCs w:val="16"/>
            </w:rPr>
            <w:t>M</w:t>
          </w:r>
          <w:r>
            <w:rPr>
              <w:rFonts w:ascii="Palatino Linotype" w:hAnsi="Palatino Linotype"/>
              <w:b/>
              <w:bCs/>
              <w:sz w:val="16"/>
              <w:szCs w:val="16"/>
            </w:rPr>
            <w:t>AN</w:t>
          </w:r>
          <w:r w:rsidRPr="008403C1">
            <w:rPr>
              <w:rFonts w:ascii="Palatino Linotype" w:hAnsi="Palatino Linotype"/>
              <w:b/>
              <w:bCs/>
              <w:sz w:val="16"/>
              <w:szCs w:val="16"/>
            </w:rPr>
            <w:t>-</w:t>
          </w:r>
          <w:r>
            <w:rPr>
              <w:rFonts w:ascii="Palatino Linotype" w:hAnsi="Palatino Linotype"/>
              <w:b/>
              <w:bCs/>
              <w:sz w:val="16"/>
              <w:szCs w:val="16"/>
            </w:rPr>
            <w:t>0</w:t>
          </w:r>
          <w:r w:rsidRPr="008403C1">
            <w:rPr>
              <w:rFonts w:ascii="Palatino Linotype" w:hAnsi="Palatino Linotype"/>
              <w:b/>
              <w:bCs/>
              <w:sz w:val="16"/>
              <w:szCs w:val="16"/>
            </w:rPr>
            <w:t>01</w:t>
          </w:r>
        </w:p>
      </w:tc>
    </w:tr>
    <w:tr w:rsidR="006B03C5" w:rsidRPr="004B4A99" w14:paraId="13720DA9" w14:textId="77777777" w:rsidTr="00FF227F">
      <w:trPr>
        <w:cantSplit/>
        <w:trHeight w:val="340"/>
        <w:jc w:val="center"/>
      </w:trPr>
      <w:tc>
        <w:tcPr>
          <w:tcW w:w="1300" w:type="pct"/>
          <w:vMerge/>
          <w:vAlign w:val="center"/>
        </w:tcPr>
        <w:p w14:paraId="37148520" w14:textId="77777777" w:rsidR="006B03C5" w:rsidRPr="004B4A99" w:rsidRDefault="006B03C5" w:rsidP="006B03C5">
          <w:pPr>
            <w:pStyle w:val="TableParagraph"/>
            <w:jc w:val="center"/>
            <w:rPr>
              <w:rFonts w:ascii="Palatino Linotype" w:hAnsi="Palatino Linotype"/>
              <w:b/>
              <w:bCs/>
              <w:sz w:val="16"/>
              <w:szCs w:val="16"/>
            </w:rPr>
          </w:pPr>
        </w:p>
      </w:tc>
      <w:tc>
        <w:tcPr>
          <w:tcW w:w="2162" w:type="pct"/>
          <w:vMerge/>
          <w:vAlign w:val="center"/>
        </w:tcPr>
        <w:p w14:paraId="2943FA10" w14:textId="77777777" w:rsidR="006B03C5" w:rsidRPr="004B4A99" w:rsidRDefault="006B03C5" w:rsidP="006B03C5">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2FDCFEB2" w14:textId="77777777" w:rsidR="006B03C5" w:rsidRPr="004B4A99" w:rsidRDefault="006B03C5" w:rsidP="006B03C5">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4C23C60F" w14:textId="288BEAE0" w:rsidR="006B03C5" w:rsidRPr="004B4A99" w:rsidRDefault="006B03C5" w:rsidP="006B03C5">
          <w:pPr>
            <w:pStyle w:val="TableParagraph"/>
            <w:jc w:val="center"/>
            <w:rPr>
              <w:rFonts w:ascii="Palatino Linotype" w:hAnsi="Palatino Linotype"/>
              <w:b/>
              <w:bCs/>
              <w:sz w:val="16"/>
              <w:szCs w:val="16"/>
            </w:rPr>
          </w:pPr>
          <w:r>
            <w:rPr>
              <w:rFonts w:ascii="Palatino Linotype" w:hAnsi="Palatino Linotype"/>
              <w:b/>
              <w:bCs/>
              <w:sz w:val="16"/>
              <w:szCs w:val="16"/>
            </w:rPr>
            <w:t>3</w:t>
          </w:r>
          <w:r w:rsidRPr="004B4A99">
            <w:rPr>
              <w:rFonts w:ascii="Palatino Linotype" w:hAnsi="Palatino Linotype"/>
              <w:b/>
              <w:bCs/>
              <w:sz w:val="16"/>
              <w:szCs w:val="16"/>
            </w:rPr>
            <w:t>.0</w:t>
          </w:r>
        </w:p>
      </w:tc>
    </w:tr>
    <w:tr w:rsidR="006B03C5" w:rsidRPr="004B4A99" w14:paraId="5737AB9A" w14:textId="77777777" w:rsidTr="00FF227F">
      <w:trPr>
        <w:cantSplit/>
        <w:trHeight w:val="340"/>
        <w:jc w:val="center"/>
      </w:trPr>
      <w:tc>
        <w:tcPr>
          <w:tcW w:w="1300" w:type="pct"/>
          <w:vMerge w:val="restart"/>
          <w:vAlign w:val="center"/>
        </w:tcPr>
        <w:p w14:paraId="4E72BDB6" w14:textId="77777777" w:rsidR="006B03C5" w:rsidRPr="004B4A99" w:rsidRDefault="006B03C5" w:rsidP="006B03C5">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495510AE" w14:textId="22E4DF23" w:rsidR="006B03C5" w:rsidRPr="004B4A99" w:rsidRDefault="006B03C5" w:rsidP="006B03C5">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5F6DD147" w14:textId="77777777" w:rsidR="006B03C5" w:rsidRPr="004B4A99" w:rsidRDefault="006B03C5" w:rsidP="006B03C5">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13028A7B" w14:textId="77777777" w:rsidR="006B03C5" w:rsidRPr="004B4A99" w:rsidRDefault="006B03C5" w:rsidP="006B03C5">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6387438F" w14:textId="77777777" w:rsidR="006B03C5" w:rsidRPr="004B4A99" w:rsidRDefault="006B03C5" w:rsidP="006B03C5">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6B03C5" w:rsidRPr="004B4A99" w14:paraId="0813DEE3" w14:textId="77777777" w:rsidTr="00FF227F">
      <w:trPr>
        <w:cantSplit/>
        <w:trHeight w:val="340"/>
        <w:jc w:val="center"/>
      </w:trPr>
      <w:tc>
        <w:tcPr>
          <w:tcW w:w="1300" w:type="pct"/>
          <w:vMerge/>
          <w:vAlign w:val="center"/>
        </w:tcPr>
        <w:p w14:paraId="0DBF06F1" w14:textId="77777777" w:rsidR="006B03C5" w:rsidRPr="004B4A99" w:rsidRDefault="006B03C5" w:rsidP="006B03C5">
          <w:pPr>
            <w:pStyle w:val="TableParagraph"/>
            <w:jc w:val="center"/>
            <w:rPr>
              <w:rFonts w:ascii="Palatino Linotype" w:hAnsi="Palatino Linotype"/>
              <w:b/>
              <w:bCs/>
              <w:sz w:val="16"/>
              <w:szCs w:val="16"/>
            </w:rPr>
          </w:pPr>
        </w:p>
      </w:tc>
      <w:tc>
        <w:tcPr>
          <w:tcW w:w="2162" w:type="pct"/>
          <w:vMerge/>
          <w:vAlign w:val="center"/>
        </w:tcPr>
        <w:p w14:paraId="747A16C7" w14:textId="77777777" w:rsidR="006B03C5" w:rsidRPr="004B4A99" w:rsidRDefault="006B03C5" w:rsidP="006B03C5">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0AC8B839" w14:textId="77777777" w:rsidR="006B03C5" w:rsidRPr="004B4A99" w:rsidRDefault="006B03C5" w:rsidP="006B03C5">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515013C9" w14:textId="77777777" w:rsidR="006B03C5" w:rsidRPr="004B4A99" w:rsidRDefault="006B03C5" w:rsidP="006B03C5">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6B03C5" w:rsidRPr="004B4A99" w14:paraId="467E5DE5" w14:textId="77777777" w:rsidTr="00FF227F">
      <w:trPr>
        <w:cantSplit/>
        <w:trHeight w:val="340"/>
        <w:jc w:val="center"/>
      </w:trPr>
      <w:tc>
        <w:tcPr>
          <w:tcW w:w="1300" w:type="pct"/>
          <w:vAlign w:val="center"/>
        </w:tcPr>
        <w:p w14:paraId="7D5A6E46" w14:textId="77777777" w:rsidR="006B03C5" w:rsidRPr="004B4A99" w:rsidRDefault="006B03C5" w:rsidP="006B03C5">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11455C08" w14:textId="5250412E" w:rsidR="006B03C5" w:rsidRPr="004B4A99" w:rsidRDefault="006B03C5" w:rsidP="006B03C5">
          <w:pPr>
            <w:pStyle w:val="TableParagraph"/>
            <w:jc w:val="center"/>
            <w:rPr>
              <w:rFonts w:ascii="Palatino Linotype" w:hAnsi="Palatino Linotype"/>
              <w:b/>
              <w:bCs/>
              <w:sz w:val="16"/>
              <w:szCs w:val="16"/>
            </w:rPr>
          </w:pPr>
          <w:r>
            <w:rPr>
              <w:rFonts w:ascii="Palatino Linotype" w:hAnsi="Palatino Linotype"/>
              <w:b/>
              <w:bCs/>
              <w:sz w:val="16"/>
              <w:szCs w:val="16"/>
            </w:rPr>
            <w:t>LABORATORY SAFETY MANUAL</w:t>
          </w:r>
        </w:p>
      </w:tc>
      <w:tc>
        <w:tcPr>
          <w:tcW w:w="737" w:type="pct"/>
          <w:vAlign w:val="center"/>
        </w:tcPr>
        <w:p w14:paraId="2CE86843" w14:textId="77777777" w:rsidR="006B03C5" w:rsidRPr="004B4A99" w:rsidRDefault="006B03C5" w:rsidP="006B03C5">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6AF4A582" w14:textId="77777777" w:rsidR="006B03C5" w:rsidRPr="004B4A99" w:rsidRDefault="006B03C5" w:rsidP="006B03C5">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6B03C5" w:rsidRPr="004B4A99" w14:paraId="7076EC4D" w14:textId="77777777" w:rsidTr="00FF227F">
      <w:trPr>
        <w:cantSplit/>
        <w:trHeight w:val="369"/>
        <w:jc w:val="center"/>
      </w:trPr>
      <w:tc>
        <w:tcPr>
          <w:tcW w:w="1300" w:type="pct"/>
          <w:vAlign w:val="center"/>
        </w:tcPr>
        <w:p w14:paraId="78E4E2CB" w14:textId="77777777" w:rsidR="006B03C5" w:rsidRPr="004B4A99" w:rsidRDefault="006B03C5" w:rsidP="006B03C5">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7FDD8652" w14:textId="77777777" w:rsidR="006B03C5" w:rsidRPr="004B4A99" w:rsidRDefault="006B03C5" w:rsidP="006B03C5">
          <w:pPr>
            <w:pStyle w:val="TableParagraph"/>
            <w:jc w:val="center"/>
            <w:rPr>
              <w:rFonts w:ascii="Palatino Linotype" w:hAnsi="Palatino Linotype"/>
              <w:b/>
              <w:bCs/>
              <w:sz w:val="16"/>
              <w:szCs w:val="16"/>
            </w:rPr>
          </w:pPr>
          <w:r>
            <w:rPr>
              <w:rFonts w:ascii="Palatino Linotype" w:hAnsi="Palatino Linotype"/>
              <w:b/>
              <w:bCs/>
              <w:sz w:val="16"/>
              <w:szCs w:val="16"/>
            </w:rPr>
            <w:t>RECORD OF AMENDMENTS</w:t>
          </w:r>
        </w:p>
      </w:tc>
    </w:tr>
  </w:tbl>
  <w:p w14:paraId="1D543133" w14:textId="7FA31CA8" w:rsidR="006B48BF" w:rsidRDefault="006B48BF"/>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93FB98" w14:textId="7DD19E36" w:rsidR="001365E6" w:rsidRDefault="001365E6">
    <w:pPr>
      <w:pStyle w:val="Header"/>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D1D186" w14:textId="29A42171" w:rsidR="001365E6" w:rsidRDefault="001365E6">
    <w:pPr>
      <w:pStyle w:val="Header"/>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BF14BF" w:rsidRPr="004B4A99" w14:paraId="70F16FC8" w14:textId="77777777" w:rsidTr="00FF227F">
      <w:trPr>
        <w:cantSplit/>
        <w:trHeight w:val="340"/>
        <w:jc w:val="center"/>
      </w:trPr>
      <w:tc>
        <w:tcPr>
          <w:tcW w:w="1300" w:type="pct"/>
          <w:vMerge w:val="restart"/>
          <w:vAlign w:val="center"/>
        </w:tcPr>
        <w:p w14:paraId="7F90E957" w14:textId="77777777" w:rsidR="00BF14BF" w:rsidRDefault="00BF14BF" w:rsidP="00BF14BF">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058B7399" w14:textId="7554B39A" w:rsidR="00BF14BF" w:rsidRPr="004B4A99" w:rsidRDefault="00BF14BF" w:rsidP="00BF14BF">
          <w:pPr>
            <w:pStyle w:val="TableParagraph"/>
            <w:jc w:val="center"/>
            <w:rPr>
              <w:rFonts w:ascii="Palatino Linotype" w:hAnsi="Palatino Linotype"/>
              <w:b/>
              <w:bCs/>
              <w:sz w:val="16"/>
              <w:szCs w:val="16"/>
            </w:rPr>
          </w:pPr>
          <w:r>
            <w:rPr>
              <w:rFonts w:ascii="Palatino Linotype" w:hAnsi="Palatino Linotype"/>
              <w:b/>
              <w:bCs/>
              <w:sz w:val="16"/>
              <w:szCs w:val="16"/>
            </w:rPr>
            <w:t>Quality Manager</w:t>
          </w:r>
        </w:p>
      </w:tc>
      <w:tc>
        <w:tcPr>
          <w:tcW w:w="2162" w:type="pct"/>
          <w:vMerge w:val="restart"/>
          <w:vAlign w:val="center"/>
        </w:tcPr>
        <w:p w14:paraId="51DE7552" w14:textId="77777777" w:rsidR="00BF14BF" w:rsidRPr="004B4A99" w:rsidRDefault="00BF14BF" w:rsidP="00BF14BF">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117D40E2" wp14:editId="0D2ECD4F">
                <wp:extent cx="2106655" cy="714375"/>
                <wp:effectExtent l="0" t="0" r="8255" b="0"/>
                <wp:docPr id="194874240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5E47A23B" w14:textId="77777777" w:rsidR="00BF14BF" w:rsidRPr="004B4A99" w:rsidRDefault="00BF14BF" w:rsidP="00BF14BF">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7D278A4C" w14:textId="0D9123C2" w:rsidR="00BF14BF" w:rsidRPr="004B4A99" w:rsidRDefault="00BF14BF" w:rsidP="00BF14BF">
          <w:pPr>
            <w:pStyle w:val="TableParagraph"/>
            <w:jc w:val="center"/>
            <w:rPr>
              <w:rFonts w:ascii="Palatino Linotype" w:hAnsi="Palatino Linotype"/>
              <w:b/>
              <w:bCs/>
              <w:sz w:val="16"/>
              <w:szCs w:val="16"/>
            </w:rPr>
          </w:pPr>
          <w:r w:rsidRPr="008403C1">
            <w:rPr>
              <w:rFonts w:ascii="Palatino Linotype" w:hAnsi="Palatino Linotype"/>
              <w:b/>
              <w:bCs/>
              <w:sz w:val="16"/>
              <w:szCs w:val="16"/>
            </w:rPr>
            <w:t>TDPL</w:t>
          </w:r>
          <w:r>
            <w:rPr>
              <w:rFonts w:ascii="Palatino Linotype" w:hAnsi="Palatino Linotype"/>
              <w:b/>
              <w:bCs/>
              <w:sz w:val="16"/>
              <w:szCs w:val="16"/>
            </w:rPr>
            <w:t>/</w:t>
          </w:r>
          <w:r w:rsidRPr="008403C1">
            <w:rPr>
              <w:rFonts w:ascii="Palatino Linotype" w:hAnsi="Palatino Linotype"/>
              <w:b/>
              <w:bCs/>
              <w:sz w:val="16"/>
              <w:szCs w:val="16"/>
            </w:rPr>
            <w:t>QA</w:t>
          </w:r>
          <w:r>
            <w:rPr>
              <w:rFonts w:ascii="Palatino Linotype" w:hAnsi="Palatino Linotype"/>
              <w:b/>
              <w:bCs/>
              <w:sz w:val="16"/>
              <w:szCs w:val="16"/>
            </w:rPr>
            <w:t>/</w:t>
          </w:r>
          <w:r w:rsidRPr="008403C1">
            <w:rPr>
              <w:rFonts w:ascii="Palatino Linotype" w:hAnsi="Palatino Linotype"/>
              <w:b/>
              <w:bCs/>
              <w:sz w:val="16"/>
              <w:szCs w:val="16"/>
            </w:rPr>
            <w:t>M</w:t>
          </w:r>
          <w:r>
            <w:rPr>
              <w:rFonts w:ascii="Palatino Linotype" w:hAnsi="Palatino Linotype"/>
              <w:b/>
              <w:bCs/>
              <w:sz w:val="16"/>
              <w:szCs w:val="16"/>
            </w:rPr>
            <w:t>AN</w:t>
          </w:r>
          <w:r w:rsidRPr="008403C1">
            <w:rPr>
              <w:rFonts w:ascii="Palatino Linotype" w:hAnsi="Palatino Linotype"/>
              <w:b/>
              <w:bCs/>
              <w:sz w:val="16"/>
              <w:szCs w:val="16"/>
            </w:rPr>
            <w:t>-</w:t>
          </w:r>
          <w:r>
            <w:rPr>
              <w:rFonts w:ascii="Palatino Linotype" w:hAnsi="Palatino Linotype"/>
              <w:b/>
              <w:bCs/>
              <w:sz w:val="16"/>
              <w:szCs w:val="16"/>
            </w:rPr>
            <w:t>0</w:t>
          </w:r>
          <w:r w:rsidRPr="008403C1">
            <w:rPr>
              <w:rFonts w:ascii="Palatino Linotype" w:hAnsi="Palatino Linotype"/>
              <w:b/>
              <w:bCs/>
              <w:sz w:val="16"/>
              <w:szCs w:val="16"/>
            </w:rPr>
            <w:t>01</w:t>
          </w:r>
        </w:p>
      </w:tc>
    </w:tr>
    <w:tr w:rsidR="006B03C5" w:rsidRPr="004B4A99" w14:paraId="615C5189" w14:textId="77777777" w:rsidTr="00FF227F">
      <w:trPr>
        <w:cantSplit/>
        <w:trHeight w:val="340"/>
        <w:jc w:val="center"/>
      </w:trPr>
      <w:tc>
        <w:tcPr>
          <w:tcW w:w="1300" w:type="pct"/>
          <w:vMerge/>
          <w:vAlign w:val="center"/>
        </w:tcPr>
        <w:p w14:paraId="795A3454" w14:textId="77777777" w:rsidR="006B03C5" w:rsidRPr="004B4A99" w:rsidRDefault="006B03C5" w:rsidP="006B03C5">
          <w:pPr>
            <w:pStyle w:val="TableParagraph"/>
            <w:jc w:val="center"/>
            <w:rPr>
              <w:rFonts w:ascii="Palatino Linotype" w:hAnsi="Palatino Linotype"/>
              <w:b/>
              <w:bCs/>
              <w:sz w:val="16"/>
              <w:szCs w:val="16"/>
            </w:rPr>
          </w:pPr>
        </w:p>
      </w:tc>
      <w:tc>
        <w:tcPr>
          <w:tcW w:w="2162" w:type="pct"/>
          <w:vMerge/>
          <w:vAlign w:val="center"/>
        </w:tcPr>
        <w:p w14:paraId="14967148" w14:textId="77777777" w:rsidR="006B03C5" w:rsidRPr="004B4A99" w:rsidRDefault="006B03C5" w:rsidP="006B03C5">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6A8486E2" w14:textId="77777777" w:rsidR="006B03C5" w:rsidRPr="004B4A99" w:rsidRDefault="006B03C5" w:rsidP="006B03C5">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793780FD" w14:textId="64D967C4" w:rsidR="006B03C5" w:rsidRPr="004B4A99" w:rsidRDefault="006B03C5" w:rsidP="006B03C5">
          <w:pPr>
            <w:pStyle w:val="TableParagraph"/>
            <w:jc w:val="center"/>
            <w:rPr>
              <w:rFonts w:ascii="Palatino Linotype" w:hAnsi="Palatino Linotype"/>
              <w:b/>
              <w:bCs/>
              <w:sz w:val="16"/>
              <w:szCs w:val="16"/>
            </w:rPr>
          </w:pPr>
          <w:r>
            <w:rPr>
              <w:rFonts w:ascii="Palatino Linotype" w:hAnsi="Palatino Linotype"/>
              <w:b/>
              <w:bCs/>
              <w:sz w:val="16"/>
              <w:szCs w:val="16"/>
            </w:rPr>
            <w:t>3</w:t>
          </w:r>
          <w:r w:rsidRPr="004B4A99">
            <w:rPr>
              <w:rFonts w:ascii="Palatino Linotype" w:hAnsi="Palatino Linotype"/>
              <w:b/>
              <w:bCs/>
              <w:sz w:val="16"/>
              <w:szCs w:val="16"/>
            </w:rPr>
            <w:t>.0</w:t>
          </w:r>
        </w:p>
      </w:tc>
    </w:tr>
    <w:tr w:rsidR="006B03C5" w:rsidRPr="004B4A99" w14:paraId="053B4F16" w14:textId="77777777" w:rsidTr="00FF227F">
      <w:trPr>
        <w:cantSplit/>
        <w:trHeight w:val="340"/>
        <w:jc w:val="center"/>
      </w:trPr>
      <w:tc>
        <w:tcPr>
          <w:tcW w:w="1300" w:type="pct"/>
          <w:vMerge w:val="restart"/>
          <w:vAlign w:val="center"/>
        </w:tcPr>
        <w:p w14:paraId="525835BE" w14:textId="77777777" w:rsidR="006B03C5" w:rsidRPr="004B4A99" w:rsidRDefault="006B03C5" w:rsidP="006B03C5">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74297A60" w14:textId="1D1292AB" w:rsidR="006B03C5" w:rsidRPr="004B4A99" w:rsidRDefault="006B03C5" w:rsidP="006B03C5">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76489D8C" w14:textId="77777777" w:rsidR="006B03C5" w:rsidRPr="004B4A99" w:rsidRDefault="006B03C5" w:rsidP="006B03C5">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5AD0FA9F" w14:textId="77777777" w:rsidR="006B03C5" w:rsidRPr="004B4A99" w:rsidRDefault="006B03C5" w:rsidP="006B03C5">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1E2B7BDB" w14:textId="77777777" w:rsidR="006B03C5" w:rsidRPr="004B4A99" w:rsidRDefault="006B03C5" w:rsidP="006B03C5">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6B03C5" w:rsidRPr="004B4A99" w14:paraId="6EB4168F" w14:textId="77777777" w:rsidTr="00FF227F">
      <w:trPr>
        <w:cantSplit/>
        <w:trHeight w:val="340"/>
        <w:jc w:val="center"/>
      </w:trPr>
      <w:tc>
        <w:tcPr>
          <w:tcW w:w="1300" w:type="pct"/>
          <w:vMerge/>
          <w:vAlign w:val="center"/>
        </w:tcPr>
        <w:p w14:paraId="4F55C041" w14:textId="77777777" w:rsidR="006B03C5" w:rsidRPr="004B4A99" w:rsidRDefault="006B03C5" w:rsidP="006B03C5">
          <w:pPr>
            <w:pStyle w:val="TableParagraph"/>
            <w:jc w:val="center"/>
            <w:rPr>
              <w:rFonts w:ascii="Palatino Linotype" w:hAnsi="Palatino Linotype"/>
              <w:b/>
              <w:bCs/>
              <w:sz w:val="16"/>
              <w:szCs w:val="16"/>
            </w:rPr>
          </w:pPr>
        </w:p>
      </w:tc>
      <w:tc>
        <w:tcPr>
          <w:tcW w:w="2162" w:type="pct"/>
          <w:vMerge/>
          <w:vAlign w:val="center"/>
        </w:tcPr>
        <w:p w14:paraId="27BD5F79" w14:textId="77777777" w:rsidR="006B03C5" w:rsidRPr="004B4A99" w:rsidRDefault="006B03C5" w:rsidP="006B03C5">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270460FA" w14:textId="77777777" w:rsidR="006B03C5" w:rsidRPr="004B4A99" w:rsidRDefault="006B03C5" w:rsidP="006B03C5">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6E091D40" w14:textId="77777777" w:rsidR="006B03C5" w:rsidRPr="004B4A99" w:rsidRDefault="006B03C5" w:rsidP="006B03C5">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6B03C5" w:rsidRPr="004B4A99" w14:paraId="59FDD851" w14:textId="77777777" w:rsidTr="00FF227F">
      <w:trPr>
        <w:cantSplit/>
        <w:trHeight w:val="340"/>
        <w:jc w:val="center"/>
      </w:trPr>
      <w:tc>
        <w:tcPr>
          <w:tcW w:w="1300" w:type="pct"/>
          <w:vAlign w:val="center"/>
        </w:tcPr>
        <w:p w14:paraId="0DD264F6" w14:textId="77777777" w:rsidR="006B03C5" w:rsidRPr="004B4A99" w:rsidRDefault="006B03C5" w:rsidP="006B03C5">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5B77F254" w14:textId="466230DD" w:rsidR="006B03C5" w:rsidRPr="004B4A99" w:rsidRDefault="006B03C5" w:rsidP="006B03C5">
          <w:pPr>
            <w:pStyle w:val="TableParagraph"/>
            <w:jc w:val="center"/>
            <w:rPr>
              <w:rFonts w:ascii="Palatino Linotype" w:hAnsi="Palatino Linotype"/>
              <w:b/>
              <w:bCs/>
              <w:sz w:val="16"/>
              <w:szCs w:val="16"/>
            </w:rPr>
          </w:pPr>
          <w:r>
            <w:rPr>
              <w:rFonts w:ascii="Palatino Linotype" w:hAnsi="Palatino Linotype"/>
              <w:b/>
              <w:bCs/>
              <w:sz w:val="16"/>
              <w:szCs w:val="16"/>
            </w:rPr>
            <w:t>LABORATORY SAFETY MANUAL</w:t>
          </w:r>
        </w:p>
      </w:tc>
      <w:tc>
        <w:tcPr>
          <w:tcW w:w="737" w:type="pct"/>
          <w:vAlign w:val="center"/>
        </w:tcPr>
        <w:p w14:paraId="23986CDD" w14:textId="77777777" w:rsidR="006B03C5" w:rsidRPr="004B4A99" w:rsidRDefault="006B03C5" w:rsidP="006B03C5">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299526CA" w14:textId="77777777" w:rsidR="006B03C5" w:rsidRPr="004B4A99" w:rsidRDefault="006B03C5" w:rsidP="006B03C5">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6B03C5" w:rsidRPr="004B4A99" w14:paraId="1346FD4B" w14:textId="77777777" w:rsidTr="00FF227F">
      <w:trPr>
        <w:cantSplit/>
        <w:trHeight w:val="369"/>
        <w:jc w:val="center"/>
      </w:trPr>
      <w:tc>
        <w:tcPr>
          <w:tcW w:w="1300" w:type="pct"/>
          <w:vAlign w:val="center"/>
        </w:tcPr>
        <w:p w14:paraId="7A607975" w14:textId="77777777" w:rsidR="006B03C5" w:rsidRPr="004B4A99" w:rsidRDefault="006B03C5" w:rsidP="006B03C5">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62207C22" w14:textId="77777777" w:rsidR="006B03C5" w:rsidRPr="004B4A99" w:rsidRDefault="006B03C5" w:rsidP="006B03C5">
          <w:pPr>
            <w:pStyle w:val="TableParagraph"/>
            <w:jc w:val="center"/>
            <w:rPr>
              <w:rFonts w:ascii="Palatino Linotype" w:hAnsi="Palatino Linotype"/>
              <w:b/>
              <w:bCs/>
              <w:sz w:val="16"/>
              <w:szCs w:val="16"/>
            </w:rPr>
          </w:pPr>
          <w:r>
            <w:rPr>
              <w:rFonts w:ascii="Palatino Linotype" w:hAnsi="Palatino Linotype"/>
              <w:b/>
              <w:bCs/>
              <w:sz w:val="16"/>
              <w:szCs w:val="16"/>
            </w:rPr>
            <w:t>DISTRIBUTION LIST</w:t>
          </w:r>
        </w:p>
      </w:tc>
    </w:tr>
  </w:tbl>
  <w:p w14:paraId="256FF107" w14:textId="18A3B63C" w:rsidR="006B48BF" w:rsidRDefault="006B48BF"/>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578A3C" w14:textId="2F8F5B08" w:rsidR="001365E6" w:rsidRDefault="001365E6">
    <w:pPr>
      <w:pStyle w:val="Header"/>
    </w:pP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02E09F" w14:textId="2923CDBE" w:rsidR="001365E6" w:rsidRDefault="001365E6">
    <w:pPr>
      <w:pStyle w:val="Header"/>
    </w:pP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BF14BF" w:rsidRPr="004B4A99" w14:paraId="3FE71133" w14:textId="77777777" w:rsidTr="00FF227F">
      <w:trPr>
        <w:cantSplit/>
        <w:trHeight w:val="340"/>
        <w:jc w:val="center"/>
      </w:trPr>
      <w:tc>
        <w:tcPr>
          <w:tcW w:w="1300" w:type="pct"/>
          <w:vMerge w:val="restart"/>
          <w:vAlign w:val="center"/>
        </w:tcPr>
        <w:p w14:paraId="31BAA387" w14:textId="77777777" w:rsidR="00BF14BF" w:rsidRDefault="00BF14BF" w:rsidP="00BF14BF">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5925329E" w14:textId="60203CBF" w:rsidR="00BF14BF" w:rsidRPr="004B4A99" w:rsidRDefault="00BF14BF" w:rsidP="00BF14BF">
          <w:pPr>
            <w:pStyle w:val="TableParagraph"/>
            <w:jc w:val="center"/>
            <w:rPr>
              <w:rFonts w:ascii="Palatino Linotype" w:hAnsi="Palatino Linotype"/>
              <w:b/>
              <w:bCs/>
              <w:sz w:val="16"/>
              <w:szCs w:val="16"/>
            </w:rPr>
          </w:pPr>
          <w:r>
            <w:rPr>
              <w:rFonts w:ascii="Palatino Linotype" w:hAnsi="Palatino Linotype"/>
              <w:b/>
              <w:bCs/>
              <w:sz w:val="16"/>
              <w:szCs w:val="16"/>
            </w:rPr>
            <w:t>Quality Manager</w:t>
          </w:r>
        </w:p>
      </w:tc>
      <w:tc>
        <w:tcPr>
          <w:tcW w:w="2162" w:type="pct"/>
          <w:vMerge w:val="restart"/>
          <w:vAlign w:val="center"/>
        </w:tcPr>
        <w:p w14:paraId="0313B164" w14:textId="77777777" w:rsidR="00BF14BF" w:rsidRPr="004B4A99" w:rsidRDefault="00BF14BF" w:rsidP="00BF14BF">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1CD117F0" wp14:editId="1C900092">
                <wp:extent cx="2106655" cy="714375"/>
                <wp:effectExtent l="0" t="0" r="8255" b="0"/>
                <wp:docPr id="49196348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25890293" w14:textId="77777777" w:rsidR="00BF14BF" w:rsidRPr="004B4A99" w:rsidRDefault="00BF14BF" w:rsidP="00BF14BF">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1434928E" w14:textId="28A4C66D" w:rsidR="00BF14BF" w:rsidRPr="004B4A99" w:rsidRDefault="00BF14BF" w:rsidP="00BF14BF">
          <w:pPr>
            <w:pStyle w:val="TableParagraph"/>
            <w:jc w:val="center"/>
            <w:rPr>
              <w:rFonts w:ascii="Palatino Linotype" w:hAnsi="Palatino Linotype"/>
              <w:b/>
              <w:bCs/>
              <w:sz w:val="16"/>
              <w:szCs w:val="16"/>
            </w:rPr>
          </w:pPr>
          <w:r w:rsidRPr="008403C1">
            <w:rPr>
              <w:rFonts w:ascii="Palatino Linotype" w:hAnsi="Palatino Linotype"/>
              <w:b/>
              <w:bCs/>
              <w:sz w:val="16"/>
              <w:szCs w:val="16"/>
            </w:rPr>
            <w:t>TDPL</w:t>
          </w:r>
          <w:r>
            <w:rPr>
              <w:rFonts w:ascii="Palatino Linotype" w:hAnsi="Palatino Linotype"/>
              <w:b/>
              <w:bCs/>
              <w:sz w:val="16"/>
              <w:szCs w:val="16"/>
            </w:rPr>
            <w:t>/</w:t>
          </w:r>
          <w:r w:rsidRPr="008403C1">
            <w:rPr>
              <w:rFonts w:ascii="Palatino Linotype" w:hAnsi="Palatino Linotype"/>
              <w:b/>
              <w:bCs/>
              <w:sz w:val="16"/>
              <w:szCs w:val="16"/>
            </w:rPr>
            <w:t>QA</w:t>
          </w:r>
          <w:r>
            <w:rPr>
              <w:rFonts w:ascii="Palatino Linotype" w:hAnsi="Palatino Linotype"/>
              <w:b/>
              <w:bCs/>
              <w:sz w:val="16"/>
              <w:szCs w:val="16"/>
            </w:rPr>
            <w:t>/</w:t>
          </w:r>
          <w:r w:rsidRPr="008403C1">
            <w:rPr>
              <w:rFonts w:ascii="Palatino Linotype" w:hAnsi="Palatino Linotype"/>
              <w:b/>
              <w:bCs/>
              <w:sz w:val="16"/>
              <w:szCs w:val="16"/>
            </w:rPr>
            <w:t>M</w:t>
          </w:r>
          <w:r>
            <w:rPr>
              <w:rFonts w:ascii="Palatino Linotype" w:hAnsi="Palatino Linotype"/>
              <w:b/>
              <w:bCs/>
              <w:sz w:val="16"/>
              <w:szCs w:val="16"/>
            </w:rPr>
            <w:t>AN</w:t>
          </w:r>
          <w:r w:rsidRPr="008403C1">
            <w:rPr>
              <w:rFonts w:ascii="Palatino Linotype" w:hAnsi="Palatino Linotype"/>
              <w:b/>
              <w:bCs/>
              <w:sz w:val="16"/>
              <w:szCs w:val="16"/>
            </w:rPr>
            <w:t>-</w:t>
          </w:r>
          <w:r>
            <w:rPr>
              <w:rFonts w:ascii="Palatino Linotype" w:hAnsi="Palatino Linotype"/>
              <w:b/>
              <w:bCs/>
              <w:sz w:val="16"/>
              <w:szCs w:val="16"/>
            </w:rPr>
            <w:t>0</w:t>
          </w:r>
          <w:r w:rsidRPr="008403C1">
            <w:rPr>
              <w:rFonts w:ascii="Palatino Linotype" w:hAnsi="Palatino Linotype"/>
              <w:b/>
              <w:bCs/>
              <w:sz w:val="16"/>
              <w:szCs w:val="16"/>
            </w:rPr>
            <w:t>01</w:t>
          </w:r>
        </w:p>
      </w:tc>
    </w:tr>
    <w:tr w:rsidR="006B03C5" w:rsidRPr="004B4A99" w14:paraId="7F8F7B66" w14:textId="77777777" w:rsidTr="00FF227F">
      <w:trPr>
        <w:cantSplit/>
        <w:trHeight w:val="340"/>
        <w:jc w:val="center"/>
      </w:trPr>
      <w:tc>
        <w:tcPr>
          <w:tcW w:w="1300" w:type="pct"/>
          <w:vMerge/>
          <w:vAlign w:val="center"/>
        </w:tcPr>
        <w:p w14:paraId="1E8BB389" w14:textId="77777777" w:rsidR="006B03C5" w:rsidRPr="004B4A99" w:rsidRDefault="006B03C5" w:rsidP="006B03C5">
          <w:pPr>
            <w:pStyle w:val="TableParagraph"/>
            <w:jc w:val="center"/>
            <w:rPr>
              <w:rFonts w:ascii="Palatino Linotype" w:hAnsi="Palatino Linotype"/>
              <w:b/>
              <w:bCs/>
              <w:sz w:val="16"/>
              <w:szCs w:val="16"/>
            </w:rPr>
          </w:pPr>
        </w:p>
      </w:tc>
      <w:tc>
        <w:tcPr>
          <w:tcW w:w="2162" w:type="pct"/>
          <w:vMerge/>
          <w:vAlign w:val="center"/>
        </w:tcPr>
        <w:p w14:paraId="707358B9" w14:textId="77777777" w:rsidR="006B03C5" w:rsidRPr="004B4A99" w:rsidRDefault="006B03C5" w:rsidP="006B03C5">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141F95C4" w14:textId="77777777" w:rsidR="006B03C5" w:rsidRPr="004B4A99" w:rsidRDefault="006B03C5" w:rsidP="006B03C5">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1AC12AB1" w14:textId="2B1B3766" w:rsidR="006B03C5" w:rsidRPr="004B4A99" w:rsidRDefault="006B03C5" w:rsidP="006B03C5">
          <w:pPr>
            <w:pStyle w:val="TableParagraph"/>
            <w:jc w:val="center"/>
            <w:rPr>
              <w:rFonts w:ascii="Palatino Linotype" w:hAnsi="Palatino Linotype"/>
              <w:b/>
              <w:bCs/>
              <w:sz w:val="16"/>
              <w:szCs w:val="16"/>
            </w:rPr>
          </w:pPr>
          <w:r>
            <w:rPr>
              <w:rFonts w:ascii="Palatino Linotype" w:hAnsi="Palatino Linotype"/>
              <w:b/>
              <w:bCs/>
              <w:sz w:val="16"/>
              <w:szCs w:val="16"/>
            </w:rPr>
            <w:t>3</w:t>
          </w:r>
          <w:r w:rsidRPr="004B4A99">
            <w:rPr>
              <w:rFonts w:ascii="Palatino Linotype" w:hAnsi="Palatino Linotype"/>
              <w:b/>
              <w:bCs/>
              <w:sz w:val="16"/>
              <w:szCs w:val="16"/>
            </w:rPr>
            <w:t>.0</w:t>
          </w:r>
        </w:p>
      </w:tc>
    </w:tr>
    <w:tr w:rsidR="006B03C5" w:rsidRPr="004B4A99" w14:paraId="38BD2163" w14:textId="77777777" w:rsidTr="00FF227F">
      <w:trPr>
        <w:cantSplit/>
        <w:trHeight w:val="340"/>
        <w:jc w:val="center"/>
      </w:trPr>
      <w:tc>
        <w:tcPr>
          <w:tcW w:w="1300" w:type="pct"/>
          <w:vMerge w:val="restart"/>
          <w:vAlign w:val="center"/>
        </w:tcPr>
        <w:p w14:paraId="6D9E4B55" w14:textId="77777777" w:rsidR="006B03C5" w:rsidRPr="004B4A99" w:rsidRDefault="006B03C5" w:rsidP="006B03C5">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00F795BF" w14:textId="6CBCFD21" w:rsidR="006B03C5" w:rsidRPr="004B4A99" w:rsidRDefault="006B03C5" w:rsidP="006B03C5">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35386D58" w14:textId="77777777" w:rsidR="006B03C5" w:rsidRPr="004B4A99" w:rsidRDefault="006B03C5" w:rsidP="006B03C5">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50C7A235" w14:textId="77777777" w:rsidR="006B03C5" w:rsidRPr="004B4A99" w:rsidRDefault="006B03C5" w:rsidP="006B03C5">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15A6BD69" w14:textId="77777777" w:rsidR="006B03C5" w:rsidRPr="004B4A99" w:rsidRDefault="006B03C5" w:rsidP="006B03C5">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6B03C5" w:rsidRPr="004B4A99" w14:paraId="744F1841" w14:textId="77777777" w:rsidTr="00FF227F">
      <w:trPr>
        <w:cantSplit/>
        <w:trHeight w:val="340"/>
        <w:jc w:val="center"/>
      </w:trPr>
      <w:tc>
        <w:tcPr>
          <w:tcW w:w="1300" w:type="pct"/>
          <w:vMerge/>
          <w:vAlign w:val="center"/>
        </w:tcPr>
        <w:p w14:paraId="4AB6AE4D" w14:textId="77777777" w:rsidR="006B03C5" w:rsidRPr="004B4A99" w:rsidRDefault="006B03C5" w:rsidP="006B03C5">
          <w:pPr>
            <w:pStyle w:val="TableParagraph"/>
            <w:jc w:val="center"/>
            <w:rPr>
              <w:rFonts w:ascii="Palatino Linotype" w:hAnsi="Palatino Linotype"/>
              <w:b/>
              <w:bCs/>
              <w:sz w:val="16"/>
              <w:szCs w:val="16"/>
            </w:rPr>
          </w:pPr>
        </w:p>
      </w:tc>
      <w:tc>
        <w:tcPr>
          <w:tcW w:w="2162" w:type="pct"/>
          <w:vMerge/>
          <w:vAlign w:val="center"/>
        </w:tcPr>
        <w:p w14:paraId="5D49A9EB" w14:textId="77777777" w:rsidR="006B03C5" w:rsidRPr="004B4A99" w:rsidRDefault="006B03C5" w:rsidP="006B03C5">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6E08966D" w14:textId="77777777" w:rsidR="006B03C5" w:rsidRPr="004B4A99" w:rsidRDefault="006B03C5" w:rsidP="006B03C5">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5A7FCFAD" w14:textId="77777777" w:rsidR="006B03C5" w:rsidRPr="004B4A99" w:rsidRDefault="006B03C5" w:rsidP="006B03C5">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6B03C5" w:rsidRPr="004B4A99" w14:paraId="590F5EEA" w14:textId="77777777" w:rsidTr="00FF227F">
      <w:trPr>
        <w:cantSplit/>
        <w:trHeight w:val="340"/>
        <w:jc w:val="center"/>
      </w:trPr>
      <w:tc>
        <w:tcPr>
          <w:tcW w:w="1300" w:type="pct"/>
          <w:vAlign w:val="center"/>
        </w:tcPr>
        <w:p w14:paraId="196271D9" w14:textId="77777777" w:rsidR="006B03C5" w:rsidRPr="004B4A99" w:rsidRDefault="006B03C5" w:rsidP="006B03C5">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70B64B99" w14:textId="4BCE966F" w:rsidR="006B03C5" w:rsidRPr="004B4A99" w:rsidRDefault="006B03C5" w:rsidP="006B03C5">
          <w:pPr>
            <w:pStyle w:val="TableParagraph"/>
            <w:jc w:val="center"/>
            <w:rPr>
              <w:rFonts w:ascii="Palatino Linotype" w:hAnsi="Palatino Linotype"/>
              <w:b/>
              <w:bCs/>
              <w:sz w:val="16"/>
              <w:szCs w:val="16"/>
            </w:rPr>
          </w:pPr>
          <w:r>
            <w:rPr>
              <w:rFonts w:ascii="Palatino Linotype" w:hAnsi="Palatino Linotype"/>
              <w:b/>
              <w:bCs/>
              <w:sz w:val="16"/>
              <w:szCs w:val="16"/>
            </w:rPr>
            <w:t>LABORATORY SAFETY MANUAL</w:t>
          </w:r>
        </w:p>
      </w:tc>
      <w:tc>
        <w:tcPr>
          <w:tcW w:w="737" w:type="pct"/>
          <w:vAlign w:val="center"/>
        </w:tcPr>
        <w:p w14:paraId="1C7F2E83" w14:textId="77777777" w:rsidR="006B03C5" w:rsidRPr="004B4A99" w:rsidRDefault="006B03C5" w:rsidP="006B03C5">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562809DE" w14:textId="77777777" w:rsidR="006B03C5" w:rsidRPr="004B4A99" w:rsidRDefault="006B03C5" w:rsidP="006B03C5">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6B03C5" w:rsidRPr="004B4A99" w14:paraId="2C0BB8AD" w14:textId="77777777" w:rsidTr="00FF227F">
      <w:trPr>
        <w:cantSplit/>
        <w:trHeight w:val="369"/>
        <w:jc w:val="center"/>
      </w:trPr>
      <w:tc>
        <w:tcPr>
          <w:tcW w:w="1300" w:type="pct"/>
          <w:vAlign w:val="center"/>
        </w:tcPr>
        <w:p w14:paraId="3DB92BF9" w14:textId="77777777" w:rsidR="006B03C5" w:rsidRPr="004B4A99" w:rsidRDefault="006B03C5" w:rsidP="006B03C5">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03D8B7B1" w14:textId="65800287" w:rsidR="006B03C5" w:rsidRPr="004B4A99" w:rsidRDefault="006B03C5" w:rsidP="006B03C5">
          <w:pPr>
            <w:pStyle w:val="TableParagraph"/>
            <w:jc w:val="center"/>
            <w:rPr>
              <w:rFonts w:ascii="Palatino Linotype" w:hAnsi="Palatino Linotype"/>
              <w:b/>
              <w:bCs/>
              <w:sz w:val="16"/>
              <w:szCs w:val="16"/>
            </w:rPr>
          </w:pPr>
          <w:r>
            <w:rPr>
              <w:rFonts w:ascii="Palatino Linotype" w:hAnsi="Palatino Linotype"/>
              <w:b/>
              <w:bCs/>
              <w:sz w:val="16"/>
              <w:szCs w:val="16"/>
            </w:rPr>
            <w:t>LIST OF ABBREVIATIONS</w:t>
          </w:r>
        </w:p>
      </w:tc>
    </w:tr>
  </w:tbl>
  <w:p w14:paraId="58B8813D" w14:textId="5D98BEAC" w:rsidR="006B48BF" w:rsidRDefault="006B48BF"/>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AB89C1" w14:textId="5B92C887" w:rsidR="001365E6" w:rsidRDefault="001365E6">
    <w:pPr>
      <w:pStyle w:val="Header"/>
    </w:pP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54A899" w14:textId="3BC8F9A3" w:rsidR="001365E6" w:rsidRDefault="001365E6">
    <w:pPr>
      <w:pStyle w:val="Header"/>
    </w:pP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BF14BF" w:rsidRPr="004B4A99" w14:paraId="40405EE2" w14:textId="77777777" w:rsidTr="00FF227F">
      <w:trPr>
        <w:cantSplit/>
        <w:trHeight w:val="340"/>
        <w:jc w:val="center"/>
      </w:trPr>
      <w:tc>
        <w:tcPr>
          <w:tcW w:w="1300" w:type="pct"/>
          <w:vMerge w:val="restart"/>
          <w:vAlign w:val="center"/>
        </w:tcPr>
        <w:p w14:paraId="0AEBFC3E" w14:textId="77777777" w:rsidR="00BF14BF" w:rsidRDefault="00BF14BF" w:rsidP="00BF14BF">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44B2734F" w14:textId="1A38947E" w:rsidR="00BF14BF" w:rsidRPr="004B4A99" w:rsidRDefault="00BF14BF" w:rsidP="00BF14BF">
          <w:pPr>
            <w:pStyle w:val="TableParagraph"/>
            <w:jc w:val="center"/>
            <w:rPr>
              <w:rFonts w:ascii="Palatino Linotype" w:hAnsi="Palatino Linotype"/>
              <w:b/>
              <w:bCs/>
              <w:sz w:val="16"/>
              <w:szCs w:val="16"/>
            </w:rPr>
          </w:pPr>
          <w:r>
            <w:rPr>
              <w:rFonts w:ascii="Palatino Linotype" w:hAnsi="Palatino Linotype"/>
              <w:b/>
              <w:bCs/>
              <w:sz w:val="16"/>
              <w:szCs w:val="16"/>
            </w:rPr>
            <w:t>Quality Manager</w:t>
          </w:r>
        </w:p>
      </w:tc>
      <w:tc>
        <w:tcPr>
          <w:tcW w:w="2162" w:type="pct"/>
          <w:vMerge w:val="restart"/>
          <w:vAlign w:val="center"/>
        </w:tcPr>
        <w:p w14:paraId="0CFE7C90" w14:textId="77777777" w:rsidR="00BF14BF" w:rsidRPr="004B4A99" w:rsidRDefault="00BF14BF" w:rsidP="00BF14BF">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75682C4F" wp14:editId="3878C531">
                <wp:extent cx="2106655" cy="714375"/>
                <wp:effectExtent l="0" t="0" r="8255" b="0"/>
                <wp:docPr id="143285126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19FD5224" w14:textId="77777777" w:rsidR="00BF14BF" w:rsidRPr="004B4A99" w:rsidRDefault="00BF14BF" w:rsidP="00BF14BF">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264500E7" w14:textId="5F0FA1C0" w:rsidR="00BF14BF" w:rsidRPr="004B4A99" w:rsidRDefault="00BF14BF" w:rsidP="00BF14BF">
          <w:pPr>
            <w:pStyle w:val="TableParagraph"/>
            <w:jc w:val="center"/>
            <w:rPr>
              <w:rFonts w:ascii="Palatino Linotype" w:hAnsi="Palatino Linotype"/>
              <w:b/>
              <w:bCs/>
              <w:sz w:val="16"/>
              <w:szCs w:val="16"/>
            </w:rPr>
          </w:pPr>
          <w:r w:rsidRPr="008403C1">
            <w:rPr>
              <w:rFonts w:ascii="Palatino Linotype" w:hAnsi="Palatino Linotype"/>
              <w:b/>
              <w:bCs/>
              <w:sz w:val="16"/>
              <w:szCs w:val="16"/>
            </w:rPr>
            <w:t>TDPL</w:t>
          </w:r>
          <w:r>
            <w:rPr>
              <w:rFonts w:ascii="Palatino Linotype" w:hAnsi="Palatino Linotype"/>
              <w:b/>
              <w:bCs/>
              <w:sz w:val="16"/>
              <w:szCs w:val="16"/>
            </w:rPr>
            <w:t>/</w:t>
          </w:r>
          <w:r w:rsidRPr="008403C1">
            <w:rPr>
              <w:rFonts w:ascii="Palatino Linotype" w:hAnsi="Palatino Linotype"/>
              <w:b/>
              <w:bCs/>
              <w:sz w:val="16"/>
              <w:szCs w:val="16"/>
            </w:rPr>
            <w:t>QA</w:t>
          </w:r>
          <w:r>
            <w:rPr>
              <w:rFonts w:ascii="Palatino Linotype" w:hAnsi="Palatino Linotype"/>
              <w:b/>
              <w:bCs/>
              <w:sz w:val="16"/>
              <w:szCs w:val="16"/>
            </w:rPr>
            <w:t>/</w:t>
          </w:r>
          <w:r w:rsidRPr="008403C1">
            <w:rPr>
              <w:rFonts w:ascii="Palatino Linotype" w:hAnsi="Palatino Linotype"/>
              <w:b/>
              <w:bCs/>
              <w:sz w:val="16"/>
              <w:szCs w:val="16"/>
            </w:rPr>
            <w:t>M</w:t>
          </w:r>
          <w:r>
            <w:rPr>
              <w:rFonts w:ascii="Palatino Linotype" w:hAnsi="Palatino Linotype"/>
              <w:b/>
              <w:bCs/>
              <w:sz w:val="16"/>
              <w:szCs w:val="16"/>
            </w:rPr>
            <w:t>AN</w:t>
          </w:r>
          <w:r w:rsidRPr="008403C1">
            <w:rPr>
              <w:rFonts w:ascii="Palatino Linotype" w:hAnsi="Palatino Linotype"/>
              <w:b/>
              <w:bCs/>
              <w:sz w:val="16"/>
              <w:szCs w:val="16"/>
            </w:rPr>
            <w:t>-</w:t>
          </w:r>
          <w:r>
            <w:rPr>
              <w:rFonts w:ascii="Palatino Linotype" w:hAnsi="Palatino Linotype"/>
              <w:b/>
              <w:bCs/>
              <w:sz w:val="16"/>
              <w:szCs w:val="16"/>
            </w:rPr>
            <w:t>0</w:t>
          </w:r>
          <w:r w:rsidRPr="008403C1">
            <w:rPr>
              <w:rFonts w:ascii="Palatino Linotype" w:hAnsi="Palatino Linotype"/>
              <w:b/>
              <w:bCs/>
              <w:sz w:val="16"/>
              <w:szCs w:val="16"/>
            </w:rPr>
            <w:t>01</w:t>
          </w:r>
        </w:p>
      </w:tc>
    </w:tr>
    <w:tr w:rsidR="006B03C5" w:rsidRPr="004B4A99" w14:paraId="75F3ABD9" w14:textId="77777777" w:rsidTr="00FF227F">
      <w:trPr>
        <w:cantSplit/>
        <w:trHeight w:val="340"/>
        <w:jc w:val="center"/>
      </w:trPr>
      <w:tc>
        <w:tcPr>
          <w:tcW w:w="1300" w:type="pct"/>
          <w:vMerge/>
          <w:vAlign w:val="center"/>
        </w:tcPr>
        <w:p w14:paraId="0084CA17" w14:textId="77777777" w:rsidR="006B03C5" w:rsidRPr="004B4A99" w:rsidRDefault="006B03C5" w:rsidP="006B03C5">
          <w:pPr>
            <w:pStyle w:val="TableParagraph"/>
            <w:jc w:val="center"/>
            <w:rPr>
              <w:rFonts w:ascii="Palatino Linotype" w:hAnsi="Palatino Linotype"/>
              <w:b/>
              <w:bCs/>
              <w:sz w:val="16"/>
              <w:szCs w:val="16"/>
            </w:rPr>
          </w:pPr>
        </w:p>
      </w:tc>
      <w:tc>
        <w:tcPr>
          <w:tcW w:w="2162" w:type="pct"/>
          <w:vMerge/>
          <w:vAlign w:val="center"/>
        </w:tcPr>
        <w:p w14:paraId="01497A80" w14:textId="77777777" w:rsidR="006B03C5" w:rsidRPr="004B4A99" w:rsidRDefault="006B03C5" w:rsidP="006B03C5">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7AED1F12" w14:textId="77777777" w:rsidR="006B03C5" w:rsidRPr="004B4A99" w:rsidRDefault="006B03C5" w:rsidP="006B03C5">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75CDDF12" w14:textId="426F4B14" w:rsidR="006B03C5" w:rsidRPr="004B4A99" w:rsidRDefault="006B03C5" w:rsidP="006B03C5">
          <w:pPr>
            <w:pStyle w:val="TableParagraph"/>
            <w:jc w:val="center"/>
            <w:rPr>
              <w:rFonts w:ascii="Palatino Linotype" w:hAnsi="Palatino Linotype"/>
              <w:b/>
              <w:bCs/>
              <w:sz w:val="16"/>
              <w:szCs w:val="16"/>
            </w:rPr>
          </w:pPr>
          <w:r>
            <w:rPr>
              <w:rFonts w:ascii="Palatino Linotype" w:hAnsi="Palatino Linotype"/>
              <w:b/>
              <w:bCs/>
              <w:sz w:val="16"/>
              <w:szCs w:val="16"/>
            </w:rPr>
            <w:t>3</w:t>
          </w:r>
          <w:r w:rsidRPr="004B4A99">
            <w:rPr>
              <w:rFonts w:ascii="Palatino Linotype" w:hAnsi="Palatino Linotype"/>
              <w:b/>
              <w:bCs/>
              <w:sz w:val="16"/>
              <w:szCs w:val="16"/>
            </w:rPr>
            <w:t>.0</w:t>
          </w:r>
        </w:p>
      </w:tc>
    </w:tr>
    <w:tr w:rsidR="006B03C5" w:rsidRPr="004B4A99" w14:paraId="60570D8E" w14:textId="77777777" w:rsidTr="00FF227F">
      <w:trPr>
        <w:cantSplit/>
        <w:trHeight w:val="340"/>
        <w:jc w:val="center"/>
      </w:trPr>
      <w:tc>
        <w:tcPr>
          <w:tcW w:w="1300" w:type="pct"/>
          <w:vMerge w:val="restart"/>
          <w:vAlign w:val="center"/>
        </w:tcPr>
        <w:p w14:paraId="20149CD8" w14:textId="77777777" w:rsidR="006B03C5" w:rsidRPr="004B4A99" w:rsidRDefault="006B03C5" w:rsidP="006B03C5">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51D1CB6E" w14:textId="77777777" w:rsidR="006B03C5" w:rsidRPr="004B4A99" w:rsidRDefault="006B03C5" w:rsidP="006B03C5">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7876274E" w14:textId="77777777" w:rsidR="006B03C5" w:rsidRPr="004B4A99" w:rsidRDefault="006B03C5" w:rsidP="006B03C5">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67CECE33" w14:textId="77777777" w:rsidR="006B03C5" w:rsidRPr="004B4A99" w:rsidRDefault="006B03C5" w:rsidP="006B03C5">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03C965E7" w14:textId="77777777" w:rsidR="006B03C5" w:rsidRPr="004B4A99" w:rsidRDefault="006B03C5" w:rsidP="006B03C5">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6B03C5" w:rsidRPr="004B4A99" w14:paraId="5CD64991" w14:textId="77777777" w:rsidTr="00FF227F">
      <w:trPr>
        <w:cantSplit/>
        <w:trHeight w:val="340"/>
        <w:jc w:val="center"/>
      </w:trPr>
      <w:tc>
        <w:tcPr>
          <w:tcW w:w="1300" w:type="pct"/>
          <w:vMerge/>
          <w:vAlign w:val="center"/>
        </w:tcPr>
        <w:p w14:paraId="06AFFB19" w14:textId="77777777" w:rsidR="006B03C5" w:rsidRPr="004B4A99" w:rsidRDefault="006B03C5" w:rsidP="006B03C5">
          <w:pPr>
            <w:pStyle w:val="TableParagraph"/>
            <w:jc w:val="center"/>
            <w:rPr>
              <w:rFonts w:ascii="Palatino Linotype" w:hAnsi="Palatino Linotype"/>
              <w:b/>
              <w:bCs/>
              <w:sz w:val="16"/>
              <w:szCs w:val="16"/>
            </w:rPr>
          </w:pPr>
        </w:p>
      </w:tc>
      <w:tc>
        <w:tcPr>
          <w:tcW w:w="2162" w:type="pct"/>
          <w:vMerge/>
          <w:vAlign w:val="center"/>
        </w:tcPr>
        <w:p w14:paraId="2840A0E3" w14:textId="77777777" w:rsidR="006B03C5" w:rsidRPr="004B4A99" w:rsidRDefault="006B03C5" w:rsidP="006B03C5">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5268DDC9" w14:textId="77777777" w:rsidR="006B03C5" w:rsidRPr="004B4A99" w:rsidRDefault="006B03C5" w:rsidP="006B03C5">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1C114023" w14:textId="77777777" w:rsidR="006B03C5" w:rsidRPr="004B4A99" w:rsidRDefault="006B03C5" w:rsidP="006B03C5">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6B03C5" w:rsidRPr="004B4A99" w14:paraId="6644EF38" w14:textId="77777777" w:rsidTr="00FF227F">
      <w:trPr>
        <w:cantSplit/>
        <w:trHeight w:val="340"/>
        <w:jc w:val="center"/>
      </w:trPr>
      <w:tc>
        <w:tcPr>
          <w:tcW w:w="1300" w:type="pct"/>
          <w:vAlign w:val="center"/>
        </w:tcPr>
        <w:p w14:paraId="23D12B20" w14:textId="77777777" w:rsidR="006B03C5" w:rsidRPr="004B4A99" w:rsidRDefault="006B03C5" w:rsidP="006B03C5">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2CF73DD2" w14:textId="6A98EDEE" w:rsidR="006B03C5" w:rsidRPr="004B4A99" w:rsidRDefault="006B03C5" w:rsidP="006B03C5">
          <w:pPr>
            <w:pStyle w:val="TableParagraph"/>
            <w:jc w:val="center"/>
            <w:rPr>
              <w:rFonts w:ascii="Palatino Linotype" w:hAnsi="Palatino Linotype"/>
              <w:b/>
              <w:bCs/>
              <w:sz w:val="16"/>
              <w:szCs w:val="16"/>
            </w:rPr>
          </w:pPr>
          <w:r>
            <w:rPr>
              <w:rFonts w:ascii="Palatino Linotype" w:hAnsi="Palatino Linotype"/>
              <w:b/>
              <w:bCs/>
              <w:sz w:val="16"/>
              <w:szCs w:val="16"/>
            </w:rPr>
            <w:t>LABORATORY SAFETY MANUAL</w:t>
          </w:r>
        </w:p>
      </w:tc>
      <w:tc>
        <w:tcPr>
          <w:tcW w:w="737" w:type="pct"/>
          <w:vAlign w:val="center"/>
        </w:tcPr>
        <w:p w14:paraId="240B7AD5" w14:textId="77777777" w:rsidR="006B03C5" w:rsidRPr="004B4A99" w:rsidRDefault="006B03C5" w:rsidP="006B03C5">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6773F32D" w14:textId="77777777" w:rsidR="006B03C5" w:rsidRPr="004B4A99" w:rsidRDefault="006B03C5" w:rsidP="006B03C5">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6B03C5" w:rsidRPr="004B4A99" w14:paraId="1A3E2302" w14:textId="77777777" w:rsidTr="00FF227F">
      <w:trPr>
        <w:cantSplit/>
        <w:trHeight w:val="369"/>
        <w:jc w:val="center"/>
      </w:trPr>
      <w:tc>
        <w:tcPr>
          <w:tcW w:w="1300" w:type="pct"/>
          <w:vAlign w:val="center"/>
        </w:tcPr>
        <w:p w14:paraId="7D9A2A6E" w14:textId="77777777" w:rsidR="006B03C5" w:rsidRPr="004B4A99" w:rsidRDefault="006B03C5" w:rsidP="006B03C5">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1E5ABE2A" w14:textId="4F35A430" w:rsidR="006B03C5" w:rsidRPr="004B4A99" w:rsidRDefault="006B03C5" w:rsidP="006B03C5">
          <w:pPr>
            <w:pStyle w:val="TableParagraph"/>
            <w:jc w:val="center"/>
            <w:rPr>
              <w:rFonts w:ascii="Palatino Linotype" w:hAnsi="Palatino Linotype"/>
              <w:b/>
              <w:bCs/>
              <w:sz w:val="16"/>
              <w:szCs w:val="16"/>
            </w:rPr>
          </w:pPr>
          <w:r>
            <w:rPr>
              <w:rFonts w:ascii="Palatino Linotype" w:hAnsi="Palatino Linotype"/>
              <w:b/>
              <w:bCs/>
              <w:sz w:val="16"/>
              <w:szCs w:val="16"/>
            </w:rPr>
            <w:t>STANDARD OPERATING PROCEDURE</w:t>
          </w:r>
        </w:p>
      </w:tc>
    </w:tr>
  </w:tbl>
  <w:p w14:paraId="5CD1BDB8" w14:textId="281DBB3B" w:rsidR="00D268DB" w:rsidRDefault="00D268DB"/>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EDB0B1" w14:textId="47D7C5B8" w:rsidR="001365E6" w:rsidRDefault="001365E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06357"/>
    <w:multiLevelType w:val="hybridMultilevel"/>
    <w:tmpl w:val="DDD840BE"/>
    <w:lvl w:ilvl="0" w:tplc="035AF010">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1A06B048">
      <w:numFmt w:val="bullet"/>
      <w:lvlText w:val="•"/>
      <w:lvlJc w:val="left"/>
      <w:pPr>
        <w:ind w:left="2146" w:hanging="403"/>
      </w:pPr>
      <w:rPr>
        <w:rFonts w:hint="default"/>
        <w:lang w:val="en-US" w:eastAsia="en-US" w:bidi="ar-SA"/>
      </w:rPr>
    </w:lvl>
    <w:lvl w:ilvl="2" w:tplc="34DC31B4">
      <w:numFmt w:val="bullet"/>
      <w:lvlText w:val="•"/>
      <w:lvlJc w:val="left"/>
      <w:pPr>
        <w:ind w:left="3093" w:hanging="403"/>
      </w:pPr>
      <w:rPr>
        <w:rFonts w:hint="default"/>
        <w:lang w:val="en-US" w:eastAsia="en-US" w:bidi="ar-SA"/>
      </w:rPr>
    </w:lvl>
    <w:lvl w:ilvl="3" w:tplc="443E6B4E">
      <w:numFmt w:val="bullet"/>
      <w:lvlText w:val="•"/>
      <w:lvlJc w:val="left"/>
      <w:pPr>
        <w:ind w:left="4039" w:hanging="403"/>
      </w:pPr>
      <w:rPr>
        <w:rFonts w:hint="default"/>
        <w:lang w:val="en-US" w:eastAsia="en-US" w:bidi="ar-SA"/>
      </w:rPr>
    </w:lvl>
    <w:lvl w:ilvl="4" w:tplc="F2D4697C">
      <w:numFmt w:val="bullet"/>
      <w:lvlText w:val="•"/>
      <w:lvlJc w:val="left"/>
      <w:pPr>
        <w:ind w:left="4986" w:hanging="403"/>
      </w:pPr>
      <w:rPr>
        <w:rFonts w:hint="default"/>
        <w:lang w:val="en-US" w:eastAsia="en-US" w:bidi="ar-SA"/>
      </w:rPr>
    </w:lvl>
    <w:lvl w:ilvl="5" w:tplc="44B893C0">
      <w:numFmt w:val="bullet"/>
      <w:lvlText w:val="•"/>
      <w:lvlJc w:val="left"/>
      <w:pPr>
        <w:ind w:left="5932" w:hanging="403"/>
      </w:pPr>
      <w:rPr>
        <w:rFonts w:hint="default"/>
        <w:lang w:val="en-US" w:eastAsia="en-US" w:bidi="ar-SA"/>
      </w:rPr>
    </w:lvl>
    <w:lvl w:ilvl="6" w:tplc="BEF2CBA2">
      <w:numFmt w:val="bullet"/>
      <w:lvlText w:val="•"/>
      <w:lvlJc w:val="left"/>
      <w:pPr>
        <w:ind w:left="6879" w:hanging="403"/>
      </w:pPr>
      <w:rPr>
        <w:rFonts w:hint="default"/>
        <w:lang w:val="en-US" w:eastAsia="en-US" w:bidi="ar-SA"/>
      </w:rPr>
    </w:lvl>
    <w:lvl w:ilvl="7" w:tplc="B8EA8064">
      <w:numFmt w:val="bullet"/>
      <w:lvlText w:val="•"/>
      <w:lvlJc w:val="left"/>
      <w:pPr>
        <w:ind w:left="7825" w:hanging="403"/>
      </w:pPr>
      <w:rPr>
        <w:rFonts w:hint="default"/>
        <w:lang w:val="en-US" w:eastAsia="en-US" w:bidi="ar-SA"/>
      </w:rPr>
    </w:lvl>
    <w:lvl w:ilvl="8" w:tplc="E2B4C106">
      <w:numFmt w:val="bullet"/>
      <w:lvlText w:val="•"/>
      <w:lvlJc w:val="left"/>
      <w:pPr>
        <w:ind w:left="8772" w:hanging="403"/>
      </w:pPr>
      <w:rPr>
        <w:rFonts w:hint="default"/>
        <w:lang w:val="en-US" w:eastAsia="en-US" w:bidi="ar-SA"/>
      </w:rPr>
    </w:lvl>
  </w:abstractNum>
  <w:abstractNum w:abstractNumId="1" w15:restartNumberingAfterBreak="0">
    <w:nsid w:val="01C62555"/>
    <w:multiLevelType w:val="hybridMultilevel"/>
    <w:tmpl w:val="7122AD72"/>
    <w:lvl w:ilvl="0" w:tplc="6DEC703E">
      <w:start w:val="1"/>
      <w:numFmt w:val="lowerLetter"/>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2" w15:restartNumberingAfterBreak="0">
    <w:nsid w:val="02B05930"/>
    <w:multiLevelType w:val="multilevel"/>
    <w:tmpl w:val="C47667B6"/>
    <w:lvl w:ilvl="0">
      <w:start w:val="4"/>
      <w:numFmt w:val="decimal"/>
      <w:lvlText w:val="%1"/>
      <w:lvlJc w:val="left"/>
      <w:pPr>
        <w:ind w:left="360" w:hanging="360"/>
      </w:pPr>
      <w:rPr>
        <w:rFonts w:hint="default"/>
      </w:rPr>
    </w:lvl>
    <w:lvl w:ilvl="1">
      <w:start w:val="1"/>
      <w:numFmt w:val="decimal"/>
      <w:lvlText w:val="%1.%2"/>
      <w:lvlJc w:val="left"/>
      <w:pPr>
        <w:ind w:left="502" w:hanging="360"/>
      </w:pPr>
      <w:rPr>
        <w:rFonts w:hint="default"/>
      </w:rPr>
    </w:lvl>
    <w:lvl w:ilvl="2">
      <w:start w:val="1"/>
      <w:numFmt w:val="decimal"/>
      <w:lvlText w:val="%1.%2.%3"/>
      <w:lvlJc w:val="left"/>
      <w:pPr>
        <w:ind w:left="1004" w:hanging="720"/>
      </w:pPr>
      <w:rPr>
        <w:rFonts w:hint="default"/>
      </w:rPr>
    </w:lvl>
    <w:lvl w:ilvl="3">
      <w:start w:val="1"/>
      <w:numFmt w:val="decimal"/>
      <w:lvlText w:val="%1.%2.%3.%4"/>
      <w:lvlJc w:val="left"/>
      <w:pPr>
        <w:ind w:left="1146" w:hanging="72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1790" w:hanging="1080"/>
      </w:pPr>
      <w:rPr>
        <w:rFonts w:hint="default"/>
      </w:rPr>
    </w:lvl>
    <w:lvl w:ilvl="6">
      <w:start w:val="1"/>
      <w:numFmt w:val="decimal"/>
      <w:lvlText w:val="%1.%2.%3.%4.%5.%6.%7"/>
      <w:lvlJc w:val="left"/>
      <w:pPr>
        <w:ind w:left="2292" w:hanging="1440"/>
      </w:pPr>
      <w:rPr>
        <w:rFonts w:hint="default"/>
      </w:rPr>
    </w:lvl>
    <w:lvl w:ilvl="7">
      <w:start w:val="1"/>
      <w:numFmt w:val="decimal"/>
      <w:lvlText w:val="%1.%2.%3.%4.%5.%6.%7.%8"/>
      <w:lvlJc w:val="left"/>
      <w:pPr>
        <w:ind w:left="2434" w:hanging="1440"/>
      </w:pPr>
      <w:rPr>
        <w:rFonts w:hint="default"/>
      </w:rPr>
    </w:lvl>
    <w:lvl w:ilvl="8">
      <w:start w:val="1"/>
      <w:numFmt w:val="decimal"/>
      <w:lvlText w:val="%1.%2.%3.%4.%5.%6.%7.%8.%9"/>
      <w:lvlJc w:val="left"/>
      <w:pPr>
        <w:ind w:left="2936" w:hanging="1800"/>
      </w:pPr>
      <w:rPr>
        <w:rFonts w:hint="default"/>
      </w:rPr>
    </w:lvl>
  </w:abstractNum>
  <w:abstractNum w:abstractNumId="3" w15:restartNumberingAfterBreak="0">
    <w:nsid w:val="02CC09A7"/>
    <w:multiLevelType w:val="hybridMultilevel"/>
    <w:tmpl w:val="FBEADC9E"/>
    <w:lvl w:ilvl="0" w:tplc="07AC8E78">
      <w:start w:val="30"/>
      <w:numFmt w:val="bullet"/>
      <w:lvlText w:val=""/>
      <w:lvlJc w:val="left"/>
      <w:pPr>
        <w:ind w:left="720" w:hanging="360"/>
      </w:pPr>
      <w:rPr>
        <w:rFonts w:ascii="Wingdings" w:eastAsia="Cambria" w:hAnsi="Wingdings" w:cs="Cambri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3632642"/>
    <w:multiLevelType w:val="hybridMultilevel"/>
    <w:tmpl w:val="738057B8"/>
    <w:lvl w:ilvl="0" w:tplc="9BCC79DA">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C252714A">
      <w:numFmt w:val="bullet"/>
      <w:lvlText w:val="•"/>
      <w:lvlJc w:val="left"/>
      <w:pPr>
        <w:ind w:left="2146" w:hanging="403"/>
      </w:pPr>
      <w:rPr>
        <w:rFonts w:hint="default"/>
        <w:lang w:val="en-US" w:eastAsia="en-US" w:bidi="ar-SA"/>
      </w:rPr>
    </w:lvl>
    <w:lvl w:ilvl="2" w:tplc="A9AA7946">
      <w:numFmt w:val="bullet"/>
      <w:lvlText w:val="•"/>
      <w:lvlJc w:val="left"/>
      <w:pPr>
        <w:ind w:left="3093" w:hanging="403"/>
      </w:pPr>
      <w:rPr>
        <w:rFonts w:hint="default"/>
        <w:lang w:val="en-US" w:eastAsia="en-US" w:bidi="ar-SA"/>
      </w:rPr>
    </w:lvl>
    <w:lvl w:ilvl="3" w:tplc="EFB222A2">
      <w:numFmt w:val="bullet"/>
      <w:lvlText w:val="•"/>
      <w:lvlJc w:val="left"/>
      <w:pPr>
        <w:ind w:left="4039" w:hanging="403"/>
      </w:pPr>
      <w:rPr>
        <w:rFonts w:hint="default"/>
        <w:lang w:val="en-US" w:eastAsia="en-US" w:bidi="ar-SA"/>
      </w:rPr>
    </w:lvl>
    <w:lvl w:ilvl="4" w:tplc="160C3FA8">
      <w:numFmt w:val="bullet"/>
      <w:lvlText w:val="•"/>
      <w:lvlJc w:val="left"/>
      <w:pPr>
        <w:ind w:left="4986" w:hanging="403"/>
      </w:pPr>
      <w:rPr>
        <w:rFonts w:hint="default"/>
        <w:lang w:val="en-US" w:eastAsia="en-US" w:bidi="ar-SA"/>
      </w:rPr>
    </w:lvl>
    <w:lvl w:ilvl="5" w:tplc="708E8A50">
      <w:numFmt w:val="bullet"/>
      <w:lvlText w:val="•"/>
      <w:lvlJc w:val="left"/>
      <w:pPr>
        <w:ind w:left="5932" w:hanging="403"/>
      </w:pPr>
      <w:rPr>
        <w:rFonts w:hint="default"/>
        <w:lang w:val="en-US" w:eastAsia="en-US" w:bidi="ar-SA"/>
      </w:rPr>
    </w:lvl>
    <w:lvl w:ilvl="6" w:tplc="8514D3CE">
      <w:numFmt w:val="bullet"/>
      <w:lvlText w:val="•"/>
      <w:lvlJc w:val="left"/>
      <w:pPr>
        <w:ind w:left="6879" w:hanging="403"/>
      </w:pPr>
      <w:rPr>
        <w:rFonts w:hint="default"/>
        <w:lang w:val="en-US" w:eastAsia="en-US" w:bidi="ar-SA"/>
      </w:rPr>
    </w:lvl>
    <w:lvl w:ilvl="7" w:tplc="22DA7D0C">
      <w:numFmt w:val="bullet"/>
      <w:lvlText w:val="•"/>
      <w:lvlJc w:val="left"/>
      <w:pPr>
        <w:ind w:left="7825" w:hanging="403"/>
      </w:pPr>
      <w:rPr>
        <w:rFonts w:hint="default"/>
        <w:lang w:val="en-US" w:eastAsia="en-US" w:bidi="ar-SA"/>
      </w:rPr>
    </w:lvl>
    <w:lvl w:ilvl="8" w:tplc="D2D279BC">
      <w:numFmt w:val="bullet"/>
      <w:lvlText w:val="•"/>
      <w:lvlJc w:val="left"/>
      <w:pPr>
        <w:ind w:left="8772" w:hanging="403"/>
      </w:pPr>
      <w:rPr>
        <w:rFonts w:hint="default"/>
        <w:lang w:val="en-US" w:eastAsia="en-US" w:bidi="ar-SA"/>
      </w:rPr>
    </w:lvl>
  </w:abstractNum>
  <w:abstractNum w:abstractNumId="5" w15:restartNumberingAfterBreak="0">
    <w:nsid w:val="04C82A17"/>
    <w:multiLevelType w:val="hybridMultilevel"/>
    <w:tmpl w:val="DC30AB7A"/>
    <w:lvl w:ilvl="0" w:tplc="C330B99A">
      <w:start w:val="1"/>
      <w:numFmt w:val="decimal"/>
      <w:lvlText w:val="%1)"/>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55541A3"/>
    <w:multiLevelType w:val="multilevel"/>
    <w:tmpl w:val="F42831A8"/>
    <w:lvl w:ilvl="0">
      <w:start w:val="1"/>
      <w:numFmt w:val="decimal"/>
      <w:lvlText w:val="%1."/>
      <w:lvlJc w:val="left"/>
      <w:pPr>
        <w:ind w:left="1134" w:hanging="1134"/>
      </w:pPr>
      <w:rPr>
        <w:rFonts w:ascii="Palatino Linotype" w:hAnsi="Palatino Linotype" w:hint="default"/>
        <w:b/>
        <w:i w:val="0"/>
        <w:sz w:val="28"/>
      </w:rPr>
    </w:lvl>
    <w:lvl w:ilvl="1">
      <w:start w:val="1"/>
      <w:numFmt w:val="decimal"/>
      <w:pStyle w:val="TDPL-BodyTxt"/>
      <w:lvlText w:val="%1.%2"/>
      <w:lvlJc w:val="left"/>
      <w:pPr>
        <w:ind w:left="1134" w:hanging="1134"/>
      </w:pPr>
      <w:rPr>
        <w:rFonts w:ascii="Palatino Linotype" w:hAnsi="Palatino Linotype" w:hint="default"/>
        <w:b w:val="0"/>
        <w:i w:val="0"/>
        <w:sz w:val="22"/>
      </w:rPr>
    </w:lvl>
    <w:lvl w:ilvl="2">
      <w:start w:val="1"/>
      <w:numFmt w:val="decimal"/>
      <w:lvlText w:val="%1.%2.%3"/>
      <w:lvlJc w:val="left"/>
      <w:pPr>
        <w:ind w:left="1134" w:hanging="1134"/>
      </w:pPr>
      <w:rPr>
        <w:rFonts w:ascii="Palatino Linotype" w:hAnsi="Palatino Linotype" w:hint="default"/>
        <w:b w:val="0"/>
        <w:i w:val="0"/>
        <w:sz w:val="22"/>
      </w:rPr>
    </w:lvl>
    <w:lvl w:ilvl="3">
      <w:start w:val="1"/>
      <w:numFmt w:val="lowerLetter"/>
      <w:lvlText w:val="%4)"/>
      <w:lvlJc w:val="left"/>
      <w:pPr>
        <w:ind w:left="1531" w:hanging="397"/>
      </w:pPr>
      <w:rPr>
        <w:rFonts w:ascii="Palatino Linotype" w:hAnsi="Palatino Linotype" w:hint="default"/>
        <w:b w:val="0"/>
        <w:i w:val="0"/>
        <w:sz w:val="22"/>
      </w:rPr>
    </w:lvl>
    <w:lvl w:ilvl="4">
      <w:start w:val="1"/>
      <w:numFmt w:val="lowerRoman"/>
      <w:lvlText w:val="%5."/>
      <w:lvlJc w:val="right"/>
      <w:pPr>
        <w:ind w:left="1985" w:hanging="284"/>
      </w:pPr>
      <w:rPr>
        <w:rFonts w:ascii="Palatino Linotype" w:hAnsi="Palatino Linotype" w:hint="default"/>
        <w:b w:val="0"/>
        <w:i w:val="0"/>
        <w:sz w:val="22"/>
      </w:rPr>
    </w:lvl>
    <w:lvl w:ilvl="5">
      <w:start w:val="1"/>
      <w:numFmt w:val="bullet"/>
      <w:lvlText w:val="•"/>
      <w:lvlJc w:val="left"/>
      <w:pPr>
        <w:ind w:left="2268" w:hanging="283"/>
      </w:pPr>
      <w:rPr>
        <w:rFonts w:ascii="Palatino Linotype" w:hAnsi="Palatino Linotype" w:hint="default"/>
        <w:b w:val="0"/>
        <w:i w:val="0"/>
        <w:sz w:val="22"/>
      </w:rPr>
    </w:lvl>
    <w:lvl w:ilvl="6">
      <w:start w:val="1"/>
      <w:numFmt w:val="decimal"/>
      <w:lvlText w:val="%7."/>
      <w:lvlJc w:val="left"/>
      <w:pPr>
        <w:ind w:left="5836" w:hanging="360"/>
      </w:pPr>
      <w:rPr>
        <w:rFonts w:hint="default"/>
      </w:rPr>
    </w:lvl>
    <w:lvl w:ilvl="7">
      <w:start w:val="1"/>
      <w:numFmt w:val="lowerLetter"/>
      <w:lvlText w:val="%8."/>
      <w:lvlJc w:val="left"/>
      <w:pPr>
        <w:ind w:left="6556" w:hanging="360"/>
      </w:pPr>
      <w:rPr>
        <w:rFonts w:hint="default"/>
      </w:rPr>
    </w:lvl>
    <w:lvl w:ilvl="8">
      <w:start w:val="1"/>
      <w:numFmt w:val="lowerRoman"/>
      <w:lvlText w:val="%9."/>
      <w:lvlJc w:val="right"/>
      <w:pPr>
        <w:ind w:left="7276" w:hanging="180"/>
      </w:pPr>
      <w:rPr>
        <w:rFonts w:hint="default"/>
      </w:rPr>
    </w:lvl>
  </w:abstractNum>
  <w:abstractNum w:abstractNumId="7" w15:restartNumberingAfterBreak="0">
    <w:nsid w:val="05FB1547"/>
    <w:multiLevelType w:val="multilevel"/>
    <w:tmpl w:val="19EE2728"/>
    <w:lvl w:ilvl="0">
      <w:start w:val="7"/>
      <w:numFmt w:val="decimal"/>
      <w:lvlText w:val="%1"/>
      <w:lvlJc w:val="left"/>
      <w:pPr>
        <w:ind w:left="1364" w:hanging="567"/>
      </w:pPr>
      <w:rPr>
        <w:rFonts w:hint="default"/>
        <w:lang w:val="en-US" w:eastAsia="en-US" w:bidi="ar-SA"/>
      </w:rPr>
    </w:lvl>
    <w:lvl w:ilvl="1">
      <w:start w:val="3"/>
      <w:numFmt w:val="decimal"/>
      <w:lvlText w:val="%1.%2"/>
      <w:lvlJc w:val="left"/>
      <w:pPr>
        <w:ind w:left="1364" w:hanging="567"/>
        <w:jc w:val="right"/>
      </w:pPr>
      <w:rPr>
        <w:rFonts w:ascii="Cambria" w:eastAsia="Cambria" w:hAnsi="Cambria" w:cs="Cambria" w:hint="default"/>
        <w:b/>
        <w:bCs/>
        <w:color w:val="231F20"/>
        <w:spacing w:val="-1"/>
        <w:w w:val="100"/>
        <w:sz w:val="24"/>
        <w:szCs w:val="24"/>
        <w:lang w:val="en-US" w:eastAsia="en-US" w:bidi="ar-SA"/>
      </w:rPr>
    </w:lvl>
    <w:lvl w:ilvl="2">
      <w:start w:val="1"/>
      <w:numFmt w:val="decimal"/>
      <w:lvlText w:val="%1.%2.%3"/>
      <w:lvlJc w:val="left"/>
      <w:pPr>
        <w:ind w:left="1562" w:hanging="766"/>
        <w:jc w:val="right"/>
      </w:pPr>
      <w:rPr>
        <w:rFonts w:ascii="Palatino Linotype" w:eastAsia="Cambria" w:hAnsi="Palatino Linotype" w:cs="Cambria" w:hint="default"/>
        <w:b/>
        <w:bCs/>
        <w:color w:val="231F20"/>
        <w:spacing w:val="-1"/>
        <w:w w:val="100"/>
        <w:sz w:val="24"/>
        <w:szCs w:val="24"/>
        <w:lang w:val="en-US" w:eastAsia="en-US" w:bidi="ar-SA"/>
      </w:rPr>
    </w:lvl>
    <w:lvl w:ilvl="3">
      <w:start w:val="1"/>
      <w:numFmt w:val="decimal"/>
      <w:lvlText w:val="%1.%2.%3.%4"/>
      <w:lvlJc w:val="left"/>
      <w:pPr>
        <w:ind w:left="1732" w:hanging="936"/>
        <w:jc w:val="right"/>
      </w:pPr>
      <w:rPr>
        <w:rFonts w:ascii="Cambria" w:eastAsia="Cambria" w:hAnsi="Cambria" w:cs="Cambria" w:hint="default"/>
        <w:b/>
        <w:bCs/>
        <w:color w:val="231F20"/>
        <w:spacing w:val="-1"/>
        <w:w w:val="100"/>
        <w:sz w:val="22"/>
        <w:szCs w:val="22"/>
        <w:lang w:val="en-US" w:eastAsia="en-US" w:bidi="ar-SA"/>
      </w:rPr>
    </w:lvl>
    <w:lvl w:ilvl="4">
      <w:numFmt w:val="bullet"/>
      <w:lvlText w:val="•"/>
      <w:lvlJc w:val="left"/>
      <w:pPr>
        <w:ind w:left="1740" w:hanging="936"/>
      </w:pPr>
      <w:rPr>
        <w:rFonts w:hint="default"/>
        <w:lang w:val="en-US" w:eastAsia="en-US" w:bidi="ar-SA"/>
      </w:rPr>
    </w:lvl>
    <w:lvl w:ilvl="5">
      <w:numFmt w:val="bullet"/>
      <w:lvlText w:val="•"/>
      <w:lvlJc w:val="left"/>
      <w:pPr>
        <w:ind w:left="3227" w:hanging="936"/>
      </w:pPr>
      <w:rPr>
        <w:rFonts w:hint="default"/>
        <w:lang w:val="en-US" w:eastAsia="en-US" w:bidi="ar-SA"/>
      </w:rPr>
    </w:lvl>
    <w:lvl w:ilvl="6">
      <w:numFmt w:val="bullet"/>
      <w:lvlText w:val="•"/>
      <w:lvlJc w:val="left"/>
      <w:pPr>
        <w:ind w:left="4715" w:hanging="936"/>
      </w:pPr>
      <w:rPr>
        <w:rFonts w:hint="default"/>
        <w:lang w:val="en-US" w:eastAsia="en-US" w:bidi="ar-SA"/>
      </w:rPr>
    </w:lvl>
    <w:lvl w:ilvl="7">
      <w:numFmt w:val="bullet"/>
      <w:lvlText w:val="•"/>
      <w:lvlJc w:val="left"/>
      <w:pPr>
        <w:ind w:left="6202" w:hanging="936"/>
      </w:pPr>
      <w:rPr>
        <w:rFonts w:hint="default"/>
        <w:lang w:val="en-US" w:eastAsia="en-US" w:bidi="ar-SA"/>
      </w:rPr>
    </w:lvl>
    <w:lvl w:ilvl="8">
      <w:numFmt w:val="bullet"/>
      <w:lvlText w:val="•"/>
      <w:lvlJc w:val="left"/>
      <w:pPr>
        <w:ind w:left="7690" w:hanging="936"/>
      </w:pPr>
      <w:rPr>
        <w:rFonts w:hint="default"/>
        <w:lang w:val="en-US" w:eastAsia="en-US" w:bidi="ar-SA"/>
      </w:rPr>
    </w:lvl>
  </w:abstractNum>
  <w:abstractNum w:abstractNumId="8" w15:restartNumberingAfterBreak="0">
    <w:nsid w:val="077D056E"/>
    <w:multiLevelType w:val="hybridMultilevel"/>
    <w:tmpl w:val="F96C6658"/>
    <w:lvl w:ilvl="0" w:tplc="A3C8A726">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76CA8022">
      <w:numFmt w:val="bullet"/>
      <w:lvlText w:val="•"/>
      <w:lvlJc w:val="left"/>
      <w:pPr>
        <w:ind w:left="1534" w:hanging="403"/>
      </w:pPr>
      <w:rPr>
        <w:rFonts w:hint="default"/>
        <w:lang w:val="en-US" w:eastAsia="en-US" w:bidi="ar-SA"/>
      </w:rPr>
    </w:lvl>
    <w:lvl w:ilvl="2" w:tplc="2C062C28">
      <w:numFmt w:val="bullet"/>
      <w:lvlText w:val="•"/>
      <w:lvlJc w:val="left"/>
      <w:pPr>
        <w:ind w:left="2549" w:hanging="403"/>
      </w:pPr>
      <w:rPr>
        <w:rFonts w:hint="default"/>
        <w:lang w:val="en-US" w:eastAsia="en-US" w:bidi="ar-SA"/>
      </w:rPr>
    </w:lvl>
    <w:lvl w:ilvl="3" w:tplc="6D9A477C">
      <w:numFmt w:val="bullet"/>
      <w:lvlText w:val="•"/>
      <w:lvlJc w:val="left"/>
      <w:pPr>
        <w:ind w:left="3563" w:hanging="403"/>
      </w:pPr>
      <w:rPr>
        <w:rFonts w:hint="default"/>
        <w:lang w:val="en-US" w:eastAsia="en-US" w:bidi="ar-SA"/>
      </w:rPr>
    </w:lvl>
    <w:lvl w:ilvl="4" w:tplc="AE00D9D6">
      <w:numFmt w:val="bullet"/>
      <w:lvlText w:val="•"/>
      <w:lvlJc w:val="left"/>
      <w:pPr>
        <w:ind w:left="4578" w:hanging="403"/>
      </w:pPr>
      <w:rPr>
        <w:rFonts w:hint="default"/>
        <w:lang w:val="en-US" w:eastAsia="en-US" w:bidi="ar-SA"/>
      </w:rPr>
    </w:lvl>
    <w:lvl w:ilvl="5" w:tplc="6DD2911C">
      <w:numFmt w:val="bullet"/>
      <w:lvlText w:val="•"/>
      <w:lvlJc w:val="left"/>
      <w:pPr>
        <w:ind w:left="5592" w:hanging="403"/>
      </w:pPr>
      <w:rPr>
        <w:rFonts w:hint="default"/>
        <w:lang w:val="en-US" w:eastAsia="en-US" w:bidi="ar-SA"/>
      </w:rPr>
    </w:lvl>
    <w:lvl w:ilvl="6" w:tplc="6C9E7832">
      <w:numFmt w:val="bullet"/>
      <w:lvlText w:val="•"/>
      <w:lvlJc w:val="left"/>
      <w:pPr>
        <w:ind w:left="6607" w:hanging="403"/>
      </w:pPr>
      <w:rPr>
        <w:rFonts w:hint="default"/>
        <w:lang w:val="en-US" w:eastAsia="en-US" w:bidi="ar-SA"/>
      </w:rPr>
    </w:lvl>
    <w:lvl w:ilvl="7" w:tplc="7B700066">
      <w:numFmt w:val="bullet"/>
      <w:lvlText w:val="•"/>
      <w:lvlJc w:val="left"/>
      <w:pPr>
        <w:ind w:left="7621" w:hanging="403"/>
      </w:pPr>
      <w:rPr>
        <w:rFonts w:hint="default"/>
        <w:lang w:val="en-US" w:eastAsia="en-US" w:bidi="ar-SA"/>
      </w:rPr>
    </w:lvl>
    <w:lvl w:ilvl="8" w:tplc="AADC5FA8">
      <w:numFmt w:val="bullet"/>
      <w:lvlText w:val="•"/>
      <w:lvlJc w:val="left"/>
      <w:pPr>
        <w:ind w:left="8636" w:hanging="403"/>
      </w:pPr>
      <w:rPr>
        <w:rFonts w:hint="default"/>
        <w:lang w:val="en-US" w:eastAsia="en-US" w:bidi="ar-SA"/>
      </w:rPr>
    </w:lvl>
  </w:abstractNum>
  <w:abstractNum w:abstractNumId="9" w15:restartNumberingAfterBreak="0">
    <w:nsid w:val="07C418C8"/>
    <w:multiLevelType w:val="multilevel"/>
    <w:tmpl w:val="DA6852AA"/>
    <w:lvl w:ilvl="0">
      <w:start w:val="4"/>
      <w:numFmt w:val="decimal"/>
      <w:lvlText w:val="%1"/>
      <w:lvlJc w:val="left"/>
      <w:pPr>
        <w:ind w:left="360" w:hanging="360"/>
      </w:pPr>
      <w:rPr>
        <w:rFonts w:hint="default"/>
      </w:rPr>
    </w:lvl>
    <w:lvl w:ilvl="1">
      <w:start w:val="1"/>
      <w:numFmt w:val="decimal"/>
      <w:lvlText w:val="%1.%2"/>
      <w:lvlJc w:val="left"/>
      <w:pPr>
        <w:ind w:left="644" w:hanging="360"/>
      </w:pPr>
      <w:rPr>
        <w:rFonts w:hint="default"/>
      </w:rPr>
    </w:lvl>
    <w:lvl w:ilvl="2">
      <w:start w:val="1"/>
      <w:numFmt w:val="decimal"/>
      <w:lvlText w:val="%1.%2.%3"/>
      <w:lvlJc w:val="left"/>
      <w:pPr>
        <w:ind w:left="1288" w:hanging="720"/>
      </w:pPr>
      <w:rPr>
        <w:rFonts w:hint="default"/>
      </w:rPr>
    </w:lvl>
    <w:lvl w:ilvl="3">
      <w:start w:val="1"/>
      <w:numFmt w:val="decimal"/>
      <w:lvlText w:val="%1.%2.%3.%4"/>
      <w:lvlJc w:val="left"/>
      <w:pPr>
        <w:ind w:left="1572" w:hanging="720"/>
      </w:pPr>
      <w:rPr>
        <w:rFonts w:hint="default"/>
      </w:rPr>
    </w:lvl>
    <w:lvl w:ilvl="4">
      <w:start w:val="1"/>
      <w:numFmt w:val="decimal"/>
      <w:lvlText w:val="%1.%2.%3.%4.%5"/>
      <w:lvlJc w:val="left"/>
      <w:pPr>
        <w:ind w:left="2216" w:hanging="1080"/>
      </w:pPr>
      <w:rPr>
        <w:rFonts w:hint="default"/>
      </w:rPr>
    </w:lvl>
    <w:lvl w:ilvl="5">
      <w:start w:val="1"/>
      <w:numFmt w:val="decimal"/>
      <w:lvlText w:val="%1.%2.%3.%4.%5.%6"/>
      <w:lvlJc w:val="left"/>
      <w:pPr>
        <w:ind w:left="2500" w:hanging="1080"/>
      </w:pPr>
      <w:rPr>
        <w:rFonts w:hint="default"/>
      </w:rPr>
    </w:lvl>
    <w:lvl w:ilvl="6">
      <w:start w:val="1"/>
      <w:numFmt w:val="decimal"/>
      <w:lvlText w:val="%1.%2.%3.%4.%5.%6.%7"/>
      <w:lvlJc w:val="left"/>
      <w:pPr>
        <w:ind w:left="2784" w:hanging="1080"/>
      </w:pPr>
      <w:rPr>
        <w:rFonts w:hint="default"/>
      </w:rPr>
    </w:lvl>
    <w:lvl w:ilvl="7">
      <w:start w:val="1"/>
      <w:numFmt w:val="decimal"/>
      <w:lvlText w:val="%1.%2.%3.%4.%5.%6.%7.%8"/>
      <w:lvlJc w:val="left"/>
      <w:pPr>
        <w:ind w:left="3428" w:hanging="1440"/>
      </w:pPr>
      <w:rPr>
        <w:rFonts w:hint="default"/>
      </w:rPr>
    </w:lvl>
    <w:lvl w:ilvl="8">
      <w:start w:val="1"/>
      <w:numFmt w:val="decimal"/>
      <w:lvlText w:val="%1.%2.%3.%4.%5.%6.%7.%8.%9"/>
      <w:lvlJc w:val="left"/>
      <w:pPr>
        <w:ind w:left="3712" w:hanging="1440"/>
      </w:pPr>
      <w:rPr>
        <w:rFonts w:hint="default"/>
      </w:rPr>
    </w:lvl>
  </w:abstractNum>
  <w:abstractNum w:abstractNumId="10" w15:restartNumberingAfterBreak="0">
    <w:nsid w:val="08E56C15"/>
    <w:multiLevelType w:val="hybridMultilevel"/>
    <w:tmpl w:val="F77E1F12"/>
    <w:lvl w:ilvl="0" w:tplc="5D4CA4F8">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49047836">
      <w:numFmt w:val="bullet"/>
      <w:lvlText w:val="•"/>
      <w:lvlJc w:val="left"/>
      <w:pPr>
        <w:ind w:left="1534" w:hanging="403"/>
      </w:pPr>
      <w:rPr>
        <w:rFonts w:hint="default"/>
        <w:lang w:val="en-US" w:eastAsia="en-US" w:bidi="ar-SA"/>
      </w:rPr>
    </w:lvl>
    <w:lvl w:ilvl="2" w:tplc="497C70D2">
      <w:numFmt w:val="bullet"/>
      <w:lvlText w:val="•"/>
      <w:lvlJc w:val="left"/>
      <w:pPr>
        <w:ind w:left="2549" w:hanging="403"/>
      </w:pPr>
      <w:rPr>
        <w:rFonts w:hint="default"/>
        <w:lang w:val="en-US" w:eastAsia="en-US" w:bidi="ar-SA"/>
      </w:rPr>
    </w:lvl>
    <w:lvl w:ilvl="3" w:tplc="AE6017F2">
      <w:numFmt w:val="bullet"/>
      <w:lvlText w:val="•"/>
      <w:lvlJc w:val="left"/>
      <w:pPr>
        <w:ind w:left="3563" w:hanging="403"/>
      </w:pPr>
      <w:rPr>
        <w:rFonts w:hint="default"/>
        <w:lang w:val="en-US" w:eastAsia="en-US" w:bidi="ar-SA"/>
      </w:rPr>
    </w:lvl>
    <w:lvl w:ilvl="4" w:tplc="DD2A47A6">
      <w:numFmt w:val="bullet"/>
      <w:lvlText w:val="•"/>
      <w:lvlJc w:val="left"/>
      <w:pPr>
        <w:ind w:left="4578" w:hanging="403"/>
      </w:pPr>
      <w:rPr>
        <w:rFonts w:hint="default"/>
        <w:lang w:val="en-US" w:eastAsia="en-US" w:bidi="ar-SA"/>
      </w:rPr>
    </w:lvl>
    <w:lvl w:ilvl="5" w:tplc="3DF2C8F2">
      <w:numFmt w:val="bullet"/>
      <w:lvlText w:val="•"/>
      <w:lvlJc w:val="left"/>
      <w:pPr>
        <w:ind w:left="5592" w:hanging="403"/>
      </w:pPr>
      <w:rPr>
        <w:rFonts w:hint="default"/>
        <w:lang w:val="en-US" w:eastAsia="en-US" w:bidi="ar-SA"/>
      </w:rPr>
    </w:lvl>
    <w:lvl w:ilvl="6" w:tplc="9C6093D6">
      <w:numFmt w:val="bullet"/>
      <w:lvlText w:val="•"/>
      <w:lvlJc w:val="left"/>
      <w:pPr>
        <w:ind w:left="6607" w:hanging="403"/>
      </w:pPr>
      <w:rPr>
        <w:rFonts w:hint="default"/>
        <w:lang w:val="en-US" w:eastAsia="en-US" w:bidi="ar-SA"/>
      </w:rPr>
    </w:lvl>
    <w:lvl w:ilvl="7" w:tplc="129677C2">
      <w:numFmt w:val="bullet"/>
      <w:lvlText w:val="•"/>
      <w:lvlJc w:val="left"/>
      <w:pPr>
        <w:ind w:left="7621" w:hanging="403"/>
      </w:pPr>
      <w:rPr>
        <w:rFonts w:hint="default"/>
        <w:lang w:val="en-US" w:eastAsia="en-US" w:bidi="ar-SA"/>
      </w:rPr>
    </w:lvl>
    <w:lvl w:ilvl="8" w:tplc="DFFE9D1C">
      <w:numFmt w:val="bullet"/>
      <w:lvlText w:val="•"/>
      <w:lvlJc w:val="left"/>
      <w:pPr>
        <w:ind w:left="8636" w:hanging="403"/>
      </w:pPr>
      <w:rPr>
        <w:rFonts w:hint="default"/>
        <w:lang w:val="en-US" w:eastAsia="en-US" w:bidi="ar-SA"/>
      </w:rPr>
    </w:lvl>
  </w:abstractNum>
  <w:abstractNum w:abstractNumId="11" w15:restartNumberingAfterBreak="0">
    <w:nsid w:val="0B1B4E6E"/>
    <w:multiLevelType w:val="hybridMultilevel"/>
    <w:tmpl w:val="9EEEA1EA"/>
    <w:lvl w:ilvl="0" w:tplc="23F49CF6">
      <w:start w:val="1"/>
      <w:numFmt w:val="lowerLetter"/>
      <w:lvlText w:val="%1)"/>
      <w:lvlJc w:val="left"/>
      <w:pPr>
        <w:ind w:left="51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2D9403FC">
      <w:start w:val="1"/>
      <w:numFmt w:val="decimal"/>
      <w:lvlText w:val="%2)"/>
      <w:lvlJc w:val="left"/>
      <w:pPr>
        <w:ind w:left="916" w:hanging="403"/>
        <w:jc w:val="right"/>
      </w:pPr>
      <w:rPr>
        <w:rFonts w:ascii="Palatino Linotype" w:eastAsia="Cambria" w:hAnsi="Palatino Linotype" w:cs="Cambria" w:hint="default"/>
        <w:b w:val="0"/>
        <w:bCs w:val="0"/>
        <w:color w:val="231F20"/>
        <w:spacing w:val="-12"/>
        <w:w w:val="100"/>
        <w:sz w:val="24"/>
        <w:szCs w:val="24"/>
        <w:lang w:val="en-US" w:eastAsia="en-US" w:bidi="ar-SA"/>
      </w:rPr>
    </w:lvl>
    <w:lvl w:ilvl="2" w:tplc="CAF24E94">
      <w:numFmt w:val="bullet"/>
      <w:lvlText w:val="•"/>
      <w:lvlJc w:val="left"/>
      <w:pPr>
        <w:ind w:left="1600" w:hanging="403"/>
      </w:pPr>
      <w:rPr>
        <w:rFonts w:hint="default"/>
        <w:lang w:val="en-US" w:eastAsia="en-US" w:bidi="ar-SA"/>
      </w:rPr>
    </w:lvl>
    <w:lvl w:ilvl="3" w:tplc="F23465C0">
      <w:numFmt w:val="bullet"/>
      <w:lvlText w:val="•"/>
      <w:lvlJc w:val="left"/>
      <w:pPr>
        <w:ind w:left="2733" w:hanging="403"/>
      </w:pPr>
      <w:rPr>
        <w:rFonts w:hint="default"/>
        <w:lang w:val="en-US" w:eastAsia="en-US" w:bidi="ar-SA"/>
      </w:rPr>
    </w:lvl>
    <w:lvl w:ilvl="4" w:tplc="D8E42A18">
      <w:numFmt w:val="bullet"/>
      <w:lvlText w:val="•"/>
      <w:lvlJc w:val="left"/>
      <w:pPr>
        <w:ind w:left="3866" w:hanging="403"/>
      </w:pPr>
      <w:rPr>
        <w:rFonts w:hint="default"/>
        <w:lang w:val="en-US" w:eastAsia="en-US" w:bidi="ar-SA"/>
      </w:rPr>
    </w:lvl>
    <w:lvl w:ilvl="5" w:tplc="52225DCA">
      <w:numFmt w:val="bullet"/>
      <w:lvlText w:val="•"/>
      <w:lvlJc w:val="left"/>
      <w:pPr>
        <w:ind w:left="4999" w:hanging="403"/>
      </w:pPr>
      <w:rPr>
        <w:rFonts w:hint="default"/>
        <w:lang w:val="en-US" w:eastAsia="en-US" w:bidi="ar-SA"/>
      </w:rPr>
    </w:lvl>
    <w:lvl w:ilvl="6" w:tplc="7CA8A9E0">
      <w:numFmt w:val="bullet"/>
      <w:lvlText w:val="•"/>
      <w:lvlJc w:val="left"/>
      <w:pPr>
        <w:ind w:left="6132" w:hanging="403"/>
      </w:pPr>
      <w:rPr>
        <w:rFonts w:hint="default"/>
        <w:lang w:val="en-US" w:eastAsia="en-US" w:bidi="ar-SA"/>
      </w:rPr>
    </w:lvl>
    <w:lvl w:ilvl="7" w:tplc="838C296A">
      <w:numFmt w:val="bullet"/>
      <w:lvlText w:val="•"/>
      <w:lvlJc w:val="left"/>
      <w:pPr>
        <w:ind w:left="7265" w:hanging="403"/>
      </w:pPr>
      <w:rPr>
        <w:rFonts w:hint="default"/>
        <w:lang w:val="en-US" w:eastAsia="en-US" w:bidi="ar-SA"/>
      </w:rPr>
    </w:lvl>
    <w:lvl w:ilvl="8" w:tplc="3386F506">
      <w:numFmt w:val="bullet"/>
      <w:lvlText w:val="•"/>
      <w:lvlJc w:val="left"/>
      <w:pPr>
        <w:ind w:left="8399" w:hanging="403"/>
      </w:pPr>
      <w:rPr>
        <w:rFonts w:hint="default"/>
        <w:lang w:val="en-US" w:eastAsia="en-US" w:bidi="ar-SA"/>
      </w:rPr>
    </w:lvl>
  </w:abstractNum>
  <w:abstractNum w:abstractNumId="12" w15:restartNumberingAfterBreak="0">
    <w:nsid w:val="0BA15D7F"/>
    <w:multiLevelType w:val="hybridMultilevel"/>
    <w:tmpl w:val="D25EEA12"/>
    <w:lvl w:ilvl="0" w:tplc="2AD202BE">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37ECC246">
      <w:start w:val="1"/>
      <w:numFmt w:val="decimal"/>
      <w:lvlText w:val="%2)"/>
      <w:lvlJc w:val="left"/>
      <w:pPr>
        <w:ind w:left="916" w:hanging="403"/>
      </w:pPr>
      <w:rPr>
        <w:rFonts w:ascii="Palatino Linotype" w:eastAsia="Cambria" w:hAnsi="Palatino Linotype" w:cs="Cambria" w:hint="default"/>
        <w:b w:val="0"/>
        <w:bCs w:val="0"/>
        <w:color w:val="231F20"/>
        <w:spacing w:val="-12"/>
        <w:w w:val="100"/>
        <w:sz w:val="24"/>
        <w:szCs w:val="24"/>
        <w:lang w:val="en-US" w:eastAsia="en-US" w:bidi="ar-SA"/>
      </w:rPr>
    </w:lvl>
    <w:lvl w:ilvl="2" w:tplc="9DDEB6C4">
      <w:numFmt w:val="bullet"/>
      <w:lvlText w:val="•"/>
      <w:lvlJc w:val="left"/>
      <w:pPr>
        <w:ind w:left="2002" w:hanging="403"/>
      </w:pPr>
      <w:rPr>
        <w:rFonts w:hint="default"/>
        <w:lang w:val="en-US" w:eastAsia="en-US" w:bidi="ar-SA"/>
      </w:rPr>
    </w:lvl>
    <w:lvl w:ilvl="3" w:tplc="F690866A">
      <w:numFmt w:val="bullet"/>
      <w:lvlText w:val="•"/>
      <w:lvlJc w:val="left"/>
      <w:pPr>
        <w:ind w:left="3085" w:hanging="403"/>
      </w:pPr>
      <w:rPr>
        <w:rFonts w:hint="default"/>
        <w:lang w:val="en-US" w:eastAsia="en-US" w:bidi="ar-SA"/>
      </w:rPr>
    </w:lvl>
    <w:lvl w:ilvl="4" w:tplc="325C5A88">
      <w:numFmt w:val="bullet"/>
      <w:lvlText w:val="•"/>
      <w:lvlJc w:val="left"/>
      <w:pPr>
        <w:ind w:left="4168" w:hanging="403"/>
      </w:pPr>
      <w:rPr>
        <w:rFonts w:hint="default"/>
        <w:lang w:val="en-US" w:eastAsia="en-US" w:bidi="ar-SA"/>
      </w:rPr>
    </w:lvl>
    <w:lvl w:ilvl="5" w:tplc="9C969250">
      <w:numFmt w:val="bullet"/>
      <w:lvlText w:val="•"/>
      <w:lvlJc w:val="left"/>
      <w:pPr>
        <w:ind w:left="5251" w:hanging="403"/>
      </w:pPr>
      <w:rPr>
        <w:rFonts w:hint="default"/>
        <w:lang w:val="en-US" w:eastAsia="en-US" w:bidi="ar-SA"/>
      </w:rPr>
    </w:lvl>
    <w:lvl w:ilvl="6" w:tplc="AA1C7E24">
      <w:numFmt w:val="bullet"/>
      <w:lvlText w:val="•"/>
      <w:lvlJc w:val="left"/>
      <w:pPr>
        <w:ind w:left="6334" w:hanging="403"/>
      </w:pPr>
      <w:rPr>
        <w:rFonts w:hint="default"/>
        <w:lang w:val="en-US" w:eastAsia="en-US" w:bidi="ar-SA"/>
      </w:rPr>
    </w:lvl>
    <w:lvl w:ilvl="7" w:tplc="9886F0B6">
      <w:numFmt w:val="bullet"/>
      <w:lvlText w:val="•"/>
      <w:lvlJc w:val="left"/>
      <w:pPr>
        <w:ind w:left="7417" w:hanging="403"/>
      </w:pPr>
      <w:rPr>
        <w:rFonts w:hint="default"/>
        <w:lang w:val="en-US" w:eastAsia="en-US" w:bidi="ar-SA"/>
      </w:rPr>
    </w:lvl>
    <w:lvl w:ilvl="8" w:tplc="40F8F94C">
      <w:numFmt w:val="bullet"/>
      <w:lvlText w:val="•"/>
      <w:lvlJc w:val="left"/>
      <w:pPr>
        <w:ind w:left="8499" w:hanging="403"/>
      </w:pPr>
      <w:rPr>
        <w:rFonts w:hint="default"/>
        <w:lang w:val="en-US" w:eastAsia="en-US" w:bidi="ar-SA"/>
      </w:rPr>
    </w:lvl>
  </w:abstractNum>
  <w:abstractNum w:abstractNumId="13" w15:restartNumberingAfterBreak="0">
    <w:nsid w:val="0CD4578F"/>
    <w:multiLevelType w:val="hybridMultilevel"/>
    <w:tmpl w:val="D5E2C6CA"/>
    <w:lvl w:ilvl="0" w:tplc="ED80098C">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EF9A8B42">
      <w:numFmt w:val="bullet"/>
      <w:lvlText w:val="•"/>
      <w:lvlJc w:val="left"/>
      <w:pPr>
        <w:ind w:left="1534" w:hanging="403"/>
      </w:pPr>
      <w:rPr>
        <w:rFonts w:hint="default"/>
        <w:lang w:val="en-US" w:eastAsia="en-US" w:bidi="ar-SA"/>
      </w:rPr>
    </w:lvl>
    <w:lvl w:ilvl="2" w:tplc="DB3876E0">
      <w:numFmt w:val="bullet"/>
      <w:lvlText w:val="•"/>
      <w:lvlJc w:val="left"/>
      <w:pPr>
        <w:ind w:left="2549" w:hanging="403"/>
      </w:pPr>
      <w:rPr>
        <w:rFonts w:hint="default"/>
        <w:lang w:val="en-US" w:eastAsia="en-US" w:bidi="ar-SA"/>
      </w:rPr>
    </w:lvl>
    <w:lvl w:ilvl="3" w:tplc="D318B8C2">
      <w:numFmt w:val="bullet"/>
      <w:lvlText w:val="•"/>
      <w:lvlJc w:val="left"/>
      <w:pPr>
        <w:ind w:left="3563" w:hanging="403"/>
      </w:pPr>
      <w:rPr>
        <w:rFonts w:hint="default"/>
        <w:lang w:val="en-US" w:eastAsia="en-US" w:bidi="ar-SA"/>
      </w:rPr>
    </w:lvl>
    <w:lvl w:ilvl="4" w:tplc="9536AB08">
      <w:numFmt w:val="bullet"/>
      <w:lvlText w:val="•"/>
      <w:lvlJc w:val="left"/>
      <w:pPr>
        <w:ind w:left="4578" w:hanging="403"/>
      </w:pPr>
      <w:rPr>
        <w:rFonts w:hint="default"/>
        <w:lang w:val="en-US" w:eastAsia="en-US" w:bidi="ar-SA"/>
      </w:rPr>
    </w:lvl>
    <w:lvl w:ilvl="5" w:tplc="DE141DF0">
      <w:numFmt w:val="bullet"/>
      <w:lvlText w:val="•"/>
      <w:lvlJc w:val="left"/>
      <w:pPr>
        <w:ind w:left="5592" w:hanging="403"/>
      </w:pPr>
      <w:rPr>
        <w:rFonts w:hint="default"/>
        <w:lang w:val="en-US" w:eastAsia="en-US" w:bidi="ar-SA"/>
      </w:rPr>
    </w:lvl>
    <w:lvl w:ilvl="6" w:tplc="F59046D8">
      <w:numFmt w:val="bullet"/>
      <w:lvlText w:val="•"/>
      <w:lvlJc w:val="left"/>
      <w:pPr>
        <w:ind w:left="6607" w:hanging="403"/>
      </w:pPr>
      <w:rPr>
        <w:rFonts w:hint="default"/>
        <w:lang w:val="en-US" w:eastAsia="en-US" w:bidi="ar-SA"/>
      </w:rPr>
    </w:lvl>
    <w:lvl w:ilvl="7" w:tplc="28F0F86E">
      <w:numFmt w:val="bullet"/>
      <w:lvlText w:val="•"/>
      <w:lvlJc w:val="left"/>
      <w:pPr>
        <w:ind w:left="7621" w:hanging="403"/>
      </w:pPr>
      <w:rPr>
        <w:rFonts w:hint="default"/>
        <w:lang w:val="en-US" w:eastAsia="en-US" w:bidi="ar-SA"/>
      </w:rPr>
    </w:lvl>
    <w:lvl w:ilvl="8" w:tplc="4F8066CC">
      <w:numFmt w:val="bullet"/>
      <w:lvlText w:val="•"/>
      <w:lvlJc w:val="left"/>
      <w:pPr>
        <w:ind w:left="8636" w:hanging="403"/>
      </w:pPr>
      <w:rPr>
        <w:rFonts w:hint="default"/>
        <w:lang w:val="en-US" w:eastAsia="en-US" w:bidi="ar-SA"/>
      </w:rPr>
    </w:lvl>
  </w:abstractNum>
  <w:abstractNum w:abstractNumId="14" w15:restartNumberingAfterBreak="0">
    <w:nsid w:val="0F4B51A4"/>
    <w:multiLevelType w:val="hybridMultilevel"/>
    <w:tmpl w:val="DC30AB7A"/>
    <w:lvl w:ilvl="0" w:tplc="FFFFFFFF">
      <w:start w:val="1"/>
      <w:numFmt w:val="decimal"/>
      <w:lvlText w:val="%1)"/>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10890087"/>
    <w:multiLevelType w:val="hybridMultilevel"/>
    <w:tmpl w:val="B1B6282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16A37FA"/>
    <w:multiLevelType w:val="multilevel"/>
    <w:tmpl w:val="578C1332"/>
    <w:lvl w:ilvl="0">
      <w:start w:val="4"/>
      <w:numFmt w:val="decimal"/>
      <w:lvlText w:val="%1"/>
      <w:lvlJc w:val="left"/>
      <w:pPr>
        <w:ind w:left="360" w:hanging="360"/>
      </w:pPr>
      <w:rPr>
        <w:rFonts w:hint="default"/>
      </w:rPr>
    </w:lvl>
    <w:lvl w:ilvl="1">
      <w:start w:val="1"/>
      <w:numFmt w:val="decimal"/>
      <w:lvlText w:val="%1.%2"/>
      <w:lvlJc w:val="left"/>
      <w:pPr>
        <w:ind w:left="502" w:hanging="360"/>
      </w:pPr>
      <w:rPr>
        <w:rFonts w:hint="default"/>
      </w:rPr>
    </w:lvl>
    <w:lvl w:ilvl="2">
      <w:start w:val="1"/>
      <w:numFmt w:val="decimal"/>
      <w:lvlText w:val="%1.%2.%3"/>
      <w:lvlJc w:val="left"/>
      <w:pPr>
        <w:ind w:left="1004" w:hanging="720"/>
      </w:pPr>
      <w:rPr>
        <w:rFonts w:hint="default"/>
      </w:rPr>
    </w:lvl>
    <w:lvl w:ilvl="3">
      <w:start w:val="1"/>
      <w:numFmt w:val="decimal"/>
      <w:lvlText w:val="%1.%2.%3.%4"/>
      <w:lvlJc w:val="left"/>
      <w:pPr>
        <w:ind w:left="1506" w:hanging="108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2150" w:hanging="1440"/>
      </w:pPr>
      <w:rPr>
        <w:rFonts w:hint="default"/>
      </w:rPr>
    </w:lvl>
    <w:lvl w:ilvl="6">
      <w:start w:val="1"/>
      <w:numFmt w:val="decimal"/>
      <w:lvlText w:val="%1.%2.%3.%4.%5.%6.%7"/>
      <w:lvlJc w:val="left"/>
      <w:pPr>
        <w:ind w:left="2292" w:hanging="1440"/>
      </w:pPr>
      <w:rPr>
        <w:rFonts w:hint="default"/>
      </w:rPr>
    </w:lvl>
    <w:lvl w:ilvl="7">
      <w:start w:val="1"/>
      <w:numFmt w:val="decimal"/>
      <w:lvlText w:val="%1.%2.%3.%4.%5.%6.%7.%8"/>
      <w:lvlJc w:val="left"/>
      <w:pPr>
        <w:ind w:left="2794" w:hanging="1800"/>
      </w:pPr>
      <w:rPr>
        <w:rFonts w:hint="default"/>
      </w:rPr>
    </w:lvl>
    <w:lvl w:ilvl="8">
      <w:start w:val="1"/>
      <w:numFmt w:val="decimal"/>
      <w:lvlText w:val="%1.%2.%3.%4.%5.%6.%7.%8.%9"/>
      <w:lvlJc w:val="left"/>
      <w:pPr>
        <w:ind w:left="2936" w:hanging="1800"/>
      </w:pPr>
      <w:rPr>
        <w:rFonts w:hint="default"/>
      </w:rPr>
    </w:lvl>
  </w:abstractNum>
  <w:abstractNum w:abstractNumId="17" w15:restartNumberingAfterBreak="0">
    <w:nsid w:val="118A1FD5"/>
    <w:multiLevelType w:val="hybridMultilevel"/>
    <w:tmpl w:val="B0540472"/>
    <w:lvl w:ilvl="0" w:tplc="A25AF292">
      <w:start w:val="1"/>
      <w:numFmt w:val="lowerLetter"/>
      <w:lvlText w:val="%1)"/>
      <w:lvlJc w:val="left"/>
      <w:pPr>
        <w:ind w:left="119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C330B99A">
      <w:start w:val="1"/>
      <w:numFmt w:val="decimal"/>
      <w:lvlText w:val="%2)"/>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2" w:tplc="547A27A4">
      <w:numFmt w:val="bullet"/>
      <w:lvlText w:val="•"/>
      <w:lvlJc w:val="left"/>
      <w:pPr>
        <w:ind w:left="1600" w:hanging="403"/>
      </w:pPr>
      <w:rPr>
        <w:rFonts w:hint="default"/>
        <w:lang w:val="en-US" w:eastAsia="en-US" w:bidi="ar-SA"/>
      </w:rPr>
    </w:lvl>
    <w:lvl w:ilvl="3" w:tplc="064CE0A0">
      <w:numFmt w:val="bullet"/>
      <w:lvlText w:val="•"/>
      <w:lvlJc w:val="left"/>
      <w:pPr>
        <w:ind w:left="2733" w:hanging="403"/>
      </w:pPr>
      <w:rPr>
        <w:rFonts w:hint="default"/>
        <w:lang w:val="en-US" w:eastAsia="en-US" w:bidi="ar-SA"/>
      </w:rPr>
    </w:lvl>
    <w:lvl w:ilvl="4" w:tplc="F48EA0CA">
      <w:numFmt w:val="bullet"/>
      <w:lvlText w:val="•"/>
      <w:lvlJc w:val="left"/>
      <w:pPr>
        <w:ind w:left="3866" w:hanging="403"/>
      </w:pPr>
      <w:rPr>
        <w:rFonts w:hint="default"/>
        <w:lang w:val="en-US" w:eastAsia="en-US" w:bidi="ar-SA"/>
      </w:rPr>
    </w:lvl>
    <w:lvl w:ilvl="5" w:tplc="D4041692">
      <w:numFmt w:val="bullet"/>
      <w:lvlText w:val="•"/>
      <w:lvlJc w:val="left"/>
      <w:pPr>
        <w:ind w:left="4999" w:hanging="403"/>
      </w:pPr>
      <w:rPr>
        <w:rFonts w:hint="default"/>
        <w:lang w:val="en-US" w:eastAsia="en-US" w:bidi="ar-SA"/>
      </w:rPr>
    </w:lvl>
    <w:lvl w:ilvl="6" w:tplc="65EEE49C">
      <w:numFmt w:val="bullet"/>
      <w:lvlText w:val="•"/>
      <w:lvlJc w:val="left"/>
      <w:pPr>
        <w:ind w:left="6132" w:hanging="403"/>
      </w:pPr>
      <w:rPr>
        <w:rFonts w:hint="default"/>
        <w:lang w:val="en-US" w:eastAsia="en-US" w:bidi="ar-SA"/>
      </w:rPr>
    </w:lvl>
    <w:lvl w:ilvl="7" w:tplc="C8E8DEFC">
      <w:numFmt w:val="bullet"/>
      <w:lvlText w:val="•"/>
      <w:lvlJc w:val="left"/>
      <w:pPr>
        <w:ind w:left="7265" w:hanging="403"/>
      </w:pPr>
      <w:rPr>
        <w:rFonts w:hint="default"/>
        <w:lang w:val="en-US" w:eastAsia="en-US" w:bidi="ar-SA"/>
      </w:rPr>
    </w:lvl>
    <w:lvl w:ilvl="8" w:tplc="115C66C2">
      <w:numFmt w:val="bullet"/>
      <w:lvlText w:val="•"/>
      <w:lvlJc w:val="left"/>
      <w:pPr>
        <w:ind w:left="8399" w:hanging="403"/>
      </w:pPr>
      <w:rPr>
        <w:rFonts w:hint="default"/>
        <w:lang w:val="en-US" w:eastAsia="en-US" w:bidi="ar-SA"/>
      </w:rPr>
    </w:lvl>
  </w:abstractNum>
  <w:abstractNum w:abstractNumId="18" w15:restartNumberingAfterBreak="0">
    <w:nsid w:val="11A7757A"/>
    <w:multiLevelType w:val="hybridMultilevel"/>
    <w:tmpl w:val="476EDE3C"/>
    <w:lvl w:ilvl="0" w:tplc="49EC421C">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C63451E0">
      <w:numFmt w:val="bullet"/>
      <w:lvlText w:val="•"/>
      <w:lvlJc w:val="left"/>
      <w:pPr>
        <w:ind w:left="2146" w:hanging="403"/>
      </w:pPr>
      <w:rPr>
        <w:rFonts w:hint="default"/>
        <w:lang w:val="en-US" w:eastAsia="en-US" w:bidi="ar-SA"/>
      </w:rPr>
    </w:lvl>
    <w:lvl w:ilvl="2" w:tplc="66F425A6">
      <w:numFmt w:val="bullet"/>
      <w:lvlText w:val="•"/>
      <w:lvlJc w:val="left"/>
      <w:pPr>
        <w:ind w:left="3093" w:hanging="403"/>
      </w:pPr>
      <w:rPr>
        <w:rFonts w:hint="default"/>
        <w:lang w:val="en-US" w:eastAsia="en-US" w:bidi="ar-SA"/>
      </w:rPr>
    </w:lvl>
    <w:lvl w:ilvl="3" w:tplc="9B824D48">
      <w:numFmt w:val="bullet"/>
      <w:lvlText w:val="•"/>
      <w:lvlJc w:val="left"/>
      <w:pPr>
        <w:ind w:left="4039" w:hanging="403"/>
      </w:pPr>
      <w:rPr>
        <w:rFonts w:hint="default"/>
        <w:lang w:val="en-US" w:eastAsia="en-US" w:bidi="ar-SA"/>
      </w:rPr>
    </w:lvl>
    <w:lvl w:ilvl="4" w:tplc="346427FA">
      <w:numFmt w:val="bullet"/>
      <w:lvlText w:val="•"/>
      <w:lvlJc w:val="left"/>
      <w:pPr>
        <w:ind w:left="4986" w:hanging="403"/>
      </w:pPr>
      <w:rPr>
        <w:rFonts w:hint="default"/>
        <w:lang w:val="en-US" w:eastAsia="en-US" w:bidi="ar-SA"/>
      </w:rPr>
    </w:lvl>
    <w:lvl w:ilvl="5" w:tplc="141CCCC0">
      <w:numFmt w:val="bullet"/>
      <w:lvlText w:val="•"/>
      <w:lvlJc w:val="left"/>
      <w:pPr>
        <w:ind w:left="5932" w:hanging="403"/>
      </w:pPr>
      <w:rPr>
        <w:rFonts w:hint="default"/>
        <w:lang w:val="en-US" w:eastAsia="en-US" w:bidi="ar-SA"/>
      </w:rPr>
    </w:lvl>
    <w:lvl w:ilvl="6" w:tplc="73169D52">
      <w:numFmt w:val="bullet"/>
      <w:lvlText w:val="•"/>
      <w:lvlJc w:val="left"/>
      <w:pPr>
        <w:ind w:left="6879" w:hanging="403"/>
      </w:pPr>
      <w:rPr>
        <w:rFonts w:hint="default"/>
        <w:lang w:val="en-US" w:eastAsia="en-US" w:bidi="ar-SA"/>
      </w:rPr>
    </w:lvl>
    <w:lvl w:ilvl="7" w:tplc="BC46392E">
      <w:numFmt w:val="bullet"/>
      <w:lvlText w:val="•"/>
      <w:lvlJc w:val="left"/>
      <w:pPr>
        <w:ind w:left="7825" w:hanging="403"/>
      </w:pPr>
      <w:rPr>
        <w:rFonts w:hint="default"/>
        <w:lang w:val="en-US" w:eastAsia="en-US" w:bidi="ar-SA"/>
      </w:rPr>
    </w:lvl>
    <w:lvl w:ilvl="8" w:tplc="E858F64C">
      <w:numFmt w:val="bullet"/>
      <w:lvlText w:val="•"/>
      <w:lvlJc w:val="left"/>
      <w:pPr>
        <w:ind w:left="8772" w:hanging="403"/>
      </w:pPr>
      <w:rPr>
        <w:rFonts w:hint="default"/>
        <w:lang w:val="en-US" w:eastAsia="en-US" w:bidi="ar-SA"/>
      </w:rPr>
    </w:lvl>
  </w:abstractNum>
  <w:abstractNum w:abstractNumId="19" w15:restartNumberingAfterBreak="0">
    <w:nsid w:val="11B16DDA"/>
    <w:multiLevelType w:val="hybridMultilevel"/>
    <w:tmpl w:val="6BD8A42A"/>
    <w:lvl w:ilvl="0" w:tplc="6D4EC7D2">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20D0276C">
      <w:numFmt w:val="bullet"/>
      <w:lvlText w:val="•"/>
      <w:lvlJc w:val="left"/>
      <w:pPr>
        <w:ind w:left="2146" w:hanging="403"/>
      </w:pPr>
      <w:rPr>
        <w:rFonts w:hint="default"/>
        <w:lang w:val="en-US" w:eastAsia="en-US" w:bidi="ar-SA"/>
      </w:rPr>
    </w:lvl>
    <w:lvl w:ilvl="2" w:tplc="B448DC9A">
      <w:numFmt w:val="bullet"/>
      <w:lvlText w:val="•"/>
      <w:lvlJc w:val="left"/>
      <w:pPr>
        <w:ind w:left="3093" w:hanging="403"/>
      </w:pPr>
      <w:rPr>
        <w:rFonts w:hint="default"/>
        <w:lang w:val="en-US" w:eastAsia="en-US" w:bidi="ar-SA"/>
      </w:rPr>
    </w:lvl>
    <w:lvl w:ilvl="3" w:tplc="BA76F5B6">
      <w:numFmt w:val="bullet"/>
      <w:lvlText w:val="•"/>
      <w:lvlJc w:val="left"/>
      <w:pPr>
        <w:ind w:left="4039" w:hanging="403"/>
      </w:pPr>
      <w:rPr>
        <w:rFonts w:hint="default"/>
        <w:lang w:val="en-US" w:eastAsia="en-US" w:bidi="ar-SA"/>
      </w:rPr>
    </w:lvl>
    <w:lvl w:ilvl="4" w:tplc="02DC2434">
      <w:numFmt w:val="bullet"/>
      <w:lvlText w:val="•"/>
      <w:lvlJc w:val="left"/>
      <w:pPr>
        <w:ind w:left="4986" w:hanging="403"/>
      </w:pPr>
      <w:rPr>
        <w:rFonts w:hint="default"/>
        <w:lang w:val="en-US" w:eastAsia="en-US" w:bidi="ar-SA"/>
      </w:rPr>
    </w:lvl>
    <w:lvl w:ilvl="5" w:tplc="62608200">
      <w:numFmt w:val="bullet"/>
      <w:lvlText w:val="•"/>
      <w:lvlJc w:val="left"/>
      <w:pPr>
        <w:ind w:left="5932" w:hanging="403"/>
      </w:pPr>
      <w:rPr>
        <w:rFonts w:hint="default"/>
        <w:lang w:val="en-US" w:eastAsia="en-US" w:bidi="ar-SA"/>
      </w:rPr>
    </w:lvl>
    <w:lvl w:ilvl="6" w:tplc="BE763560">
      <w:numFmt w:val="bullet"/>
      <w:lvlText w:val="•"/>
      <w:lvlJc w:val="left"/>
      <w:pPr>
        <w:ind w:left="6879" w:hanging="403"/>
      </w:pPr>
      <w:rPr>
        <w:rFonts w:hint="default"/>
        <w:lang w:val="en-US" w:eastAsia="en-US" w:bidi="ar-SA"/>
      </w:rPr>
    </w:lvl>
    <w:lvl w:ilvl="7" w:tplc="31B093C6">
      <w:numFmt w:val="bullet"/>
      <w:lvlText w:val="•"/>
      <w:lvlJc w:val="left"/>
      <w:pPr>
        <w:ind w:left="7825" w:hanging="403"/>
      </w:pPr>
      <w:rPr>
        <w:rFonts w:hint="default"/>
        <w:lang w:val="en-US" w:eastAsia="en-US" w:bidi="ar-SA"/>
      </w:rPr>
    </w:lvl>
    <w:lvl w:ilvl="8" w:tplc="AA3C32B0">
      <w:numFmt w:val="bullet"/>
      <w:lvlText w:val="•"/>
      <w:lvlJc w:val="left"/>
      <w:pPr>
        <w:ind w:left="8772" w:hanging="403"/>
      </w:pPr>
      <w:rPr>
        <w:rFonts w:hint="default"/>
        <w:lang w:val="en-US" w:eastAsia="en-US" w:bidi="ar-SA"/>
      </w:rPr>
    </w:lvl>
  </w:abstractNum>
  <w:abstractNum w:abstractNumId="20" w15:restartNumberingAfterBreak="0">
    <w:nsid w:val="129F225D"/>
    <w:multiLevelType w:val="multilevel"/>
    <w:tmpl w:val="05D28E10"/>
    <w:lvl w:ilvl="0">
      <w:start w:val="4"/>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004" w:hanging="720"/>
      </w:pPr>
      <w:rPr>
        <w:rFonts w:hint="default"/>
      </w:rPr>
    </w:lvl>
    <w:lvl w:ilvl="3">
      <w:start w:val="1"/>
      <w:numFmt w:val="lowerLetter"/>
      <w:lvlText w:val="%4)"/>
      <w:lvlJc w:val="left"/>
      <w:pPr>
        <w:ind w:left="1146" w:hanging="720"/>
      </w:pPr>
      <w:rPr>
        <w:rFonts w:ascii="Palatino Linotype" w:eastAsia="Cambria" w:hAnsi="Palatino Linotype" w:cs="Cambria"/>
      </w:rPr>
    </w:lvl>
    <w:lvl w:ilvl="4">
      <w:start w:val="1"/>
      <w:numFmt w:val="decimal"/>
      <w:lvlText w:val="%1.%2.%3.%4.%5"/>
      <w:lvlJc w:val="left"/>
      <w:pPr>
        <w:ind w:left="2784" w:hanging="1080"/>
      </w:pPr>
      <w:rPr>
        <w:rFonts w:hint="default"/>
      </w:rPr>
    </w:lvl>
    <w:lvl w:ilvl="5">
      <w:start w:val="1"/>
      <w:numFmt w:val="decimal"/>
      <w:lvlText w:val="%1.%2.%3.%4.%5.%6"/>
      <w:lvlJc w:val="left"/>
      <w:pPr>
        <w:ind w:left="3210" w:hanging="108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422" w:hanging="1440"/>
      </w:pPr>
      <w:rPr>
        <w:rFonts w:hint="default"/>
      </w:rPr>
    </w:lvl>
    <w:lvl w:ilvl="8">
      <w:start w:val="1"/>
      <w:numFmt w:val="decimal"/>
      <w:lvlText w:val="%1.%2.%3.%4.%5.%6.%7.%8.%9"/>
      <w:lvlJc w:val="left"/>
      <w:pPr>
        <w:ind w:left="5208" w:hanging="1800"/>
      </w:pPr>
      <w:rPr>
        <w:rFonts w:hint="default"/>
      </w:rPr>
    </w:lvl>
  </w:abstractNum>
  <w:abstractNum w:abstractNumId="21" w15:restartNumberingAfterBreak="0">
    <w:nsid w:val="135E24DB"/>
    <w:multiLevelType w:val="hybridMultilevel"/>
    <w:tmpl w:val="ED6614FA"/>
    <w:lvl w:ilvl="0" w:tplc="0A6885DE">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01241E3C">
      <w:numFmt w:val="bullet"/>
      <w:lvlText w:val="•"/>
      <w:lvlJc w:val="left"/>
      <w:pPr>
        <w:ind w:left="2146" w:hanging="403"/>
      </w:pPr>
      <w:rPr>
        <w:rFonts w:hint="default"/>
        <w:lang w:val="en-US" w:eastAsia="en-US" w:bidi="ar-SA"/>
      </w:rPr>
    </w:lvl>
    <w:lvl w:ilvl="2" w:tplc="54C8FCC8">
      <w:numFmt w:val="bullet"/>
      <w:lvlText w:val="•"/>
      <w:lvlJc w:val="left"/>
      <w:pPr>
        <w:ind w:left="3093" w:hanging="403"/>
      </w:pPr>
      <w:rPr>
        <w:rFonts w:hint="default"/>
        <w:lang w:val="en-US" w:eastAsia="en-US" w:bidi="ar-SA"/>
      </w:rPr>
    </w:lvl>
    <w:lvl w:ilvl="3" w:tplc="44248AF4">
      <w:numFmt w:val="bullet"/>
      <w:lvlText w:val="•"/>
      <w:lvlJc w:val="left"/>
      <w:pPr>
        <w:ind w:left="4039" w:hanging="403"/>
      </w:pPr>
      <w:rPr>
        <w:rFonts w:hint="default"/>
        <w:lang w:val="en-US" w:eastAsia="en-US" w:bidi="ar-SA"/>
      </w:rPr>
    </w:lvl>
    <w:lvl w:ilvl="4" w:tplc="3B744D34">
      <w:numFmt w:val="bullet"/>
      <w:lvlText w:val="•"/>
      <w:lvlJc w:val="left"/>
      <w:pPr>
        <w:ind w:left="4986" w:hanging="403"/>
      </w:pPr>
      <w:rPr>
        <w:rFonts w:hint="default"/>
        <w:lang w:val="en-US" w:eastAsia="en-US" w:bidi="ar-SA"/>
      </w:rPr>
    </w:lvl>
    <w:lvl w:ilvl="5" w:tplc="5DD889F4">
      <w:numFmt w:val="bullet"/>
      <w:lvlText w:val="•"/>
      <w:lvlJc w:val="left"/>
      <w:pPr>
        <w:ind w:left="5932" w:hanging="403"/>
      </w:pPr>
      <w:rPr>
        <w:rFonts w:hint="default"/>
        <w:lang w:val="en-US" w:eastAsia="en-US" w:bidi="ar-SA"/>
      </w:rPr>
    </w:lvl>
    <w:lvl w:ilvl="6" w:tplc="C898FAD0">
      <w:numFmt w:val="bullet"/>
      <w:lvlText w:val="•"/>
      <w:lvlJc w:val="left"/>
      <w:pPr>
        <w:ind w:left="6879" w:hanging="403"/>
      </w:pPr>
      <w:rPr>
        <w:rFonts w:hint="default"/>
        <w:lang w:val="en-US" w:eastAsia="en-US" w:bidi="ar-SA"/>
      </w:rPr>
    </w:lvl>
    <w:lvl w:ilvl="7" w:tplc="BCC2DE60">
      <w:numFmt w:val="bullet"/>
      <w:lvlText w:val="•"/>
      <w:lvlJc w:val="left"/>
      <w:pPr>
        <w:ind w:left="7825" w:hanging="403"/>
      </w:pPr>
      <w:rPr>
        <w:rFonts w:hint="default"/>
        <w:lang w:val="en-US" w:eastAsia="en-US" w:bidi="ar-SA"/>
      </w:rPr>
    </w:lvl>
    <w:lvl w:ilvl="8" w:tplc="CA04902A">
      <w:numFmt w:val="bullet"/>
      <w:lvlText w:val="•"/>
      <w:lvlJc w:val="left"/>
      <w:pPr>
        <w:ind w:left="8772" w:hanging="403"/>
      </w:pPr>
      <w:rPr>
        <w:rFonts w:hint="default"/>
        <w:lang w:val="en-US" w:eastAsia="en-US" w:bidi="ar-SA"/>
      </w:rPr>
    </w:lvl>
  </w:abstractNum>
  <w:abstractNum w:abstractNumId="22" w15:restartNumberingAfterBreak="0">
    <w:nsid w:val="13F135CC"/>
    <w:multiLevelType w:val="multilevel"/>
    <w:tmpl w:val="467465BE"/>
    <w:lvl w:ilvl="0">
      <w:start w:val="2"/>
      <w:numFmt w:val="decimal"/>
      <w:lvlText w:val="%1"/>
      <w:lvlJc w:val="left"/>
      <w:pPr>
        <w:ind w:left="360" w:hanging="360"/>
      </w:pPr>
      <w:rPr>
        <w:rFonts w:hint="default"/>
      </w:rPr>
    </w:lvl>
    <w:lvl w:ilvl="1">
      <w:start w:val="1"/>
      <w:numFmt w:val="decimal"/>
      <w:lvlText w:val="%1.%2"/>
      <w:lvlJc w:val="left"/>
      <w:pPr>
        <w:ind w:left="1494" w:hanging="360"/>
      </w:pPr>
      <w:rPr>
        <w:rFonts w:hint="default"/>
      </w:rPr>
    </w:lvl>
    <w:lvl w:ilvl="2">
      <w:start w:val="1"/>
      <w:numFmt w:val="decimal"/>
      <w:lvlText w:val="%1.%2.%3"/>
      <w:lvlJc w:val="left"/>
      <w:pPr>
        <w:ind w:left="2988" w:hanging="720"/>
      </w:pPr>
      <w:rPr>
        <w:rFonts w:hint="default"/>
      </w:rPr>
    </w:lvl>
    <w:lvl w:ilvl="3">
      <w:start w:val="1"/>
      <w:numFmt w:val="decimal"/>
      <w:lvlText w:val="%1.%2.%3.%4"/>
      <w:lvlJc w:val="left"/>
      <w:pPr>
        <w:ind w:left="4122" w:hanging="720"/>
      </w:pPr>
      <w:rPr>
        <w:rFonts w:hint="default"/>
      </w:rPr>
    </w:lvl>
    <w:lvl w:ilvl="4">
      <w:start w:val="1"/>
      <w:numFmt w:val="decimal"/>
      <w:lvlText w:val="%1.%2.%3.%4.%5"/>
      <w:lvlJc w:val="left"/>
      <w:pPr>
        <w:ind w:left="5616" w:hanging="1080"/>
      </w:pPr>
      <w:rPr>
        <w:rFonts w:hint="default"/>
      </w:rPr>
    </w:lvl>
    <w:lvl w:ilvl="5">
      <w:start w:val="1"/>
      <w:numFmt w:val="decimal"/>
      <w:lvlText w:val="%1.%2.%3.%4.%5.%6"/>
      <w:lvlJc w:val="left"/>
      <w:pPr>
        <w:ind w:left="6750" w:hanging="1080"/>
      </w:pPr>
      <w:rPr>
        <w:rFonts w:hint="default"/>
      </w:rPr>
    </w:lvl>
    <w:lvl w:ilvl="6">
      <w:start w:val="1"/>
      <w:numFmt w:val="decimal"/>
      <w:lvlText w:val="%1.%2.%3.%4.%5.%6.%7"/>
      <w:lvlJc w:val="left"/>
      <w:pPr>
        <w:ind w:left="7884" w:hanging="1080"/>
      </w:pPr>
      <w:rPr>
        <w:rFonts w:hint="default"/>
      </w:rPr>
    </w:lvl>
    <w:lvl w:ilvl="7">
      <w:start w:val="1"/>
      <w:numFmt w:val="decimal"/>
      <w:lvlText w:val="%1.%2.%3.%4.%5.%6.%7.%8"/>
      <w:lvlJc w:val="left"/>
      <w:pPr>
        <w:ind w:left="9378" w:hanging="1440"/>
      </w:pPr>
      <w:rPr>
        <w:rFonts w:hint="default"/>
      </w:rPr>
    </w:lvl>
    <w:lvl w:ilvl="8">
      <w:start w:val="1"/>
      <w:numFmt w:val="decimal"/>
      <w:lvlText w:val="%1.%2.%3.%4.%5.%6.%7.%8.%9"/>
      <w:lvlJc w:val="left"/>
      <w:pPr>
        <w:ind w:left="10512" w:hanging="1440"/>
      </w:pPr>
      <w:rPr>
        <w:rFonts w:hint="default"/>
      </w:rPr>
    </w:lvl>
  </w:abstractNum>
  <w:abstractNum w:abstractNumId="23" w15:restartNumberingAfterBreak="0">
    <w:nsid w:val="169D447A"/>
    <w:multiLevelType w:val="hybridMultilevel"/>
    <w:tmpl w:val="69184506"/>
    <w:lvl w:ilvl="0" w:tplc="4EC6779E">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49CA56C2">
      <w:numFmt w:val="bullet"/>
      <w:lvlText w:val="•"/>
      <w:lvlJc w:val="left"/>
      <w:pPr>
        <w:ind w:left="2146" w:hanging="403"/>
      </w:pPr>
      <w:rPr>
        <w:rFonts w:hint="default"/>
        <w:lang w:val="en-US" w:eastAsia="en-US" w:bidi="ar-SA"/>
      </w:rPr>
    </w:lvl>
    <w:lvl w:ilvl="2" w:tplc="BCCEABDC">
      <w:numFmt w:val="bullet"/>
      <w:lvlText w:val="•"/>
      <w:lvlJc w:val="left"/>
      <w:pPr>
        <w:ind w:left="3093" w:hanging="403"/>
      </w:pPr>
      <w:rPr>
        <w:rFonts w:hint="default"/>
        <w:lang w:val="en-US" w:eastAsia="en-US" w:bidi="ar-SA"/>
      </w:rPr>
    </w:lvl>
    <w:lvl w:ilvl="3" w:tplc="A6B26E2C">
      <w:numFmt w:val="bullet"/>
      <w:lvlText w:val="•"/>
      <w:lvlJc w:val="left"/>
      <w:pPr>
        <w:ind w:left="4039" w:hanging="403"/>
      </w:pPr>
      <w:rPr>
        <w:rFonts w:hint="default"/>
        <w:lang w:val="en-US" w:eastAsia="en-US" w:bidi="ar-SA"/>
      </w:rPr>
    </w:lvl>
    <w:lvl w:ilvl="4" w:tplc="2E1EC38E">
      <w:numFmt w:val="bullet"/>
      <w:lvlText w:val="•"/>
      <w:lvlJc w:val="left"/>
      <w:pPr>
        <w:ind w:left="4986" w:hanging="403"/>
      </w:pPr>
      <w:rPr>
        <w:rFonts w:hint="default"/>
        <w:lang w:val="en-US" w:eastAsia="en-US" w:bidi="ar-SA"/>
      </w:rPr>
    </w:lvl>
    <w:lvl w:ilvl="5" w:tplc="B770D87C">
      <w:numFmt w:val="bullet"/>
      <w:lvlText w:val="•"/>
      <w:lvlJc w:val="left"/>
      <w:pPr>
        <w:ind w:left="5932" w:hanging="403"/>
      </w:pPr>
      <w:rPr>
        <w:rFonts w:hint="default"/>
        <w:lang w:val="en-US" w:eastAsia="en-US" w:bidi="ar-SA"/>
      </w:rPr>
    </w:lvl>
    <w:lvl w:ilvl="6" w:tplc="B846D38C">
      <w:numFmt w:val="bullet"/>
      <w:lvlText w:val="•"/>
      <w:lvlJc w:val="left"/>
      <w:pPr>
        <w:ind w:left="6879" w:hanging="403"/>
      </w:pPr>
      <w:rPr>
        <w:rFonts w:hint="default"/>
        <w:lang w:val="en-US" w:eastAsia="en-US" w:bidi="ar-SA"/>
      </w:rPr>
    </w:lvl>
    <w:lvl w:ilvl="7" w:tplc="378C648E">
      <w:numFmt w:val="bullet"/>
      <w:lvlText w:val="•"/>
      <w:lvlJc w:val="left"/>
      <w:pPr>
        <w:ind w:left="7825" w:hanging="403"/>
      </w:pPr>
      <w:rPr>
        <w:rFonts w:hint="default"/>
        <w:lang w:val="en-US" w:eastAsia="en-US" w:bidi="ar-SA"/>
      </w:rPr>
    </w:lvl>
    <w:lvl w:ilvl="8" w:tplc="17A8CBD8">
      <w:numFmt w:val="bullet"/>
      <w:lvlText w:val="•"/>
      <w:lvlJc w:val="left"/>
      <w:pPr>
        <w:ind w:left="8772" w:hanging="403"/>
      </w:pPr>
      <w:rPr>
        <w:rFonts w:hint="default"/>
        <w:lang w:val="en-US" w:eastAsia="en-US" w:bidi="ar-SA"/>
      </w:rPr>
    </w:lvl>
  </w:abstractNum>
  <w:abstractNum w:abstractNumId="24" w15:restartNumberingAfterBreak="0">
    <w:nsid w:val="16BF5E07"/>
    <w:multiLevelType w:val="hybridMultilevel"/>
    <w:tmpl w:val="26585DB4"/>
    <w:lvl w:ilvl="0" w:tplc="3EF8FF00">
      <w:start w:val="1"/>
      <w:numFmt w:val="lowerLetter"/>
      <w:lvlText w:val="%1)"/>
      <w:lvlJc w:val="left"/>
      <w:pPr>
        <w:ind w:left="780" w:hanging="360"/>
      </w:pPr>
      <w:rPr>
        <w:rFonts w:hint="default"/>
        <w:b w:val="0"/>
        <w:bCs w:val="0"/>
      </w:r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25" w15:restartNumberingAfterBreak="0">
    <w:nsid w:val="17C93705"/>
    <w:multiLevelType w:val="hybridMultilevel"/>
    <w:tmpl w:val="DC30AB7A"/>
    <w:lvl w:ilvl="0" w:tplc="FFFFFFFF">
      <w:start w:val="1"/>
      <w:numFmt w:val="decimal"/>
      <w:lvlText w:val="%1)"/>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188446B3"/>
    <w:multiLevelType w:val="multilevel"/>
    <w:tmpl w:val="AB5C7C9E"/>
    <w:lvl w:ilvl="0">
      <w:start w:val="3"/>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27" w15:restartNumberingAfterBreak="0">
    <w:nsid w:val="18E40E97"/>
    <w:multiLevelType w:val="hybridMultilevel"/>
    <w:tmpl w:val="A4BAE298"/>
    <w:lvl w:ilvl="0" w:tplc="5B64962C">
      <w:start w:val="1"/>
      <w:numFmt w:val="lowerLetter"/>
      <w:lvlText w:val="%1)"/>
      <w:lvlJc w:val="left"/>
      <w:pPr>
        <w:ind w:left="2433" w:hanging="403"/>
      </w:pPr>
      <w:rPr>
        <w:rFonts w:ascii="Palatino Linotype" w:eastAsia="Cambria" w:hAnsi="Palatino Linotype" w:cs="Cambria" w:hint="default"/>
        <w:b w:val="0"/>
        <w:bCs w:val="0"/>
        <w:color w:val="231F20"/>
        <w:spacing w:val="-11"/>
        <w:w w:val="100"/>
        <w:sz w:val="24"/>
        <w:szCs w:val="24"/>
        <w:lang w:val="en-US" w:eastAsia="en-US" w:bidi="ar-SA"/>
      </w:rPr>
    </w:lvl>
    <w:lvl w:ilvl="1" w:tplc="41D623BE">
      <w:numFmt w:val="bullet"/>
      <w:lvlText w:val="•"/>
      <w:lvlJc w:val="left"/>
      <w:pPr>
        <w:ind w:left="3380" w:hanging="403"/>
      </w:pPr>
      <w:rPr>
        <w:rFonts w:hint="default"/>
        <w:lang w:val="en-US" w:eastAsia="en-US" w:bidi="ar-SA"/>
      </w:rPr>
    </w:lvl>
    <w:lvl w:ilvl="2" w:tplc="B776B9B6">
      <w:numFmt w:val="bullet"/>
      <w:lvlText w:val="•"/>
      <w:lvlJc w:val="left"/>
      <w:pPr>
        <w:ind w:left="4327" w:hanging="403"/>
      </w:pPr>
      <w:rPr>
        <w:rFonts w:hint="default"/>
        <w:lang w:val="en-US" w:eastAsia="en-US" w:bidi="ar-SA"/>
      </w:rPr>
    </w:lvl>
    <w:lvl w:ilvl="3" w:tplc="EB465964">
      <w:numFmt w:val="bullet"/>
      <w:lvlText w:val="•"/>
      <w:lvlJc w:val="left"/>
      <w:pPr>
        <w:ind w:left="5273" w:hanging="403"/>
      </w:pPr>
      <w:rPr>
        <w:rFonts w:hint="default"/>
        <w:lang w:val="en-US" w:eastAsia="en-US" w:bidi="ar-SA"/>
      </w:rPr>
    </w:lvl>
    <w:lvl w:ilvl="4" w:tplc="A5EE2022">
      <w:numFmt w:val="bullet"/>
      <w:lvlText w:val="•"/>
      <w:lvlJc w:val="left"/>
      <w:pPr>
        <w:ind w:left="6220" w:hanging="403"/>
      </w:pPr>
      <w:rPr>
        <w:rFonts w:hint="default"/>
        <w:lang w:val="en-US" w:eastAsia="en-US" w:bidi="ar-SA"/>
      </w:rPr>
    </w:lvl>
    <w:lvl w:ilvl="5" w:tplc="1962429A">
      <w:numFmt w:val="bullet"/>
      <w:lvlText w:val="•"/>
      <w:lvlJc w:val="left"/>
      <w:pPr>
        <w:ind w:left="7166" w:hanging="403"/>
      </w:pPr>
      <w:rPr>
        <w:rFonts w:hint="default"/>
        <w:lang w:val="en-US" w:eastAsia="en-US" w:bidi="ar-SA"/>
      </w:rPr>
    </w:lvl>
    <w:lvl w:ilvl="6" w:tplc="62D29216">
      <w:numFmt w:val="bullet"/>
      <w:lvlText w:val="•"/>
      <w:lvlJc w:val="left"/>
      <w:pPr>
        <w:ind w:left="8113" w:hanging="403"/>
      </w:pPr>
      <w:rPr>
        <w:rFonts w:hint="default"/>
        <w:lang w:val="en-US" w:eastAsia="en-US" w:bidi="ar-SA"/>
      </w:rPr>
    </w:lvl>
    <w:lvl w:ilvl="7" w:tplc="C65AF636">
      <w:numFmt w:val="bullet"/>
      <w:lvlText w:val="•"/>
      <w:lvlJc w:val="left"/>
      <w:pPr>
        <w:ind w:left="9059" w:hanging="403"/>
      </w:pPr>
      <w:rPr>
        <w:rFonts w:hint="default"/>
        <w:lang w:val="en-US" w:eastAsia="en-US" w:bidi="ar-SA"/>
      </w:rPr>
    </w:lvl>
    <w:lvl w:ilvl="8" w:tplc="0758FA42">
      <w:numFmt w:val="bullet"/>
      <w:lvlText w:val="•"/>
      <w:lvlJc w:val="left"/>
      <w:pPr>
        <w:ind w:left="10006" w:hanging="403"/>
      </w:pPr>
      <w:rPr>
        <w:rFonts w:hint="default"/>
        <w:lang w:val="en-US" w:eastAsia="en-US" w:bidi="ar-SA"/>
      </w:rPr>
    </w:lvl>
  </w:abstractNum>
  <w:abstractNum w:abstractNumId="28" w15:restartNumberingAfterBreak="0">
    <w:nsid w:val="1902121A"/>
    <w:multiLevelType w:val="hybridMultilevel"/>
    <w:tmpl w:val="F0DA6CD6"/>
    <w:lvl w:ilvl="0" w:tplc="BC468458">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4142FA02">
      <w:numFmt w:val="bullet"/>
      <w:lvlText w:val="•"/>
      <w:lvlJc w:val="left"/>
      <w:pPr>
        <w:ind w:left="1534" w:hanging="403"/>
      </w:pPr>
      <w:rPr>
        <w:rFonts w:hint="default"/>
        <w:lang w:val="en-US" w:eastAsia="en-US" w:bidi="ar-SA"/>
      </w:rPr>
    </w:lvl>
    <w:lvl w:ilvl="2" w:tplc="BA8AC0DE">
      <w:numFmt w:val="bullet"/>
      <w:lvlText w:val="•"/>
      <w:lvlJc w:val="left"/>
      <w:pPr>
        <w:ind w:left="2549" w:hanging="403"/>
      </w:pPr>
      <w:rPr>
        <w:rFonts w:hint="default"/>
        <w:lang w:val="en-US" w:eastAsia="en-US" w:bidi="ar-SA"/>
      </w:rPr>
    </w:lvl>
    <w:lvl w:ilvl="3" w:tplc="8D489EBE">
      <w:numFmt w:val="bullet"/>
      <w:lvlText w:val="•"/>
      <w:lvlJc w:val="left"/>
      <w:pPr>
        <w:ind w:left="3563" w:hanging="403"/>
      </w:pPr>
      <w:rPr>
        <w:rFonts w:hint="default"/>
        <w:lang w:val="en-US" w:eastAsia="en-US" w:bidi="ar-SA"/>
      </w:rPr>
    </w:lvl>
    <w:lvl w:ilvl="4" w:tplc="8B4A1AA8">
      <w:numFmt w:val="bullet"/>
      <w:lvlText w:val="•"/>
      <w:lvlJc w:val="left"/>
      <w:pPr>
        <w:ind w:left="4578" w:hanging="403"/>
      </w:pPr>
      <w:rPr>
        <w:rFonts w:hint="default"/>
        <w:lang w:val="en-US" w:eastAsia="en-US" w:bidi="ar-SA"/>
      </w:rPr>
    </w:lvl>
    <w:lvl w:ilvl="5" w:tplc="FE78E3DE">
      <w:numFmt w:val="bullet"/>
      <w:lvlText w:val="•"/>
      <w:lvlJc w:val="left"/>
      <w:pPr>
        <w:ind w:left="5592" w:hanging="403"/>
      </w:pPr>
      <w:rPr>
        <w:rFonts w:hint="default"/>
        <w:lang w:val="en-US" w:eastAsia="en-US" w:bidi="ar-SA"/>
      </w:rPr>
    </w:lvl>
    <w:lvl w:ilvl="6" w:tplc="4350CEFC">
      <w:numFmt w:val="bullet"/>
      <w:lvlText w:val="•"/>
      <w:lvlJc w:val="left"/>
      <w:pPr>
        <w:ind w:left="6607" w:hanging="403"/>
      </w:pPr>
      <w:rPr>
        <w:rFonts w:hint="default"/>
        <w:lang w:val="en-US" w:eastAsia="en-US" w:bidi="ar-SA"/>
      </w:rPr>
    </w:lvl>
    <w:lvl w:ilvl="7" w:tplc="3CE0E8DA">
      <w:numFmt w:val="bullet"/>
      <w:lvlText w:val="•"/>
      <w:lvlJc w:val="left"/>
      <w:pPr>
        <w:ind w:left="7621" w:hanging="403"/>
      </w:pPr>
      <w:rPr>
        <w:rFonts w:hint="default"/>
        <w:lang w:val="en-US" w:eastAsia="en-US" w:bidi="ar-SA"/>
      </w:rPr>
    </w:lvl>
    <w:lvl w:ilvl="8" w:tplc="96BE9E32">
      <w:numFmt w:val="bullet"/>
      <w:lvlText w:val="•"/>
      <w:lvlJc w:val="left"/>
      <w:pPr>
        <w:ind w:left="8636" w:hanging="403"/>
      </w:pPr>
      <w:rPr>
        <w:rFonts w:hint="default"/>
        <w:lang w:val="en-US" w:eastAsia="en-US" w:bidi="ar-SA"/>
      </w:rPr>
    </w:lvl>
  </w:abstractNum>
  <w:abstractNum w:abstractNumId="29" w15:restartNumberingAfterBreak="0">
    <w:nsid w:val="19AB69DE"/>
    <w:multiLevelType w:val="hybridMultilevel"/>
    <w:tmpl w:val="1952B33C"/>
    <w:lvl w:ilvl="0" w:tplc="75D04DD0">
      <w:start w:val="1"/>
      <w:numFmt w:val="lowerLetter"/>
      <w:lvlText w:val="%1)"/>
      <w:lvlJc w:val="left"/>
      <w:pPr>
        <w:ind w:left="476" w:hanging="360"/>
      </w:pPr>
      <w:rPr>
        <w:rFonts w:hint="default"/>
        <w:b w:val="0"/>
        <w:bCs w:val="0"/>
        <w:color w:val="231F20"/>
      </w:rPr>
    </w:lvl>
    <w:lvl w:ilvl="1" w:tplc="04090019" w:tentative="1">
      <w:start w:val="1"/>
      <w:numFmt w:val="lowerLetter"/>
      <w:lvlText w:val="%2."/>
      <w:lvlJc w:val="left"/>
      <w:pPr>
        <w:ind w:left="1196" w:hanging="360"/>
      </w:pPr>
    </w:lvl>
    <w:lvl w:ilvl="2" w:tplc="0409001B" w:tentative="1">
      <w:start w:val="1"/>
      <w:numFmt w:val="lowerRoman"/>
      <w:lvlText w:val="%3."/>
      <w:lvlJc w:val="right"/>
      <w:pPr>
        <w:ind w:left="1916" w:hanging="180"/>
      </w:pPr>
    </w:lvl>
    <w:lvl w:ilvl="3" w:tplc="0409000F" w:tentative="1">
      <w:start w:val="1"/>
      <w:numFmt w:val="decimal"/>
      <w:lvlText w:val="%4."/>
      <w:lvlJc w:val="left"/>
      <w:pPr>
        <w:ind w:left="2636" w:hanging="360"/>
      </w:pPr>
    </w:lvl>
    <w:lvl w:ilvl="4" w:tplc="04090019" w:tentative="1">
      <w:start w:val="1"/>
      <w:numFmt w:val="lowerLetter"/>
      <w:lvlText w:val="%5."/>
      <w:lvlJc w:val="left"/>
      <w:pPr>
        <w:ind w:left="3356" w:hanging="360"/>
      </w:pPr>
    </w:lvl>
    <w:lvl w:ilvl="5" w:tplc="0409001B" w:tentative="1">
      <w:start w:val="1"/>
      <w:numFmt w:val="lowerRoman"/>
      <w:lvlText w:val="%6."/>
      <w:lvlJc w:val="right"/>
      <w:pPr>
        <w:ind w:left="4076" w:hanging="180"/>
      </w:pPr>
    </w:lvl>
    <w:lvl w:ilvl="6" w:tplc="0409000F" w:tentative="1">
      <w:start w:val="1"/>
      <w:numFmt w:val="decimal"/>
      <w:lvlText w:val="%7."/>
      <w:lvlJc w:val="left"/>
      <w:pPr>
        <w:ind w:left="4796" w:hanging="360"/>
      </w:pPr>
    </w:lvl>
    <w:lvl w:ilvl="7" w:tplc="04090019" w:tentative="1">
      <w:start w:val="1"/>
      <w:numFmt w:val="lowerLetter"/>
      <w:lvlText w:val="%8."/>
      <w:lvlJc w:val="left"/>
      <w:pPr>
        <w:ind w:left="5516" w:hanging="360"/>
      </w:pPr>
    </w:lvl>
    <w:lvl w:ilvl="8" w:tplc="0409001B" w:tentative="1">
      <w:start w:val="1"/>
      <w:numFmt w:val="lowerRoman"/>
      <w:lvlText w:val="%9."/>
      <w:lvlJc w:val="right"/>
      <w:pPr>
        <w:ind w:left="6236" w:hanging="180"/>
      </w:pPr>
    </w:lvl>
  </w:abstractNum>
  <w:abstractNum w:abstractNumId="30" w15:restartNumberingAfterBreak="0">
    <w:nsid w:val="19DB0ECA"/>
    <w:multiLevelType w:val="multilevel"/>
    <w:tmpl w:val="678CDD42"/>
    <w:lvl w:ilvl="0">
      <w:start w:val="4"/>
      <w:numFmt w:val="decimal"/>
      <w:lvlText w:val="%1"/>
      <w:lvlJc w:val="left"/>
      <w:pPr>
        <w:ind w:left="360" w:hanging="360"/>
      </w:pPr>
      <w:rPr>
        <w:rFonts w:eastAsiaTheme="majorEastAsia" w:cstheme="majorBidi" w:hint="default"/>
        <w:b/>
        <w:color w:val="000000" w:themeColor="text1"/>
        <w:sz w:val="24"/>
      </w:rPr>
    </w:lvl>
    <w:lvl w:ilvl="1">
      <w:start w:val="1"/>
      <w:numFmt w:val="decimal"/>
      <w:lvlText w:val="%1.%2"/>
      <w:lvlJc w:val="left"/>
      <w:pPr>
        <w:ind w:left="502" w:hanging="360"/>
      </w:pPr>
      <w:rPr>
        <w:rFonts w:eastAsiaTheme="majorEastAsia" w:cstheme="majorBidi" w:hint="default"/>
        <w:b/>
        <w:color w:val="000000" w:themeColor="text1"/>
        <w:sz w:val="24"/>
      </w:rPr>
    </w:lvl>
    <w:lvl w:ilvl="2">
      <w:start w:val="1"/>
      <w:numFmt w:val="decimal"/>
      <w:lvlText w:val="%1.%2.%3"/>
      <w:lvlJc w:val="left"/>
      <w:pPr>
        <w:ind w:left="862" w:hanging="720"/>
      </w:pPr>
      <w:rPr>
        <w:rFonts w:eastAsiaTheme="majorEastAsia" w:cstheme="majorBidi" w:hint="default"/>
        <w:b w:val="0"/>
        <w:bCs/>
        <w:color w:val="000000" w:themeColor="text1"/>
        <w:sz w:val="22"/>
        <w:szCs w:val="22"/>
      </w:rPr>
    </w:lvl>
    <w:lvl w:ilvl="3">
      <w:start w:val="1"/>
      <w:numFmt w:val="decimal"/>
      <w:lvlText w:val="%1.%2.%3.%4"/>
      <w:lvlJc w:val="left"/>
      <w:pPr>
        <w:ind w:left="1146" w:hanging="720"/>
      </w:pPr>
      <w:rPr>
        <w:rFonts w:eastAsiaTheme="majorEastAsia" w:cstheme="majorBidi" w:hint="default"/>
        <w:b/>
        <w:color w:val="000000" w:themeColor="text1"/>
        <w:sz w:val="24"/>
      </w:rPr>
    </w:lvl>
    <w:lvl w:ilvl="4">
      <w:start w:val="1"/>
      <w:numFmt w:val="decimal"/>
      <w:lvlText w:val="%1.%2.%3.%4.%5"/>
      <w:lvlJc w:val="left"/>
      <w:pPr>
        <w:ind w:left="1648" w:hanging="1080"/>
      </w:pPr>
      <w:rPr>
        <w:rFonts w:eastAsiaTheme="majorEastAsia" w:cstheme="majorBidi" w:hint="default"/>
        <w:b/>
        <w:color w:val="000000" w:themeColor="text1"/>
        <w:sz w:val="24"/>
      </w:rPr>
    </w:lvl>
    <w:lvl w:ilvl="5">
      <w:start w:val="1"/>
      <w:numFmt w:val="decimal"/>
      <w:lvlText w:val="%1.%2.%3.%4.%5.%6"/>
      <w:lvlJc w:val="left"/>
      <w:pPr>
        <w:ind w:left="1790" w:hanging="1080"/>
      </w:pPr>
      <w:rPr>
        <w:rFonts w:eastAsiaTheme="majorEastAsia" w:cstheme="majorBidi" w:hint="default"/>
        <w:b/>
        <w:color w:val="000000" w:themeColor="text1"/>
        <w:sz w:val="24"/>
      </w:rPr>
    </w:lvl>
    <w:lvl w:ilvl="6">
      <w:start w:val="1"/>
      <w:numFmt w:val="decimal"/>
      <w:lvlText w:val="%1.%2.%3.%4.%5.%6.%7"/>
      <w:lvlJc w:val="left"/>
      <w:pPr>
        <w:ind w:left="1932" w:hanging="1080"/>
      </w:pPr>
      <w:rPr>
        <w:rFonts w:eastAsiaTheme="majorEastAsia" w:cstheme="majorBidi" w:hint="default"/>
        <w:b/>
        <w:color w:val="000000" w:themeColor="text1"/>
        <w:sz w:val="24"/>
      </w:rPr>
    </w:lvl>
    <w:lvl w:ilvl="7">
      <w:start w:val="1"/>
      <w:numFmt w:val="decimal"/>
      <w:lvlText w:val="%1.%2.%3.%4.%5.%6.%7.%8"/>
      <w:lvlJc w:val="left"/>
      <w:pPr>
        <w:ind w:left="2434" w:hanging="1440"/>
      </w:pPr>
      <w:rPr>
        <w:rFonts w:eastAsiaTheme="majorEastAsia" w:cstheme="majorBidi" w:hint="default"/>
        <w:b/>
        <w:color w:val="000000" w:themeColor="text1"/>
        <w:sz w:val="24"/>
      </w:rPr>
    </w:lvl>
    <w:lvl w:ilvl="8">
      <w:start w:val="1"/>
      <w:numFmt w:val="decimal"/>
      <w:lvlText w:val="%1.%2.%3.%4.%5.%6.%7.%8.%9"/>
      <w:lvlJc w:val="left"/>
      <w:pPr>
        <w:ind w:left="2576" w:hanging="1440"/>
      </w:pPr>
      <w:rPr>
        <w:rFonts w:eastAsiaTheme="majorEastAsia" w:cstheme="majorBidi" w:hint="default"/>
        <w:b/>
        <w:color w:val="000000" w:themeColor="text1"/>
        <w:sz w:val="24"/>
      </w:rPr>
    </w:lvl>
  </w:abstractNum>
  <w:abstractNum w:abstractNumId="31" w15:restartNumberingAfterBreak="0">
    <w:nsid w:val="1A0D2B06"/>
    <w:multiLevelType w:val="hybridMultilevel"/>
    <w:tmpl w:val="8DA0CB4A"/>
    <w:lvl w:ilvl="0" w:tplc="839429C4">
      <w:start w:val="4"/>
      <w:numFmt w:val="decimal"/>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32" w15:restartNumberingAfterBreak="0">
    <w:nsid w:val="1ADD4A84"/>
    <w:multiLevelType w:val="hybridMultilevel"/>
    <w:tmpl w:val="D7324A88"/>
    <w:lvl w:ilvl="0" w:tplc="08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1BB225B7"/>
    <w:multiLevelType w:val="hybridMultilevel"/>
    <w:tmpl w:val="9DDA449C"/>
    <w:lvl w:ilvl="0" w:tplc="3A12225A">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89B44FE2">
      <w:start w:val="1"/>
      <w:numFmt w:val="decimal"/>
      <w:lvlText w:val="%2)"/>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2" w:tplc="D2BABE00">
      <w:numFmt w:val="bullet"/>
      <w:lvlText w:val="•"/>
      <w:lvlJc w:val="left"/>
      <w:pPr>
        <w:ind w:left="2607" w:hanging="403"/>
      </w:pPr>
      <w:rPr>
        <w:rFonts w:hint="default"/>
        <w:lang w:val="en-US" w:eastAsia="en-US" w:bidi="ar-SA"/>
      </w:rPr>
    </w:lvl>
    <w:lvl w:ilvl="3" w:tplc="B698935C">
      <w:numFmt w:val="bullet"/>
      <w:lvlText w:val="•"/>
      <w:lvlJc w:val="left"/>
      <w:pPr>
        <w:ind w:left="3614" w:hanging="403"/>
      </w:pPr>
      <w:rPr>
        <w:rFonts w:hint="default"/>
        <w:lang w:val="en-US" w:eastAsia="en-US" w:bidi="ar-SA"/>
      </w:rPr>
    </w:lvl>
    <w:lvl w:ilvl="4" w:tplc="DC0AFBF6">
      <w:numFmt w:val="bullet"/>
      <w:lvlText w:val="•"/>
      <w:lvlJc w:val="left"/>
      <w:pPr>
        <w:ind w:left="4621" w:hanging="403"/>
      </w:pPr>
      <w:rPr>
        <w:rFonts w:hint="default"/>
        <w:lang w:val="en-US" w:eastAsia="en-US" w:bidi="ar-SA"/>
      </w:rPr>
    </w:lvl>
    <w:lvl w:ilvl="5" w:tplc="AEC0A762">
      <w:numFmt w:val="bullet"/>
      <w:lvlText w:val="•"/>
      <w:lvlJc w:val="left"/>
      <w:pPr>
        <w:ind w:left="5629" w:hanging="403"/>
      </w:pPr>
      <w:rPr>
        <w:rFonts w:hint="default"/>
        <w:lang w:val="en-US" w:eastAsia="en-US" w:bidi="ar-SA"/>
      </w:rPr>
    </w:lvl>
    <w:lvl w:ilvl="6" w:tplc="C46A9F26">
      <w:numFmt w:val="bullet"/>
      <w:lvlText w:val="•"/>
      <w:lvlJc w:val="left"/>
      <w:pPr>
        <w:ind w:left="6636" w:hanging="403"/>
      </w:pPr>
      <w:rPr>
        <w:rFonts w:hint="default"/>
        <w:lang w:val="en-US" w:eastAsia="en-US" w:bidi="ar-SA"/>
      </w:rPr>
    </w:lvl>
    <w:lvl w:ilvl="7" w:tplc="1F5C971C">
      <w:numFmt w:val="bullet"/>
      <w:lvlText w:val="•"/>
      <w:lvlJc w:val="left"/>
      <w:pPr>
        <w:ind w:left="7643" w:hanging="403"/>
      </w:pPr>
      <w:rPr>
        <w:rFonts w:hint="default"/>
        <w:lang w:val="en-US" w:eastAsia="en-US" w:bidi="ar-SA"/>
      </w:rPr>
    </w:lvl>
    <w:lvl w:ilvl="8" w:tplc="883A85AA">
      <w:numFmt w:val="bullet"/>
      <w:lvlText w:val="•"/>
      <w:lvlJc w:val="left"/>
      <w:pPr>
        <w:ind w:left="8650" w:hanging="403"/>
      </w:pPr>
      <w:rPr>
        <w:rFonts w:hint="default"/>
        <w:lang w:val="en-US" w:eastAsia="en-US" w:bidi="ar-SA"/>
      </w:rPr>
    </w:lvl>
  </w:abstractNum>
  <w:abstractNum w:abstractNumId="34" w15:restartNumberingAfterBreak="0">
    <w:nsid w:val="1BBD4B29"/>
    <w:multiLevelType w:val="hybridMultilevel"/>
    <w:tmpl w:val="256AB48C"/>
    <w:lvl w:ilvl="0" w:tplc="EF5899AE">
      <w:start w:val="1"/>
      <w:numFmt w:val="lowerLetter"/>
      <w:lvlText w:val="%1)"/>
      <w:lvlJc w:val="left"/>
      <w:pPr>
        <w:ind w:left="2023"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42E81AFA">
      <w:numFmt w:val="bullet"/>
      <w:lvlText w:val="•"/>
      <w:lvlJc w:val="left"/>
      <w:pPr>
        <w:ind w:left="3038" w:hanging="403"/>
      </w:pPr>
      <w:rPr>
        <w:rFonts w:hint="default"/>
        <w:lang w:val="en-US" w:eastAsia="en-US" w:bidi="ar-SA"/>
      </w:rPr>
    </w:lvl>
    <w:lvl w:ilvl="2" w:tplc="4F9A3BA0">
      <w:numFmt w:val="bullet"/>
      <w:lvlText w:val="•"/>
      <w:lvlJc w:val="left"/>
      <w:pPr>
        <w:ind w:left="4053" w:hanging="403"/>
      </w:pPr>
      <w:rPr>
        <w:rFonts w:hint="default"/>
        <w:lang w:val="en-US" w:eastAsia="en-US" w:bidi="ar-SA"/>
      </w:rPr>
    </w:lvl>
    <w:lvl w:ilvl="3" w:tplc="E4843836">
      <w:numFmt w:val="bullet"/>
      <w:lvlText w:val="•"/>
      <w:lvlJc w:val="left"/>
      <w:pPr>
        <w:ind w:left="5067" w:hanging="403"/>
      </w:pPr>
      <w:rPr>
        <w:rFonts w:hint="default"/>
        <w:lang w:val="en-US" w:eastAsia="en-US" w:bidi="ar-SA"/>
      </w:rPr>
    </w:lvl>
    <w:lvl w:ilvl="4" w:tplc="D2C46466">
      <w:numFmt w:val="bullet"/>
      <w:lvlText w:val="•"/>
      <w:lvlJc w:val="left"/>
      <w:pPr>
        <w:ind w:left="6082" w:hanging="403"/>
      </w:pPr>
      <w:rPr>
        <w:rFonts w:hint="default"/>
        <w:lang w:val="en-US" w:eastAsia="en-US" w:bidi="ar-SA"/>
      </w:rPr>
    </w:lvl>
    <w:lvl w:ilvl="5" w:tplc="355691CE">
      <w:numFmt w:val="bullet"/>
      <w:lvlText w:val="•"/>
      <w:lvlJc w:val="left"/>
      <w:pPr>
        <w:ind w:left="7096" w:hanging="403"/>
      </w:pPr>
      <w:rPr>
        <w:rFonts w:hint="default"/>
        <w:lang w:val="en-US" w:eastAsia="en-US" w:bidi="ar-SA"/>
      </w:rPr>
    </w:lvl>
    <w:lvl w:ilvl="6" w:tplc="244A9580">
      <w:numFmt w:val="bullet"/>
      <w:lvlText w:val="•"/>
      <w:lvlJc w:val="left"/>
      <w:pPr>
        <w:ind w:left="8111" w:hanging="403"/>
      </w:pPr>
      <w:rPr>
        <w:rFonts w:hint="default"/>
        <w:lang w:val="en-US" w:eastAsia="en-US" w:bidi="ar-SA"/>
      </w:rPr>
    </w:lvl>
    <w:lvl w:ilvl="7" w:tplc="DC02DA7E">
      <w:numFmt w:val="bullet"/>
      <w:lvlText w:val="•"/>
      <w:lvlJc w:val="left"/>
      <w:pPr>
        <w:ind w:left="9125" w:hanging="403"/>
      </w:pPr>
      <w:rPr>
        <w:rFonts w:hint="default"/>
        <w:lang w:val="en-US" w:eastAsia="en-US" w:bidi="ar-SA"/>
      </w:rPr>
    </w:lvl>
    <w:lvl w:ilvl="8" w:tplc="CAF493A0">
      <w:numFmt w:val="bullet"/>
      <w:lvlText w:val="•"/>
      <w:lvlJc w:val="left"/>
      <w:pPr>
        <w:ind w:left="10140" w:hanging="403"/>
      </w:pPr>
      <w:rPr>
        <w:rFonts w:hint="default"/>
        <w:lang w:val="en-US" w:eastAsia="en-US" w:bidi="ar-SA"/>
      </w:rPr>
    </w:lvl>
  </w:abstractNum>
  <w:abstractNum w:abstractNumId="35" w15:restartNumberingAfterBreak="0">
    <w:nsid w:val="1CBA312A"/>
    <w:multiLevelType w:val="hybridMultilevel"/>
    <w:tmpl w:val="A432830C"/>
    <w:lvl w:ilvl="0" w:tplc="04090001">
      <w:start w:val="1"/>
      <w:numFmt w:val="bullet"/>
      <w:lvlText w:val=""/>
      <w:lvlJc w:val="left"/>
      <w:pPr>
        <w:ind w:left="2251" w:hanging="360"/>
      </w:pPr>
      <w:rPr>
        <w:rFonts w:ascii="Symbol" w:hAnsi="Symbol" w:hint="default"/>
      </w:rPr>
    </w:lvl>
    <w:lvl w:ilvl="1" w:tplc="04090003" w:tentative="1">
      <w:start w:val="1"/>
      <w:numFmt w:val="bullet"/>
      <w:lvlText w:val="o"/>
      <w:lvlJc w:val="left"/>
      <w:pPr>
        <w:ind w:left="2971" w:hanging="360"/>
      </w:pPr>
      <w:rPr>
        <w:rFonts w:ascii="Courier New" w:hAnsi="Courier New" w:cs="Courier New" w:hint="default"/>
      </w:rPr>
    </w:lvl>
    <w:lvl w:ilvl="2" w:tplc="04090005" w:tentative="1">
      <w:start w:val="1"/>
      <w:numFmt w:val="bullet"/>
      <w:lvlText w:val=""/>
      <w:lvlJc w:val="left"/>
      <w:pPr>
        <w:ind w:left="3691" w:hanging="360"/>
      </w:pPr>
      <w:rPr>
        <w:rFonts w:ascii="Wingdings" w:hAnsi="Wingdings" w:hint="default"/>
      </w:rPr>
    </w:lvl>
    <w:lvl w:ilvl="3" w:tplc="04090001" w:tentative="1">
      <w:start w:val="1"/>
      <w:numFmt w:val="bullet"/>
      <w:lvlText w:val=""/>
      <w:lvlJc w:val="left"/>
      <w:pPr>
        <w:ind w:left="4411" w:hanging="360"/>
      </w:pPr>
      <w:rPr>
        <w:rFonts w:ascii="Symbol" w:hAnsi="Symbol" w:hint="default"/>
      </w:rPr>
    </w:lvl>
    <w:lvl w:ilvl="4" w:tplc="04090003" w:tentative="1">
      <w:start w:val="1"/>
      <w:numFmt w:val="bullet"/>
      <w:lvlText w:val="o"/>
      <w:lvlJc w:val="left"/>
      <w:pPr>
        <w:ind w:left="5131" w:hanging="360"/>
      </w:pPr>
      <w:rPr>
        <w:rFonts w:ascii="Courier New" w:hAnsi="Courier New" w:cs="Courier New" w:hint="default"/>
      </w:rPr>
    </w:lvl>
    <w:lvl w:ilvl="5" w:tplc="04090005" w:tentative="1">
      <w:start w:val="1"/>
      <w:numFmt w:val="bullet"/>
      <w:lvlText w:val=""/>
      <w:lvlJc w:val="left"/>
      <w:pPr>
        <w:ind w:left="5851" w:hanging="360"/>
      </w:pPr>
      <w:rPr>
        <w:rFonts w:ascii="Wingdings" w:hAnsi="Wingdings" w:hint="default"/>
      </w:rPr>
    </w:lvl>
    <w:lvl w:ilvl="6" w:tplc="04090001" w:tentative="1">
      <w:start w:val="1"/>
      <w:numFmt w:val="bullet"/>
      <w:lvlText w:val=""/>
      <w:lvlJc w:val="left"/>
      <w:pPr>
        <w:ind w:left="6571" w:hanging="360"/>
      </w:pPr>
      <w:rPr>
        <w:rFonts w:ascii="Symbol" w:hAnsi="Symbol" w:hint="default"/>
      </w:rPr>
    </w:lvl>
    <w:lvl w:ilvl="7" w:tplc="04090003" w:tentative="1">
      <w:start w:val="1"/>
      <w:numFmt w:val="bullet"/>
      <w:lvlText w:val="o"/>
      <w:lvlJc w:val="left"/>
      <w:pPr>
        <w:ind w:left="7291" w:hanging="360"/>
      </w:pPr>
      <w:rPr>
        <w:rFonts w:ascii="Courier New" w:hAnsi="Courier New" w:cs="Courier New" w:hint="default"/>
      </w:rPr>
    </w:lvl>
    <w:lvl w:ilvl="8" w:tplc="04090005" w:tentative="1">
      <w:start w:val="1"/>
      <w:numFmt w:val="bullet"/>
      <w:lvlText w:val=""/>
      <w:lvlJc w:val="left"/>
      <w:pPr>
        <w:ind w:left="8011" w:hanging="360"/>
      </w:pPr>
      <w:rPr>
        <w:rFonts w:ascii="Wingdings" w:hAnsi="Wingdings" w:hint="default"/>
      </w:rPr>
    </w:lvl>
  </w:abstractNum>
  <w:abstractNum w:abstractNumId="36" w15:restartNumberingAfterBreak="0">
    <w:nsid w:val="1E1E12D1"/>
    <w:multiLevelType w:val="hybridMultilevel"/>
    <w:tmpl w:val="49407FB0"/>
    <w:lvl w:ilvl="0" w:tplc="F4503380">
      <w:start w:val="1"/>
      <w:numFmt w:val="lowerLetter"/>
      <w:lvlText w:val="%1)"/>
      <w:lvlJc w:val="left"/>
      <w:pPr>
        <w:ind w:left="1526" w:hanging="403"/>
      </w:pPr>
      <w:rPr>
        <w:rFonts w:ascii="Palatino Linotype" w:eastAsia="Cambria" w:hAnsi="Palatino Linotype" w:cs="Cambria" w:hint="default"/>
        <w:b w:val="0"/>
        <w:bCs w:val="0"/>
        <w:color w:val="231F20"/>
        <w:spacing w:val="-11"/>
        <w:w w:val="100"/>
        <w:sz w:val="24"/>
        <w:szCs w:val="24"/>
        <w:lang w:val="en-US" w:eastAsia="en-US" w:bidi="ar-SA"/>
      </w:rPr>
    </w:lvl>
    <w:lvl w:ilvl="1" w:tplc="2D6ABBF4">
      <w:numFmt w:val="bullet"/>
      <w:lvlText w:val="•"/>
      <w:lvlJc w:val="left"/>
      <w:pPr>
        <w:ind w:left="2541" w:hanging="403"/>
      </w:pPr>
      <w:rPr>
        <w:rFonts w:hint="default"/>
        <w:lang w:val="en-US" w:eastAsia="en-US" w:bidi="ar-SA"/>
      </w:rPr>
    </w:lvl>
    <w:lvl w:ilvl="2" w:tplc="2C36A020">
      <w:numFmt w:val="bullet"/>
      <w:lvlText w:val="•"/>
      <w:lvlJc w:val="left"/>
      <w:pPr>
        <w:ind w:left="3556" w:hanging="403"/>
      </w:pPr>
      <w:rPr>
        <w:rFonts w:hint="default"/>
        <w:lang w:val="en-US" w:eastAsia="en-US" w:bidi="ar-SA"/>
      </w:rPr>
    </w:lvl>
    <w:lvl w:ilvl="3" w:tplc="725CA62E">
      <w:numFmt w:val="bullet"/>
      <w:lvlText w:val="•"/>
      <w:lvlJc w:val="left"/>
      <w:pPr>
        <w:ind w:left="4570" w:hanging="403"/>
      </w:pPr>
      <w:rPr>
        <w:rFonts w:hint="default"/>
        <w:lang w:val="en-US" w:eastAsia="en-US" w:bidi="ar-SA"/>
      </w:rPr>
    </w:lvl>
    <w:lvl w:ilvl="4" w:tplc="D258F222">
      <w:numFmt w:val="bullet"/>
      <w:lvlText w:val="•"/>
      <w:lvlJc w:val="left"/>
      <w:pPr>
        <w:ind w:left="5585" w:hanging="403"/>
      </w:pPr>
      <w:rPr>
        <w:rFonts w:hint="default"/>
        <w:lang w:val="en-US" w:eastAsia="en-US" w:bidi="ar-SA"/>
      </w:rPr>
    </w:lvl>
    <w:lvl w:ilvl="5" w:tplc="98E06CFA">
      <w:numFmt w:val="bullet"/>
      <w:lvlText w:val="•"/>
      <w:lvlJc w:val="left"/>
      <w:pPr>
        <w:ind w:left="6599" w:hanging="403"/>
      </w:pPr>
      <w:rPr>
        <w:rFonts w:hint="default"/>
        <w:lang w:val="en-US" w:eastAsia="en-US" w:bidi="ar-SA"/>
      </w:rPr>
    </w:lvl>
    <w:lvl w:ilvl="6" w:tplc="126C1F96">
      <w:numFmt w:val="bullet"/>
      <w:lvlText w:val="•"/>
      <w:lvlJc w:val="left"/>
      <w:pPr>
        <w:ind w:left="7614" w:hanging="403"/>
      </w:pPr>
      <w:rPr>
        <w:rFonts w:hint="default"/>
        <w:lang w:val="en-US" w:eastAsia="en-US" w:bidi="ar-SA"/>
      </w:rPr>
    </w:lvl>
    <w:lvl w:ilvl="7" w:tplc="0046F33C">
      <w:numFmt w:val="bullet"/>
      <w:lvlText w:val="•"/>
      <w:lvlJc w:val="left"/>
      <w:pPr>
        <w:ind w:left="8628" w:hanging="403"/>
      </w:pPr>
      <w:rPr>
        <w:rFonts w:hint="default"/>
        <w:lang w:val="en-US" w:eastAsia="en-US" w:bidi="ar-SA"/>
      </w:rPr>
    </w:lvl>
    <w:lvl w:ilvl="8" w:tplc="0240C4E4">
      <w:numFmt w:val="bullet"/>
      <w:lvlText w:val="•"/>
      <w:lvlJc w:val="left"/>
      <w:pPr>
        <w:ind w:left="9643" w:hanging="403"/>
      </w:pPr>
      <w:rPr>
        <w:rFonts w:hint="default"/>
        <w:lang w:val="en-US" w:eastAsia="en-US" w:bidi="ar-SA"/>
      </w:rPr>
    </w:lvl>
  </w:abstractNum>
  <w:abstractNum w:abstractNumId="37" w15:restartNumberingAfterBreak="0">
    <w:nsid w:val="1E914A2A"/>
    <w:multiLevelType w:val="hybridMultilevel"/>
    <w:tmpl w:val="72B648B8"/>
    <w:lvl w:ilvl="0" w:tplc="23A866B4">
      <w:start w:val="1"/>
      <w:numFmt w:val="lowerLetter"/>
      <w:lvlText w:val="%1)"/>
      <w:lvlJc w:val="left"/>
      <w:pPr>
        <w:ind w:left="1254" w:hanging="403"/>
      </w:pPr>
      <w:rPr>
        <w:rFonts w:ascii="Palatino Linotype" w:eastAsia="Cambria" w:hAnsi="Palatino Linotype" w:cs="Cambria" w:hint="default"/>
        <w:b w:val="0"/>
        <w:bCs w:val="0"/>
        <w:color w:val="231F20"/>
        <w:spacing w:val="-11"/>
        <w:w w:val="100"/>
        <w:sz w:val="24"/>
        <w:szCs w:val="24"/>
        <w:lang w:val="en-US" w:eastAsia="en-US" w:bidi="ar-SA"/>
      </w:rPr>
    </w:lvl>
    <w:lvl w:ilvl="1" w:tplc="0A92DFE8">
      <w:numFmt w:val="bullet"/>
      <w:lvlText w:val="•"/>
      <w:lvlJc w:val="left"/>
      <w:pPr>
        <w:ind w:left="2201" w:hanging="403"/>
      </w:pPr>
      <w:rPr>
        <w:rFonts w:hint="default"/>
        <w:lang w:val="en-US" w:eastAsia="en-US" w:bidi="ar-SA"/>
      </w:rPr>
    </w:lvl>
    <w:lvl w:ilvl="2" w:tplc="875EA394">
      <w:numFmt w:val="bullet"/>
      <w:lvlText w:val="•"/>
      <w:lvlJc w:val="left"/>
      <w:pPr>
        <w:ind w:left="3148" w:hanging="403"/>
      </w:pPr>
      <w:rPr>
        <w:rFonts w:hint="default"/>
        <w:lang w:val="en-US" w:eastAsia="en-US" w:bidi="ar-SA"/>
      </w:rPr>
    </w:lvl>
    <w:lvl w:ilvl="3" w:tplc="03B81BC6">
      <w:numFmt w:val="bullet"/>
      <w:lvlText w:val="•"/>
      <w:lvlJc w:val="left"/>
      <w:pPr>
        <w:ind w:left="4094" w:hanging="403"/>
      </w:pPr>
      <w:rPr>
        <w:rFonts w:hint="default"/>
        <w:lang w:val="en-US" w:eastAsia="en-US" w:bidi="ar-SA"/>
      </w:rPr>
    </w:lvl>
    <w:lvl w:ilvl="4" w:tplc="EF12455A">
      <w:numFmt w:val="bullet"/>
      <w:lvlText w:val="•"/>
      <w:lvlJc w:val="left"/>
      <w:pPr>
        <w:ind w:left="5041" w:hanging="403"/>
      </w:pPr>
      <w:rPr>
        <w:rFonts w:hint="default"/>
        <w:lang w:val="en-US" w:eastAsia="en-US" w:bidi="ar-SA"/>
      </w:rPr>
    </w:lvl>
    <w:lvl w:ilvl="5" w:tplc="DEB8E308">
      <w:numFmt w:val="bullet"/>
      <w:lvlText w:val="•"/>
      <w:lvlJc w:val="left"/>
      <w:pPr>
        <w:ind w:left="5987" w:hanging="403"/>
      </w:pPr>
      <w:rPr>
        <w:rFonts w:hint="default"/>
        <w:lang w:val="en-US" w:eastAsia="en-US" w:bidi="ar-SA"/>
      </w:rPr>
    </w:lvl>
    <w:lvl w:ilvl="6" w:tplc="641298F0">
      <w:numFmt w:val="bullet"/>
      <w:lvlText w:val="•"/>
      <w:lvlJc w:val="left"/>
      <w:pPr>
        <w:ind w:left="6934" w:hanging="403"/>
      </w:pPr>
      <w:rPr>
        <w:rFonts w:hint="default"/>
        <w:lang w:val="en-US" w:eastAsia="en-US" w:bidi="ar-SA"/>
      </w:rPr>
    </w:lvl>
    <w:lvl w:ilvl="7" w:tplc="C9F07A66">
      <w:numFmt w:val="bullet"/>
      <w:lvlText w:val="•"/>
      <w:lvlJc w:val="left"/>
      <w:pPr>
        <w:ind w:left="7880" w:hanging="403"/>
      </w:pPr>
      <w:rPr>
        <w:rFonts w:hint="default"/>
        <w:lang w:val="en-US" w:eastAsia="en-US" w:bidi="ar-SA"/>
      </w:rPr>
    </w:lvl>
    <w:lvl w:ilvl="8" w:tplc="26ECAE4C">
      <w:numFmt w:val="bullet"/>
      <w:lvlText w:val="•"/>
      <w:lvlJc w:val="left"/>
      <w:pPr>
        <w:ind w:left="8827" w:hanging="403"/>
      </w:pPr>
      <w:rPr>
        <w:rFonts w:hint="default"/>
        <w:lang w:val="en-US" w:eastAsia="en-US" w:bidi="ar-SA"/>
      </w:rPr>
    </w:lvl>
  </w:abstractNum>
  <w:abstractNum w:abstractNumId="38" w15:restartNumberingAfterBreak="0">
    <w:nsid w:val="1E961797"/>
    <w:multiLevelType w:val="hybridMultilevel"/>
    <w:tmpl w:val="EC9E0F22"/>
    <w:lvl w:ilvl="0" w:tplc="0409000B">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1F967EC5"/>
    <w:multiLevelType w:val="hybridMultilevel"/>
    <w:tmpl w:val="5A34077E"/>
    <w:lvl w:ilvl="0" w:tplc="36F47622">
      <w:start w:val="4"/>
      <w:numFmt w:val="decimal"/>
      <w:lvlText w:val="%1."/>
      <w:lvlJc w:val="left"/>
      <w:pPr>
        <w:ind w:left="1516"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22501B61"/>
    <w:multiLevelType w:val="hybridMultilevel"/>
    <w:tmpl w:val="1CA64DAA"/>
    <w:lvl w:ilvl="0" w:tplc="C0A6300E">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FA842F4E">
      <w:start w:val="1"/>
      <w:numFmt w:val="decimal"/>
      <w:lvlText w:val="%2)"/>
      <w:lvlJc w:val="left"/>
      <w:pPr>
        <w:ind w:left="916" w:hanging="403"/>
      </w:pPr>
      <w:rPr>
        <w:rFonts w:ascii="Palatino Linotype" w:eastAsia="Cambria" w:hAnsi="Palatino Linotype" w:cs="Cambria" w:hint="default"/>
        <w:b w:val="0"/>
        <w:bCs w:val="0"/>
        <w:color w:val="231F20"/>
        <w:spacing w:val="-12"/>
        <w:w w:val="100"/>
        <w:sz w:val="24"/>
        <w:szCs w:val="24"/>
        <w:lang w:val="en-US" w:eastAsia="en-US" w:bidi="ar-SA"/>
      </w:rPr>
    </w:lvl>
    <w:lvl w:ilvl="2" w:tplc="BE86B75A">
      <w:start w:val="2"/>
      <w:numFmt w:val="decimal"/>
      <w:lvlText w:val="%3)"/>
      <w:lvlJc w:val="left"/>
      <w:pPr>
        <w:ind w:left="1170" w:hanging="373"/>
      </w:pPr>
      <w:rPr>
        <w:rFonts w:ascii="Cambria" w:eastAsia="Cambria" w:hAnsi="Cambria" w:cs="Cambria" w:hint="default"/>
        <w:color w:val="231F20"/>
        <w:w w:val="100"/>
        <w:sz w:val="20"/>
        <w:szCs w:val="20"/>
        <w:lang w:val="en-US" w:eastAsia="en-US" w:bidi="ar-SA"/>
      </w:rPr>
    </w:lvl>
    <w:lvl w:ilvl="3" w:tplc="9FF4DC62">
      <w:numFmt w:val="bullet"/>
      <w:lvlText w:val="•"/>
      <w:lvlJc w:val="left"/>
      <w:pPr>
        <w:ind w:left="2365" w:hanging="373"/>
      </w:pPr>
      <w:rPr>
        <w:rFonts w:hint="default"/>
        <w:lang w:val="en-US" w:eastAsia="en-US" w:bidi="ar-SA"/>
      </w:rPr>
    </w:lvl>
    <w:lvl w:ilvl="4" w:tplc="326221B2">
      <w:numFmt w:val="bullet"/>
      <w:lvlText w:val="•"/>
      <w:lvlJc w:val="left"/>
      <w:pPr>
        <w:ind w:left="3551" w:hanging="373"/>
      </w:pPr>
      <w:rPr>
        <w:rFonts w:hint="default"/>
        <w:lang w:val="en-US" w:eastAsia="en-US" w:bidi="ar-SA"/>
      </w:rPr>
    </w:lvl>
    <w:lvl w:ilvl="5" w:tplc="07605DDC">
      <w:numFmt w:val="bullet"/>
      <w:lvlText w:val="•"/>
      <w:lvlJc w:val="left"/>
      <w:pPr>
        <w:ind w:left="4737" w:hanging="373"/>
      </w:pPr>
      <w:rPr>
        <w:rFonts w:hint="default"/>
        <w:lang w:val="en-US" w:eastAsia="en-US" w:bidi="ar-SA"/>
      </w:rPr>
    </w:lvl>
    <w:lvl w:ilvl="6" w:tplc="4E707AEC">
      <w:numFmt w:val="bullet"/>
      <w:lvlText w:val="•"/>
      <w:lvlJc w:val="left"/>
      <w:pPr>
        <w:ind w:left="5922" w:hanging="373"/>
      </w:pPr>
      <w:rPr>
        <w:rFonts w:hint="default"/>
        <w:lang w:val="en-US" w:eastAsia="en-US" w:bidi="ar-SA"/>
      </w:rPr>
    </w:lvl>
    <w:lvl w:ilvl="7" w:tplc="3020B396">
      <w:numFmt w:val="bullet"/>
      <w:lvlText w:val="•"/>
      <w:lvlJc w:val="left"/>
      <w:pPr>
        <w:ind w:left="7108" w:hanging="373"/>
      </w:pPr>
      <w:rPr>
        <w:rFonts w:hint="default"/>
        <w:lang w:val="en-US" w:eastAsia="en-US" w:bidi="ar-SA"/>
      </w:rPr>
    </w:lvl>
    <w:lvl w:ilvl="8" w:tplc="F26A6DF0">
      <w:numFmt w:val="bullet"/>
      <w:lvlText w:val="•"/>
      <w:lvlJc w:val="left"/>
      <w:pPr>
        <w:ind w:left="8294" w:hanging="373"/>
      </w:pPr>
      <w:rPr>
        <w:rFonts w:hint="default"/>
        <w:lang w:val="en-US" w:eastAsia="en-US" w:bidi="ar-SA"/>
      </w:rPr>
    </w:lvl>
  </w:abstractNum>
  <w:abstractNum w:abstractNumId="41" w15:restartNumberingAfterBreak="0">
    <w:nsid w:val="23732B61"/>
    <w:multiLevelType w:val="hybridMultilevel"/>
    <w:tmpl w:val="1C46F4AE"/>
    <w:lvl w:ilvl="0" w:tplc="53E05128">
      <w:start w:val="1"/>
      <w:numFmt w:val="lowerLetter"/>
      <w:lvlText w:val="%1)"/>
      <w:lvlJc w:val="left"/>
      <w:pPr>
        <w:ind w:left="51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8C0ACEB4">
      <w:numFmt w:val="bullet"/>
      <w:lvlText w:val="•"/>
      <w:lvlJc w:val="left"/>
      <w:pPr>
        <w:ind w:left="1534" w:hanging="403"/>
      </w:pPr>
      <w:rPr>
        <w:rFonts w:hint="default"/>
        <w:lang w:val="en-US" w:eastAsia="en-US" w:bidi="ar-SA"/>
      </w:rPr>
    </w:lvl>
    <w:lvl w:ilvl="2" w:tplc="6F404BCC">
      <w:numFmt w:val="bullet"/>
      <w:lvlText w:val="•"/>
      <w:lvlJc w:val="left"/>
      <w:pPr>
        <w:ind w:left="2549" w:hanging="403"/>
      </w:pPr>
      <w:rPr>
        <w:rFonts w:hint="default"/>
        <w:lang w:val="en-US" w:eastAsia="en-US" w:bidi="ar-SA"/>
      </w:rPr>
    </w:lvl>
    <w:lvl w:ilvl="3" w:tplc="2AA66FDA">
      <w:numFmt w:val="bullet"/>
      <w:lvlText w:val="•"/>
      <w:lvlJc w:val="left"/>
      <w:pPr>
        <w:ind w:left="3563" w:hanging="403"/>
      </w:pPr>
      <w:rPr>
        <w:rFonts w:hint="default"/>
        <w:lang w:val="en-US" w:eastAsia="en-US" w:bidi="ar-SA"/>
      </w:rPr>
    </w:lvl>
    <w:lvl w:ilvl="4" w:tplc="9B86EC88">
      <w:numFmt w:val="bullet"/>
      <w:lvlText w:val="•"/>
      <w:lvlJc w:val="left"/>
      <w:pPr>
        <w:ind w:left="4578" w:hanging="403"/>
      </w:pPr>
      <w:rPr>
        <w:rFonts w:hint="default"/>
        <w:lang w:val="en-US" w:eastAsia="en-US" w:bidi="ar-SA"/>
      </w:rPr>
    </w:lvl>
    <w:lvl w:ilvl="5" w:tplc="B7408B9A">
      <w:numFmt w:val="bullet"/>
      <w:lvlText w:val="•"/>
      <w:lvlJc w:val="left"/>
      <w:pPr>
        <w:ind w:left="5592" w:hanging="403"/>
      </w:pPr>
      <w:rPr>
        <w:rFonts w:hint="default"/>
        <w:lang w:val="en-US" w:eastAsia="en-US" w:bidi="ar-SA"/>
      </w:rPr>
    </w:lvl>
    <w:lvl w:ilvl="6" w:tplc="248EA000">
      <w:numFmt w:val="bullet"/>
      <w:lvlText w:val="•"/>
      <w:lvlJc w:val="left"/>
      <w:pPr>
        <w:ind w:left="6607" w:hanging="403"/>
      </w:pPr>
      <w:rPr>
        <w:rFonts w:hint="default"/>
        <w:lang w:val="en-US" w:eastAsia="en-US" w:bidi="ar-SA"/>
      </w:rPr>
    </w:lvl>
    <w:lvl w:ilvl="7" w:tplc="BC56B518">
      <w:numFmt w:val="bullet"/>
      <w:lvlText w:val="•"/>
      <w:lvlJc w:val="left"/>
      <w:pPr>
        <w:ind w:left="7621" w:hanging="403"/>
      </w:pPr>
      <w:rPr>
        <w:rFonts w:hint="default"/>
        <w:lang w:val="en-US" w:eastAsia="en-US" w:bidi="ar-SA"/>
      </w:rPr>
    </w:lvl>
    <w:lvl w:ilvl="8" w:tplc="CEA671D4">
      <w:numFmt w:val="bullet"/>
      <w:lvlText w:val="•"/>
      <w:lvlJc w:val="left"/>
      <w:pPr>
        <w:ind w:left="8636" w:hanging="403"/>
      </w:pPr>
      <w:rPr>
        <w:rFonts w:hint="default"/>
        <w:lang w:val="en-US" w:eastAsia="en-US" w:bidi="ar-SA"/>
      </w:rPr>
    </w:lvl>
  </w:abstractNum>
  <w:abstractNum w:abstractNumId="42" w15:restartNumberingAfterBreak="0">
    <w:nsid w:val="23D55D18"/>
    <w:multiLevelType w:val="hybridMultilevel"/>
    <w:tmpl w:val="66543994"/>
    <w:lvl w:ilvl="0" w:tplc="667C07D6">
      <w:start w:val="1"/>
      <w:numFmt w:val="decimal"/>
      <w:lvlText w:val="%1."/>
      <w:lvlJc w:val="left"/>
      <w:pPr>
        <w:ind w:left="720" w:hanging="360"/>
      </w:pPr>
      <w:rPr>
        <w:rFonts w:ascii="Times New Roman" w:eastAsia="Calibri" w:hAnsi="Times New Roman" w:cs="Times New Roman"/>
      </w:rPr>
    </w:lvl>
    <w:lvl w:ilvl="1" w:tplc="07AC973A">
      <w:start w:val="1"/>
      <w:numFmt w:val="decimal"/>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244F11BA"/>
    <w:multiLevelType w:val="multilevel"/>
    <w:tmpl w:val="701C4C44"/>
    <w:lvl w:ilvl="0">
      <w:start w:val="5"/>
      <w:numFmt w:val="decimal"/>
      <w:lvlText w:val="%1"/>
      <w:lvlJc w:val="left"/>
      <w:pPr>
        <w:ind w:left="360" w:hanging="360"/>
      </w:pPr>
      <w:rPr>
        <w:rFonts w:hint="default"/>
      </w:rPr>
    </w:lvl>
    <w:lvl w:ilvl="1">
      <w:start w:val="1"/>
      <w:numFmt w:val="decimal"/>
      <w:lvlText w:val="%1.%2"/>
      <w:lvlJc w:val="left"/>
      <w:pPr>
        <w:ind w:left="502" w:hanging="360"/>
      </w:pPr>
      <w:rPr>
        <w:rFonts w:hint="default"/>
      </w:rPr>
    </w:lvl>
    <w:lvl w:ilvl="2">
      <w:start w:val="1"/>
      <w:numFmt w:val="decimal"/>
      <w:lvlText w:val="%1.%2.%3"/>
      <w:lvlJc w:val="left"/>
      <w:pPr>
        <w:ind w:left="1004" w:hanging="720"/>
      </w:pPr>
      <w:rPr>
        <w:rFonts w:hint="default"/>
        <w:b w:val="0"/>
        <w:bCs/>
        <w:sz w:val="22"/>
        <w:szCs w:val="22"/>
      </w:rPr>
    </w:lvl>
    <w:lvl w:ilvl="3">
      <w:start w:val="1"/>
      <w:numFmt w:val="decimal"/>
      <w:lvlText w:val="%1.%2.%3.%4"/>
      <w:lvlJc w:val="left"/>
      <w:pPr>
        <w:ind w:left="1146" w:hanging="72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1790" w:hanging="1080"/>
      </w:pPr>
      <w:rPr>
        <w:rFonts w:hint="default"/>
      </w:rPr>
    </w:lvl>
    <w:lvl w:ilvl="6">
      <w:start w:val="1"/>
      <w:numFmt w:val="decimal"/>
      <w:lvlText w:val="%1.%2.%3.%4.%5.%6.%7"/>
      <w:lvlJc w:val="left"/>
      <w:pPr>
        <w:ind w:left="1932" w:hanging="1080"/>
      </w:pPr>
      <w:rPr>
        <w:rFonts w:hint="default"/>
      </w:rPr>
    </w:lvl>
    <w:lvl w:ilvl="7">
      <w:start w:val="1"/>
      <w:numFmt w:val="decimal"/>
      <w:lvlText w:val="%1.%2.%3.%4.%5.%6.%7.%8"/>
      <w:lvlJc w:val="left"/>
      <w:pPr>
        <w:ind w:left="2434" w:hanging="1440"/>
      </w:pPr>
      <w:rPr>
        <w:rFonts w:hint="default"/>
      </w:rPr>
    </w:lvl>
    <w:lvl w:ilvl="8">
      <w:start w:val="1"/>
      <w:numFmt w:val="decimal"/>
      <w:lvlText w:val="%1.%2.%3.%4.%5.%6.%7.%8.%9"/>
      <w:lvlJc w:val="left"/>
      <w:pPr>
        <w:ind w:left="2576" w:hanging="1440"/>
      </w:pPr>
      <w:rPr>
        <w:rFonts w:hint="default"/>
      </w:rPr>
    </w:lvl>
  </w:abstractNum>
  <w:abstractNum w:abstractNumId="44" w15:restartNumberingAfterBreak="0">
    <w:nsid w:val="24910E66"/>
    <w:multiLevelType w:val="hybridMultilevel"/>
    <w:tmpl w:val="034003B8"/>
    <w:lvl w:ilvl="0" w:tplc="D0A277C4">
      <w:start w:val="1"/>
      <w:numFmt w:val="lowerLetter"/>
      <w:lvlText w:val="%1)"/>
      <w:lvlJc w:val="left"/>
      <w:pPr>
        <w:ind w:left="1222" w:hanging="360"/>
      </w:pPr>
      <w:rPr>
        <w:rFonts w:hint="default"/>
      </w:rPr>
    </w:lvl>
    <w:lvl w:ilvl="1" w:tplc="04090019" w:tentative="1">
      <w:start w:val="1"/>
      <w:numFmt w:val="lowerLetter"/>
      <w:lvlText w:val="%2."/>
      <w:lvlJc w:val="left"/>
      <w:pPr>
        <w:ind w:left="1942" w:hanging="360"/>
      </w:pPr>
    </w:lvl>
    <w:lvl w:ilvl="2" w:tplc="0409001B" w:tentative="1">
      <w:start w:val="1"/>
      <w:numFmt w:val="lowerRoman"/>
      <w:lvlText w:val="%3."/>
      <w:lvlJc w:val="right"/>
      <w:pPr>
        <w:ind w:left="2662" w:hanging="180"/>
      </w:pPr>
    </w:lvl>
    <w:lvl w:ilvl="3" w:tplc="0409000F" w:tentative="1">
      <w:start w:val="1"/>
      <w:numFmt w:val="decimal"/>
      <w:lvlText w:val="%4."/>
      <w:lvlJc w:val="left"/>
      <w:pPr>
        <w:ind w:left="3382" w:hanging="360"/>
      </w:pPr>
    </w:lvl>
    <w:lvl w:ilvl="4" w:tplc="04090019" w:tentative="1">
      <w:start w:val="1"/>
      <w:numFmt w:val="lowerLetter"/>
      <w:lvlText w:val="%5."/>
      <w:lvlJc w:val="left"/>
      <w:pPr>
        <w:ind w:left="4102" w:hanging="360"/>
      </w:pPr>
    </w:lvl>
    <w:lvl w:ilvl="5" w:tplc="0409001B" w:tentative="1">
      <w:start w:val="1"/>
      <w:numFmt w:val="lowerRoman"/>
      <w:lvlText w:val="%6."/>
      <w:lvlJc w:val="right"/>
      <w:pPr>
        <w:ind w:left="4822" w:hanging="180"/>
      </w:pPr>
    </w:lvl>
    <w:lvl w:ilvl="6" w:tplc="0409000F" w:tentative="1">
      <w:start w:val="1"/>
      <w:numFmt w:val="decimal"/>
      <w:lvlText w:val="%7."/>
      <w:lvlJc w:val="left"/>
      <w:pPr>
        <w:ind w:left="5542" w:hanging="360"/>
      </w:pPr>
    </w:lvl>
    <w:lvl w:ilvl="7" w:tplc="04090019" w:tentative="1">
      <w:start w:val="1"/>
      <w:numFmt w:val="lowerLetter"/>
      <w:lvlText w:val="%8."/>
      <w:lvlJc w:val="left"/>
      <w:pPr>
        <w:ind w:left="6262" w:hanging="360"/>
      </w:pPr>
    </w:lvl>
    <w:lvl w:ilvl="8" w:tplc="0409001B" w:tentative="1">
      <w:start w:val="1"/>
      <w:numFmt w:val="lowerRoman"/>
      <w:lvlText w:val="%9."/>
      <w:lvlJc w:val="right"/>
      <w:pPr>
        <w:ind w:left="6982" w:hanging="180"/>
      </w:pPr>
    </w:lvl>
  </w:abstractNum>
  <w:abstractNum w:abstractNumId="45" w15:restartNumberingAfterBreak="0">
    <w:nsid w:val="25CB1689"/>
    <w:multiLevelType w:val="hybridMultilevel"/>
    <w:tmpl w:val="79D08600"/>
    <w:lvl w:ilvl="0" w:tplc="28804454">
      <w:numFmt w:val="bullet"/>
      <w:lvlText w:val="—"/>
      <w:lvlJc w:val="left"/>
      <w:pPr>
        <w:ind w:left="1199" w:hanging="403"/>
      </w:pPr>
      <w:rPr>
        <w:rFonts w:ascii="Cambria" w:eastAsia="Cambria" w:hAnsi="Cambria" w:cs="Cambria" w:hint="default"/>
        <w:color w:val="231F20"/>
        <w:w w:val="100"/>
        <w:sz w:val="22"/>
        <w:szCs w:val="22"/>
        <w:lang w:val="en-US" w:eastAsia="en-US" w:bidi="ar-SA"/>
      </w:rPr>
    </w:lvl>
    <w:lvl w:ilvl="1" w:tplc="AAD65D34">
      <w:numFmt w:val="bullet"/>
      <w:lvlText w:val="•"/>
      <w:lvlJc w:val="left"/>
      <w:pPr>
        <w:ind w:left="2146" w:hanging="403"/>
      </w:pPr>
      <w:rPr>
        <w:rFonts w:hint="default"/>
        <w:lang w:val="en-US" w:eastAsia="en-US" w:bidi="ar-SA"/>
      </w:rPr>
    </w:lvl>
    <w:lvl w:ilvl="2" w:tplc="26BC592C">
      <w:numFmt w:val="bullet"/>
      <w:lvlText w:val="•"/>
      <w:lvlJc w:val="left"/>
      <w:pPr>
        <w:ind w:left="3093" w:hanging="403"/>
      </w:pPr>
      <w:rPr>
        <w:rFonts w:hint="default"/>
        <w:lang w:val="en-US" w:eastAsia="en-US" w:bidi="ar-SA"/>
      </w:rPr>
    </w:lvl>
    <w:lvl w:ilvl="3" w:tplc="68866F50">
      <w:numFmt w:val="bullet"/>
      <w:lvlText w:val="•"/>
      <w:lvlJc w:val="left"/>
      <w:pPr>
        <w:ind w:left="4039" w:hanging="403"/>
      </w:pPr>
      <w:rPr>
        <w:rFonts w:hint="default"/>
        <w:lang w:val="en-US" w:eastAsia="en-US" w:bidi="ar-SA"/>
      </w:rPr>
    </w:lvl>
    <w:lvl w:ilvl="4" w:tplc="DD3870AC">
      <w:numFmt w:val="bullet"/>
      <w:lvlText w:val="•"/>
      <w:lvlJc w:val="left"/>
      <w:pPr>
        <w:ind w:left="4986" w:hanging="403"/>
      </w:pPr>
      <w:rPr>
        <w:rFonts w:hint="default"/>
        <w:lang w:val="en-US" w:eastAsia="en-US" w:bidi="ar-SA"/>
      </w:rPr>
    </w:lvl>
    <w:lvl w:ilvl="5" w:tplc="DFFC5DAE">
      <w:numFmt w:val="bullet"/>
      <w:lvlText w:val="•"/>
      <w:lvlJc w:val="left"/>
      <w:pPr>
        <w:ind w:left="5932" w:hanging="403"/>
      </w:pPr>
      <w:rPr>
        <w:rFonts w:hint="default"/>
        <w:lang w:val="en-US" w:eastAsia="en-US" w:bidi="ar-SA"/>
      </w:rPr>
    </w:lvl>
    <w:lvl w:ilvl="6" w:tplc="40DEFA5C">
      <w:numFmt w:val="bullet"/>
      <w:lvlText w:val="•"/>
      <w:lvlJc w:val="left"/>
      <w:pPr>
        <w:ind w:left="6879" w:hanging="403"/>
      </w:pPr>
      <w:rPr>
        <w:rFonts w:hint="default"/>
        <w:lang w:val="en-US" w:eastAsia="en-US" w:bidi="ar-SA"/>
      </w:rPr>
    </w:lvl>
    <w:lvl w:ilvl="7" w:tplc="69182F38">
      <w:numFmt w:val="bullet"/>
      <w:lvlText w:val="•"/>
      <w:lvlJc w:val="left"/>
      <w:pPr>
        <w:ind w:left="7825" w:hanging="403"/>
      </w:pPr>
      <w:rPr>
        <w:rFonts w:hint="default"/>
        <w:lang w:val="en-US" w:eastAsia="en-US" w:bidi="ar-SA"/>
      </w:rPr>
    </w:lvl>
    <w:lvl w:ilvl="8" w:tplc="F9862BE0">
      <w:numFmt w:val="bullet"/>
      <w:lvlText w:val="•"/>
      <w:lvlJc w:val="left"/>
      <w:pPr>
        <w:ind w:left="8772" w:hanging="403"/>
      </w:pPr>
      <w:rPr>
        <w:rFonts w:hint="default"/>
        <w:lang w:val="en-US" w:eastAsia="en-US" w:bidi="ar-SA"/>
      </w:rPr>
    </w:lvl>
  </w:abstractNum>
  <w:abstractNum w:abstractNumId="46" w15:restartNumberingAfterBreak="0">
    <w:nsid w:val="25CF2C2C"/>
    <w:multiLevelType w:val="hybridMultilevel"/>
    <w:tmpl w:val="51FA79B8"/>
    <w:lvl w:ilvl="0" w:tplc="18DAC296">
      <w:start w:val="1"/>
      <w:numFmt w:val="lowerLetter"/>
      <w:lvlText w:val="%1)"/>
      <w:lvlJc w:val="left"/>
      <w:pPr>
        <w:ind w:left="720" w:hanging="360"/>
      </w:pPr>
      <w:rPr>
        <w:rFonts w:hint="default"/>
        <w:b w:val="0"/>
        <w:bCs w:val="0"/>
        <w:color w:val="231F2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7" w15:restartNumberingAfterBreak="0">
    <w:nsid w:val="26D917E6"/>
    <w:multiLevelType w:val="hybridMultilevel"/>
    <w:tmpl w:val="02643942"/>
    <w:lvl w:ilvl="0" w:tplc="EC4240FA">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3B78D160">
      <w:numFmt w:val="bullet"/>
      <w:lvlText w:val="•"/>
      <w:lvlJc w:val="left"/>
      <w:pPr>
        <w:ind w:left="2146" w:hanging="403"/>
      </w:pPr>
      <w:rPr>
        <w:rFonts w:hint="default"/>
        <w:lang w:val="en-US" w:eastAsia="en-US" w:bidi="ar-SA"/>
      </w:rPr>
    </w:lvl>
    <w:lvl w:ilvl="2" w:tplc="CDACC1C4">
      <w:numFmt w:val="bullet"/>
      <w:lvlText w:val="•"/>
      <w:lvlJc w:val="left"/>
      <w:pPr>
        <w:ind w:left="3093" w:hanging="403"/>
      </w:pPr>
      <w:rPr>
        <w:rFonts w:hint="default"/>
        <w:lang w:val="en-US" w:eastAsia="en-US" w:bidi="ar-SA"/>
      </w:rPr>
    </w:lvl>
    <w:lvl w:ilvl="3" w:tplc="25965862">
      <w:numFmt w:val="bullet"/>
      <w:lvlText w:val="•"/>
      <w:lvlJc w:val="left"/>
      <w:pPr>
        <w:ind w:left="4039" w:hanging="403"/>
      </w:pPr>
      <w:rPr>
        <w:rFonts w:hint="default"/>
        <w:lang w:val="en-US" w:eastAsia="en-US" w:bidi="ar-SA"/>
      </w:rPr>
    </w:lvl>
    <w:lvl w:ilvl="4" w:tplc="0B3A2434">
      <w:numFmt w:val="bullet"/>
      <w:lvlText w:val="•"/>
      <w:lvlJc w:val="left"/>
      <w:pPr>
        <w:ind w:left="4986" w:hanging="403"/>
      </w:pPr>
      <w:rPr>
        <w:rFonts w:hint="default"/>
        <w:lang w:val="en-US" w:eastAsia="en-US" w:bidi="ar-SA"/>
      </w:rPr>
    </w:lvl>
    <w:lvl w:ilvl="5" w:tplc="42760A18">
      <w:numFmt w:val="bullet"/>
      <w:lvlText w:val="•"/>
      <w:lvlJc w:val="left"/>
      <w:pPr>
        <w:ind w:left="5932" w:hanging="403"/>
      </w:pPr>
      <w:rPr>
        <w:rFonts w:hint="default"/>
        <w:lang w:val="en-US" w:eastAsia="en-US" w:bidi="ar-SA"/>
      </w:rPr>
    </w:lvl>
    <w:lvl w:ilvl="6" w:tplc="B20601E2">
      <w:numFmt w:val="bullet"/>
      <w:lvlText w:val="•"/>
      <w:lvlJc w:val="left"/>
      <w:pPr>
        <w:ind w:left="6879" w:hanging="403"/>
      </w:pPr>
      <w:rPr>
        <w:rFonts w:hint="default"/>
        <w:lang w:val="en-US" w:eastAsia="en-US" w:bidi="ar-SA"/>
      </w:rPr>
    </w:lvl>
    <w:lvl w:ilvl="7" w:tplc="8D36E5CC">
      <w:numFmt w:val="bullet"/>
      <w:lvlText w:val="•"/>
      <w:lvlJc w:val="left"/>
      <w:pPr>
        <w:ind w:left="7825" w:hanging="403"/>
      </w:pPr>
      <w:rPr>
        <w:rFonts w:hint="default"/>
        <w:lang w:val="en-US" w:eastAsia="en-US" w:bidi="ar-SA"/>
      </w:rPr>
    </w:lvl>
    <w:lvl w:ilvl="8" w:tplc="81D2CC54">
      <w:numFmt w:val="bullet"/>
      <w:lvlText w:val="•"/>
      <w:lvlJc w:val="left"/>
      <w:pPr>
        <w:ind w:left="8772" w:hanging="403"/>
      </w:pPr>
      <w:rPr>
        <w:rFonts w:hint="default"/>
        <w:lang w:val="en-US" w:eastAsia="en-US" w:bidi="ar-SA"/>
      </w:rPr>
    </w:lvl>
  </w:abstractNum>
  <w:abstractNum w:abstractNumId="48" w15:restartNumberingAfterBreak="0">
    <w:nsid w:val="27756445"/>
    <w:multiLevelType w:val="hybridMultilevel"/>
    <w:tmpl w:val="BE042940"/>
    <w:lvl w:ilvl="0" w:tplc="558A2152">
      <w:start w:val="1"/>
      <w:numFmt w:val="upperLetter"/>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49" w15:restartNumberingAfterBreak="0">
    <w:nsid w:val="28347D87"/>
    <w:multiLevelType w:val="hybridMultilevel"/>
    <w:tmpl w:val="4620BC76"/>
    <w:lvl w:ilvl="0" w:tplc="A3E04596">
      <w:start w:val="1"/>
      <w:numFmt w:val="decimal"/>
      <w:lvlText w:val="6.%1"/>
      <w:lvlJc w:val="left"/>
      <w:pPr>
        <w:ind w:left="1854" w:hanging="360"/>
      </w:pPr>
      <w:rPr>
        <w:rFonts w:hint="default"/>
        <w:b w:val="0"/>
        <w:bCs/>
      </w:r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50" w15:restartNumberingAfterBreak="0">
    <w:nsid w:val="28917715"/>
    <w:multiLevelType w:val="hybridMultilevel"/>
    <w:tmpl w:val="96549610"/>
    <w:lvl w:ilvl="0" w:tplc="754AFD94">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2FD41E3C">
      <w:numFmt w:val="bullet"/>
      <w:lvlText w:val="•"/>
      <w:lvlJc w:val="left"/>
      <w:pPr>
        <w:ind w:left="1534" w:hanging="403"/>
      </w:pPr>
      <w:rPr>
        <w:rFonts w:hint="default"/>
        <w:lang w:val="en-US" w:eastAsia="en-US" w:bidi="ar-SA"/>
      </w:rPr>
    </w:lvl>
    <w:lvl w:ilvl="2" w:tplc="62BEA8B2">
      <w:numFmt w:val="bullet"/>
      <w:lvlText w:val="•"/>
      <w:lvlJc w:val="left"/>
      <w:pPr>
        <w:ind w:left="2549" w:hanging="403"/>
      </w:pPr>
      <w:rPr>
        <w:rFonts w:hint="default"/>
        <w:lang w:val="en-US" w:eastAsia="en-US" w:bidi="ar-SA"/>
      </w:rPr>
    </w:lvl>
    <w:lvl w:ilvl="3" w:tplc="3064D7CE">
      <w:numFmt w:val="bullet"/>
      <w:lvlText w:val="•"/>
      <w:lvlJc w:val="left"/>
      <w:pPr>
        <w:ind w:left="3563" w:hanging="403"/>
      </w:pPr>
      <w:rPr>
        <w:rFonts w:hint="default"/>
        <w:lang w:val="en-US" w:eastAsia="en-US" w:bidi="ar-SA"/>
      </w:rPr>
    </w:lvl>
    <w:lvl w:ilvl="4" w:tplc="B3A428E8">
      <w:numFmt w:val="bullet"/>
      <w:lvlText w:val="•"/>
      <w:lvlJc w:val="left"/>
      <w:pPr>
        <w:ind w:left="4578" w:hanging="403"/>
      </w:pPr>
      <w:rPr>
        <w:rFonts w:hint="default"/>
        <w:lang w:val="en-US" w:eastAsia="en-US" w:bidi="ar-SA"/>
      </w:rPr>
    </w:lvl>
    <w:lvl w:ilvl="5" w:tplc="C9509FE2">
      <w:numFmt w:val="bullet"/>
      <w:lvlText w:val="•"/>
      <w:lvlJc w:val="left"/>
      <w:pPr>
        <w:ind w:left="5592" w:hanging="403"/>
      </w:pPr>
      <w:rPr>
        <w:rFonts w:hint="default"/>
        <w:lang w:val="en-US" w:eastAsia="en-US" w:bidi="ar-SA"/>
      </w:rPr>
    </w:lvl>
    <w:lvl w:ilvl="6" w:tplc="516AE952">
      <w:numFmt w:val="bullet"/>
      <w:lvlText w:val="•"/>
      <w:lvlJc w:val="left"/>
      <w:pPr>
        <w:ind w:left="6607" w:hanging="403"/>
      </w:pPr>
      <w:rPr>
        <w:rFonts w:hint="default"/>
        <w:lang w:val="en-US" w:eastAsia="en-US" w:bidi="ar-SA"/>
      </w:rPr>
    </w:lvl>
    <w:lvl w:ilvl="7" w:tplc="719CCACC">
      <w:numFmt w:val="bullet"/>
      <w:lvlText w:val="•"/>
      <w:lvlJc w:val="left"/>
      <w:pPr>
        <w:ind w:left="7621" w:hanging="403"/>
      </w:pPr>
      <w:rPr>
        <w:rFonts w:hint="default"/>
        <w:lang w:val="en-US" w:eastAsia="en-US" w:bidi="ar-SA"/>
      </w:rPr>
    </w:lvl>
    <w:lvl w:ilvl="8" w:tplc="A3EAF35C">
      <w:numFmt w:val="bullet"/>
      <w:lvlText w:val="•"/>
      <w:lvlJc w:val="left"/>
      <w:pPr>
        <w:ind w:left="8636" w:hanging="403"/>
      </w:pPr>
      <w:rPr>
        <w:rFonts w:hint="default"/>
        <w:lang w:val="en-US" w:eastAsia="en-US" w:bidi="ar-SA"/>
      </w:rPr>
    </w:lvl>
  </w:abstractNum>
  <w:abstractNum w:abstractNumId="51" w15:restartNumberingAfterBreak="0">
    <w:nsid w:val="28B266C6"/>
    <w:multiLevelType w:val="hybridMultilevel"/>
    <w:tmpl w:val="176E5674"/>
    <w:lvl w:ilvl="0" w:tplc="3F40C5CA">
      <w:numFmt w:val="bullet"/>
      <w:lvlText w:val="•"/>
      <w:lvlJc w:val="left"/>
      <w:pPr>
        <w:ind w:left="1667" w:hanging="360"/>
      </w:pPr>
      <w:rPr>
        <w:rFonts w:hint="default"/>
        <w:lang w:val="en-US" w:eastAsia="en-US" w:bidi="ar-SA"/>
      </w:rPr>
    </w:lvl>
    <w:lvl w:ilvl="1" w:tplc="08090003" w:tentative="1">
      <w:start w:val="1"/>
      <w:numFmt w:val="bullet"/>
      <w:lvlText w:val="o"/>
      <w:lvlJc w:val="left"/>
      <w:pPr>
        <w:ind w:left="2387" w:hanging="360"/>
      </w:pPr>
      <w:rPr>
        <w:rFonts w:ascii="Courier New" w:hAnsi="Courier New" w:cs="Courier New" w:hint="default"/>
      </w:rPr>
    </w:lvl>
    <w:lvl w:ilvl="2" w:tplc="08090005" w:tentative="1">
      <w:start w:val="1"/>
      <w:numFmt w:val="bullet"/>
      <w:lvlText w:val=""/>
      <w:lvlJc w:val="left"/>
      <w:pPr>
        <w:ind w:left="3107" w:hanging="360"/>
      </w:pPr>
      <w:rPr>
        <w:rFonts w:ascii="Wingdings" w:hAnsi="Wingdings" w:hint="default"/>
      </w:rPr>
    </w:lvl>
    <w:lvl w:ilvl="3" w:tplc="08090001" w:tentative="1">
      <w:start w:val="1"/>
      <w:numFmt w:val="bullet"/>
      <w:lvlText w:val=""/>
      <w:lvlJc w:val="left"/>
      <w:pPr>
        <w:ind w:left="3827" w:hanging="360"/>
      </w:pPr>
      <w:rPr>
        <w:rFonts w:ascii="Symbol" w:hAnsi="Symbol" w:hint="default"/>
      </w:rPr>
    </w:lvl>
    <w:lvl w:ilvl="4" w:tplc="08090003" w:tentative="1">
      <w:start w:val="1"/>
      <w:numFmt w:val="bullet"/>
      <w:lvlText w:val="o"/>
      <w:lvlJc w:val="left"/>
      <w:pPr>
        <w:ind w:left="4547" w:hanging="360"/>
      </w:pPr>
      <w:rPr>
        <w:rFonts w:ascii="Courier New" w:hAnsi="Courier New" w:cs="Courier New" w:hint="default"/>
      </w:rPr>
    </w:lvl>
    <w:lvl w:ilvl="5" w:tplc="08090005" w:tentative="1">
      <w:start w:val="1"/>
      <w:numFmt w:val="bullet"/>
      <w:lvlText w:val=""/>
      <w:lvlJc w:val="left"/>
      <w:pPr>
        <w:ind w:left="5267" w:hanging="360"/>
      </w:pPr>
      <w:rPr>
        <w:rFonts w:ascii="Wingdings" w:hAnsi="Wingdings" w:hint="default"/>
      </w:rPr>
    </w:lvl>
    <w:lvl w:ilvl="6" w:tplc="08090001" w:tentative="1">
      <w:start w:val="1"/>
      <w:numFmt w:val="bullet"/>
      <w:lvlText w:val=""/>
      <w:lvlJc w:val="left"/>
      <w:pPr>
        <w:ind w:left="5987" w:hanging="360"/>
      </w:pPr>
      <w:rPr>
        <w:rFonts w:ascii="Symbol" w:hAnsi="Symbol" w:hint="default"/>
      </w:rPr>
    </w:lvl>
    <w:lvl w:ilvl="7" w:tplc="08090003" w:tentative="1">
      <w:start w:val="1"/>
      <w:numFmt w:val="bullet"/>
      <w:lvlText w:val="o"/>
      <w:lvlJc w:val="left"/>
      <w:pPr>
        <w:ind w:left="6707" w:hanging="360"/>
      </w:pPr>
      <w:rPr>
        <w:rFonts w:ascii="Courier New" w:hAnsi="Courier New" w:cs="Courier New" w:hint="default"/>
      </w:rPr>
    </w:lvl>
    <w:lvl w:ilvl="8" w:tplc="08090005" w:tentative="1">
      <w:start w:val="1"/>
      <w:numFmt w:val="bullet"/>
      <w:lvlText w:val=""/>
      <w:lvlJc w:val="left"/>
      <w:pPr>
        <w:ind w:left="7427" w:hanging="360"/>
      </w:pPr>
      <w:rPr>
        <w:rFonts w:ascii="Wingdings" w:hAnsi="Wingdings" w:hint="default"/>
      </w:rPr>
    </w:lvl>
  </w:abstractNum>
  <w:abstractNum w:abstractNumId="52" w15:restartNumberingAfterBreak="0">
    <w:nsid w:val="297F1DD6"/>
    <w:multiLevelType w:val="hybridMultilevel"/>
    <w:tmpl w:val="D09A416E"/>
    <w:lvl w:ilvl="0" w:tplc="70DC21A6">
      <w:numFmt w:val="bullet"/>
      <w:lvlText w:val="•"/>
      <w:lvlJc w:val="left"/>
      <w:pPr>
        <w:ind w:left="827" w:hanging="360"/>
      </w:pPr>
      <w:rPr>
        <w:rFonts w:hint="default"/>
        <w:sz w:val="16"/>
        <w:szCs w:val="16"/>
        <w:lang w:val="en-US" w:eastAsia="en-US" w:bidi="ar-SA"/>
      </w:rPr>
    </w:lvl>
    <w:lvl w:ilvl="1" w:tplc="08090003" w:tentative="1">
      <w:start w:val="1"/>
      <w:numFmt w:val="bullet"/>
      <w:lvlText w:val="o"/>
      <w:lvlJc w:val="left"/>
      <w:pPr>
        <w:ind w:left="1547" w:hanging="360"/>
      </w:pPr>
      <w:rPr>
        <w:rFonts w:ascii="Courier New" w:hAnsi="Courier New" w:cs="Courier New" w:hint="default"/>
      </w:rPr>
    </w:lvl>
    <w:lvl w:ilvl="2" w:tplc="08090005" w:tentative="1">
      <w:start w:val="1"/>
      <w:numFmt w:val="bullet"/>
      <w:lvlText w:val=""/>
      <w:lvlJc w:val="left"/>
      <w:pPr>
        <w:ind w:left="2267" w:hanging="360"/>
      </w:pPr>
      <w:rPr>
        <w:rFonts w:ascii="Wingdings" w:hAnsi="Wingdings" w:hint="default"/>
      </w:rPr>
    </w:lvl>
    <w:lvl w:ilvl="3" w:tplc="08090001" w:tentative="1">
      <w:start w:val="1"/>
      <w:numFmt w:val="bullet"/>
      <w:lvlText w:val=""/>
      <w:lvlJc w:val="left"/>
      <w:pPr>
        <w:ind w:left="2987" w:hanging="360"/>
      </w:pPr>
      <w:rPr>
        <w:rFonts w:ascii="Symbol" w:hAnsi="Symbol" w:hint="default"/>
      </w:rPr>
    </w:lvl>
    <w:lvl w:ilvl="4" w:tplc="08090003" w:tentative="1">
      <w:start w:val="1"/>
      <w:numFmt w:val="bullet"/>
      <w:lvlText w:val="o"/>
      <w:lvlJc w:val="left"/>
      <w:pPr>
        <w:ind w:left="3707" w:hanging="360"/>
      </w:pPr>
      <w:rPr>
        <w:rFonts w:ascii="Courier New" w:hAnsi="Courier New" w:cs="Courier New" w:hint="default"/>
      </w:rPr>
    </w:lvl>
    <w:lvl w:ilvl="5" w:tplc="08090005" w:tentative="1">
      <w:start w:val="1"/>
      <w:numFmt w:val="bullet"/>
      <w:lvlText w:val=""/>
      <w:lvlJc w:val="left"/>
      <w:pPr>
        <w:ind w:left="4427" w:hanging="360"/>
      </w:pPr>
      <w:rPr>
        <w:rFonts w:ascii="Wingdings" w:hAnsi="Wingdings" w:hint="default"/>
      </w:rPr>
    </w:lvl>
    <w:lvl w:ilvl="6" w:tplc="08090001" w:tentative="1">
      <w:start w:val="1"/>
      <w:numFmt w:val="bullet"/>
      <w:lvlText w:val=""/>
      <w:lvlJc w:val="left"/>
      <w:pPr>
        <w:ind w:left="5147" w:hanging="360"/>
      </w:pPr>
      <w:rPr>
        <w:rFonts w:ascii="Symbol" w:hAnsi="Symbol" w:hint="default"/>
      </w:rPr>
    </w:lvl>
    <w:lvl w:ilvl="7" w:tplc="08090003" w:tentative="1">
      <w:start w:val="1"/>
      <w:numFmt w:val="bullet"/>
      <w:lvlText w:val="o"/>
      <w:lvlJc w:val="left"/>
      <w:pPr>
        <w:ind w:left="5867" w:hanging="360"/>
      </w:pPr>
      <w:rPr>
        <w:rFonts w:ascii="Courier New" w:hAnsi="Courier New" w:cs="Courier New" w:hint="default"/>
      </w:rPr>
    </w:lvl>
    <w:lvl w:ilvl="8" w:tplc="08090005" w:tentative="1">
      <w:start w:val="1"/>
      <w:numFmt w:val="bullet"/>
      <w:lvlText w:val=""/>
      <w:lvlJc w:val="left"/>
      <w:pPr>
        <w:ind w:left="6587" w:hanging="360"/>
      </w:pPr>
      <w:rPr>
        <w:rFonts w:ascii="Wingdings" w:hAnsi="Wingdings" w:hint="default"/>
      </w:rPr>
    </w:lvl>
  </w:abstractNum>
  <w:abstractNum w:abstractNumId="53" w15:restartNumberingAfterBreak="0">
    <w:nsid w:val="29DE5202"/>
    <w:multiLevelType w:val="multilevel"/>
    <w:tmpl w:val="5602015A"/>
    <w:lvl w:ilvl="0">
      <w:start w:val="1"/>
      <w:numFmt w:val="upperLetter"/>
      <w:lvlText w:val="%1."/>
      <w:lvlJc w:val="left"/>
      <w:pPr>
        <w:ind w:left="502" w:hanging="360"/>
      </w:pPr>
      <w:rPr>
        <w:b/>
        <w:bCs/>
      </w:rPr>
    </w:lvl>
    <w:lvl w:ilvl="1">
      <w:start w:val="1"/>
      <w:numFmt w:val="lowerLetter"/>
      <w:lvlText w:val="%2."/>
      <w:lvlJc w:val="left"/>
      <w:pPr>
        <w:ind w:left="1140" w:hanging="360"/>
      </w:pPr>
    </w:lvl>
    <w:lvl w:ilvl="2">
      <w:start w:val="1"/>
      <w:numFmt w:val="lowerRoman"/>
      <w:lvlText w:val="%3."/>
      <w:lvlJc w:val="right"/>
      <w:pPr>
        <w:ind w:left="1860" w:hanging="180"/>
      </w:pPr>
    </w:lvl>
    <w:lvl w:ilvl="3">
      <w:start w:val="1"/>
      <w:numFmt w:val="decimal"/>
      <w:lvlText w:val="%4."/>
      <w:lvlJc w:val="left"/>
      <w:pPr>
        <w:ind w:left="2580" w:hanging="360"/>
      </w:pPr>
    </w:lvl>
    <w:lvl w:ilvl="4">
      <w:start w:val="1"/>
      <w:numFmt w:val="lowerLetter"/>
      <w:lvlText w:val="%5."/>
      <w:lvlJc w:val="left"/>
      <w:pPr>
        <w:ind w:left="3300" w:hanging="360"/>
      </w:pPr>
    </w:lvl>
    <w:lvl w:ilvl="5">
      <w:start w:val="1"/>
      <w:numFmt w:val="lowerRoman"/>
      <w:lvlText w:val="%6."/>
      <w:lvlJc w:val="right"/>
      <w:pPr>
        <w:ind w:left="4020" w:hanging="180"/>
      </w:pPr>
    </w:lvl>
    <w:lvl w:ilvl="6">
      <w:start w:val="1"/>
      <w:numFmt w:val="decimal"/>
      <w:lvlText w:val="%7."/>
      <w:lvlJc w:val="left"/>
      <w:pPr>
        <w:ind w:left="4740" w:hanging="360"/>
      </w:pPr>
    </w:lvl>
    <w:lvl w:ilvl="7">
      <w:start w:val="1"/>
      <w:numFmt w:val="lowerLetter"/>
      <w:lvlText w:val="%8."/>
      <w:lvlJc w:val="left"/>
      <w:pPr>
        <w:ind w:left="5460" w:hanging="360"/>
      </w:pPr>
    </w:lvl>
    <w:lvl w:ilvl="8">
      <w:start w:val="1"/>
      <w:numFmt w:val="lowerRoman"/>
      <w:lvlText w:val="%9."/>
      <w:lvlJc w:val="right"/>
      <w:pPr>
        <w:ind w:left="6180" w:hanging="180"/>
      </w:pPr>
    </w:lvl>
  </w:abstractNum>
  <w:abstractNum w:abstractNumId="54" w15:restartNumberingAfterBreak="0">
    <w:nsid w:val="2AC75E19"/>
    <w:multiLevelType w:val="hybridMultilevel"/>
    <w:tmpl w:val="FD344346"/>
    <w:lvl w:ilvl="0" w:tplc="2BF0187E">
      <w:start w:val="1"/>
      <w:numFmt w:val="lowerLetter"/>
      <w:lvlText w:val="%1)"/>
      <w:lvlJc w:val="left"/>
      <w:pPr>
        <w:ind w:left="119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45543806">
      <w:numFmt w:val="bullet"/>
      <w:lvlText w:val="—"/>
      <w:lvlJc w:val="left"/>
      <w:pPr>
        <w:ind w:left="1596" w:hanging="403"/>
      </w:pPr>
      <w:rPr>
        <w:rFonts w:ascii="Cambria" w:eastAsia="Cambria" w:hAnsi="Cambria" w:cs="Cambria" w:hint="default"/>
        <w:color w:val="231F20"/>
        <w:w w:val="100"/>
        <w:sz w:val="22"/>
        <w:szCs w:val="22"/>
        <w:lang w:val="en-US" w:eastAsia="en-US" w:bidi="ar-SA"/>
      </w:rPr>
    </w:lvl>
    <w:lvl w:ilvl="2" w:tplc="A8345D88">
      <w:numFmt w:val="bullet"/>
      <w:lvlText w:val="•"/>
      <w:lvlJc w:val="left"/>
      <w:pPr>
        <w:ind w:left="2607" w:hanging="403"/>
      </w:pPr>
      <w:rPr>
        <w:rFonts w:hint="default"/>
        <w:lang w:val="en-US" w:eastAsia="en-US" w:bidi="ar-SA"/>
      </w:rPr>
    </w:lvl>
    <w:lvl w:ilvl="3" w:tplc="99C0DA18">
      <w:numFmt w:val="bullet"/>
      <w:lvlText w:val="•"/>
      <w:lvlJc w:val="left"/>
      <w:pPr>
        <w:ind w:left="3614" w:hanging="403"/>
      </w:pPr>
      <w:rPr>
        <w:rFonts w:hint="default"/>
        <w:lang w:val="en-US" w:eastAsia="en-US" w:bidi="ar-SA"/>
      </w:rPr>
    </w:lvl>
    <w:lvl w:ilvl="4" w:tplc="68329F44">
      <w:numFmt w:val="bullet"/>
      <w:lvlText w:val="•"/>
      <w:lvlJc w:val="left"/>
      <w:pPr>
        <w:ind w:left="4621" w:hanging="403"/>
      </w:pPr>
      <w:rPr>
        <w:rFonts w:hint="default"/>
        <w:lang w:val="en-US" w:eastAsia="en-US" w:bidi="ar-SA"/>
      </w:rPr>
    </w:lvl>
    <w:lvl w:ilvl="5" w:tplc="7320EF6A">
      <w:numFmt w:val="bullet"/>
      <w:lvlText w:val="•"/>
      <w:lvlJc w:val="left"/>
      <w:pPr>
        <w:ind w:left="5629" w:hanging="403"/>
      </w:pPr>
      <w:rPr>
        <w:rFonts w:hint="default"/>
        <w:lang w:val="en-US" w:eastAsia="en-US" w:bidi="ar-SA"/>
      </w:rPr>
    </w:lvl>
    <w:lvl w:ilvl="6" w:tplc="7D7A3082">
      <w:numFmt w:val="bullet"/>
      <w:lvlText w:val="•"/>
      <w:lvlJc w:val="left"/>
      <w:pPr>
        <w:ind w:left="6636" w:hanging="403"/>
      </w:pPr>
      <w:rPr>
        <w:rFonts w:hint="default"/>
        <w:lang w:val="en-US" w:eastAsia="en-US" w:bidi="ar-SA"/>
      </w:rPr>
    </w:lvl>
    <w:lvl w:ilvl="7" w:tplc="373443B0">
      <w:numFmt w:val="bullet"/>
      <w:lvlText w:val="•"/>
      <w:lvlJc w:val="left"/>
      <w:pPr>
        <w:ind w:left="7643" w:hanging="403"/>
      </w:pPr>
      <w:rPr>
        <w:rFonts w:hint="default"/>
        <w:lang w:val="en-US" w:eastAsia="en-US" w:bidi="ar-SA"/>
      </w:rPr>
    </w:lvl>
    <w:lvl w:ilvl="8" w:tplc="06FA19DA">
      <w:numFmt w:val="bullet"/>
      <w:lvlText w:val="•"/>
      <w:lvlJc w:val="left"/>
      <w:pPr>
        <w:ind w:left="8650" w:hanging="403"/>
      </w:pPr>
      <w:rPr>
        <w:rFonts w:hint="default"/>
        <w:lang w:val="en-US" w:eastAsia="en-US" w:bidi="ar-SA"/>
      </w:rPr>
    </w:lvl>
  </w:abstractNum>
  <w:abstractNum w:abstractNumId="55" w15:restartNumberingAfterBreak="0">
    <w:nsid w:val="2B483026"/>
    <w:multiLevelType w:val="multilevel"/>
    <w:tmpl w:val="EE26F038"/>
    <w:lvl w:ilvl="0">
      <w:start w:val="4"/>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572" w:hanging="720"/>
      </w:pPr>
      <w:rPr>
        <w:rFonts w:hint="default"/>
      </w:rPr>
    </w:lvl>
    <w:lvl w:ilvl="3">
      <w:numFmt w:val="bullet"/>
      <w:lvlText w:val="•"/>
      <w:lvlJc w:val="left"/>
      <w:pPr>
        <w:ind w:left="1353" w:hanging="360"/>
      </w:pPr>
      <w:rPr>
        <w:rFonts w:hint="default"/>
        <w:lang w:val="en-US" w:eastAsia="en-US" w:bidi="ar-SA"/>
      </w:rPr>
    </w:lvl>
    <w:lvl w:ilvl="4">
      <w:start w:val="1"/>
      <w:numFmt w:val="decimal"/>
      <w:lvlText w:val="%1.%2.%3.%4.%5"/>
      <w:lvlJc w:val="left"/>
      <w:pPr>
        <w:ind w:left="2784" w:hanging="1080"/>
      </w:pPr>
      <w:rPr>
        <w:rFonts w:hint="default"/>
      </w:rPr>
    </w:lvl>
    <w:lvl w:ilvl="5">
      <w:start w:val="1"/>
      <w:numFmt w:val="decimal"/>
      <w:lvlText w:val="%1.%2.%3.%4.%5.%6"/>
      <w:lvlJc w:val="left"/>
      <w:pPr>
        <w:ind w:left="3210" w:hanging="108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422" w:hanging="1440"/>
      </w:pPr>
      <w:rPr>
        <w:rFonts w:hint="default"/>
      </w:rPr>
    </w:lvl>
    <w:lvl w:ilvl="8">
      <w:start w:val="1"/>
      <w:numFmt w:val="decimal"/>
      <w:lvlText w:val="%1.%2.%3.%4.%5.%6.%7.%8.%9"/>
      <w:lvlJc w:val="left"/>
      <w:pPr>
        <w:ind w:left="5208" w:hanging="1800"/>
      </w:pPr>
      <w:rPr>
        <w:rFonts w:hint="default"/>
      </w:rPr>
    </w:lvl>
  </w:abstractNum>
  <w:abstractNum w:abstractNumId="56" w15:restartNumberingAfterBreak="0">
    <w:nsid w:val="2CDF0F86"/>
    <w:multiLevelType w:val="hybridMultilevel"/>
    <w:tmpl w:val="DAB04826"/>
    <w:lvl w:ilvl="0" w:tplc="4ABEC464">
      <w:start w:val="1"/>
      <w:numFmt w:val="lowerLetter"/>
      <w:lvlText w:val="%1)"/>
      <w:lvlJc w:val="left"/>
      <w:pPr>
        <w:ind w:left="51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0C266AD0">
      <w:numFmt w:val="bullet"/>
      <w:lvlText w:val="•"/>
      <w:lvlJc w:val="left"/>
      <w:pPr>
        <w:ind w:left="1534" w:hanging="403"/>
      </w:pPr>
      <w:rPr>
        <w:rFonts w:hint="default"/>
        <w:lang w:val="en-US" w:eastAsia="en-US" w:bidi="ar-SA"/>
      </w:rPr>
    </w:lvl>
    <w:lvl w:ilvl="2" w:tplc="28BC2232">
      <w:numFmt w:val="bullet"/>
      <w:lvlText w:val="•"/>
      <w:lvlJc w:val="left"/>
      <w:pPr>
        <w:ind w:left="2549" w:hanging="403"/>
      </w:pPr>
      <w:rPr>
        <w:rFonts w:hint="default"/>
        <w:lang w:val="en-US" w:eastAsia="en-US" w:bidi="ar-SA"/>
      </w:rPr>
    </w:lvl>
    <w:lvl w:ilvl="3" w:tplc="615A1AC6">
      <w:numFmt w:val="bullet"/>
      <w:lvlText w:val="•"/>
      <w:lvlJc w:val="left"/>
      <w:pPr>
        <w:ind w:left="3563" w:hanging="403"/>
      </w:pPr>
      <w:rPr>
        <w:rFonts w:hint="default"/>
        <w:lang w:val="en-US" w:eastAsia="en-US" w:bidi="ar-SA"/>
      </w:rPr>
    </w:lvl>
    <w:lvl w:ilvl="4" w:tplc="88A4998E">
      <w:numFmt w:val="bullet"/>
      <w:lvlText w:val="•"/>
      <w:lvlJc w:val="left"/>
      <w:pPr>
        <w:ind w:left="4578" w:hanging="403"/>
      </w:pPr>
      <w:rPr>
        <w:rFonts w:hint="default"/>
        <w:lang w:val="en-US" w:eastAsia="en-US" w:bidi="ar-SA"/>
      </w:rPr>
    </w:lvl>
    <w:lvl w:ilvl="5" w:tplc="6CB85B8A">
      <w:numFmt w:val="bullet"/>
      <w:lvlText w:val="•"/>
      <w:lvlJc w:val="left"/>
      <w:pPr>
        <w:ind w:left="5592" w:hanging="403"/>
      </w:pPr>
      <w:rPr>
        <w:rFonts w:hint="default"/>
        <w:lang w:val="en-US" w:eastAsia="en-US" w:bidi="ar-SA"/>
      </w:rPr>
    </w:lvl>
    <w:lvl w:ilvl="6" w:tplc="3036DF02">
      <w:numFmt w:val="bullet"/>
      <w:lvlText w:val="•"/>
      <w:lvlJc w:val="left"/>
      <w:pPr>
        <w:ind w:left="6607" w:hanging="403"/>
      </w:pPr>
      <w:rPr>
        <w:rFonts w:hint="default"/>
        <w:lang w:val="en-US" w:eastAsia="en-US" w:bidi="ar-SA"/>
      </w:rPr>
    </w:lvl>
    <w:lvl w:ilvl="7" w:tplc="09D2F76A">
      <w:numFmt w:val="bullet"/>
      <w:lvlText w:val="•"/>
      <w:lvlJc w:val="left"/>
      <w:pPr>
        <w:ind w:left="7621" w:hanging="403"/>
      </w:pPr>
      <w:rPr>
        <w:rFonts w:hint="default"/>
        <w:lang w:val="en-US" w:eastAsia="en-US" w:bidi="ar-SA"/>
      </w:rPr>
    </w:lvl>
    <w:lvl w:ilvl="8" w:tplc="6020335E">
      <w:numFmt w:val="bullet"/>
      <w:lvlText w:val="•"/>
      <w:lvlJc w:val="left"/>
      <w:pPr>
        <w:ind w:left="8636" w:hanging="403"/>
      </w:pPr>
      <w:rPr>
        <w:rFonts w:hint="default"/>
        <w:lang w:val="en-US" w:eastAsia="en-US" w:bidi="ar-SA"/>
      </w:rPr>
    </w:lvl>
  </w:abstractNum>
  <w:abstractNum w:abstractNumId="57" w15:restartNumberingAfterBreak="0">
    <w:nsid w:val="2CFD1CB3"/>
    <w:multiLevelType w:val="hybridMultilevel"/>
    <w:tmpl w:val="DE481B32"/>
    <w:lvl w:ilvl="0" w:tplc="B9D234EA">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317CD4D2">
      <w:numFmt w:val="bullet"/>
      <w:lvlText w:val="•"/>
      <w:lvlJc w:val="left"/>
      <w:pPr>
        <w:ind w:left="1534" w:hanging="403"/>
      </w:pPr>
      <w:rPr>
        <w:rFonts w:hint="default"/>
        <w:lang w:val="en-US" w:eastAsia="en-US" w:bidi="ar-SA"/>
      </w:rPr>
    </w:lvl>
    <w:lvl w:ilvl="2" w:tplc="1FDA3CE8">
      <w:numFmt w:val="bullet"/>
      <w:lvlText w:val="•"/>
      <w:lvlJc w:val="left"/>
      <w:pPr>
        <w:ind w:left="2549" w:hanging="403"/>
      </w:pPr>
      <w:rPr>
        <w:rFonts w:hint="default"/>
        <w:lang w:val="en-US" w:eastAsia="en-US" w:bidi="ar-SA"/>
      </w:rPr>
    </w:lvl>
    <w:lvl w:ilvl="3" w:tplc="1428C3A8">
      <w:numFmt w:val="bullet"/>
      <w:lvlText w:val="•"/>
      <w:lvlJc w:val="left"/>
      <w:pPr>
        <w:ind w:left="3563" w:hanging="403"/>
      </w:pPr>
      <w:rPr>
        <w:rFonts w:hint="default"/>
        <w:lang w:val="en-US" w:eastAsia="en-US" w:bidi="ar-SA"/>
      </w:rPr>
    </w:lvl>
    <w:lvl w:ilvl="4" w:tplc="9B4EA432">
      <w:numFmt w:val="bullet"/>
      <w:lvlText w:val="•"/>
      <w:lvlJc w:val="left"/>
      <w:pPr>
        <w:ind w:left="4578" w:hanging="403"/>
      </w:pPr>
      <w:rPr>
        <w:rFonts w:hint="default"/>
        <w:lang w:val="en-US" w:eastAsia="en-US" w:bidi="ar-SA"/>
      </w:rPr>
    </w:lvl>
    <w:lvl w:ilvl="5" w:tplc="C0700980">
      <w:numFmt w:val="bullet"/>
      <w:lvlText w:val="•"/>
      <w:lvlJc w:val="left"/>
      <w:pPr>
        <w:ind w:left="5592" w:hanging="403"/>
      </w:pPr>
      <w:rPr>
        <w:rFonts w:hint="default"/>
        <w:lang w:val="en-US" w:eastAsia="en-US" w:bidi="ar-SA"/>
      </w:rPr>
    </w:lvl>
    <w:lvl w:ilvl="6" w:tplc="E6C0137A">
      <w:numFmt w:val="bullet"/>
      <w:lvlText w:val="•"/>
      <w:lvlJc w:val="left"/>
      <w:pPr>
        <w:ind w:left="6607" w:hanging="403"/>
      </w:pPr>
      <w:rPr>
        <w:rFonts w:hint="default"/>
        <w:lang w:val="en-US" w:eastAsia="en-US" w:bidi="ar-SA"/>
      </w:rPr>
    </w:lvl>
    <w:lvl w:ilvl="7" w:tplc="B42C6868">
      <w:numFmt w:val="bullet"/>
      <w:lvlText w:val="•"/>
      <w:lvlJc w:val="left"/>
      <w:pPr>
        <w:ind w:left="7621" w:hanging="403"/>
      </w:pPr>
      <w:rPr>
        <w:rFonts w:hint="default"/>
        <w:lang w:val="en-US" w:eastAsia="en-US" w:bidi="ar-SA"/>
      </w:rPr>
    </w:lvl>
    <w:lvl w:ilvl="8" w:tplc="D5B4FCC8">
      <w:numFmt w:val="bullet"/>
      <w:lvlText w:val="•"/>
      <w:lvlJc w:val="left"/>
      <w:pPr>
        <w:ind w:left="8636" w:hanging="403"/>
      </w:pPr>
      <w:rPr>
        <w:rFonts w:hint="default"/>
        <w:lang w:val="en-US" w:eastAsia="en-US" w:bidi="ar-SA"/>
      </w:rPr>
    </w:lvl>
  </w:abstractNum>
  <w:abstractNum w:abstractNumId="58" w15:restartNumberingAfterBreak="0">
    <w:nsid w:val="2ECF658E"/>
    <w:multiLevelType w:val="hybridMultilevel"/>
    <w:tmpl w:val="6EBCA960"/>
    <w:lvl w:ilvl="0" w:tplc="3F40C5CA">
      <w:numFmt w:val="bullet"/>
      <w:lvlText w:val="•"/>
      <w:lvlJc w:val="left"/>
      <w:pPr>
        <w:ind w:left="2292" w:hanging="360"/>
      </w:pPr>
      <w:rPr>
        <w:rFonts w:hint="default"/>
        <w:lang w:val="en-US" w:eastAsia="en-US" w:bidi="ar-SA"/>
      </w:rPr>
    </w:lvl>
    <w:lvl w:ilvl="1" w:tplc="04090003" w:tentative="1">
      <w:start w:val="1"/>
      <w:numFmt w:val="bullet"/>
      <w:lvlText w:val="o"/>
      <w:lvlJc w:val="left"/>
      <w:pPr>
        <w:ind w:left="3012" w:hanging="360"/>
      </w:pPr>
      <w:rPr>
        <w:rFonts w:ascii="Courier New" w:hAnsi="Courier New" w:cs="Courier New" w:hint="default"/>
      </w:rPr>
    </w:lvl>
    <w:lvl w:ilvl="2" w:tplc="04090005" w:tentative="1">
      <w:start w:val="1"/>
      <w:numFmt w:val="bullet"/>
      <w:lvlText w:val=""/>
      <w:lvlJc w:val="left"/>
      <w:pPr>
        <w:ind w:left="3732" w:hanging="360"/>
      </w:pPr>
      <w:rPr>
        <w:rFonts w:ascii="Wingdings" w:hAnsi="Wingdings" w:hint="default"/>
      </w:rPr>
    </w:lvl>
    <w:lvl w:ilvl="3" w:tplc="04090001" w:tentative="1">
      <w:start w:val="1"/>
      <w:numFmt w:val="bullet"/>
      <w:lvlText w:val=""/>
      <w:lvlJc w:val="left"/>
      <w:pPr>
        <w:ind w:left="4452" w:hanging="360"/>
      </w:pPr>
      <w:rPr>
        <w:rFonts w:ascii="Symbol" w:hAnsi="Symbol" w:hint="default"/>
      </w:rPr>
    </w:lvl>
    <w:lvl w:ilvl="4" w:tplc="04090003" w:tentative="1">
      <w:start w:val="1"/>
      <w:numFmt w:val="bullet"/>
      <w:lvlText w:val="o"/>
      <w:lvlJc w:val="left"/>
      <w:pPr>
        <w:ind w:left="5172" w:hanging="360"/>
      </w:pPr>
      <w:rPr>
        <w:rFonts w:ascii="Courier New" w:hAnsi="Courier New" w:cs="Courier New" w:hint="default"/>
      </w:rPr>
    </w:lvl>
    <w:lvl w:ilvl="5" w:tplc="04090005" w:tentative="1">
      <w:start w:val="1"/>
      <w:numFmt w:val="bullet"/>
      <w:lvlText w:val=""/>
      <w:lvlJc w:val="left"/>
      <w:pPr>
        <w:ind w:left="5892" w:hanging="360"/>
      </w:pPr>
      <w:rPr>
        <w:rFonts w:ascii="Wingdings" w:hAnsi="Wingdings" w:hint="default"/>
      </w:rPr>
    </w:lvl>
    <w:lvl w:ilvl="6" w:tplc="04090001" w:tentative="1">
      <w:start w:val="1"/>
      <w:numFmt w:val="bullet"/>
      <w:lvlText w:val=""/>
      <w:lvlJc w:val="left"/>
      <w:pPr>
        <w:ind w:left="6612" w:hanging="360"/>
      </w:pPr>
      <w:rPr>
        <w:rFonts w:ascii="Symbol" w:hAnsi="Symbol" w:hint="default"/>
      </w:rPr>
    </w:lvl>
    <w:lvl w:ilvl="7" w:tplc="04090003" w:tentative="1">
      <w:start w:val="1"/>
      <w:numFmt w:val="bullet"/>
      <w:lvlText w:val="o"/>
      <w:lvlJc w:val="left"/>
      <w:pPr>
        <w:ind w:left="7332" w:hanging="360"/>
      </w:pPr>
      <w:rPr>
        <w:rFonts w:ascii="Courier New" w:hAnsi="Courier New" w:cs="Courier New" w:hint="default"/>
      </w:rPr>
    </w:lvl>
    <w:lvl w:ilvl="8" w:tplc="04090005" w:tentative="1">
      <w:start w:val="1"/>
      <w:numFmt w:val="bullet"/>
      <w:lvlText w:val=""/>
      <w:lvlJc w:val="left"/>
      <w:pPr>
        <w:ind w:left="8052" w:hanging="360"/>
      </w:pPr>
      <w:rPr>
        <w:rFonts w:ascii="Wingdings" w:hAnsi="Wingdings" w:hint="default"/>
      </w:rPr>
    </w:lvl>
  </w:abstractNum>
  <w:abstractNum w:abstractNumId="59" w15:restartNumberingAfterBreak="0">
    <w:nsid w:val="2F063DA6"/>
    <w:multiLevelType w:val="hybridMultilevel"/>
    <w:tmpl w:val="EE9207E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0" w15:restartNumberingAfterBreak="0">
    <w:nsid w:val="329423D3"/>
    <w:multiLevelType w:val="hybridMultilevel"/>
    <w:tmpl w:val="100AB38E"/>
    <w:lvl w:ilvl="0" w:tplc="D03293FC">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EF0662FA">
      <w:start w:val="1"/>
      <w:numFmt w:val="decimal"/>
      <w:lvlText w:val="%2)"/>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2" w:tplc="DD7425D0">
      <w:numFmt w:val="bullet"/>
      <w:lvlText w:val="•"/>
      <w:lvlJc w:val="left"/>
      <w:pPr>
        <w:ind w:left="2607" w:hanging="403"/>
      </w:pPr>
      <w:rPr>
        <w:rFonts w:hint="default"/>
        <w:lang w:val="en-US" w:eastAsia="en-US" w:bidi="ar-SA"/>
      </w:rPr>
    </w:lvl>
    <w:lvl w:ilvl="3" w:tplc="EC725BB6">
      <w:numFmt w:val="bullet"/>
      <w:lvlText w:val="•"/>
      <w:lvlJc w:val="left"/>
      <w:pPr>
        <w:ind w:left="3614" w:hanging="403"/>
      </w:pPr>
      <w:rPr>
        <w:rFonts w:hint="default"/>
        <w:lang w:val="en-US" w:eastAsia="en-US" w:bidi="ar-SA"/>
      </w:rPr>
    </w:lvl>
    <w:lvl w:ilvl="4" w:tplc="D2E2D702">
      <w:numFmt w:val="bullet"/>
      <w:lvlText w:val="•"/>
      <w:lvlJc w:val="left"/>
      <w:pPr>
        <w:ind w:left="4621" w:hanging="403"/>
      </w:pPr>
      <w:rPr>
        <w:rFonts w:hint="default"/>
        <w:lang w:val="en-US" w:eastAsia="en-US" w:bidi="ar-SA"/>
      </w:rPr>
    </w:lvl>
    <w:lvl w:ilvl="5" w:tplc="DE480408">
      <w:numFmt w:val="bullet"/>
      <w:lvlText w:val="•"/>
      <w:lvlJc w:val="left"/>
      <w:pPr>
        <w:ind w:left="5629" w:hanging="403"/>
      </w:pPr>
      <w:rPr>
        <w:rFonts w:hint="default"/>
        <w:lang w:val="en-US" w:eastAsia="en-US" w:bidi="ar-SA"/>
      </w:rPr>
    </w:lvl>
    <w:lvl w:ilvl="6" w:tplc="F36C3198">
      <w:numFmt w:val="bullet"/>
      <w:lvlText w:val="•"/>
      <w:lvlJc w:val="left"/>
      <w:pPr>
        <w:ind w:left="6636" w:hanging="403"/>
      </w:pPr>
      <w:rPr>
        <w:rFonts w:hint="default"/>
        <w:lang w:val="en-US" w:eastAsia="en-US" w:bidi="ar-SA"/>
      </w:rPr>
    </w:lvl>
    <w:lvl w:ilvl="7" w:tplc="15DAAE8A">
      <w:numFmt w:val="bullet"/>
      <w:lvlText w:val="•"/>
      <w:lvlJc w:val="left"/>
      <w:pPr>
        <w:ind w:left="7643" w:hanging="403"/>
      </w:pPr>
      <w:rPr>
        <w:rFonts w:hint="default"/>
        <w:lang w:val="en-US" w:eastAsia="en-US" w:bidi="ar-SA"/>
      </w:rPr>
    </w:lvl>
    <w:lvl w:ilvl="8" w:tplc="75E44A9A">
      <w:numFmt w:val="bullet"/>
      <w:lvlText w:val="•"/>
      <w:lvlJc w:val="left"/>
      <w:pPr>
        <w:ind w:left="8650" w:hanging="403"/>
      </w:pPr>
      <w:rPr>
        <w:rFonts w:hint="default"/>
        <w:lang w:val="en-US" w:eastAsia="en-US" w:bidi="ar-SA"/>
      </w:rPr>
    </w:lvl>
  </w:abstractNum>
  <w:abstractNum w:abstractNumId="61" w15:restartNumberingAfterBreak="0">
    <w:nsid w:val="32B32E37"/>
    <w:multiLevelType w:val="hybridMultilevel"/>
    <w:tmpl w:val="AF804982"/>
    <w:lvl w:ilvl="0" w:tplc="71AA1864">
      <w:start w:val="1"/>
      <w:numFmt w:val="lowerLetter"/>
      <w:lvlText w:val="%1)"/>
      <w:lvlJc w:val="left"/>
      <w:pPr>
        <w:ind w:left="119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9804719C">
      <w:numFmt w:val="bullet"/>
      <w:lvlText w:val="•"/>
      <w:lvlJc w:val="left"/>
      <w:pPr>
        <w:ind w:left="2146" w:hanging="403"/>
      </w:pPr>
      <w:rPr>
        <w:rFonts w:hint="default"/>
        <w:lang w:val="en-US" w:eastAsia="en-US" w:bidi="ar-SA"/>
      </w:rPr>
    </w:lvl>
    <w:lvl w:ilvl="2" w:tplc="D5FA6BAC">
      <w:numFmt w:val="bullet"/>
      <w:lvlText w:val="•"/>
      <w:lvlJc w:val="left"/>
      <w:pPr>
        <w:ind w:left="3093" w:hanging="403"/>
      </w:pPr>
      <w:rPr>
        <w:rFonts w:hint="default"/>
        <w:lang w:val="en-US" w:eastAsia="en-US" w:bidi="ar-SA"/>
      </w:rPr>
    </w:lvl>
    <w:lvl w:ilvl="3" w:tplc="028E6AE2">
      <w:numFmt w:val="bullet"/>
      <w:lvlText w:val="•"/>
      <w:lvlJc w:val="left"/>
      <w:pPr>
        <w:ind w:left="4039" w:hanging="403"/>
      </w:pPr>
      <w:rPr>
        <w:rFonts w:hint="default"/>
        <w:lang w:val="en-US" w:eastAsia="en-US" w:bidi="ar-SA"/>
      </w:rPr>
    </w:lvl>
    <w:lvl w:ilvl="4" w:tplc="F1FC0B0C">
      <w:numFmt w:val="bullet"/>
      <w:lvlText w:val="•"/>
      <w:lvlJc w:val="left"/>
      <w:pPr>
        <w:ind w:left="4986" w:hanging="403"/>
      </w:pPr>
      <w:rPr>
        <w:rFonts w:hint="default"/>
        <w:lang w:val="en-US" w:eastAsia="en-US" w:bidi="ar-SA"/>
      </w:rPr>
    </w:lvl>
    <w:lvl w:ilvl="5" w:tplc="22EE6DC6">
      <w:numFmt w:val="bullet"/>
      <w:lvlText w:val="•"/>
      <w:lvlJc w:val="left"/>
      <w:pPr>
        <w:ind w:left="5932" w:hanging="403"/>
      </w:pPr>
      <w:rPr>
        <w:rFonts w:hint="default"/>
        <w:lang w:val="en-US" w:eastAsia="en-US" w:bidi="ar-SA"/>
      </w:rPr>
    </w:lvl>
    <w:lvl w:ilvl="6" w:tplc="CB563AB2">
      <w:numFmt w:val="bullet"/>
      <w:lvlText w:val="•"/>
      <w:lvlJc w:val="left"/>
      <w:pPr>
        <w:ind w:left="6879" w:hanging="403"/>
      </w:pPr>
      <w:rPr>
        <w:rFonts w:hint="default"/>
        <w:lang w:val="en-US" w:eastAsia="en-US" w:bidi="ar-SA"/>
      </w:rPr>
    </w:lvl>
    <w:lvl w:ilvl="7" w:tplc="13087684">
      <w:numFmt w:val="bullet"/>
      <w:lvlText w:val="•"/>
      <w:lvlJc w:val="left"/>
      <w:pPr>
        <w:ind w:left="7825" w:hanging="403"/>
      </w:pPr>
      <w:rPr>
        <w:rFonts w:hint="default"/>
        <w:lang w:val="en-US" w:eastAsia="en-US" w:bidi="ar-SA"/>
      </w:rPr>
    </w:lvl>
    <w:lvl w:ilvl="8" w:tplc="01B49C9A">
      <w:numFmt w:val="bullet"/>
      <w:lvlText w:val="•"/>
      <w:lvlJc w:val="left"/>
      <w:pPr>
        <w:ind w:left="8772" w:hanging="403"/>
      </w:pPr>
      <w:rPr>
        <w:rFonts w:hint="default"/>
        <w:lang w:val="en-US" w:eastAsia="en-US" w:bidi="ar-SA"/>
      </w:rPr>
    </w:lvl>
  </w:abstractNum>
  <w:abstractNum w:abstractNumId="62" w15:restartNumberingAfterBreak="0">
    <w:nsid w:val="3330063C"/>
    <w:multiLevelType w:val="hybridMultilevel"/>
    <w:tmpl w:val="342E2B24"/>
    <w:lvl w:ilvl="0" w:tplc="5080C62A">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F0DCE61A">
      <w:numFmt w:val="bullet"/>
      <w:lvlText w:val="•"/>
      <w:lvlJc w:val="left"/>
      <w:pPr>
        <w:ind w:left="1534" w:hanging="403"/>
      </w:pPr>
      <w:rPr>
        <w:rFonts w:hint="default"/>
        <w:lang w:val="en-US" w:eastAsia="en-US" w:bidi="ar-SA"/>
      </w:rPr>
    </w:lvl>
    <w:lvl w:ilvl="2" w:tplc="24563DCC">
      <w:numFmt w:val="bullet"/>
      <w:lvlText w:val="•"/>
      <w:lvlJc w:val="left"/>
      <w:pPr>
        <w:ind w:left="2549" w:hanging="403"/>
      </w:pPr>
      <w:rPr>
        <w:rFonts w:hint="default"/>
        <w:lang w:val="en-US" w:eastAsia="en-US" w:bidi="ar-SA"/>
      </w:rPr>
    </w:lvl>
    <w:lvl w:ilvl="3" w:tplc="3FD0766A">
      <w:numFmt w:val="bullet"/>
      <w:lvlText w:val="•"/>
      <w:lvlJc w:val="left"/>
      <w:pPr>
        <w:ind w:left="3563" w:hanging="403"/>
      </w:pPr>
      <w:rPr>
        <w:rFonts w:hint="default"/>
        <w:lang w:val="en-US" w:eastAsia="en-US" w:bidi="ar-SA"/>
      </w:rPr>
    </w:lvl>
    <w:lvl w:ilvl="4" w:tplc="26ECA5F2">
      <w:numFmt w:val="bullet"/>
      <w:lvlText w:val="•"/>
      <w:lvlJc w:val="left"/>
      <w:pPr>
        <w:ind w:left="4578" w:hanging="403"/>
      </w:pPr>
      <w:rPr>
        <w:rFonts w:hint="default"/>
        <w:lang w:val="en-US" w:eastAsia="en-US" w:bidi="ar-SA"/>
      </w:rPr>
    </w:lvl>
    <w:lvl w:ilvl="5" w:tplc="9CECB3E6">
      <w:numFmt w:val="bullet"/>
      <w:lvlText w:val="•"/>
      <w:lvlJc w:val="left"/>
      <w:pPr>
        <w:ind w:left="5592" w:hanging="403"/>
      </w:pPr>
      <w:rPr>
        <w:rFonts w:hint="default"/>
        <w:lang w:val="en-US" w:eastAsia="en-US" w:bidi="ar-SA"/>
      </w:rPr>
    </w:lvl>
    <w:lvl w:ilvl="6" w:tplc="122A14CA">
      <w:numFmt w:val="bullet"/>
      <w:lvlText w:val="•"/>
      <w:lvlJc w:val="left"/>
      <w:pPr>
        <w:ind w:left="6607" w:hanging="403"/>
      </w:pPr>
      <w:rPr>
        <w:rFonts w:hint="default"/>
        <w:lang w:val="en-US" w:eastAsia="en-US" w:bidi="ar-SA"/>
      </w:rPr>
    </w:lvl>
    <w:lvl w:ilvl="7" w:tplc="EC922566">
      <w:numFmt w:val="bullet"/>
      <w:lvlText w:val="•"/>
      <w:lvlJc w:val="left"/>
      <w:pPr>
        <w:ind w:left="7621" w:hanging="403"/>
      </w:pPr>
      <w:rPr>
        <w:rFonts w:hint="default"/>
        <w:lang w:val="en-US" w:eastAsia="en-US" w:bidi="ar-SA"/>
      </w:rPr>
    </w:lvl>
    <w:lvl w:ilvl="8" w:tplc="104207B6">
      <w:numFmt w:val="bullet"/>
      <w:lvlText w:val="•"/>
      <w:lvlJc w:val="left"/>
      <w:pPr>
        <w:ind w:left="8636" w:hanging="403"/>
      </w:pPr>
      <w:rPr>
        <w:rFonts w:hint="default"/>
        <w:lang w:val="en-US" w:eastAsia="en-US" w:bidi="ar-SA"/>
      </w:rPr>
    </w:lvl>
  </w:abstractNum>
  <w:abstractNum w:abstractNumId="63" w15:restartNumberingAfterBreak="0">
    <w:nsid w:val="347524A1"/>
    <w:multiLevelType w:val="hybridMultilevel"/>
    <w:tmpl w:val="ABEC00BC"/>
    <w:lvl w:ilvl="0" w:tplc="0409000B">
      <w:start w:val="8"/>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34A5696B"/>
    <w:multiLevelType w:val="hybridMultilevel"/>
    <w:tmpl w:val="F1A8834E"/>
    <w:lvl w:ilvl="0" w:tplc="EC54E42C">
      <w:numFmt w:val="bullet"/>
      <w:lvlText w:val=""/>
      <w:lvlJc w:val="left"/>
      <w:pPr>
        <w:ind w:left="1704" w:hanging="360"/>
      </w:pPr>
      <w:rPr>
        <w:rFonts w:ascii="Wingdings" w:eastAsia="Wingdings" w:hAnsi="Wingdings" w:cs="Wingdings" w:hint="default"/>
        <w:b w:val="0"/>
        <w:bCs w:val="0"/>
        <w:i w:val="0"/>
        <w:iCs w:val="0"/>
        <w:spacing w:val="0"/>
        <w:w w:val="100"/>
        <w:sz w:val="24"/>
        <w:szCs w:val="24"/>
        <w:lang w:val="en-US" w:eastAsia="en-US" w:bidi="ar-SA"/>
      </w:rPr>
    </w:lvl>
    <w:lvl w:ilvl="1" w:tplc="03F40B8E">
      <w:numFmt w:val="bullet"/>
      <w:lvlText w:val="•"/>
      <w:lvlJc w:val="left"/>
      <w:pPr>
        <w:ind w:left="2719" w:hanging="360"/>
      </w:pPr>
      <w:rPr>
        <w:rFonts w:hint="default"/>
        <w:lang w:val="en-US" w:eastAsia="en-US" w:bidi="ar-SA"/>
      </w:rPr>
    </w:lvl>
    <w:lvl w:ilvl="2" w:tplc="92E00198">
      <w:numFmt w:val="bullet"/>
      <w:lvlText w:val="•"/>
      <w:lvlJc w:val="left"/>
      <w:pPr>
        <w:ind w:left="3739" w:hanging="360"/>
      </w:pPr>
      <w:rPr>
        <w:rFonts w:hint="default"/>
        <w:lang w:val="en-US" w:eastAsia="en-US" w:bidi="ar-SA"/>
      </w:rPr>
    </w:lvl>
    <w:lvl w:ilvl="3" w:tplc="67407A7C">
      <w:numFmt w:val="bullet"/>
      <w:lvlText w:val="•"/>
      <w:lvlJc w:val="left"/>
      <w:pPr>
        <w:ind w:left="4759" w:hanging="360"/>
      </w:pPr>
      <w:rPr>
        <w:rFonts w:hint="default"/>
        <w:lang w:val="en-US" w:eastAsia="en-US" w:bidi="ar-SA"/>
      </w:rPr>
    </w:lvl>
    <w:lvl w:ilvl="4" w:tplc="4B66F33C">
      <w:numFmt w:val="bullet"/>
      <w:lvlText w:val="•"/>
      <w:lvlJc w:val="left"/>
      <w:pPr>
        <w:ind w:left="5779" w:hanging="360"/>
      </w:pPr>
      <w:rPr>
        <w:rFonts w:hint="default"/>
        <w:lang w:val="en-US" w:eastAsia="en-US" w:bidi="ar-SA"/>
      </w:rPr>
    </w:lvl>
    <w:lvl w:ilvl="5" w:tplc="F4CE1F38">
      <w:numFmt w:val="bullet"/>
      <w:lvlText w:val="•"/>
      <w:lvlJc w:val="left"/>
      <w:pPr>
        <w:ind w:left="6799" w:hanging="360"/>
      </w:pPr>
      <w:rPr>
        <w:rFonts w:hint="default"/>
        <w:lang w:val="en-US" w:eastAsia="en-US" w:bidi="ar-SA"/>
      </w:rPr>
    </w:lvl>
    <w:lvl w:ilvl="6" w:tplc="210E8E46">
      <w:numFmt w:val="bullet"/>
      <w:lvlText w:val="•"/>
      <w:lvlJc w:val="left"/>
      <w:pPr>
        <w:ind w:left="7819" w:hanging="360"/>
      </w:pPr>
      <w:rPr>
        <w:rFonts w:hint="default"/>
        <w:lang w:val="en-US" w:eastAsia="en-US" w:bidi="ar-SA"/>
      </w:rPr>
    </w:lvl>
    <w:lvl w:ilvl="7" w:tplc="B210C7B4">
      <w:numFmt w:val="bullet"/>
      <w:lvlText w:val="•"/>
      <w:lvlJc w:val="left"/>
      <w:pPr>
        <w:ind w:left="8839" w:hanging="360"/>
      </w:pPr>
      <w:rPr>
        <w:rFonts w:hint="default"/>
        <w:lang w:val="en-US" w:eastAsia="en-US" w:bidi="ar-SA"/>
      </w:rPr>
    </w:lvl>
    <w:lvl w:ilvl="8" w:tplc="F7366676">
      <w:numFmt w:val="bullet"/>
      <w:lvlText w:val="•"/>
      <w:lvlJc w:val="left"/>
      <w:pPr>
        <w:ind w:left="9859" w:hanging="360"/>
      </w:pPr>
      <w:rPr>
        <w:rFonts w:hint="default"/>
        <w:lang w:val="en-US" w:eastAsia="en-US" w:bidi="ar-SA"/>
      </w:rPr>
    </w:lvl>
  </w:abstractNum>
  <w:abstractNum w:abstractNumId="65" w15:restartNumberingAfterBreak="0">
    <w:nsid w:val="350D62F9"/>
    <w:multiLevelType w:val="hybridMultilevel"/>
    <w:tmpl w:val="E1262784"/>
    <w:lvl w:ilvl="0" w:tplc="5498C01E">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3B0460B6">
      <w:numFmt w:val="bullet"/>
      <w:lvlText w:val="•"/>
      <w:lvlJc w:val="left"/>
      <w:pPr>
        <w:ind w:left="2146" w:hanging="403"/>
      </w:pPr>
      <w:rPr>
        <w:rFonts w:hint="default"/>
        <w:lang w:val="en-US" w:eastAsia="en-US" w:bidi="ar-SA"/>
      </w:rPr>
    </w:lvl>
    <w:lvl w:ilvl="2" w:tplc="BAB442D2">
      <w:numFmt w:val="bullet"/>
      <w:lvlText w:val="•"/>
      <w:lvlJc w:val="left"/>
      <w:pPr>
        <w:ind w:left="3093" w:hanging="403"/>
      </w:pPr>
      <w:rPr>
        <w:rFonts w:hint="default"/>
        <w:lang w:val="en-US" w:eastAsia="en-US" w:bidi="ar-SA"/>
      </w:rPr>
    </w:lvl>
    <w:lvl w:ilvl="3" w:tplc="C666AB64">
      <w:numFmt w:val="bullet"/>
      <w:lvlText w:val="•"/>
      <w:lvlJc w:val="left"/>
      <w:pPr>
        <w:ind w:left="4039" w:hanging="403"/>
      </w:pPr>
      <w:rPr>
        <w:rFonts w:hint="default"/>
        <w:lang w:val="en-US" w:eastAsia="en-US" w:bidi="ar-SA"/>
      </w:rPr>
    </w:lvl>
    <w:lvl w:ilvl="4" w:tplc="B4603ED2">
      <w:numFmt w:val="bullet"/>
      <w:lvlText w:val="•"/>
      <w:lvlJc w:val="left"/>
      <w:pPr>
        <w:ind w:left="4986" w:hanging="403"/>
      </w:pPr>
      <w:rPr>
        <w:rFonts w:hint="default"/>
        <w:lang w:val="en-US" w:eastAsia="en-US" w:bidi="ar-SA"/>
      </w:rPr>
    </w:lvl>
    <w:lvl w:ilvl="5" w:tplc="6FEAED5C">
      <w:numFmt w:val="bullet"/>
      <w:lvlText w:val="•"/>
      <w:lvlJc w:val="left"/>
      <w:pPr>
        <w:ind w:left="5932" w:hanging="403"/>
      </w:pPr>
      <w:rPr>
        <w:rFonts w:hint="default"/>
        <w:lang w:val="en-US" w:eastAsia="en-US" w:bidi="ar-SA"/>
      </w:rPr>
    </w:lvl>
    <w:lvl w:ilvl="6" w:tplc="8C1C9552">
      <w:numFmt w:val="bullet"/>
      <w:lvlText w:val="•"/>
      <w:lvlJc w:val="left"/>
      <w:pPr>
        <w:ind w:left="6879" w:hanging="403"/>
      </w:pPr>
      <w:rPr>
        <w:rFonts w:hint="default"/>
        <w:lang w:val="en-US" w:eastAsia="en-US" w:bidi="ar-SA"/>
      </w:rPr>
    </w:lvl>
    <w:lvl w:ilvl="7" w:tplc="18DE5464">
      <w:numFmt w:val="bullet"/>
      <w:lvlText w:val="•"/>
      <w:lvlJc w:val="left"/>
      <w:pPr>
        <w:ind w:left="7825" w:hanging="403"/>
      </w:pPr>
      <w:rPr>
        <w:rFonts w:hint="default"/>
        <w:lang w:val="en-US" w:eastAsia="en-US" w:bidi="ar-SA"/>
      </w:rPr>
    </w:lvl>
    <w:lvl w:ilvl="8" w:tplc="D2E2D7F0">
      <w:numFmt w:val="bullet"/>
      <w:lvlText w:val="•"/>
      <w:lvlJc w:val="left"/>
      <w:pPr>
        <w:ind w:left="8772" w:hanging="403"/>
      </w:pPr>
      <w:rPr>
        <w:rFonts w:hint="default"/>
        <w:lang w:val="en-US" w:eastAsia="en-US" w:bidi="ar-SA"/>
      </w:rPr>
    </w:lvl>
  </w:abstractNum>
  <w:abstractNum w:abstractNumId="66" w15:restartNumberingAfterBreak="0">
    <w:nsid w:val="3695287D"/>
    <w:multiLevelType w:val="multilevel"/>
    <w:tmpl w:val="D4962AEA"/>
    <w:lvl w:ilvl="0">
      <w:start w:val="1"/>
      <w:numFmt w:val="none"/>
      <w:pStyle w:val="Heading1"/>
      <w:lvlText w:val="4.1"/>
      <w:lvlJc w:val="left"/>
      <w:pPr>
        <w:ind w:left="432" w:hanging="432"/>
      </w:pPr>
      <w:rPr>
        <w:rFonts w:ascii="Palatino Linotype" w:hAnsi="Palatino Linotype" w:hint="default"/>
        <w:color w:val="auto"/>
        <w:sz w:val="22"/>
      </w:rPr>
    </w:lvl>
    <w:lvl w:ilvl="1">
      <w:start w:val="1"/>
      <w:numFmt w:val="none"/>
      <w:pStyle w:val="Heading2"/>
      <w:lvlText w:val="2.1"/>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4.1"/>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67" w15:restartNumberingAfterBreak="0">
    <w:nsid w:val="36B170C6"/>
    <w:multiLevelType w:val="hybridMultilevel"/>
    <w:tmpl w:val="DE1EA482"/>
    <w:lvl w:ilvl="0" w:tplc="8D2402CE">
      <w:start w:val="1"/>
      <w:numFmt w:val="lowerLetter"/>
      <w:lvlText w:val="%1)"/>
      <w:lvlJc w:val="left"/>
      <w:pPr>
        <w:ind w:left="971" w:hanging="403"/>
      </w:pPr>
      <w:rPr>
        <w:rFonts w:ascii="Palatino Linotype" w:eastAsia="Cambria" w:hAnsi="Palatino Linotype" w:cs="Cambria" w:hint="default"/>
        <w:b w:val="0"/>
        <w:bCs w:val="0"/>
        <w:color w:val="231F20"/>
        <w:spacing w:val="-11"/>
        <w:w w:val="100"/>
        <w:sz w:val="24"/>
        <w:szCs w:val="24"/>
        <w:lang w:val="en-US" w:eastAsia="en-US" w:bidi="ar-SA"/>
      </w:rPr>
    </w:lvl>
    <w:lvl w:ilvl="1" w:tplc="8A543962">
      <w:numFmt w:val="bullet"/>
      <w:lvlText w:val="•"/>
      <w:lvlJc w:val="left"/>
      <w:pPr>
        <w:ind w:left="1986" w:hanging="403"/>
      </w:pPr>
      <w:rPr>
        <w:rFonts w:hint="default"/>
        <w:lang w:val="en-US" w:eastAsia="en-US" w:bidi="ar-SA"/>
      </w:rPr>
    </w:lvl>
    <w:lvl w:ilvl="2" w:tplc="D63C51AC">
      <w:numFmt w:val="bullet"/>
      <w:lvlText w:val="•"/>
      <w:lvlJc w:val="left"/>
      <w:pPr>
        <w:ind w:left="3001" w:hanging="403"/>
      </w:pPr>
      <w:rPr>
        <w:rFonts w:hint="default"/>
        <w:lang w:val="en-US" w:eastAsia="en-US" w:bidi="ar-SA"/>
      </w:rPr>
    </w:lvl>
    <w:lvl w:ilvl="3" w:tplc="A30C7A32">
      <w:numFmt w:val="bullet"/>
      <w:lvlText w:val="•"/>
      <w:lvlJc w:val="left"/>
      <w:pPr>
        <w:ind w:left="4015" w:hanging="403"/>
      </w:pPr>
      <w:rPr>
        <w:rFonts w:hint="default"/>
        <w:lang w:val="en-US" w:eastAsia="en-US" w:bidi="ar-SA"/>
      </w:rPr>
    </w:lvl>
    <w:lvl w:ilvl="4" w:tplc="765899F0">
      <w:numFmt w:val="bullet"/>
      <w:lvlText w:val="•"/>
      <w:lvlJc w:val="left"/>
      <w:pPr>
        <w:ind w:left="5030" w:hanging="403"/>
      </w:pPr>
      <w:rPr>
        <w:rFonts w:hint="default"/>
        <w:lang w:val="en-US" w:eastAsia="en-US" w:bidi="ar-SA"/>
      </w:rPr>
    </w:lvl>
    <w:lvl w:ilvl="5" w:tplc="2634E7F8">
      <w:numFmt w:val="bullet"/>
      <w:lvlText w:val="•"/>
      <w:lvlJc w:val="left"/>
      <w:pPr>
        <w:ind w:left="6044" w:hanging="403"/>
      </w:pPr>
      <w:rPr>
        <w:rFonts w:hint="default"/>
        <w:lang w:val="en-US" w:eastAsia="en-US" w:bidi="ar-SA"/>
      </w:rPr>
    </w:lvl>
    <w:lvl w:ilvl="6" w:tplc="D5084710">
      <w:numFmt w:val="bullet"/>
      <w:lvlText w:val="•"/>
      <w:lvlJc w:val="left"/>
      <w:pPr>
        <w:ind w:left="7059" w:hanging="403"/>
      </w:pPr>
      <w:rPr>
        <w:rFonts w:hint="default"/>
        <w:lang w:val="en-US" w:eastAsia="en-US" w:bidi="ar-SA"/>
      </w:rPr>
    </w:lvl>
    <w:lvl w:ilvl="7" w:tplc="7F0C63D2">
      <w:numFmt w:val="bullet"/>
      <w:lvlText w:val="•"/>
      <w:lvlJc w:val="left"/>
      <w:pPr>
        <w:ind w:left="8073" w:hanging="403"/>
      </w:pPr>
      <w:rPr>
        <w:rFonts w:hint="default"/>
        <w:lang w:val="en-US" w:eastAsia="en-US" w:bidi="ar-SA"/>
      </w:rPr>
    </w:lvl>
    <w:lvl w:ilvl="8" w:tplc="F0FC9E12">
      <w:numFmt w:val="bullet"/>
      <w:lvlText w:val="•"/>
      <w:lvlJc w:val="left"/>
      <w:pPr>
        <w:ind w:left="9088" w:hanging="403"/>
      </w:pPr>
      <w:rPr>
        <w:rFonts w:hint="default"/>
        <w:lang w:val="en-US" w:eastAsia="en-US" w:bidi="ar-SA"/>
      </w:rPr>
    </w:lvl>
  </w:abstractNum>
  <w:abstractNum w:abstractNumId="68" w15:restartNumberingAfterBreak="0">
    <w:nsid w:val="36D24BFF"/>
    <w:multiLevelType w:val="hybridMultilevel"/>
    <w:tmpl w:val="6F6C24E4"/>
    <w:lvl w:ilvl="0" w:tplc="04090017">
      <w:start w:val="1"/>
      <w:numFmt w:val="lowerLetter"/>
      <w:lvlText w:val="%1)"/>
      <w:lvlJc w:val="left"/>
      <w:pPr>
        <w:ind w:left="1854" w:hanging="360"/>
      </w:p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69" w15:restartNumberingAfterBreak="0">
    <w:nsid w:val="371433AC"/>
    <w:multiLevelType w:val="hybridMultilevel"/>
    <w:tmpl w:val="1C4CE9D6"/>
    <w:lvl w:ilvl="0" w:tplc="62C6BBE6">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CC568BC2">
      <w:numFmt w:val="bullet"/>
      <w:lvlText w:val="•"/>
      <w:lvlJc w:val="left"/>
      <w:pPr>
        <w:ind w:left="1534" w:hanging="403"/>
      </w:pPr>
      <w:rPr>
        <w:rFonts w:hint="default"/>
        <w:lang w:val="en-US" w:eastAsia="en-US" w:bidi="ar-SA"/>
      </w:rPr>
    </w:lvl>
    <w:lvl w:ilvl="2" w:tplc="070A89B0">
      <w:numFmt w:val="bullet"/>
      <w:lvlText w:val="•"/>
      <w:lvlJc w:val="left"/>
      <w:pPr>
        <w:ind w:left="2549" w:hanging="403"/>
      </w:pPr>
      <w:rPr>
        <w:rFonts w:hint="default"/>
        <w:lang w:val="en-US" w:eastAsia="en-US" w:bidi="ar-SA"/>
      </w:rPr>
    </w:lvl>
    <w:lvl w:ilvl="3" w:tplc="C1940432">
      <w:numFmt w:val="bullet"/>
      <w:lvlText w:val="•"/>
      <w:lvlJc w:val="left"/>
      <w:pPr>
        <w:ind w:left="3563" w:hanging="403"/>
      </w:pPr>
      <w:rPr>
        <w:rFonts w:hint="default"/>
        <w:lang w:val="en-US" w:eastAsia="en-US" w:bidi="ar-SA"/>
      </w:rPr>
    </w:lvl>
    <w:lvl w:ilvl="4" w:tplc="42BC8586">
      <w:numFmt w:val="bullet"/>
      <w:lvlText w:val="•"/>
      <w:lvlJc w:val="left"/>
      <w:pPr>
        <w:ind w:left="4578" w:hanging="403"/>
      </w:pPr>
      <w:rPr>
        <w:rFonts w:hint="default"/>
        <w:lang w:val="en-US" w:eastAsia="en-US" w:bidi="ar-SA"/>
      </w:rPr>
    </w:lvl>
    <w:lvl w:ilvl="5" w:tplc="F34661B8">
      <w:numFmt w:val="bullet"/>
      <w:lvlText w:val="•"/>
      <w:lvlJc w:val="left"/>
      <w:pPr>
        <w:ind w:left="5592" w:hanging="403"/>
      </w:pPr>
      <w:rPr>
        <w:rFonts w:hint="default"/>
        <w:lang w:val="en-US" w:eastAsia="en-US" w:bidi="ar-SA"/>
      </w:rPr>
    </w:lvl>
    <w:lvl w:ilvl="6" w:tplc="6F0A764A">
      <w:numFmt w:val="bullet"/>
      <w:lvlText w:val="•"/>
      <w:lvlJc w:val="left"/>
      <w:pPr>
        <w:ind w:left="6607" w:hanging="403"/>
      </w:pPr>
      <w:rPr>
        <w:rFonts w:hint="default"/>
        <w:lang w:val="en-US" w:eastAsia="en-US" w:bidi="ar-SA"/>
      </w:rPr>
    </w:lvl>
    <w:lvl w:ilvl="7" w:tplc="7C4014FE">
      <w:numFmt w:val="bullet"/>
      <w:lvlText w:val="•"/>
      <w:lvlJc w:val="left"/>
      <w:pPr>
        <w:ind w:left="7621" w:hanging="403"/>
      </w:pPr>
      <w:rPr>
        <w:rFonts w:hint="default"/>
        <w:lang w:val="en-US" w:eastAsia="en-US" w:bidi="ar-SA"/>
      </w:rPr>
    </w:lvl>
    <w:lvl w:ilvl="8" w:tplc="9B1639B4">
      <w:numFmt w:val="bullet"/>
      <w:lvlText w:val="•"/>
      <w:lvlJc w:val="left"/>
      <w:pPr>
        <w:ind w:left="8636" w:hanging="403"/>
      </w:pPr>
      <w:rPr>
        <w:rFonts w:hint="default"/>
        <w:lang w:val="en-US" w:eastAsia="en-US" w:bidi="ar-SA"/>
      </w:rPr>
    </w:lvl>
  </w:abstractNum>
  <w:abstractNum w:abstractNumId="70" w15:restartNumberingAfterBreak="0">
    <w:nsid w:val="37974AF1"/>
    <w:multiLevelType w:val="hybridMultilevel"/>
    <w:tmpl w:val="E4D66DD0"/>
    <w:lvl w:ilvl="0" w:tplc="43D23178">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FDB491A8">
      <w:numFmt w:val="bullet"/>
      <w:lvlText w:val="•"/>
      <w:lvlJc w:val="left"/>
      <w:pPr>
        <w:ind w:left="2146" w:hanging="403"/>
      </w:pPr>
      <w:rPr>
        <w:rFonts w:hint="default"/>
        <w:lang w:val="en-US" w:eastAsia="en-US" w:bidi="ar-SA"/>
      </w:rPr>
    </w:lvl>
    <w:lvl w:ilvl="2" w:tplc="7B0ABAC4">
      <w:numFmt w:val="bullet"/>
      <w:lvlText w:val="•"/>
      <w:lvlJc w:val="left"/>
      <w:pPr>
        <w:ind w:left="3093" w:hanging="403"/>
      </w:pPr>
      <w:rPr>
        <w:rFonts w:hint="default"/>
        <w:lang w:val="en-US" w:eastAsia="en-US" w:bidi="ar-SA"/>
      </w:rPr>
    </w:lvl>
    <w:lvl w:ilvl="3" w:tplc="A6769052">
      <w:numFmt w:val="bullet"/>
      <w:lvlText w:val="•"/>
      <w:lvlJc w:val="left"/>
      <w:pPr>
        <w:ind w:left="4039" w:hanging="403"/>
      </w:pPr>
      <w:rPr>
        <w:rFonts w:hint="default"/>
        <w:lang w:val="en-US" w:eastAsia="en-US" w:bidi="ar-SA"/>
      </w:rPr>
    </w:lvl>
    <w:lvl w:ilvl="4" w:tplc="402091E4">
      <w:numFmt w:val="bullet"/>
      <w:lvlText w:val="•"/>
      <w:lvlJc w:val="left"/>
      <w:pPr>
        <w:ind w:left="4986" w:hanging="403"/>
      </w:pPr>
      <w:rPr>
        <w:rFonts w:hint="default"/>
        <w:lang w:val="en-US" w:eastAsia="en-US" w:bidi="ar-SA"/>
      </w:rPr>
    </w:lvl>
    <w:lvl w:ilvl="5" w:tplc="66FAF80A">
      <w:numFmt w:val="bullet"/>
      <w:lvlText w:val="•"/>
      <w:lvlJc w:val="left"/>
      <w:pPr>
        <w:ind w:left="5932" w:hanging="403"/>
      </w:pPr>
      <w:rPr>
        <w:rFonts w:hint="default"/>
        <w:lang w:val="en-US" w:eastAsia="en-US" w:bidi="ar-SA"/>
      </w:rPr>
    </w:lvl>
    <w:lvl w:ilvl="6" w:tplc="219CC4D6">
      <w:numFmt w:val="bullet"/>
      <w:lvlText w:val="•"/>
      <w:lvlJc w:val="left"/>
      <w:pPr>
        <w:ind w:left="6879" w:hanging="403"/>
      </w:pPr>
      <w:rPr>
        <w:rFonts w:hint="default"/>
        <w:lang w:val="en-US" w:eastAsia="en-US" w:bidi="ar-SA"/>
      </w:rPr>
    </w:lvl>
    <w:lvl w:ilvl="7" w:tplc="0014531A">
      <w:numFmt w:val="bullet"/>
      <w:lvlText w:val="•"/>
      <w:lvlJc w:val="left"/>
      <w:pPr>
        <w:ind w:left="7825" w:hanging="403"/>
      </w:pPr>
      <w:rPr>
        <w:rFonts w:hint="default"/>
        <w:lang w:val="en-US" w:eastAsia="en-US" w:bidi="ar-SA"/>
      </w:rPr>
    </w:lvl>
    <w:lvl w:ilvl="8" w:tplc="5F1ACB36">
      <w:numFmt w:val="bullet"/>
      <w:lvlText w:val="•"/>
      <w:lvlJc w:val="left"/>
      <w:pPr>
        <w:ind w:left="8772" w:hanging="403"/>
      </w:pPr>
      <w:rPr>
        <w:rFonts w:hint="default"/>
        <w:lang w:val="en-US" w:eastAsia="en-US" w:bidi="ar-SA"/>
      </w:rPr>
    </w:lvl>
  </w:abstractNum>
  <w:abstractNum w:abstractNumId="71" w15:restartNumberingAfterBreak="0">
    <w:nsid w:val="388F14DE"/>
    <w:multiLevelType w:val="hybridMultilevel"/>
    <w:tmpl w:val="67048818"/>
    <w:lvl w:ilvl="0" w:tplc="04090017">
      <w:start w:val="1"/>
      <w:numFmt w:val="lowerLetter"/>
      <w:lvlText w:val="%1)"/>
      <w:lvlJc w:val="left"/>
      <w:pPr>
        <w:ind w:left="2214" w:hanging="360"/>
      </w:pPr>
    </w:lvl>
    <w:lvl w:ilvl="1" w:tplc="04090019" w:tentative="1">
      <w:start w:val="1"/>
      <w:numFmt w:val="lowerLetter"/>
      <w:lvlText w:val="%2."/>
      <w:lvlJc w:val="left"/>
      <w:pPr>
        <w:ind w:left="2934" w:hanging="360"/>
      </w:pPr>
    </w:lvl>
    <w:lvl w:ilvl="2" w:tplc="0409001B" w:tentative="1">
      <w:start w:val="1"/>
      <w:numFmt w:val="lowerRoman"/>
      <w:lvlText w:val="%3."/>
      <w:lvlJc w:val="right"/>
      <w:pPr>
        <w:ind w:left="3654" w:hanging="180"/>
      </w:pPr>
    </w:lvl>
    <w:lvl w:ilvl="3" w:tplc="0409000F" w:tentative="1">
      <w:start w:val="1"/>
      <w:numFmt w:val="decimal"/>
      <w:lvlText w:val="%4."/>
      <w:lvlJc w:val="left"/>
      <w:pPr>
        <w:ind w:left="4374" w:hanging="360"/>
      </w:pPr>
    </w:lvl>
    <w:lvl w:ilvl="4" w:tplc="04090019" w:tentative="1">
      <w:start w:val="1"/>
      <w:numFmt w:val="lowerLetter"/>
      <w:lvlText w:val="%5."/>
      <w:lvlJc w:val="left"/>
      <w:pPr>
        <w:ind w:left="5094" w:hanging="360"/>
      </w:pPr>
    </w:lvl>
    <w:lvl w:ilvl="5" w:tplc="0409001B" w:tentative="1">
      <w:start w:val="1"/>
      <w:numFmt w:val="lowerRoman"/>
      <w:lvlText w:val="%6."/>
      <w:lvlJc w:val="right"/>
      <w:pPr>
        <w:ind w:left="5814" w:hanging="180"/>
      </w:pPr>
    </w:lvl>
    <w:lvl w:ilvl="6" w:tplc="0409000F" w:tentative="1">
      <w:start w:val="1"/>
      <w:numFmt w:val="decimal"/>
      <w:lvlText w:val="%7."/>
      <w:lvlJc w:val="left"/>
      <w:pPr>
        <w:ind w:left="6534" w:hanging="360"/>
      </w:pPr>
    </w:lvl>
    <w:lvl w:ilvl="7" w:tplc="04090019" w:tentative="1">
      <w:start w:val="1"/>
      <w:numFmt w:val="lowerLetter"/>
      <w:lvlText w:val="%8."/>
      <w:lvlJc w:val="left"/>
      <w:pPr>
        <w:ind w:left="7254" w:hanging="360"/>
      </w:pPr>
    </w:lvl>
    <w:lvl w:ilvl="8" w:tplc="0409001B" w:tentative="1">
      <w:start w:val="1"/>
      <w:numFmt w:val="lowerRoman"/>
      <w:lvlText w:val="%9."/>
      <w:lvlJc w:val="right"/>
      <w:pPr>
        <w:ind w:left="7974" w:hanging="180"/>
      </w:pPr>
    </w:lvl>
  </w:abstractNum>
  <w:abstractNum w:abstractNumId="72" w15:restartNumberingAfterBreak="0">
    <w:nsid w:val="3A69011A"/>
    <w:multiLevelType w:val="hybridMultilevel"/>
    <w:tmpl w:val="3A2E6EFC"/>
    <w:lvl w:ilvl="0" w:tplc="C8723596">
      <w:start w:val="1"/>
      <w:numFmt w:val="lowerLetter"/>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73" w15:restartNumberingAfterBreak="0">
    <w:nsid w:val="3AC96C6B"/>
    <w:multiLevelType w:val="hybridMultilevel"/>
    <w:tmpl w:val="678CC30A"/>
    <w:lvl w:ilvl="0" w:tplc="0DCE09D6">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832CBE8A">
      <w:numFmt w:val="bullet"/>
      <w:lvlText w:val="•"/>
      <w:lvlJc w:val="left"/>
      <w:pPr>
        <w:ind w:left="1534" w:hanging="403"/>
      </w:pPr>
      <w:rPr>
        <w:rFonts w:hint="default"/>
        <w:lang w:val="en-US" w:eastAsia="en-US" w:bidi="ar-SA"/>
      </w:rPr>
    </w:lvl>
    <w:lvl w:ilvl="2" w:tplc="5A70F914">
      <w:numFmt w:val="bullet"/>
      <w:lvlText w:val="•"/>
      <w:lvlJc w:val="left"/>
      <w:pPr>
        <w:ind w:left="2549" w:hanging="403"/>
      </w:pPr>
      <w:rPr>
        <w:rFonts w:hint="default"/>
        <w:lang w:val="en-US" w:eastAsia="en-US" w:bidi="ar-SA"/>
      </w:rPr>
    </w:lvl>
    <w:lvl w:ilvl="3" w:tplc="133A10DC">
      <w:numFmt w:val="bullet"/>
      <w:lvlText w:val="•"/>
      <w:lvlJc w:val="left"/>
      <w:pPr>
        <w:ind w:left="3563" w:hanging="403"/>
      </w:pPr>
      <w:rPr>
        <w:rFonts w:hint="default"/>
        <w:lang w:val="en-US" w:eastAsia="en-US" w:bidi="ar-SA"/>
      </w:rPr>
    </w:lvl>
    <w:lvl w:ilvl="4" w:tplc="321479E4">
      <w:numFmt w:val="bullet"/>
      <w:lvlText w:val="•"/>
      <w:lvlJc w:val="left"/>
      <w:pPr>
        <w:ind w:left="4578" w:hanging="403"/>
      </w:pPr>
      <w:rPr>
        <w:rFonts w:hint="default"/>
        <w:lang w:val="en-US" w:eastAsia="en-US" w:bidi="ar-SA"/>
      </w:rPr>
    </w:lvl>
    <w:lvl w:ilvl="5" w:tplc="BC4AFD2C">
      <w:numFmt w:val="bullet"/>
      <w:lvlText w:val="•"/>
      <w:lvlJc w:val="left"/>
      <w:pPr>
        <w:ind w:left="5592" w:hanging="403"/>
      </w:pPr>
      <w:rPr>
        <w:rFonts w:hint="default"/>
        <w:lang w:val="en-US" w:eastAsia="en-US" w:bidi="ar-SA"/>
      </w:rPr>
    </w:lvl>
    <w:lvl w:ilvl="6" w:tplc="3CD40F40">
      <w:numFmt w:val="bullet"/>
      <w:lvlText w:val="•"/>
      <w:lvlJc w:val="left"/>
      <w:pPr>
        <w:ind w:left="6607" w:hanging="403"/>
      </w:pPr>
      <w:rPr>
        <w:rFonts w:hint="default"/>
        <w:lang w:val="en-US" w:eastAsia="en-US" w:bidi="ar-SA"/>
      </w:rPr>
    </w:lvl>
    <w:lvl w:ilvl="7" w:tplc="7DDE393A">
      <w:numFmt w:val="bullet"/>
      <w:lvlText w:val="•"/>
      <w:lvlJc w:val="left"/>
      <w:pPr>
        <w:ind w:left="7621" w:hanging="403"/>
      </w:pPr>
      <w:rPr>
        <w:rFonts w:hint="default"/>
        <w:lang w:val="en-US" w:eastAsia="en-US" w:bidi="ar-SA"/>
      </w:rPr>
    </w:lvl>
    <w:lvl w:ilvl="8" w:tplc="DBAC172C">
      <w:numFmt w:val="bullet"/>
      <w:lvlText w:val="•"/>
      <w:lvlJc w:val="left"/>
      <w:pPr>
        <w:ind w:left="8636" w:hanging="403"/>
      </w:pPr>
      <w:rPr>
        <w:rFonts w:hint="default"/>
        <w:lang w:val="en-US" w:eastAsia="en-US" w:bidi="ar-SA"/>
      </w:rPr>
    </w:lvl>
  </w:abstractNum>
  <w:abstractNum w:abstractNumId="74" w15:restartNumberingAfterBreak="0">
    <w:nsid w:val="3B057086"/>
    <w:multiLevelType w:val="multilevel"/>
    <w:tmpl w:val="43C2E002"/>
    <w:lvl w:ilvl="0">
      <w:start w:val="1"/>
      <w:numFmt w:val="decimal"/>
      <w:lvlText w:val="%1.0"/>
      <w:lvlJc w:val="left"/>
      <w:pPr>
        <w:ind w:left="400" w:hanging="400"/>
      </w:pPr>
      <w:rPr>
        <w:rFonts w:eastAsia="Cambria" w:hint="default"/>
        <w:b/>
        <w:color w:val="231F20"/>
        <w:sz w:val="28"/>
        <w:szCs w:val="28"/>
      </w:rPr>
    </w:lvl>
    <w:lvl w:ilvl="1">
      <w:start w:val="1"/>
      <w:numFmt w:val="decimal"/>
      <w:lvlText w:val="%1.%2"/>
      <w:lvlJc w:val="left"/>
      <w:pPr>
        <w:ind w:left="1120" w:hanging="400"/>
      </w:pPr>
      <w:rPr>
        <w:rFonts w:eastAsia="Cambria" w:hint="default"/>
        <w:b/>
        <w:color w:val="231F20"/>
        <w:sz w:val="32"/>
      </w:rPr>
    </w:lvl>
    <w:lvl w:ilvl="2">
      <w:start w:val="1"/>
      <w:numFmt w:val="decimal"/>
      <w:lvlText w:val="%1.%2.%3"/>
      <w:lvlJc w:val="left"/>
      <w:pPr>
        <w:ind w:left="2160" w:hanging="720"/>
      </w:pPr>
      <w:rPr>
        <w:rFonts w:eastAsia="Cambria" w:hint="default"/>
        <w:b/>
        <w:color w:val="231F20"/>
        <w:sz w:val="32"/>
      </w:rPr>
    </w:lvl>
    <w:lvl w:ilvl="3">
      <w:start w:val="1"/>
      <w:numFmt w:val="decimal"/>
      <w:lvlText w:val="%1.%2.%3.%4"/>
      <w:lvlJc w:val="left"/>
      <w:pPr>
        <w:ind w:left="2880" w:hanging="720"/>
      </w:pPr>
      <w:rPr>
        <w:rFonts w:eastAsia="Cambria" w:hint="default"/>
        <w:b/>
        <w:color w:val="231F20"/>
        <w:sz w:val="32"/>
      </w:rPr>
    </w:lvl>
    <w:lvl w:ilvl="4">
      <w:start w:val="1"/>
      <w:numFmt w:val="decimal"/>
      <w:lvlText w:val="%1.%2.%3.%4.%5"/>
      <w:lvlJc w:val="left"/>
      <w:pPr>
        <w:ind w:left="3960" w:hanging="1080"/>
      </w:pPr>
      <w:rPr>
        <w:rFonts w:eastAsia="Cambria" w:hint="default"/>
        <w:b/>
        <w:color w:val="231F20"/>
        <w:sz w:val="32"/>
      </w:rPr>
    </w:lvl>
    <w:lvl w:ilvl="5">
      <w:start w:val="1"/>
      <w:numFmt w:val="decimal"/>
      <w:lvlText w:val="%1.%2.%3.%4.%5.%6"/>
      <w:lvlJc w:val="left"/>
      <w:pPr>
        <w:ind w:left="4680" w:hanging="1080"/>
      </w:pPr>
      <w:rPr>
        <w:rFonts w:eastAsia="Cambria" w:hint="default"/>
        <w:b/>
        <w:color w:val="231F20"/>
        <w:sz w:val="32"/>
      </w:rPr>
    </w:lvl>
    <w:lvl w:ilvl="6">
      <w:start w:val="1"/>
      <w:numFmt w:val="decimal"/>
      <w:lvlText w:val="%1.%2.%3.%4.%5.%6.%7"/>
      <w:lvlJc w:val="left"/>
      <w:pPr>
        <w:ind w:left="5760" w:hanging="1440"/>
      </w:pPr>
      <w:rPr>
        <w:rFonts w:eastAsia="Cambria" w:hint="default"/>
        <w:b/>
        <w:color w:val="231F20"/>
        <w:sz w:val="32"/>
      </w:rPr>
    </w:lvl>
    <w:lvl w:ilvl="7">
      <w:start w:val="1"/>
      <w:numFmt w:val="decimal"/>
      <w:lvlText w:val="%1.%2.%3.%4.%5.%6.%7.%8"/>
      <w:lvlJc w:val="left"/>
      <w:pPr>
        <w:ind w:left="6840" w:hanging="1800"/>
      </w:pPr>
      <w:rPr>
        <w:rFonts w:eastAsia="Cambria" w:hint="default"/>
        <w:b/>
        <w:color w:val="231F20"/>
        <w:sz w:val="32"/>
      </w:rPr>
    </w:lvl>
    <w:lvl w:ilvl="8">
      <w:start w:val="1"/>
      <w:numFmt w:val="decimal"/>
      <w:lvlText w:val="%1.%2.%3.%4.%5.%6.%7.%8.%9"/>
      <w:lvlJc w:val="left"/>
      <w:pPr>
        <w:ind w:left="7560" w:hanging="1800"/>
      </w:pPr>
      <w:rPr>
        <w:rFonts w:eastAsia="Cambria" w:hint="default"/>
        <w:b/>
        <w:color w:val="231F20"/>
        <w:sz w:val="32"/>
      </w:rPr>
    </w:lvl>
  </w:abstractNum>
  <w:abstractNum w:abstractNumId="75" w15:restartNumberingAfterBreak="0">
    <w:nsid w:val="3BDB0AA8"/>
    <w:multiLevelType w:val="hybridMultilevel"/>
    <w:tmpl w:val="45D0A888"/>
    <w:lvl w:ilvl="0" w:tplc="0F7A3CB4">
      <w:numFmt w:val="bullet"/>
      <w:lvlText w:val="•"/>
      <w:lvlJc w:val="left"/>
      <w:pPr>
        <w:ind w:left="1854" w:hanging="360"/>
      </w:pPr>
      <w:rPr>
        <w:rFonts w:hint="default"/>
        <w:sz w:val="22"/>
        <w:szCs w:val="22"/>
        <w:lang w:val="en-US" w:eastAsia="en-US" w:bidi="ar-SA"/>
      </w:rPr>
    </w:lvl>
    <w:lvl w:ilvl="1" w:tplc="04090003" w:tentative="1">
      <w:start w:val="1"/>
      <w:numFmt w:val="bullet"/>
      <w:lvlText w:val="o"/>
      <w:lvlJc w:val="left"/>
      <w:pPr>
        <w:ind w:left="2574" w:hanging="360"/>
      </w:pPr>
      <w:rPr>
        <w:rFonts w:ascii="Courier New" w:hAnsi="Courier New" w:cs="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cs="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cs="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76" w15:restartNumberingAfterBreak="0">
    <w:nsid w:val="3E3249EB"/>
    <w:multiLevelType w:val="hybridMultilevel"/>
    <w:tmpl w:val="1B2480FE"/>
    <w:lvl w:ilvl="0" w:tplc="39340C2C">
      <w:start w:val="1"/>
      <w:numFmt w:val="lowerLetter"/>
      <w:lvlText w:val="%1)"/>
      <w:lvlJc w:val="left"/>
      <w:pPr>
        <w:ind w:left="51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11BE2330">
      <w:numFmt w:val="bullet"/>
      <w:lvlText w:val="•"/>
      <w:lvlJc w:val="left"/>
      <w:pPr>
        <w:ind w:left="1534" w:hanging="403"/>
      </w:pPr>
      <w:rPr>
        <w:rFonts w:hint="default"/>
        <w:lang w:val="en-US" w:eastAsia="en-US" w:bidi="ar-SA"/>
      </w:rPr>
    </w:lvl>
    <w:lvl w:ilvl="2" w:tplc="326826CA">
      <w:numFmt w:val="bullet"/>
      <w:lvlText w:val="•"/>
      <w:lvlJc w:val="left"/>
      <w:pPr>
        <w:ind w:left="2549" w:hanging="403"/>
      </w:pPr>
      <w:rPr>
        <w:rFonts w:hint="default"/>
        <w:lang w:val="en-US" w:eastAsia="en-US" w:bidi="ar-SA"/>
      </w:rPr>
    </w:lvl>
    <w:lvl w:ilvl="3" w:tplc="742E7BEE">
      <w:numFmt w:val="bullet"/>
      <w:lvlText w:val="•"/>
      <w:lvlJc w:val="left"/>
      <w:pPr>
        <w:ind w:left="3563" w:hanging="403"/>
      </w:pPr>
      <w:rPr>
        <w:rFonts w:hint="default"/>
        <w:lang w:val="en-US" w:eastAsia="en-US" w:bidi="ar-SA"/>
      </w:rPr>
    </w:lvl>
    <w:lvl w:ilvl="4" w:tplc="C33A3A02">
      <w:numFmt w:val="bullet"/>
      <w:lvlText w:val="•"/>
      <w:lvlJc w:val="left"/>
      <w:pPr>
        <w:ind w:left="4578" w:hanging="403"/>
      </w:pPr>
      <w:rPr>
        <w:rFonts w:hint="default"/>
        <w:lang w:val="en-US" w:eastAsia="en-US" w:bidi="ar-SA"/>
      </w:rPr>
    </w:lvl>
    <w:lvl w:ilvl="5" w:tplc="C08E9DC2">
      <w:numFmt w:val="bullet"/>
      <w:lvlText w:val="•"/>
      <w:lvlJc w:val="left"/>
      <w:pPr>
        <w:ind w:left="5592" w:hanging="403"/>
      </w:pPr>
      <w:rPr>
        <w:rFonts w:hint="default"/>
        <w:lang w:val="en-US" w:eastAsia="en-US" w:bidi="ar-SA"/>
      </w:rPr>
    </w:lvl>
    <w:lvl w:ilvl="6" w:tplc="C8EEFAC0">
      <w:numFmt w:val="bullet"/>
      <w:lvlText w:val="•"/>
      <w:lvlJc w:val="left"/>
      <w:pPr>
        <w:ind w:left="6607" w:hanging="403"/>
      </w:pPr>
      <w:rPr>
        <w:rFonts w:hint="default"/>
        <w:lang w:val="en-US" w:eastAsia="en-US" w:bidi="ar-SA"/>
      </w:rPr>
    </w:lvl>
    <w:lvl w:ilvl="7" w:tplc="2ECA8A70">
      <w:numFmt w:val="bullet"/>
      <w:lvlText w:val="•"/>
      <w:lvlJc w:val="left"/>
      <w:pPr>
        <w:ind w:left="7621" w:hanging="403"/>
      </w:pPr>
      <w:rPr>
        <w:rFonts w:hint="default"/>
        <w:lang w:val="en-US" w:eastAsia="en-US" w:bidi="ar-SA"/>
      </w:rPr>
    </w:lvl>
    <w:lvl w:ilvl="8" w:tplc="90F482AC">
      <w:numFmt w:val="bullet"/>
      <w:lvlText w:val="•"/>
      <w:lvlJc w:val="left"/>
      <w:pPr>
        <w:ind w:left="8636" w:hanging="403"/>
      </w:pPr>
      <w:rPr>
        <w:rFonts w:hint="default"/>
        <w:lang w:val="en-US" w:eastAsia="en-US" w:bidi="ar-SA"/>
      </w:rPr>
    </w:lvl>
  </w:abstractNum>
  <w:abstractNum w:abstractNumId="77" w15:restartNumberingAfterBreak="0">
    <w:nsid w:val="3F404992"/>
    <w:multiLevelType w:val="hybridMultilevel"/>
    <w:tmpl w:val="BEF2E4BC"/>
    <w:lvl w:ilvl="0" w:tplc="EC62F1DA">
      <w:start w:val="24"/>
      <w:numFmt w:val="decimal"/>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78" w15:restartNumberingAfterBreak="0">
    <w:nsid w:val="40052F7A"/>
    <w:multiLevelType w:val="hybridMultilevel"/>
    <w:tmpl w:val="A63E3F44"/>
    <w:lvl w:ilvl="0" w:tplc="A6E07E78">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7666B504">
      <w:numFmt w:val="bullet"/>
      <w:lvlText w:val="•"/>
      <w:lvlJc w:val="left"/>
      <w:pPr>
        <w:ind w:left="2146" w:hanging="403"/>
      </w:pPr>
      <w:rPr>
        <w:rFonts w:hint="default"/>
        <w:lang w:val="en-US" w:eastAsia="en-US" w:bidi="ar-SA"/>
      </w:rPr>
    </w:lvl>
    <w:lvl w:ilvl="2" w:tplc="E81C04A8">
      <w:numFmt w:val="bullet"/>
      <w:lvlText w:val="•"/>
      <w:lvlJc w:val="left"/>
      <w:pPr>
        <w:ind w:left="3093" w:hanging="403"/>
      </w:pPr>
      <w:rPr>
        <w:rFonts w:hint="default"/>
        <w:lang w:val="en-US" w:eastAsia="en-US" w:bidi="ar-SA"/>
      </w:rPr>
    </w:lvl>
    <w:lvl w:ilvl="3" w:tplc="DF929C64">
      <w:numFmt w:val="bullet"/>
      <w:lvlText w:val="•"/>
      <w:lvlJc w:val="left"/>
      <w:pPr>
        <w:ind w:left="4039" w:hanging="403"/>
      </w:pPr>
      <w:rPr>
        <w:rFonts w:hint="default"/>
        <w:lang w:val="en-US" w:eastAsia="en-US" w:bidi="ar-SA"/>
      </w:rPr>
    </w:lvl>
    <w:lvl w:ilvl="4" w:tplc="203E37EA">
      <w:numFmt w:val="bullet"/>
      <w:lvlText w:val="•"/>
      <w:lvlJc w:val="left"/>
      <w:pPr>
        <w:ind w:left="4986" w:hanging="403"/>
      </w:pPr>
      <w:rPr>
        <w:rFonts w:hint="default"/>
        <w:lang w:val="en-US" w:eastAsia="en-US" w:bidi="ar-SA"/>
      </w:rPr>
    </w:lvl>
    <w:lvl w:ilvl="5" w:tplc="7FD0DD7A">
      <w:numFmt w:val="bullet"/>
      <w:lvlText w:val="•"/>
      <w:lvlJc w:val="left"/>
      <w:pPr>
        <w:ind w:left="5932" w:hanging="403"/>
      </w:pPr>
      <w:rPr>
        <w:rFonts w:hint="default"/>
        <w:lang w:val="en-US" w:eastAsia="en-US" w:bidi="ar-SA"/>
      </w:rPr>
    </w:lvl>
    <w:lvl w:ilvl="6" w:tplc="109A51CE">
      <w:numFmt w:val="bullet"/>
      <w:lvlText w:val="•"/>
      <w:lvlJc w:val="left"/>
      <w:pPr>
        <w:ind w:left="6879" w:hanging="403"/>
      </w:pPr>
      <w:rPr>
        <w:rFonts w:hint="default"/>
        <w:lang w:val="en-US" w:eastAsia="en-US" w:bidi="ar-SA"/>
      </w:rPr>
    </w:lvl>
    <w:lvl w:ilvl="7" w:tplc="CBA28AB2">
      <w:numFmt w:val="bullet"/>
      <w:lvlText w:val="•"/>
      <w:lvlJc w:val="left"/>
      <w:pPr>
        <w:ind w:left="7825" w:hanging="403"/>
      </w:pPr>
      <w:rPr>
        <w:rFonts w:hint="default"/>
        <w:lang w:val="en-US" w:eastAsia="en-US" w:bidi="ar-SA"/>
      </w:rPr>
    </w:lvl>
    <w:lvl w:ilvl="8" w:tplc="36D606CE">
      <w:numFmt w:val="bullet"/>
      <w:lvlText w:val="•"/>
      <w:lvlJc w:val="left"/>
      <w:pPr>
        <w:ind w:left="8772" w:hanging="403"/>
      </w:pPr>
      <w:rPr>
        <w:rFonts w:hint="default"/>
        <w:lang w:val="en-US" w:eastAsia="en-US" w:bidi="ar-SA"/>
      </w:rPr>
    </w:lvl>
  </w:abstractNum>
  <w:abstractNum w:abstractNumId="79" w15:restartNumberingAfterBreak="0">
    <w:nsid w:val="40FB3060"/>
    <w:multiLevelType w:val="multilevel"/>
    <w:tmpl w:val="1520BB40"/>
    <w:lvl w:ilvl="0">
      <w:start w:val="5"/>
      <w:numFmt w:val="decimal"/>
      <w:lvlText w:val="%1"/>
      <w:lvlJc w:val="left"/>
      <w:pPr>
        <w:ind w:left="444" w:hanging="444"/>
      </w:pPr>
      <w:rPr>
        <w:rFonts w:hint="default"/>
      </w:rPr>
    </w:lvl>
    <w:lvl w:ilvl="1">
      <w:start w:val="1"/>
      <w:numFmt w:val="decimal"/>
      <w:lvlText w:val="%1.%2"/>
      <w:lvlJc w:val="left"/>
      <w:pPr>
        <w:ind w:left="515" w:hanging="444"/>
      </w:pPr>
      <w:rPr>
        <w:rFonts w:hint="default"/>
      </w:rPr>
    </w:lvl>
    <w:lvl w:ilvl="2">
      <w:start w:val="2"/>
      <w:numFmt w:val="decimal"/>
      <w:lvlText w:val="%1.%2.%3"/>
      <w:lvlJc w:val="left"/>
      <w:pPr>
        <w:ind w:left="862" w:hanging="720"/>
      </w:pPr>
      <w:rPr>
        <w:rFonts w:hint="default"/>
      </w:rPr>
    </w:lvl>
    <w:lvl w:ilvl="3">
      <w:start w:val="1"/>
      <w:numFmt w:val="decimal"/>
      <w:lvlText w:val="%1.%2.%3.%4"/>
      <w:lvlJc w:val="left"/>
      <w:pPr>
        <w:ind w:left="933" w:hanging="720"/>
      </w:pPr>
      <w:rPr>
        <w:rFonts w:hint="default"/>
      </w:rPr>
    </w:lvl>
    <w:lvl w:ilvl="4">
      <w:start w:val="1"/>
      <w:numFmt w:val="decimal"/>
      <w:lvlText w:val="%1.%2.%3.%4.%5"/>
      <w:lvlJc w:val="left"/>
      <w:pPr>
        <w:ind w:left="1364" w:hanging="1080"/>
      </w:pPr>
      <w:rPr>
        <w:rFonts w:hint="default"/>
      </w:rPr>
    </w:lvl>
    <w:lvl w:ilvl="5">
      <w:start w:val="1"/>
      <w:numFmt w:val="decimal"/>
      <w:lvlText w:val="%1.%2.%3.%4.%5.%6"/>
      <w:lvlJc w:val="left"/>
      <w:pPr>
        <w:ind w:left="1435" w:hanging="1080"/>
      </w:pPr>
      <w:rPr>
        <w:rFonts w:hint="default"/>
      </w:rPr>
    </w:lvl>
    <w:lvl w:ilvl="6">
      <w:start w:val="1"/>
      <w:numFmt w:val="decimal"/>
      <w:lvlText w:val="%1.%2.%3.%4.%5.%6.%7"/>
      <w:lvlJc w:val="left"/>
      <w:pPr>
        <w:ind w:left="1506" w:hanging="1080"/>
      </w:pPr>
      <w:rPr>
        <w:rFonts w:hint="default"/>
      </w:rPr>
    </w:lvl>
    <w:lvl w:ilvl="7">
      <w:start w:val="1"/>
      <w:numFmt w:val="decimal"/>
      <w:lvlText w:val="%1.%2.%3.%4.%5.%6.%7.%8"/>
      <w:lvlJc w:val="left"/>
      <w:pPr>
        <w:ind w:left="1937" w:hanging="1440"/>
      </w:pPr>
      <w:rPr>
        <w:rFonts w:hint="default"/>
      </w:rPr>
    </w:lvl>
    <w:lvl w:ilvl="8">
      <w:start w:val="1"/>
      <w:numFmt w:val="decimal"/>
      <w:lvlText w:val="%1.%2.%3.%4.%5.%6.%7.%8.%9"/>
      <w:lvlJc w:val="left"/>
      <w:pPr>
        <w:ind w:left="2008" w:hanging="1440"/>
      </w:pPr>
      <w:rPr>
        <w:rFonts w:hint="default"/>
      </w:rPr>
    </w:lvl>
  </w:abstractNum>
  <w:abstractNum w:abstractNumId="80" w15:restartNumberingAfterBreak="0">
    <w:nsid w:val="41D66EC4"/>
    <w:multiLevelType w:val="hybridMultilevel"/>
    <w:tmpl w:val="807A3EA6"/>
    <w:lvl w:ilvl="0" w:tplc="08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1" w15:restartNumberingAfterBreak="0">
    <w:nsid w:val="428D63E3"/>
    <w:multiLevelType w:val="hybridMultilevel"/>
    <w:tmpl w:val="109A62AC"/>
    <w:lvl w:ilvl="0" w:tplc="0409001B">
      <w:start w:val="1"/>
      <w:numFmt w:val="lowerRoman"/>
      <w:lvlText w:val="%1."/>
      <w:lvlJc w:val="right"/>
      <w:pPr>
        <w:ind w:left="1854" w:hanging="360"/>
      </w:pPr>
    </w:lvl>
    <w:lvl w:ilvl="1" w:tplc="BD9464C4">
      <w:numFmt w:val="bullet"/>
      <w:lvlText w:val="•"/>
      <w:lvlJc w:val="left"/>
      <w:pPr>
        <w:ind w:left="2574" w:hanging="360"/>
      </w:pPr>
      <w:rPr>
        <w:rFonts w:ascii="Arial MT" w:eastAsia="Arial MT" w:hAnsi="Arial MT" w:cs="Arial MT" w:hint="default"/>
        <w:w w:val="99"/>
        <w:sz w:val="20"/>
        <w:szCs w:val="20"/>
        <w:lang w:val="en-US" w:eastAsia="en-US" w:bidi="ar-SA"/>
      </w:rPr>
    </w:lvl>
    <w:lvl w:ilvl="2" w:tplc="0409001B">
      <w:start w:val="1"/>
      <w:numFmt w:val="lowerRoman"/>
      <w:lvlText w:val="%3."/>
      <w:lvlJc w:val="right"/>
      <w:pPr>
        <w:ind w:left="3294" w:hanging="180"/>
      </w:pPr>
    </w:lvl>
    <w:lvl w:ilvl="3" w:tplc="0409000F">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82" w15:restartNumberingAfterBreak="0">
    <w:nsid w:val="42E17627"/>
    <w:multiLevelType w:val="hybridMultilevel"/>
    <w:tmpl w:val="B1D01EC6"/>
    <w:lvl w:ilvl="0" w:tplc="614C1A8C">
      <w:start w:val="8"/>
      <w:numFmt w:val="bullet"/>
      <w:lvlText w:val=""/>
      <w:lvlJc w:val="left"/>
      <w:pPr>
        <w:ind w:left="1080" w:hanging="360"/>
      </w:pPr>
      <w:rPr>
        <w:rFonts w:ascii="Wingdings" w:eastAsia="Times New Roman" w:hAnsi="Wingdings"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3" w15:restartNumberingAfterBreak="0">
    <w:nsid w:val="42FA28AF"/>
    <w:multiLevelType w:val="hybridMultilevel"/>
    <w:tmpl w:val="D4A67E84"/>
    <w:lvl w:ilvl="0" w:tplc="04090001">
      <w:start w:val="1"/>
      <w:numFmt w:val="bullet"/>
      <w:lvlText w:val=""/>
      <w:lvlJc w:val="left"/>
      <w:pPr>
        <w:ind w:left="1854" w:hanging="360"/>
      </w:pPr>
      <w:rPr>
        <w:rFonts w:ascii="Symbol" w:hAnsi="Symbol" w:hint="default"/>
      </w:rPr>
    </w:lvl>
    <w:lvl w:ilvl="1" w:tplc="04090003" w:tentative="1">
      <w:start w:val="1"/>
      <w:numFmt w:val="bullet"/>
      <w:lvlText w:val="o"/>
      <w:lvlJc w:val="left"/>
      <w:pPr>
        <w:ind w:left="2574" w:hanging="360"/>
      </w:pPr>
      <w:rPr>
        <w:rFonts w:ascii="Courier New" w:hAnsi="Courier New" w:cs="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cs="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cs="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84" w15:restartNumberingAfterBreak="0">
    <w:nsid w:val="43834354"/>
    <w:multiLevelType w:val="multilevel"/>
    <w:tmpl w:val="5B901B98"/>
    <w:lvl w:ilvl="0">
      <w:start w:val="2"/>
      <w:numFmt w:val="decimal"/>
      <w:lvlText w:val="%1"/>
      <w:lvlJc w:val="left"/>
      <w:pPr>
        <w:ind w:left="360" w:hanging="360"/>
      </w:pPr>
      <w:rPr>
        <w:rFonts w:hint="default"/>
      </w:rPr>
    </w:lvl>
    <w:lvl w:ilvl="1">
      <w:start w:val="1"/>
      <w:numFmt w:val="decimal"/>
      <w:lvlText w:val="%1.%2"/>
      <w:lvlJc w:val="left"/>
      <w:pPr>
        <w:ind w:left="1494" w:hanging="360"/>
      </w:pPr>
      <w:rPr>
        <w:rFonts w:hint="default"/>
      </w:rPr>
    </w:lvl>
    <w:lvl w:ilvl="2">
      <w:start w:val="1"/>
      <w:numFmt w:val="decimal"/>
      <w:lvlText w:val="%1.%2.%3"/>
      <w:lvlJc w:val="left"/>
      <w:pPr>
        <w:ind w:left="2988" w:hanging="720"/>
      </w:pPr>
      <w:rPr>
        <w:rFonts w:hint="default"/>
      </w:rPr>
    </w:lvl>
    <w:lvl w:ilvl="3">
      <w:start w:val="1"/>
      <w:numFmt w:val="decimal"/>
      <w:lvlText w:val="%1.%2.%3.%4"/>
      <w:lvlJc w:val="left"/>
      <w:pPr>
        <w:ind w:left="4122" w:hanging="720"/>
      </w:pPr>
      <w:rPr>
        <w:rFonts w:hint="default"/>
      </w:rPr>
    </w:lvl>
    <w:lvl w:ilvl="4">
      <w:start w:val="1"/>
      <w:numFmt w:val="decimal"/>
      <w:lvlText w:val="%1.%2.%3.%4.%5"/>
      <w:lvlJc w:val="left"/>
      <w:pPr>
        <w:ind w:left="5616" w:hanging="1080"/>
      </w:pPr>
      <w:rPr>
        <w:rFonts w:hint="default"/>
      </w:rPr>
    </w:lvl>
    <w:lvl w:ilvl="5">
      <w:start w:val="1"/>
      <w:numFmt w:val="decimal"/>
      <w:lvlText w:val="%1.%2.%3.%4.%5.%6"/>
      <w:lvlJc w:val="left"/>
      <w:pPr>
        <w:ind w:left="6750" w:hanging="1080"/>
      </w:pPr>
      <w:rPr>
        <w:rFonts w:hint="default"/>
      </w:rPr>
    </w:lvl>
    <w:lvl w:ilvl="6">
      <w:start w:val="1"/>
      <w:numFmt w:val="decimal"/>
      <w:lvlText w:val="%1.%2.%3.%4.%5.%6.%7"/>
      <w:lvlJc w:val="left"/>
      <w:pPr>
        <w:ind w:left="7884" w:hanging="1080"/>
      </w:pPr>
      <w:rPr>
        <w:rFonts w:hint="default"/>
      </w:rPr>
    </w:lvl>
    <w:lvl w:ilvl="7">
      <w:start w:val="1"/>
      <w:numFmt w:val="decimal"/>
      <w:lvlText w:val="%1.%2.%3.%4.%5.%6.%7.%8"/>
      <w:lvlJc w:val="left"/>
      <w:pPr>
        <w:ind w:left="9378" w:hanging="1440"/>
      </w:pPr>
      <w:rPr>
        <w:rFonts w:hint="default"/>
      </w:rPr>
    </w:lvl>
    <w:lvl w:ilvl="8">
      <w:start w:val="1"/>
      <w:numFmt w:val="decimal"/>
      <w:lvlText w:val="%1.%2.%3.%4.%5.%6.%7.%8.%9"/>
      <w:lvlJc w:val="left"/>
      <w:pPr>
        <w:ind w:left="10512" w:hanging="1440"/>
      </w:pPr>
      <w:rPr>
        <w:rFonts w:hint="default"/>
      </w:rPr>
    </w:lvl>
  </w:abstractNum>
  <w:abstractNum w:abstractNumId="85" w15:restartNumberingAfterBreak="0">
    <w:nsid w:val="44AA79B1"/>
    <w:multiLevelType w:val="hybridMultilevel"/>
    <w:tmpl w:val="0B645554"/>
    <w:lvl w:ilvl="0" w:tplc="FE8AB7B0">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4058FFB8">
      <w:numFmt w:val="bullet"/>
      <w:lvlText w:val="•"/>
      <w:lvlJc w:val="left"/>
      <w:pPr>
        <w:ind w:left="2146" w:hanging="403"/>
      </w:pPr>
      <w:rPr>
        <w:rFonts w:hint="default"/>
        <w:lang w:val="en-US" w:eastAsia="en-US" w:bidi="ar-SA"/>
      </w:rPr>
    </w:lvl>
    <w:lvl w:ilvl="2" w:tplc="C2247544">
      <w:numFmt w:val="bullet"/>
      <w:lvlText w:val="•"/>
      <w:lvlJc w:val="left"/>
      <w:pPr>
        <w:ind w:left="3093" w:hanging="403"/>
      </w:pPr>
      <w:rPr>
        <w:rFonts w:hint="default"/>
        <w:lang w:val="en-US" w:eastAsia="en-US" w:bidi="ar-SA"/>
      </w:rPr>
    </w:lvl>
    <w:lvl w:ilvl="3" w:tplc="37FE7E2C">
      <w:numFmt w:val="bullet"/>
      <w:lvlText w:val="•"/>
      <w:lvlJc w:val="left"/>
      <w:pPr>
        <w:ind w:left="4039" w:hanging="403"/>
      </w:pPr>
      <w:rPr>
        <w:rFonts w:hint="default"/>
        <w:lang w:val="en-US" w:eastAsia="en-US" w:bidi="ar-SA"/>
      </w:rPr>
    </w:lvl>
    <w:lvl w:ilvl="4" w:tplc="F44CB102">
      <w:numFmt w:val="bullet"/>
      <w:lvlText w:val="•"/>
      <w:lvlJc w:val="left"/>
      <w:pPr>
        <w:ind w:left="4986" w:hanging="403"/>
      </w:pPr>
      <w:rPr>
        <w:rFonts w:hint="default"/>
        <w:lang w:val="en-US" w:eastAsia="en-US" w:bidi="ar-SA"/>
      </w:rPr>
    </w:lvl>
    <w:lvl w:ilvl="5" w:tplc="0A468072">
      <w:numFmt w:val="bullet"/>
      <w:lvlText w:val="•"/>
      <w:lvlJc w:val="left"/>
      <w:pPr>
        <w:ind w:left="5932" w:hanging="403"/>
      </w:pPr>
      <w:rPr>
        <w:rFonts w:hint="default"/>
        <w:lang w:val="en-US" w:eastAsia="en-US" w:bidi="ar-SA"/>
      </w:rPr>
    </w:lvl>
    <w:lvl w:ilvl="6" w:tplc="3CC837F2">
      <w:numFmt w:val="bullet"/>
      <w:lvlText w:val="•"/>
      <w:lvlJc w:val="left"/>
      <w:pPr>
        <w:ind w:left="6879" w:hanging="403"/>
      </w:pPr>
      <w:rPr>
        <w:rFonts w:hint="default"/>
        <w:lang w:val="en-US" w:eastAsia="en-US" w:bidi="ar-SA"/>
      </w:rPr>
    </w:lvl>
    <w:lvl w:ilvl="7" w:tplc="9BDA8620">
      <w:numFmt w:val="bullet"/>
      <w:lvlText w:val="•"/>
      <w:lvlJc w:val="left"/>
      <w:pPr>
        <w:ind w:left="7825" w:hanging="403"/>
      </w:pPr>
      <w:rPr>
        <w:rFonts w:hint="default"/>
        <w:lang w:val="en-US" w:eastAsia="en-US" w:bidi="ar-SA"/>
      </w:rPr>
    </w:lvl>
    <w:lvl w:ilvl="8" w:tplc="1056252E">
      <w:numFmt w:val="bullet"/>
      <w:lvlText w:val="•"/>
      <w:lvlJc w:val="left"/>
      <w:pPr>
        <w:ind w:left="8772" w:hanging="403"/>
      </w:pPr>
      <w:rPr>
        <w:rFonts w:hint="default"/>
        <w:lang w:val="en-US" w:eastAsia="en-US" w:bidi="ar-SA"/>
      </w:rPr>
    </w:lvl>
  </w:abstractNum>
  <w:abstractNum w:abstractNumId="86" w15:restartNumberingAfterBreak="0">
    <w:nsid w:val="44C74605"/>
    <w:multiLevelType w:val="multilevel"/>
    <w:tmpl w:val="E5C8B4BA"/>
    <w:lvl w:ilvl="0">
      <w:start w:val="4"/>
      <w:numFmt w:val="decimal"/>
      <w:lvlText w:val="%1"/>
      <w:lvlJc w:val="left"/>
      <w:pPr>
        <w:ind w:left="390" w:hanging="390"/>
      </w:pPr>
      <w:rPr>
        <w:rFonts w:hint="default"/>
        <w:color w:val="231F20"/>
      </w:rPr>
    </w:lvl>
    <w:lvl w:ilvl="1">
      <w:numFmt w:val="decimal"/>
      <w:lvlText w:val="%1.%2"/>
      <w:lvlJc w:val="left"/>
      <w:pPr>
        <w:ind w:left="720" w:hanging="720"/>
      </w:pPr>
      <w:rPr>
        <w:rFonts w:hint="default"/>
        <w:b/>
        <w:bCs/>
        <w:color w:val="231F20"/>
      </w:rPr>
    </w:lvl>
    <w:lvl w:ilvl="2">
      <w:start w:val="1"/>
      <w:numFmt w:val="decimal"/>
      <w:lvlText w:val="%1.%2.%3"/>
      <w:lvlJc w:val="left"/>
      <w:pPr>
        <w:ind w:left="720" w:hanging="720"/>
      </w:pPr>
      <w:rPr>
        <w:rFonts w:ascii="Palatino Linotype" w:hAnsi="Palatino Linotype" w:hint="default"/>
        <w:b/>
        <w:bCs/>
        <w:color w:val="231F20"/>
      </w:rPr>
    </w:lvl>
    <w:lvl w:ilvl="3">
      <w:start w:val="1"/>
      <w:numFmt w:val="decimal"/>
      <w:lvlText w:val="%1.%2.%3.%4"/>
      <w:lvlJc w:val="left"/>
      <w:pPr>
        <w:ind w:left="1080" w:hanging="1080"/>
      </w:pPr>
      <w:rPr>
        <w:rFonts w:hint="default"/>
        <w:color w:val="231F20"/>
      </w:rPr>
    </w:lvl>
    <w:lvl w:ilvl="4">
      <w:start w:val="1"/>
      <w:numFmt w:val="decimal"/>
      <w:lvlText w:val="%1.%2.%3.%4.%5"/>
      <w:lvlJc w:val="left"/>
      <w:pPr>
        <w:ind w:left="1440" w:hanging="1440"/>
      </w:pPr>
      <w:rPr>
        <w:rFonts w:hint="default"/>
        <w:color w:val="231F20"/>
      </w:rPr>
    </w:lvl>
    <w:lvl w:ilvl="5">
      <w:start w:val="1"/>
      <w:numFmt w:val="decimal"/>
      <w:lvlText w:val="%1.%2.%3.%4.%5.%6"/>
      <w:lvlJc w:val="left"/>
      <w:pPr>
        <w:ind w:left="1440" w:hanging="1440"/>
      </w:pPr>
      <w:rPr>
        <w:rFonts w:hint="default"/>
        <w:color w:val="231F20"/>
      </w:rPr>
    </w:lvl>
    <w:lvl w:ilvl="6">
      <w:start w:val="1"/>
      <w:numFmt w:val="decimal"/>
      <w:lvlText w:val="%1.%2.%3.%4.%5.%6.%7"/>
      <w:lvlJc w:val="left"/>
      <w:pPr>
        <w:ind w:left="1800" w:hanging="1800"/>
      </w:pPr>
      <w:rPr>
        <w:rFonts w:hint="default"/>
        <w:color w:val="231F20"/>
      </w:rPr>
    </w:lvl>
    <w:lvl w:ilvl="7">
      <w:start w:val="1"/>
      <w:numFmt w:val="decimal"/>
      <w:lvlText w:val="%1.%2.%3.%4.%5.%6.%7.%8"/>
      <w:lvlJc w:val="left"/>
      <w:pPr>
        <w:ind w:left="2160" w:hanging="2160"/>
      </w:pPr>
      <w:rPr>
        <w:rFonts w:hint="default"/>
        <w:color w:val="231F20"/>
      </w:rPr>
    </w:lvl>
    <w:lvl w:ilvl="8">
      <w:start w:val="1"/>
      <w:numFmt w:val="decimal"/>
      <w:lvlText w:val="%1.%2.%3.%4.%5.%6.%7.%8.%9"/>
      <w:lvlJc w:val="left"/>
      <w:pPr>
        <w:ind w:left="2160" w:hanging="2160"/>
      </w:pPr>
      <w:rPr>
        <w:rFonts w:hint="default"/>
        <w:color w:val="231F20"/>
      </w:rPr>
    </w:lvl>
  </w:abstractNum>
  <w:abstractNum w:abstractNumId="87" w15:restartNumberingAfterBreak="0">
    <w:nsid w:val="456C11CA"/>
    <w:multiLevelType w:val="multilevel"/>
    <w:tmpl w:val="36141B54"/>
    <w:lvl w:ilvl="0">
      <w:start w:val="5"/>
      <w:numFmt w:val="decimal"/>
      <w:lvlText w:val="%1"/>
      <w:lvlJc w:val="left"/>
      <w:pPr>
        <w:ind w:left="360" w:hanging="360"/>
      </w:pPr>
      <w:rPr>
        <w:rFonts w:hint="default"/>
      </w:rPr>
    </w:lvl>
    <w:lvl w:ilvl="1">
      <w:start w:val="1"/>
      <w:numFmt w:val="decimal"/>
      <w:lvlText w:val="%1.%2"/>
      <w:lvlJc w:val="left"/>
      <w:pPr>
        <w:ind w:left="502" w:hanging="360"/>
      </w:pPr>
      <w:rPr>
        <w:rFonts w:hint="default"/>
      </w:rPr>
    </w:lvl>
    <w:lvl w:ilvl="2">
      <w:start w:val="1"/>
      <w:numFmt w:val="decimal"/>
      <w:lvlText w:val="%1.%2.%3"/>
      <w:lvlJc w:val="left"/>
      <w:pPr>
        <w:ind w:left="1004" w:hanging="720"/>
      </w:pPr>
      <w:rPr>
        <w:rFonts w:hint="default"/>
      </w:rPr>
    </w:lvl>
    <w:lvl w:ilvl="3">
      <w:start w:val="1"/>
      <w:numFmt w:val="decimal"/>
      <w:lvlText w:val="%1.%2.%3.%4"/>
      <w:lvlJc w:val="left"/>
      <w:pPr>
        <w:ind w:left="1506" w:hanging="108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2150" w:hanging="1440"/>
      </w:pPr>
      <w:rPr>
        <w:rFonts w:hint="default"/>
      </w:rPr>
    </w:lvl>
    <w:lvl w:ilvl="6">
      <w:start w:val="1"/>
      <w:numFmt w:val="decimal"/>
      <w:lvlText w:val="%1.%2.%3.%4.%5.%6.%7"/>
      <w:lvlJc w:val="left"/>
      <w:pPr>
        <w:ind w:left="2292" w:hanging="1440"/>
      </w:pPr>
      <w:rPr>
        <w:rFonts w:hint="default"/>
      </w:rPr>
    </w:lvl>
    <w:lvl w:ilvl="7">
      <w:start w:val="1"/>
      <w:numFmt w:val="decimal"/>
      <w:lvlText w:val="%1.%2.%3.%4.%5.%6.%7.%8"/>
      <w:lvlJc w:val="left"/>
      <w:pPr>
        <w:ind w:left="2794" w:hanging="1800"/>
      </w:pPr>
      <w:rPr>
        <w:rFonts w:hint="default"/>
      </w:rPr>
    </w:lvl>
    <w:lvl w:ilvl="8">
      <w:start w:val="1"/>
      <w:numFmt w:val="decimal"/>
      <w:lvlText w:val="%1.%2.%3.%4.%5.%6.%7.%8.%9"/>
      <w:lvlJc w:val="left"/>
      <w:pPr>
        <w:ind w:left="2936" w:hanging="1800"/>
      </w:pPr>
      <w:rPr>
        <w:rFonts w:hint="default"/>
      </w:rPr>
    </w:lvl>
  </w:abstractNum>
  <w:abstractNum w:abstractNumId="88" w15:restartNumberingAfterBreak="0">
    <w:nsid w:val="45DE252D"/>
    <w:multiLevelType w:val="multilevel"/>
    <w:tmpl w:val="BA20EA2E"/>
    <w:lvl w:ilvl="0">
      <w:numFmt w:val="decimal"/>
      <w:lvlText w:val="%1"/>
      <w:lvlJc w:val="left"/>
      <w:pPr>
        <w:ind w:left="360" w:hanging="360"/>
      </w:pPr>
      <w:rPr>
        <w:rFonts w:hint="default"/>
      </w:rPr>
    </w:lvl>
    <w:lvl w:ilvl="1">
      <w:start w:val="4"/>
      <w:numFmt w:val="decimal"/>
      <w:lvlText w:val="%1-%2"/>
      <w:lvlJc w:val="left"/>
      <w:pPr>
        <w:ind w:left="1494" w:hanging="360"/>
      </w:pPr>
      <w:rPr>
        <w:rFonts w:hint="default"/>
      </w:rPr>
    </w:lvl>
    <w:lvl w:ilvl="2">
      <w:start w:val="1"/>
      <w:numFmt w:val="decimal"/>
      <w:lvlText w:val="%1-%2.%3"/>
      <w:lvlJc w:val="left"/>
      <w:pPr>
        <w:ind w:left="2988" w:hanging="720"/>
      </w:pPr>
      <w:rPr>
        <w:rFonts w:hint="default"/>
      </w:rPr>
    </w:lvl>
    <w:lvl w:ilvl="3">
      <w:start w:val="1"/>
      <w:numFmt w:val="decimal"/>
      <w:lvlText w:val="%1-%2.%3.%4"/>
      <w:lvlJc w:val="left"/>
      <w:pPr>
        <w:ind w:left="4122" w:hanging="720"/>
      </w:pPr>
      <w:rPr>
        <w:rFonts w:hint="default"/>
      </w:rPr>
    </w:lvl>
    <w:lvl w:ilvl="4">
      <w:start w:val="1"/>
      <w:numFmt w:val="decimal"/>
      <w:lvlText w:val="%1-%2.%3.%4.%5"/>
      <w:lvlJc w:val="left"/>
      <w:pPr>
        <w:ind w:left="5616" w:hanging="1080"/>
      </w:pPr>
      <w:rPr>
        <w:rFonts w:hint="default"/>
      </w:rPr>
    </w:lvl>
    <w:lvl w:ilvl="5">
      <w:start w:val="1"/>
      <w:numFmt w:val="decimal"/>
      <w:lvlText w:val="%1-%2.%3.%4.%5.%6"/>
      <w:lvlJc w:val="left"/>
      <w:pPr>
        <w:ind w:left="6750" w:hanging="1080"/>
      </w:pPr>
      <w:rPr>
        <w:rFonts w:hint="default"/>
      </w:rPr>
    </w:lvl>
    <w:lvl w:ilvl="6">
      <w:start w:val="1"/>
      <w:numFmt w:val="decimal"/>
      <w:lvlText w:val="%1-%2.%3.%4.%5.%6.%7"/>
      <w:lvlJc w:val="left"/>
      <w:pPr>
        <w:ind w:left="8244" w:hanging="1440"/>
      </w:pPr>
      <w:rPr>
        <w:rFonts w:hint="default"/>
      </w:rPr>
    </w:lvl>
    <w:lvl w:ilvl="7">
      <w:start w:val="1"/>
      <w:numFmt w:val="decimal"/>
      <w:lvlText w:val="%1-%2.%3.%4.%5.%6.%7.%8"/>
      <w:lvlJc w:val="left"/>
      <w:pPr>
        <w:ind w:left="9378" w:hanging="1440"/>
      </w:pPr>
      <w:rPr>
        <w:rFonts w:hint="default"/>
      </w:rPr>
    </w:lvl>
    <w:lvl w:ilvl="8">
      <w:start w:val="1"/>
      <w:numFmt w:val="decimal"/>
      <w:lvlText w:val="%1-%2.%3.%4.%5.%6.%7.%8.%9"/>
      <w:lvlJc w:val="left"/>
      <w:pPr>
        <w:ind w:left="10512" w:hanging="1440"/>
      </w:pPr>
      <w:rPr>
        <w:rFonts w:hint="default"/>
      </w:rPr>
    </w:lvl>
  </w:abstractNum>
  <w:abstractNum w:abstractNumId="89" w15:restartNumberingAfterBreak="0">
    <w:nsid w:val="48DA183E"/>
    <w:multiLevelType w:val="hybridMultilevel"/>
    <w:tmpl w:val="1C1A68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0" w15:restartNumberingAfterBreak="0">
    <w:nsid w:val="49267A37"/>
    <w:multiLevelType w:val="hybridMultilevel"/>
    <w:tmpl w:val="7AAE00C2"/>
    <w:lvl w:ilvl="0" w:tplc="F1E45C62">
      <w:start w:val="1"/>
      <w:numFmt w:val="decimal"/>
      <w:lvlText w:val="1.%1"/>
      <w:lvlJc w:val="left"/>
      <w:pPr>
        <w:ind w:left="1080" w:hanging="360"/>
      </w:pPr>
      <w:rPr>
        <w:rFonts w:hint="default"/>
      </w:rPr>
    </w:lvl>
    <w:lvl w:ilvl="1" w:tplc="F1E45C62">
      <w:start w:val="1"/>
      <w:numFmt w:val="decimal"/>
      <w:lvlText w:val="1.%2"/>
      <w:lvlJc w:val="left"/>
      <w:pPr>
        <w:ind w:left="1800" w:hanging="360"/>
      </w:pPr>
      <w:rPr>
        <w:rFonts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1" w15:restartNumberingAfterBreak="0">
    <w:nsid w:val="494B0465"/>
    <w:multiLevelType w:val="hybridMultilevel"/>
    <w:tmpl w:val="362EFEDC"/>
    <w:lvl w:ilvl="0" w:tplc="FD0C38AA">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E52C6C9C">
      <w:numFmt w:val="bullet"/>
      <w:lvlText w:val="•"/>
      <w:lvlJc w:val="left"/>
      <w:pPr>
        <w:ind w:left="2146" w:hanging="403"/>
      </w:pPr>
      <w:rPr>
        <w:rFonts w:hint="default"/>
        <w:lang w:val="en-US" w:eastAsia="en-US" w:bidi="ar-SA"/>
      </w:rPr>
    </w:lvl>
    <w:lvl w:ilvl="2" w:tplc="03263C04">
      <w:numFmt w:val="bullet"/>
      <w:lvlText w:val="•"/>
      <w:lvlJc w:val="left"/>
      <w:pPr>
        <w:ind w:left="3093" w:hanging="403"/>
      </w:pPr>
      <w:rPr>
        <w:rFonts w:hint="default"/>
        <w:lang w:val="en-US" w:eastAsia="en-US" w:bidi="ar-SA"/>
      </w:rPr>
    </w:lvl>
    <w:lvl w:ilvl="3" w:tplc="B8540C94">
      <w:numFmt w:val="bullet"/>
      <w:lvlText w:val="•"/>
      <w:lvlJc w:val="left"/>
      <w:pPr>
        <w:ind w:left="4039" w:hanging="403"/>
      </w:pPr>
      <w:rPr>
        <w:rFonts w:hint="default"/>
        <w:lang w:val="en-US" w:eastAsia="en-US" w:bidi="ar-SA"/>
      </w:rPr>
    </w:lvl>
    <w:lvl w:ilvl="4" w:tplc="F7BCA1A2">
      <w:numFmt w:val="bullet"/>
      <w:lvlText w:val="•"/>
      <w:lvlJc w:val="left"/>
      <w:pPr>
        <w:ind w:left="4986" w:hanging="403"/>
      </w:pPr>
      <w:rPr>
        <w:rFonts w:hint="default"/>
        <w:lang w:val="en-US" w:eastAsia="en-US" w:bidi="ar-SA"/>
      </w:rPr>
    </w:lvl>
    <w:lvl w:ilvl="5" w:tplc="2D662592">
      <w:numFmt w:val="bullet"/>
      <w:lvlText w:val="•"/>
      <w:lvlJc w:val="left"/>
      <w:pPr>
        <w:ind w:left="5932" w:hanging="403"/>
      </w:pPr>
      <w:rPr>
        <w:rFonts w:hint="default"/>
        <w:lang w:val="en-US" w:eastAsia="en-US" w:bidi="ar-SA"/>
      </w:rPr>
    </w:lvl>
    <w:lvl w:ilvl="6" w:tplc="AA109E22">
      <w:numFmt w:val="bullet"/>
      <w:lvlText w:val="•"/>
      <w:lvlJc w:val="left"/>
      <w:pPr>
        <w:ind w:left="6879" w:hanging="403"/>
      </w:pPr>
      <w:rPr>
        <w:rFonts w:hint="default"/>
        <w:lang w:val="en-US" w:eastAsia="en-US" w:bidi="ar-SA"/>
      </w:rPr>
    </w:lvl>
    <w:lvl w:ilvl="7" w:tplc="F93AA998">
      <w:numFmt w:val="bullet"/>
      <w:lvlText w:val="•"/>
      <w:lvlJc w:val="left"/>
      <w:pPr>
        <w:ind w:left="7825" w:hanging="403"/>
      </w:pPr>
      <w:rPr>
        <w:rFonts w:hint="default"/>
        <w:lang w:val="en-US" w:eastAsia="en-US" w:bidi="ar-SA"/>
      </w:rPr>
    </w:lvl>
    <w:lvl w:ilvl="8" w:tplc="96D287EC">
      <w:numFmt w:val="bullet"/>
      <w:lvlText w:val="•"/>
      <w:lvlJc w:val="left"/>
      <w:pPr>
        <w:ind w:left="8772" w:hanging="403"/>
      </w:pPr>
      <w:rPr>
        <w:rFonts w:hint="default"/>
        <w:lang w:val="en-US" w:eastAsia="en-US" w:bidi="ar-SA"/>
      </w:rPr>
    </w:lvl>
  </w:abstractNum>
  <w:abstractNum w:abstractNumId="92" w15:restartNumberingAfterBreak="0">
    <w:nsid w:val="4A9F08E4"/>
    <w:multiLevelType w:val="multilevel"/>
    <w:tmpl w:val="95881C32"/>
    <w:lvl w:ilvl="0">
      <w:start w:val="6"/>
      <w:numFmt w:val="decimal"/>
      <w:lvlText w:val="%1"/>
      <w:lvlJc w:val="left"/>
      <w:pPr>
        <w:ind w:left="525" w:hanging="525"/>
      </w:pPr>
      <w:rPr>
        <w:rFonts w:hint="default"/>
        <w:color w:val="231F20"/>
      </w:rPr>
    </w:lvl>
    <w:lvl w:ilvl="1">
      <w:start w:val="5"/>
      <w:numFmt w:val="decimal"/>
      <w:lvlText w:val="%1.%2"/>
      <w:lvlJc w:val="left"/>
      <w:pPr>
        <w:ind w:left="885" w:hanging="525"/>
      </w:pPr>
      <w:rPr>
        <w:rFonts w:hint="default"/>
        <w:color w:val="231F20"/>
      </w:rPr>
    </w:lvl>
    <w:lvl w:ilvl="2">
      <w:start w:val="2"/>
      <w:numFmt w:val="decimal"/>
      <w:lvlText w:val="%1.%2.%3"/>
      <w:lvlJc w:val="left"/>
      <w:pPr>
        <w:ind w:left="1440" w:hanging="720"/>
      </w:pPr>
      <w:rPr>
        <w:rFonts w:hint="default"/>
        <w:color w:val="231F20"/>
      </w:rPr>
    </w:lvl>
    <w:lvl w:ilvl="3">
      <w:start w:val="1"/>
      <w:numFmt w:val="decimal"/>
      <w:lvlText w:val="%1.%2.%3.%4"/>
      <w:lvlJc w:val="left"/>
      <w:pPr>
        <w:ind w:left="1800" w:hanging="720"/>
      </w:pPr>
      <w:rPr>
        <w:rFonts w:hint="default"/>
        <w:color w:val="231F20"/>
      </w:rPr>
    </w:lvl>
    <w:lvl w:ilvl="4">
      <w:start w:val="1"/>
      <w:numFmt w:val="decimal"/>
      <w:lvlText w:val="%1.%2.%3.%4.%5"/>
      <w:lvlJc w:val="left"/>
      <w:pPr>
        <w:ind w:left="2520" w:hanging="1080"/>
      </w:pPr>
      <w:rPr>
        <w:rFonts w:hint="default"/>
        <w:color w:val="231F20"/>
      </w:rPr>
    </w:lvl>
    <w:lvl w:ilvl="5">
      <w:start w:val="1"/>
      <w:numFmt w:val="decimal"/>
      <w:lvlText w:val="%1.%2.%3.%4.%5.%6"/>
      <w:lvlJc w:val="left"/>
      <w:pPr>
        <w:ind w:left="2880" w:hanging="1080"/>
      </w:pPr>
      <w:rPr>
        <w:rFonts w:hint="default"/>
        <w:color w:val="231F20"/>
      </w:rPr>
    </w:lvl>
    <w:lvl w:ilvl="6">
      <w:start w:val="1"/>
      <w:numFmt w:val="decimal"/>
      <w:lvlText w:val="%1.%2.%3.%4.%5.%6.%7"/>
      <w:lvlJc w:val="left"/>
      <w:pPr>
        <w:ind w:left="3600" w:hanging="1440"/>
      </w:pPr>
      <w:rPr>
        <w:rFonts w:hint="default"/>
        <w:color w:val="231F20"/>
      </w:rPr>
    </w:lvl>
    <w:lvl w:ilvl="7">
      <w:start w:val="1"/>
      <w:numFmt w:val="decimal"/>
      <w:lvlText w:val="%1.%2.%3.%4.%5.%6.%7.%8"/>
      <w:lvlJc w:val="left"/>
      <w:pPr>
        <w:ind w:left="4320" w:hanging="1800"/>
      </w:pPr>
      <w:rPr>
        <w:rFonts w:hint="default"/>
        <w:color w:val="231F20"/>
      </w:rPr>
    </w:lvl>
    <w:lvl w:ilvl="8">
      <w:start w:val="1"/>
      <w:numFmt w:val="decimal"/>
      <w:lvlText w:val="%1.%2.%3.%4.%5.%6.%7.%8.%9"/>
      <w:lvlJc w:val="left"/>
      <w:pPr>
        <w:ind w:left="4680" w:hanging="1800"/>
      </w:pPr>
      <w:rPr>
        <w:rFonts w:hint="default"/>
        <w:color w:val="231F20"/>
      </w:rPr>
    </w:lvl>
  </w:abstractNum>
  <w:abstractNum w:abstractNumId="93" w15:restartNumberingAfterBreak="0">
    <w:nsid w:val="4C662CF4"/>
    <w:multiLevelType w:val="multilevel"/>
    <w:tmpl w:val="CF4C45A2"/>
    <w:lvl w:ilvl="0">
      <w:start w:val="4"/>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572" w:hanging="720"/>
      </w:pPr>
      <w:rPr>
        <w:rFonts w:hint="default"/>
      </w:rPr>
    </w:lvl>
    <w:lvl w:ilvl="3">
      <w:numFmt w:val="bullet"/>
      <w:lvlText w:val="•"/>
      <w:lvlJc w:val="left"/>
      <w:pPr>
        <w:ind w:left="1638" w:hanging="360"/>
      </w:pPr>
      <w:rPr>
        <w:rFonts w:hint="default"/>
        <w:lang w:val="en-US" w:eastAsia="en-US" w:bidi="ar-SA"/>
      </w:rPr>
    </w:lvl>
    <w:lvl w:ilvl="4">
      <w:start w:val="1"/>
      <w:numFmt w:val="decimal"/>
      <w:lvlText w:val="%1.%2.%3.%4.%5"/>
      <w:lvlJc w:val="left"/>
      <w:pPr>
        <w:ind w:left="2784" w:hanging="1080"/>
      </w:pPr>
      <w:rPr>
        <w:rFonts w:hint="default"/>
      </w:rPr>
    </w:lvl>
    <w:lvl w:ilvl="5">
      <w:start w:val="1"/>
      <w:numFmt w:val="decimal"/>
      <w:lvlText w:val="%1.%2.%3.%4.%5.%6"/>
      <w:lvlJc w:val="left"/>
      <w:pPr>
        <w:ind w:left="3210" w:hanging="108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422" w:hanging="1440"/>
      </w:pPr>
      <w:rPr>
        <w:rFonts w:hint="default"/>
      </w:rPr>
    </w:lvl>
    <w:lvl w:ilvl="8">
      <w:start w:val="1"/>
      <w:numFmt w:val="decimal"/>
      <w:lvlText w:val="%1.%2.%3.%4.%5.%6.%7.%8.%9"/>
      <w:lvlJc w:val="left"/>
      <w:pPr>
        <w:ind w:left="5208" w:hanging="1800"/>
      </w:pPr>
      <w:rPr>
        <w:rFonts w:hint="default"/>
      </w:rPr>
    </w:lvl>
  </w:abstractNum>
  <w:abstractNum w:abstractNumId="94" w15:restartNumberingAfterBreak="0">
    <w:nsid w:val="4D05000A"/>
    <w:multiLevelType w:val="multilevel"/>
    <w:tmpl w:val="6EDAFEC6"/>
    <w:lvl w:ilvl="0">
      <w:start w:val="7"/>
      <w:numFmt w:val="decimal"/>
      <w:lvlText w:val="%1"/>
      <w:lvlJc w:val="left"/>
      <w:pPr>
        <w:ind w:left="720" w:hanging="720"/>
      </w:pPr>
      <w:rPr>
        <w:rFonts w:hint="default"/>
        <w:color w:val="231F20"/>
      </w:rPr>
    </w:lvl>
    <w:lvl w:ilvl="1">
      <w:start w:val="2"/>
      <w:numFmt w:val="decimal"/>
      <w:lvlText w:val="%1.%2"/>
      <w:lvlJc w:val="left"/>
      <w:pPr>
        <w:ind w:left="720" w:hanging="720"/>
      </w:pPr>
      <w:rPr>
        <w:rFonts w:hint="default"/>
        <w:color w:val="231F20"/>
      </w:rPr>
    </w:lvl>
    <w:lvl w:ilvl="2">
      <w:start w:val="3"/>
      <w:numFmt w:val="decimal"/>
      <w:lvlText w:val="%1.%2.%3"/>
      <w:lvlJc w:val="left"/>
      <w:pPr>
        <w:ind w:left="720" w:hanging="720"/>
      </w:pPr>
      <w:rPr>
        <w:rFonts w:hint="default"/>
        <w:color w:val="231F20"/>
      </w:rPr>
    </w:lvl>
    <w:lvl w:ilvl="3">
      <w:start w:val="1"/>
      <w:numFmt w:val="decimal"/>
      <w:lvlText w:val="%1.%2.%3.%4"/>
      <w:lvlJc w:val="left"/>
      <w:pPr>
        <w:ind w:left="720" w:hanging="720"/>
      </w:pPr>
      <w:rPr>
        <w:rFonts w:hint="default"/>
        <w:color w:val="231F20"/>
      </w:rPr>
    </w:lvl>
    <w:lvl w:ilvl="4">
      <w:start w:val="1"/>
      <w:numFmt w:val="decimal"/>
      <w:lvlText w:val="%1.%2.%3.%4.%5"/>
      <w:lvlJc w:val="left"/>
      <w:pPr>
        <w:ind w:left="1080" w:hanging="1080"/>
      </w:pPr>
      <w:rPr>
        <w:rFonts w:hint="default"/>
        <w:color w:val="231F20"/>
      </w:rPr>
    </w:lvl>
    <w:lvl w:ilvl="5">
      <w:start w:val="1"/>
      <w:numFmt w:val="decimal"/>
      <w:lvlText w:val="%1.%2.%3.%4.%5.%6"/>
      <w:lvlJc w:val="left"/>
      <w:pPr>
        <w:ind w:left="1080" w:hanging="1080"/>
      </w:pPr>
      <w:rPr>
        <w:rFonts w:hint="default"/>
        <w:color w:val="231F20"/>
      </w:rPr>
    </w:lvl>
    <w:lvl w:ilvl="6">
      <w:start w:val="1"/>
      <w:numFmt w:val="decimal"/>
      <w:lvlText w:val="%1.%2.%3.%4.%5.%6.%7"/>
      <w:lvlJc w:val="left"/>
      <w:pPr>
        <w:ind w:left="1440" w:hanging="1440"/>
      </w:pPr>
      <w:rPr>
        <w:rFonts w:hint="default"/>
        <w:color w:val="231F20"/>
      </w:rPr>
    </w:lvl>
    <w:lvl w:ilvl="7">
      <w:start w:val="1"/>
      <w:numFmt w:val="decimal"/>
      <w:lvlText w:val="%1.%2.%3.%4.%5.%6.%7.%8"/>
      <w:lvlJc w:val="left"/>
      <w:pPr>
        <w:ind w:left="1440" w:hanging="1440"/>
      </w:pPr>
      <w:rPr>
        <w:rFonts w:hint="default"/>
        <w:color w:val="231F20"/>
      </w:rPr>
    </w:lvl>
    <w:lvl w:ilvl="8">
      <w:start w:val="1"/>
      <w:numFmt w:val="decimal"/>
      <w:lvlText w:val="%1.%2.%3.%4.%5.%6.%7.%8.%9"/>
      <w:lvlJc w:val="left"/>
      <w:pPr>
        <w:ind w:left="1800" w:hanging="1800"/>
      </w:pPr>
      <w:rPr>
        <w:rFonts w:hint="default"/>
        <w:color w:val="231F20"/>
      </w:rPr>
    </w:lvl>
  </w:abstractNum>
  <w:abstractNum w:abstractNumId="95" w15:restartNumberingAfterBreak="0">
    <w:nsid w:val="4E8E53D5"/>
    <w:multiLevelType w:val="hybridMultilevel"/>
    <w:tmpl w:val="E196C328"/>
    <w:lvl w:ilvl="0" w:tplc="4C2E11C6">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B178BEE4">
      <w:numFmt w:val="bullet"/>
      <w:lvlText w:val="•"/>
      <w:lvlJc w:val="left"/>
      <w:pPr>
        <w:ind w:left="1534" w:hanging="403"/>
      </w:pPr>
      <w:rPr>
        <w:rFonts w:hint="default"/>
        <w:lang w:val="en-US" w:eastAsia="en-US" w:bidi="ar-SA"/>
      </w:rPr>
    </w:lvl>
    <w:lvl w:ilvl="2" w:tplc="C1928FD6">
      <w:numFmt w:val="bullet"/>
      <w:lvlText w:val="•"/>
      <w:lvlJc w:val="left"/>
      <w:pPr>
        <w:ind w:left="2549" w:hanging="403"/>
      </w:pPr>
      <w:rPr>
        <w:rFonts w:hint="default"/>
        <w:lang w:val="en-US" w:eastAsia="en-US" w:bidi="ar-SA"/>
      </w:rPr>
    </w:lvl>
    <w:lvl w:ilvl="3" w:tplc="78666B3E">
      <w:numFmt w:val="bullet"/>
      <w:lvlText w:val="•"/>
      <w:lvlJc w:val="left"/>
      <w:pPr>
        <w:ind w:left="3563" w:hanging="403"/>
      </w:pPr>
      <w:rPr>
        <w:rFonts w:hint="default"/>
        <w:lang w:val="en-US" w:eastAsia="en-US" w:bidi="ar-SA"/>
      </w:rPr>
    </w:lvl>
    <w:lvl w:ilvl="4" w:tplc="8DF8FD82">
      <w:numFmt w:val="bullet"/>
      <w:lvlText w:val="•"/>
      <w:lvlJc w:val="left"/>
      <w:pPr>
        <w:ind w:left="4578" w:hanging="403"/>
      </w:pPr>
      <w:rPr>
        <w:rFonts w:hint="default"/>
        <w:lang w:val="en-US" w:eastAsia="en-US" w:bidi="ar-SA"/>
      </w:rPr>
    </w:lvl>
    <w:lvl w:ilvl="5" w:tplc="0D8E65EE">
      <w:numFmt w:val="bullet"/>
      <w:lvlText w:val="•"/>
      <w:lvlJc w:val="left"/>
      <w:pPr>
        <w:ind w:left="5592" w:hanging="403"/>
      </w:pPr>
      <w:rPr>
        <w:rFonts w:hint="default"/>
        <w:lang w:val="en-US" w:eastAsia="en-US" w:bidi="ar-SA"/>
      </w:rPr>
    </w:lvl>
    <w:lvl w:ilvl="6" w:tplc="F8C655E2">
      <w:numFmt w:val="bullet"/>
      <w:lvlText w:val="•"/>
      <w:lvlJc w:val="left"/>
      <w:pPr>
        <w:ind w:left="6607" w:hanging="403"/>
      </w:pPr>
      <w:rPr>
        <w:rFonts w:hint="default"/>
        <w:lang w:val="en-US" w:eastAsia="en-US" w:bidi="ar-SA"/>
      </w:rPr>
    </w:lvl>
    <w:lvl w:ilvl="7" w:tplc="458EDD98">
      <w:numFmt w:val="bullet"/>
      <w:lvlText w:val="•"/>
      <w:lvlJc w:val="left"/>
      <w:pPr>
        <w:ind w:left="7621" w:hanging="403"/>
      </w:pPr>
      <w:rPr>
        <w:rFonts w:hint="default"/>
        <w:lang w:val="en-US" w:eastAsia="en-US" w:bidi="ar-SA"/>
      </w:rPr>
    </w:lvl>
    <w:lvl w:ilvl="8" w:tplc="A45E1F1E">
      <w:numFmt w:val="bullet"/>
      <w:lvlText w:val="•"/>
      <w:lvlJc w:val="left"/>
      <w:pPr>
        <w:ind w:left="8636" w:hanging="403"/>
      </w:pPr>
      <w:rPr>
        <w:rFonts w:hint="default"/>
        <w:lang w:val="en-US" w:eastAsia="en-US" w:bidi="ar-SA"/>
      </w:rPr>
    </w:lvl>
  </w:abstractNum>
  <w:abstractNum w:abstractNumId="96" w15:restartNumberingAfterBreak="0">
    <w:nsid w:val="4F397FB4"/>
    <w:multiLevelType w:val="hybridMultilevel"/>
    <w:tmpl w:val="02442D7E"/>
    <w:lvl w:ilvl="0" w:tplc="A6269790">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61160FB0">
      <w:numFmt w:val="bullet"/>
      <w:lvlText w:val="•"/>
      <w:lvlJc w:val="left"/>
      <w:pPr>
        <w:ind w:left="1534" w:hanging="403"/>
      </w:pPr>
      <w:rPr>
        <w:rFonts w:hint="default"/>
        <w:lang w:val="en-US" w:eastAsia="en-US" w:bidi="ar-SA"/>
      </w:rPr>
    </w:lvl>
    <w:lvl w:ilvl="2" w:tplc="1E6C8F8A">
      <w:numFmt w:val="bullet"/>
      <w:lvlText w:val="•"/>
      <w:lvlJc w:val="left"/>
      <w:pPr>
        <w:ind w:left="2549" w:hanging="403"/>
      </w:pPr>
      <w:rPr>
        <w:rFonts w:hint="default"/>
        <w:lang w:val="en-US" w:eastAsia="en-US" w:bidi="ar-SA"/>
      </w:rPr>
    </w:lvl>
    <w:lvl w:ilvl="3" w:tplc="3962B4D8">
      <w:numFmt w:val="bullet"/>
      <w:lvlText w:val="•"/>
      <w:lvlJc w:val="left"/>
      <w:pPr>
        <w:ind w:left="3563" w:hanging="403"/>
      </w:pPr>
      <w:rPr>
        <w:rFonts w:hint="default"/>
        <w:lang w:val="en-US" w:eastAsia="en-US" w:bidi="ar-SA"/>
      </w:rPr>
    </w:lvl>
    <w:lvl w:ilvl="4" w:tplc="5FCC83A0">
      <w:numFmt w:val="bullet"/>
      <w:lvlText w:val="•"/>
      <w:lvlJc w:val="left"/>
      <w:pPr>
        <w:ind w:left="4578" w:hanging="403"/>
      </w:pPr>
      <w:rPr>
        <w:rFonts w:hint="default"/>
        <w:lang w:val="en-US" w:eastAsia="en-US" w:bidi="ar-SA"/>
      </w:rPr>
    </w:lvl>
    <w:lvl w:ilvl="5" w:tplc="EEEED7A0">
      <w:numFmt w:val="bullet"/>
      <w:lvlText w:val="•"/>
      <w:lvlJc w:val="left"/>
      <w:pPr>
        <w:ind w:left="5592" w:hanging="403"/>
      </w:pPr>
      <w:rPr>
        <w:rFonts w:hint="default"/>
        <w:lang w:val="en-US" w:eastAsia="en-US" w:bidi="ar-SA"/>
      </w:rPr>
    </w:lvl>
    <w:lvl w:ilvl="6" w:tplc="CDBC43BA">
      <w:numFmt w:val="bullet"/>
      <w:lvlText w:val="•"/>
      <w:lvlJc w:val="left"/>
      <w:pPr>
        <w:ind w:left="6607" w:hanging="403"/>
      </w:pPr>
      <w:rPr>
        <w:rFonts w:hint="default"/>
        <w:lang w:val="en-US" w:eastAsia="en-US" w:bidi="ar-SA"/>
      </w:rPr>
    </w:lvl>
    <w:lvl w:ilvl="7" w:tplc="942274EE">
      <w:numFmt w:val="bullet"/>
      <w:lvlText w:val="•"/>
      <w:lvlJc w:val="left"/>
      <w:pPr>
        <w:ind w:left="7621" w:hanging="403"/>
      </w:pPr>
      <w:rPr>
        <w:rFonts w:hint="default"/>
        <w:lang w:val="en-US" w:eastAsia="en-US" w:bidi="ar-SA"/>
      </w:rPr>
    </w:lvl>
    <w:lvl w:ilvl="8" w:tplc="2C786A9E">
      <w:numFmt w:val="bullet"/>
      <w:lvlText w:val="•"/>
      <w:lvlJc w:val="left"/>
      <w:pPr>
        <w:ind w:left="8636" w:hanging="403"/>
      </w:pPr>
      <w:rPr>
        <w:rFonts w:hint="default"/>
        <w:lang w:val="en-US" w:eastAsia="en-US" w:bidi="ar-SA"/>
      </w:rPr>
    </w:lvl>
  </w:abstractNum>
  <w:abstractNum w:abstractNumId="97" w15:restartNumberingAfterBreak="0">
    <w:nsid w:val="4F4970BC"/>
    <w:multiLevelType w:val="hybridMultilevel"/>
    <w:tmpl w:val="730E49B2"/>
    <w:lvl w:ilvl="0" w:tplc="BF8852D6">
      <w:start w:val="1"/>
      <w:numFmt w:val="decimal"/>
      <w:lvlText w:val="1.%1"/>
      <w:lvlJc w:val="left"/>
      <w:pPr>
        <w:ind w:left="1854" w:hanging="360"/>
      </w:pPr>
      <w:rPr>
        <w:rFonts w:hint="default"/>
        <w:b w:val="0"/>
        <w:bCs/>
        <w:sz w:val="22"/>
        <w:szCs w:val="22"/>
      </w:r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98" w15:restartNumberingAfterBreak="0">
    <w:nsid w:val="50C26635"/>
    <w:multiLevelType w:val="hybridMultilevel"/>
    <w:tmpl w:val="41FEFF2C"/>
    <w:lvl w:ilvl="0" w:tplc="A17225F2">
      <w:start w:val="1"/>
      <w:numFmt w:val="lowerLetter"/>
      <w:lvlText w:val="%1)"/>
      <w:lvlJc w:val="left"/>
      <w:pPr>
        <w:ind w:left="119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DEEECD8E">
      <w:start w:val="1"/>
      <w:numFmt w:val="decimal"/>
      <w:lvlText w:val="%2)"/>
      <w:lvlJc w:val="left"/>
      <w:pPr>
        <w:ind w:left="1680" w:hanging="403"/>
        <w:jc w:val="right"/>
      </w:pPr>
      <w:rPr>
        <w:rFonts w:ascii="Palatino Linotype" w:eastAsia="Cambria" w:hAnsi="Palatino Linotype" w:cs="Cambria" w:hint="default"/>
        <w:b w:val="0"/>
        <w:bCs w:val="0"/>
        <w:color w:val="231F20"/>
        <w:spacing w:val="-12"/>
        <w:w w:val="100"/>
        <w:sz w:val="22"/>
        <w:szCs w:val="22"/>
        <w:lang w:val="en-US" w:eastAsia="en-US" w:bidi="ar-SA"/>
      </w:rPr>
    </w:lvl>
    <w:lvl w:ilvl="2" w:tplc="A0DC89AC">
      <w:numFmt w:val="bullet"/>
      <w:lvlText w:val="•"/>
      <w:lvlJc w:val="left"/>
      <w:pPr>
        <w:ind w:left="1600" w:hanging="403"/>
      </w:pPr>
      <w:rPr>
        <w:rFonts w:hint="default"/>
        <w:lang w:val="en-US" w:eastAsia="en-US" w:bidi="ar-SA"/>
      </w:rPr>
    </w:lvl>
    <w:lvl w:ilvl="3" w:tplc="2D66FBB0">
      <w:numFmt w:val="bullet"/>
      <w:lvlText w:val="•"/>
      <w:lvlJc w:val="left"/>
      <w:pPr>
        <w:ind w:left="2733" w:hanging="403"/>
      </w:pPr>
      <w:rPr>
        <w:rFonts w:hint="default"/>
        <w:lang w:val="en-US" w:eastAsia="en-US" w:bidi="ar-SA"/>
      </w:rPr>
    </w:lvl>
    <w:lvl w:ilvl="4" w:tplc="5AE0995A">
      <w:numFmt w:val="bullet"/>
      <w:lvlText w:val="•"/>
      <w:lvlJc w:val="left"/>
      <w:pPr>
        <w:ind w:left="3866" w:hanging="403"/>
      </w:pPr>
      <w:rPr>
        <w:rFonts w:hint="default"/>
        <w:lang w:val="en-US" w:eastAsia="en-US" w:bidi="ar-SA"/>
      </w:rPr>
    </w:lvl>
    <w:lvl w:ilvl="5" w:tplc="7A36E620">
      <w:numFmt w:val="bullet"/>
      <w:lvlText w:val="•"/>
      <w:lvlJc w:val="left"/>
      <w:pPr>
        <w:ind w:left="4999" w:hanging="403"/>
      </w:pPr>
      <w:rPr>
        <w:rFonts w:hint="default"/>
        <w:lang w:val="en-US" w:eastAsia="en-US" w:bidi="ar-SA"/>
      </w:rPr>
    </w:lvl>
    <w:lvl w:ilvl="6" w:tplc="F3EC6F96">
      <w:numFmt w:val="bullet"/>
      <w:lvlText w:val="•"/>
      <w:lvlJc w:val="left"/>
      <w:pPr>
        <w:ind w:left="6132" w:hanging="403"/>
      </w:pPr>
      <w:rPr>
        <w:rFonts w:hint="default"/>
        <w:lang w:val="en-US" w:eastAsia="en-US" w:bidi="ar-SA"/>
      </w:rPr>
    </w:lvl>
    <w:lvl w:ilvl="7" w:tplc="639E0108">
      <w:numFmt w:val="bullet"/>
      <w:lvlText w:val="•"/>
      <w:lvlJc w:val="left"/>
      <w:pPr>
        <w:ind w:left="7265" w:hanging="403"/>
      </w:pPr>
      <w:rPr>
        <w:rFonts w:hint="default"/>
        <w:lang w:val="en-US" w:eastAsia="en-US" w:bidi="ar-SA"/>
      </w:rPr>
    </w:lvl>
    <w:lvl w:ilvl="8" w:tplc="C8E45A8E">
      <w:numFmt w:val="bullet"/>
      <w:lvlText w:val="•"/>
      <w:lvlJc w:val="left"/>
      <w:pPr>
        <w:ind w:left="8399" w:hanging="403"/>
      </w:pPr>
      <w:rPr>
        <w:rFonts w:hint="default"/>
        <w:lang w:val="en-US" w:eastAsia="en-US" w:bidi="ar-SA"/>
      </w:rPr>
    </w:lvl>
  </w:abstractNum>
  <w:abstractNum w:abstractNumId="99" w15:restartNumberingAfterBreak="0">
    <w:nsid w:val="519D4398"/>
    <w:multiLevelType w:val="hybridMultilevel"/>
    <w:tmpl w:val="E24C28DE"/>
    <w:lvl w:ilvl="0" w:tplc="558A0676">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0480E2A0">
      <w:numFmt w:val="bullet"/>
      <w:lvlText w:val="•"/>
      <w:lvlJc w:val="left"/>
      <w:pPr>
        <w:ind w:left="2146" w:hanging="403"/>
      </w:pPr>
      <w:rPr>
        <w:rFonts w:hint="default"/>
        <w:lang w:val="en-US" w:eastAsia="en-US" w:bidi="ar-SA"/>
      </w:rPr>
    </w:lvl>
    <w:lvl w:ilvl="2" w:tplc="91E4419C">
      <w:numFmt w:val="bullet"/>
      <w:lvlText w:val="•"/>
      <w:lvlJc w:val="left"/>
      <w:pPr>
        <w:ind w:left="3093" w:hanging="403"/>
      </w:pPr>
      <w:rPr>
        <w:rFonts w:hint="default"/>
        <w:lang w:val="en-US" w:eastAsia="en-US" w:bidi="ar-SA"/>
      </w:rPr>
    </w:lvl>
    <w:lvl w:ilvl="3" w:tplc="92847CDA">
      <w:numFmt w:val="bullet"/>
      <w:lvlText w:val="•"/>
      <w:lvlJc w:val="left"/>
      <w:pPr>
        <w:ind w:left="4039" w:hanging="403"/>
      </w:pPr>
      <w:rPr>
        <w:rFonts w:hint="default"/>
        <w:lang w:val="en-US" w:eastAsia="en-US" w:bidi="ar-SA"/>
      </w:rPr>
    </w:lvl>
    <w:lvl w:ilvl="4" w:tplc="37588C92">
      <w:numFmt w:val="bullet"/>
      <w:lvlText w:val="•"/>
      <w:lvlJc w:val="left"/>
      <w:pPr>
        <w:ind w:left="4986" w:hanging="403"/>
      </w:pPr>
      <w:rPr>
        <w:rFonts w:hint="default"/>
        <w:lang w:val="en-US" w:eastAsia="en-US" w:bidi="ar-SA"/>
      </w:rPr>
    </w:lvl>
    <w:lvl w:ilvl="5" w:tplc="682E13C2">
      <w:numFmt w:val="bullet"/>
      <w:lvlText w:val="•"/>
      <w:lvlJc w:val="left"/>
      <w:pPr>
        <w:ind w:left="5932" w:hanging="403"/>
      </w:pPr>
      <w:rPr>
        <w:rFonts w:hint="default"/>
        <w:lang w:val="en-US" w:eastAsia="en-US" w:bidi="ar-SA"/>
      </w:rPr>
    </w:lvl>
    <w:lvl w:ilvl="6" w:tplc="7C5C6D54">
      <w:numFmt w:val="bullet"/>
      <w:lvlText w:val="•"/>
      <w:lvlJc w:val="left"/>
      <w:pPr>
        <w:ind w:left="6879" w:hanging="403"/>
      </w:pPr>
      <w:rPr>
        <w:rFonts w:hint="default"/>
        <w:lang w:val="en-US" w:eastAsia="en-US" w:bidi="ar-SA"/>
      </w:rPr>
    </w:lvl>
    <w:lvl w:ilvl="7" w:tplc="9BC0A3D0">
      <w:numFmt w:val="bullet"/>
      <w:lvlText w:val="•"/>
      <w:lvlJc w:val="left"/>
      <w:pPr>
        <w:ind w:left="7825" w:hanging="403"/>
      </w:pPr>
      <w:rPr>
        <w:rFonts w:hint="default"/>
        <w:lang w:val="en-US" w:eastAsia="en-US" w:bidi="ar-SA"/>
      </w:rPr>
    </w:lvl>
    <w:lvl w:ilvl="8" w:tplc="FD8A4E7E">
      <w:numFmt w:val="bullet"/>
      <w:lvlText w:val="•"/>
      <w:lvlJc w:val="left"/>
      <w:pPr>
        <w:ind w:left="8772" w:hanging="403"/>
      </w:pPr>
      <w:rPr>
        <w:rFonts w:hint="default"/>
        <w:lang w:val="en-US" w:eastAsia="en-US" w:bidi="ar-SA"/>
      </w:rPr>
    </w:lvl>
  </w:abstractNum>
  <w:abstractNum w:abstractNumId="100" w15:restartNumberingAfterBreak="0">
    <w:nsid w:val="527E057F"/>
    <w:multiLevelType w:val="hybridMultilevel"/>
    <w:tmpl w:val="A016EFA0"/>
    <w:lvl w:ilvl="0" w:tplc="604CD8F4">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20E41D10">
      <w:numFmt w:val="bullet"/>
      <w:lvlText w:val="•"/>
      <w:lvlJc w:val="left"/>
      <w:pPr>
        <w:ind w:left="1534" w:hanging="403"/>
      </w:pPr>
      <w:rPr>
        <w:rFonts w:hint="default"/>
        <w:lang w:val="en-US" w:eastAsia="en-US" w:bidi="ar-SA"/>
      </w:rPr>
    </w:lvl>
    <w:lvl w:ilvl="2" w:tplc="30BE3530">
      <w:numFmt w:val="bullet"/>
      <w:lvlText w:val="•"/>
      <w:lvlJc w:val="left"/>
      <w:pPr>
        <w:ind w:left="2549" w:hanging="403"/>
      </w:pPr>
      <w:rPr>
        <w:rFonts w:hint="default"/>
        <w:lang w:val="en-US" w:eastAsia="en-US" w:bidi="ar-SA"/>
      </w:rPr>
    </w:lvl>
    <w:lvl w:ilvl="3" w:tplc="E8905C32">
      <w:numFmt w:val="bullet"/>
      <w:lvlText w:val="•"/>
      <w:lvlJc w:val="left"/>
      <w:pPr>
        <w:ind w:left="3563" w:hanging="403"/>
      </w:pPr>
      <w:rPr>
        <w:rFonts w:hint="default"/>
        <w:lang w:val="en-US" w:eastAsia="en-US" w:bidi="ar-SA"/>
      </w:rPr>
    </w:lvl>
    <w:lvl w:ilvl="4" w:tplc="708AF4B4">
      <w:numFmt w:val="bullet"/>
      <w:lvlText w:val="•"/>
      <w:lvlJc w:val="left"/>
      <w:pPr>
        <w:ind w:left="4578" w:hanging="403"/>
      </w:pPr>
      <w:rPr>
        <w:rFonts w:hint="default"/>
        <w:lang w:val="en-US" w:eastAsia="en-US" w:bidi="ar-SA"/>
      </w:rPr>
    </w:lvl>
    <w:lvl w:ilvl="5" w:tplc="272C46F8">
      <w:numFmt w:val="bullet"/>
      <w:lvlText w:val="•"/>
      <w:lvlJc w:val="left"/>
      <w:pPr>
        <w:ind w:left="5592" w:hanging="403"/>
      </w:pPr>
      <w:rPr>
        <w:rFonts w:hint="default"/>
        <w:lang w:val="en-US" w:eastAsia="en-US" w:bidi="ar-SA"/>
      </w:rPr>
    </w:lvl>
    <w:lvl w:ilvl="6" w:tplc="05D63898">
      <w:numFmt w:val="bullet"/>
      <w:lvlText w:val="•"/>
      <w:lvlJc w:val="left"/>
      <w:pPr>
        <w:ind w:left="6607" w:hanging="403"/>
      </w:pPr>
      <w:rPr>
        <w:rFonts w:hint="default"/>
        <w:lang w:val="en-US" w:eastAsia="en-US" w:bidi="ar-SA"/>
      </w:rPr>
    </w:lvl>
    <w:lvl w:ilvl="7" w:tplc="7A86C958">
      <w:numFmt w:val="bullet"/>
      <w:lvlText w:val="•"/>
      <w:lvlJc w:val="left"/>
      <w:pPr>
        <w:ind w:left="7621" w:hanging="403"/>
      </w:pPr>
      <w:rPr>
        <w:rFonts w:hint="default"/>
        <w:lang w:val="en-US" w:eastAsia="en-US" w:bidi="ar-SA"/>
      </w:rPr>
    </w:lvl>
    <w:lvl w:ilvl="8" w:tplc="D55A9B8E">
      <w:numFmt w:val="bullet"/>
      <w:lvlText w:val="•"/>
      <w:lvlJc w:val="left"/>
      <w:pPr>
        <w:ind w:left="8636" w:hanging="403"/>
      </w:pPr>
      <w:rPr>
        <w:rFonts w:hint="default"/>
        <w:lang w:val="en-US" w:eastAsia="en-US" w:bidi="ar-SA"/>
      </w:rPr>
    </w:lvl>
  </w:abstractNum>
  <w:abstractNum w:abstractNumId="101" w15:restartNumberingAfterBreak="0">
    <w:nsid w:val="52D92228"/>
    <w:multiLevelType w:val="hybridMultilevel"/>
    <w:tmpl w:val="C35C1D16"/>
    <w:lvl w:ilvl="0" w:tplc="B054FD36">
      <w:start w:val="1"/>
      <w:numFmt w:val="upperLetter"/>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102" w15:restartNumberingAfterBreak="0">
    <w:nsid w:val="55316F13"/>
    <w:multiLevelType w:val="hybridMultilevel"/>
    <w:tmpl w:val="EF042644"/>
    <w:lvl w:ilvl="0" w:tplc="08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3" w15:restartNumberingAfterBreak="0">
    <w:nsid w:val="556418D3"/>
    <w:multiLevelType w:val="hybridMultilevel"/>
    <w:tmpl w:val="CDCEED04"/>
    <w:lvl w:ilvl="0" w:tplc="B832E644">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DF5A4312">
      <w:start w:val="1"/>
      <w:numFmt w:val="decimal"/>
      <w:lvlText w:val="%2)"/>
      <w:lvlJc w:val="left"/>
      <w:pPr>
        <w:ind w:left="1596" w:hanging="403"/>
      </w:pPr>
      <w:rPr>
        <w:rFonts w:ascii="Cambria" w:eastAsia="Cambria" w:hAnsi="Cambria" w:cs="Cambria" w:hint="default"/>
        <w:color w:val="231F20"/>
        <w:spacing w:val="-12"/>
        <w:w w:val="100"/>
        <w:sz w:val="22"/>
        <w:szCs w:val="22"/>
        <w:lang w:val="en-US" w:eastAsia="en-US" w:bidi="ar-SA"/>
      </w:rPr>
    </w:lvl>
    <w:lvl w:ilvl="2" w:tplc="41CED7B0">
      <w:start w:val="1"/>
      <w:numFmt w:val="decimal"/>
      <w:lvlText w:val="%3)"/>
      <w:lvlJc w:val="left"/>
      <w:pPr>
        <w:ind w:left="2564" w:hanging="360"/>
      </w:pPr>
      <w:rPr>
        <w:b w:val="0"/>
        <w:bCs w:val="0"/>
      </w:rPr>
    </w:lvl>
    <w:lvl w:ilvl="3" w:tplc="D3CA9BE6">
      <w:numFmt w:val="bullet"/>
      <w:lvlText w:val="•"/>
      <w:lvlJc w:val="left"/>
      <w:pPr>
        <w:ind w:left="3614" w:hanging="403"/>
      </w:pPr>
      <w:rPr>
        <w:rFonts w:hint="default"/>
        <w:lang w:val="en-US" w:eastAsia="en-US" w:bidi="ar-SA"/>
      </w:rPr>
    </w:lvl>
    <w:lvl w:ilvl="4" w:tplc="4476CD14">
      <w:numFmt w:val="bullet"/>
      <w:lvlText w:val="•"/>
      <w:lvlJc w:val="left"/>
      <w:pPr>
        <w:ind w:left="4621" w:hanging="403"/>
      </w:pPr>
      <w:rPr>
        <w:rFonts w:hint="default"/>
        <w:lang w:val="en-US" w:eastAsia="en-US" w:bidi="ar-SA"/>
      </w:rPr>
    </w:lvl>
    <w:lvl w:ilvl="5" w:tplc="13728500">
      <w:numFmt w:val="bullet"/>
      <w:lvlText w:val="•"/>
      <w:lvlJc w:val="left"/>
      <w:pPr>
        <w:ind w:left="5629" w:hanging="403"/>
      </w:pPr>
      <w:rPr>
        <w:rFonts w:hint="default"/>
        <w:lang w:val="en-US" w:eastAsia="en-US" w:bidi="ar-SA"/>
      </w:rPr>
    </w:lvl>
    <w:lvl w:ilvl="6" w:tplc="D9F07A68">
      <w:numFmt w:val="bullet"/>
      <w:lvlText w:val="•"/>
      <w:lvlJc w:val="left"/>
      <w:pPr>
        <w:ind w:left="6636" w:hanging="403"/>
      </w:pPr>
      <w:rPr>
        <w:rFonts w:hint="default"/>
        <w:lang w:val="en-US" w:eastAsia="en-US" w:bidi="ar-SA"/>
      </w:rPr>
    </w:lvl>
    <w:lvl w:ilvl="7" w:tplc="789696D6">
      <w:numFmt w:val="bullet"/>
      <w:lvlText w:val="•"/>
      <w:lvlJc w:val="left"/>
      <w:pPr>
        <w:ind w:left="7643" w:hanging="403"/>
      </w:pPr>
      <w:rPr>
        <w:rFonts w:hint="default"/>
        <w:lang w:val="en-US" w:eastAsia="en-US" w:bidi="ar-SA"/>
      </w:rPr>
    </w:lvl>
    <w:lvl w:ilvl="8" w:tplc="3C8674C0">
      <w:numFmt w:val="bullet"/>
      <w:lvlText w:val="•"/>
      <w:lvlJc w:val="left"/>
      <w:pPr>
        <w:ind w:left="8650" w:hanging="403"/>
      </w:pPr>
      <w:rPr>
        <w:rFonts w:hint="default"/>
        <w:lang w:val="en-US" w:eastAsia="en-US" w:bidi="ar-SA"/>
      </w:rPr>
    </w:lvl>
  </w:abstractNum>
  <w:abstractNum w:abstractNumId="104" w15:restartNumberingAfterBreak="0">
    <w:nsid w:val="55DA4C7E"/>
    <w:multiLevelType w:val="hybridMultilevel"/>
    <w:tmpl w:val="8BA4A854"/>
    <w:lvl w:ilvl="0" w:tplc="12B2AE68">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E7148020">
      <w:numFmt w:val="bullet"/>
      <w:lvlText w:val="•"/>
      <w:lvlJc w:val="left"/>
      <w:pPr>
        <w:ind w:left="1534" w:hanging="403"/>
      </w:pPr>
      <w:rPr>
        <w:rFonts w:hint="default"/>
        <w:lang w:val="en-US" w:eastAsia="en-US" w:bidi="ar-SA"/>
      </w:rPr>
    </w:lvl>
    <w:lvl w:ilvl="2" w:tplc="ABBE0918">
      <w:numFmt w:val="bullet"/>
      <w:lvlText w:val="•"/>
      <w:lvlJc w:val="left"/>
      <w:pPr>
        <w:ind w:left="2549" w:hanging="403"/>
      </w:pPr>
      <w:rPr>
        <w:rFonts w:hint="default"/>
        <w:lang w:val="en-US" w:eastAsia="en-US" w:bidi="ar-SA"/>
      </w:rPr>
    </w:lvl>
    <w:lvl w:ilvl="3" w:tplc="313E61D2">
      <w:numFmt w:val="bullet"/>
      <w:lvlText w:val="•"/>
      <w:lvlJc w:val="left"/>
      <w:pPr>
        <w:ind w:left="3563" w:hanging="403"/>
      </w:pPr>
      <w:rPr>
        <w:rFonts w:hint="default"/>
        <w:lang w:val="en-US" w:eastAsia="en-US" w:bidi="ar-SA"/>
      </w:rPr>
    </w:lvl>
    <w:lvl w:ilvl="4" w:tplc="4FE6893C">
      <w:numFmt w:val="bullet"/>
      <w:lvlText w:val="•"/>
      <w:lvlJc w:val="left"/>
      <w:pPr>
        <w:ind w:left="4578" w:hanging="403"/>
      </w:pPr>
      <w:rPr>
        <w:rFonts w:hint="default"/>
        <w:lang w:val="en-US" w:eastAsia="en-US" w:bidi="ar-SA"/>
      </w:rPr>
    </w:lvl>
    <w:lvl w:ilvl="5" w:tplc="33FCD42E">
      <w:numFmt w:val="bullet"/>
      <w:lvlText w:val="•"/>
      <w:lvlJc w:val="left"/>
      <w:pPr>
        <w:ind w:left="5592" w:hanging="403"/>
      </w:pPr>
      <w:rPr>
        <w:rFonts w:hint="default"/>
        <w:lang w:val="en-US" w:eastAsia="en-US" w:bidi="ar-SA"/>
      </w:rPr>
    </w:lvl>
    <w:lvl w:ilvl="6" w:tplc="A7726F22">
      <w:numFmt w:val="bullet"/>
      <w:lvlText w:val="•"/>
      <w:lvlJc w:val="left"/>
      <w:pPr>
        <w:ind w:left="6607" w:hanging="403"/>
      </w:pPr>
      <w:rPr>
        <w:rFonts w:hint="default"/>
        <w:lang w:val="en-US" w:eastAsia="en-US" w:bidi="ar-SA"/>
      </w:rPr>
    </w:lvl>
    <w:lvl w:ilvl="7" w:tplc="C54EDA5E">
      <w:numFmt w:val="bullet"/>
      <w:lvlText w:val="•"/>
      <w:lvlJc w:val="left"/>
      <w:pPr>
        <w:ind w:left="7621" w:hanging="403"/>
      </w:pPr>
      <w:rPr>
        <w:rFonts w:hint="default"/>
        <w:lang w:val="en-US" w:eastAsia="en-US" w:bidi="ar-SA"/>
      </w:rPr>
    </w:lvl>
    <w:lvl w:ilvl="8" w:tplc="CE66C106">
      <w:numFmt w:val="bullet"/>
      <w:lvlText w:val="•"/>
      <w:lvlJc w:val="left"/>
      <w:pPr>
        <w:ind w:left="8636" w:hanging="403"/>
      </w:pPr>
      <w:rPr>
        <w:rFonts w:hint="default"/>
        <w:lang w:val="en-US" w:eastAsia="en-US" w:bidi="ar-SA"/>
      </w:rPr>
    </w:lvl>
  </w:abstractNum>
  <w:abstractNum w:abstractNumId="105" w15:restartNumberingAfterBreak="0">
    <w:nsid w:val="56D74BED"/>
    <w:multiLevelType w:val="hybridMultilevel"/>
    <w:tmpl w:val="D0E223B8"/>
    <w:lvl w:ilvl="0" w:tplc="A83226A8">
      <w:start w:val="1"/>
      <w:numFmt w:val="lowerLetter"/>
      <w:lvlText w:val="%1)"/>
      <w:lvlJc w:val="left"/>
      <w:pPr>
        <w:ind w:left="119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768EB37A">
      <w:numFmt w:val="bullet"/>
      <w:lvlText w:val="•"/>
      <w:lvlJc w:val="left"/>
      <w:pPr>
        <w:ind w:left="2146" w:hanging="403"/>
      </w:pPr>
      <w:rPr>
        <w:rFonts w:hint="default"/>
        <w:lang w:val="en-US" w:eastAsia="en-US" w:bidi="ar-SA"/>
      </w:rPr>
    </w:lvl>
    <w:lvl w:ilvl="2" w:tplc="E384FA48">
      <w:numFmt w:val="bullet"/>
      <w:lvlText w:val="•"/>
      <w:lvlJc w:val="left"/>
      <w:pPr>
        <w:ind w:left="3093" w:hanging="403"/>
      </w:pPr>
      <w:rPr>
        <w:rFonts w:hint="default"/>
        <w:lang w:val="en-US" w:eastAsia="en-US" w:bidi="ar-SA"/>
      </w:rPr>
    </w:lvl>
    <w:lvl w:ilvl="3" w:tplc="4D40E8BC">
      <w:numFmt w:val="bullet"/>
      <w:lvlText w:val="•"/>
      <w:lvlJc w:val="left"/>
      <w:pPr>
        <w:ind w:left="4039" w:hanging="403"/>
      </w:pPr>
      <w:rPr>
        <w:rFonts w:hint="default"/>
        <w:lang w:val="en-US" w:eastAsia="en-US" w:bidi="ar-SA"/>
      </w:rPr>
    </w:lvl>
    <w:lvl w:ilvl="4" w:tplc="F6C0E328">
      <w:numFmt w:val="bullet"/>
      <w:lvlText w:val="•"/>
      <w:lvlJc w:val="left"/>
      <w:pPr>
        <w:ind w:left="4986" w:hanging="403"/>
      </w:pPr>
      <w:rPr>
        <w:rFonts w:hint="default"/>
        <w:lang w:val="en-US" w:eastAsia="en-US" w:bidi="ar-SA"/>
      </w:rPr>
    </w:lvl>
    <w:lvl w:ilvl="5" w:tplc="F8264E7A">
      <w:numFmt w:val="bullet"/>
      <w:lvlText w:val="•"/>
      <w:lvlJc w:val="left"/>
      <w:pPr>
        <w:ind w:left="5932" w:hanging="403"/>
      </w:pPr>
      <w:rPr>
        <w:rFonts w:hint="default"/>
        <w:lang w:val="en-US" w:eastAsia="en-US" w:bidi="ar-SA"/>
      </w:rPr>
    </w:lvl>
    <w:lvl w:ilvl="6" w:tplc="F6C0A706">
      <w:numFmt w:val="bullet"/>
      <w:lvlText w:val="•"/>
      <w:lvlJc w:val="left"/>
      <w:pPr>
        <w:ind w:left="6879" w:hanging="403"/>
      </w:pPr>
      <w:rPr>
        <w:rFonts w:hint="default"/>
        <w:lang w:val="en-US" w:eastAsia="en-US" w:bidi="ar-SA"/>
      </w:rPr>
    </w:lvl>
    <w:lvl w:ilvl="7" w:tplc="08C0014E">
      <w:numFmt w:val="bullet"/>
      <w:lvlText w:val="•"/>
      <w:lvlJc w:val="left"/>
      <w:pPr>
        <w:ind w:left="7825" w:hanging="403"/>
      </w:pPr>
      <w:rPr>
        <w:rFonts w:hint="default"/>
        <w:lang w:val="en-US" w:eastAsia="en-US" w:bidi="ar-SA"/>
      </w:rPr>
    </w:lvl>
    <w:lvl w:ilvl="8" w:tplc="723252B6">
      <w:numFmt w:val="bullet"/>
      <w:lvlText w:val="•"/>
      <w:lvlJc w:val="left"/>
      <w:pPr>
        <w:ind w:left="8772" w:hanging="403"/>
      </w:pPr>
      <w:rPr>
        <w:rFonts w:hint="default"/>
        <w:lang w:val="en-US" w:eastAsia="en-US" w:bidi="ar-SA"/>
      </w:rPr>
    </w:lvl>
  </w:abstractNum>
  <w:abstractNum w:abstractNumId="106" w15:restartNumberingAfterBreak="0">
    <w:nsid w:val="57576F67"/>
    <w:multiLevelType w:val="hybridMultilevel"/>
    <w:tmpl w:val="71F67034"/>
    <w:lvl w:ilvl="0" w:tplc="D3B0B5CA">
      <w:start w:val="1"/>
      <w:numFmt w:val="bullet"/>
      <w:lvlText w:val=""/>
      <w:lvlJc w:val="left"/>
      <w:pPr>
        <w:ind w:left="720" w:hanging="360"/>
      </w:pPr>
      <w:rPr>
        <w:rFonts w:ascii="Symbol" w:hAnsi="Symbol" w:hint="default"/>
        <w:sz w:val="18"/>
        <w:szCs w:val="1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7" w15:restartNumberingAfterBreak="0">
    <w:nsid w:val="59BD607F"/>
    <w:multiLevelType w:val="hybridMultilevel"/>
    <w:tmpl w:val="9F7CD5CE"/>
    <w:lvl w:ilvl="0" w:tplc="FA505AAA">
      <w:start w:val="5"/>
      <w:numFmt w:val="decimal"/>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108" w15:restartNumberingAfterBreak="0">
    <w:nsid w:val="59DF0F3C"/>
    <w:multiLevelType w:val="multilevel"/>
    <w:tmpl w:val="97F4F2C2"/>
    <w:lvl w:ilvl="0">
      <w:start w:val="1"/>
      <w:numFmt w:val="decimal"/>
      <w:lvlText w:val="%1."/>
      <w:lvlJc w:val="left"/>
      <w:pPr>
        <w:ind w:left="644" w:hanging="360"/>
      </w:pPr>
    </w:lvl>
    <w:lvl w:ilvl="1">
      <w:start w:val="4"/>
      <w:numFmt w:val="bullet"/>
      <w:lvlText w:val="•"/>
      <w:lvlJc w:val="left"/>
      <w:pPr>
        <w:ind w:left="2236" w:hanging="360"/>
      </w:pPr>
      <w:rPr>
        <w:rFonts w:ascii="Palatino Linotype" w:eastAsia="Cambria" w:hAnsi="Palatino Linotype" w:cs="Cambria" w:hint="default"/>
      </w:rPr>
    </w:lvl>
    <w:lvl w:ilvl="2">
      <w:start w:val="1"/>
      <w:numFmt w:val="lowerRoman"/>
      <w:lvlText w:val="%3."/>
      <w:lvlJc w:val="right"/>
      <w:pPr>
        <w:ind w:left="2956" w:hanging="180"/>
      </w:pPr>
    </w:lvl>
    <w:lvl w:ilvl="3">
      <w:start w:val="1"/>
      <w:numFmt w:val="decimal"/>
      <w:lvlText w:val="%4."/>
      <w:lvlJc w:val="left"/>
      <w:pPr>
        <w:ind w:left="3676" w:hanging="360"/>
      </w:pPr>
    </w:lvl>
    <w:lvl w:ilvl="4">
      <w:start w:val="1"/>
      <w:numFmt w:val="lowerLetter"/>
      <w:lvlText w:val="%5."/>
      <w:lvlJc w:val="left"/>
      <w:pPr>
        <w:ind w:left="4396" w:hanging="360"/>
      </w:pPr>
    </w:lvl>
    <w:lvl w:ilvl="5">
      <w:start w:val="1"/>
      <w:numFmt w:val="lowerRoman"/>
      <w:lvlText w:val="%6."/>
      <w:lvlJc w:val="right"/>
      <w:pPr>
        <w:ind w:left="5116" w:hanging="180"/>
      </w:pPr>
    </w:lvl>
    <w:lvl w:ilvl="6">
      <w:start w:val="1"/>
      <w:numFmt w:val="decimal"/>
      <w:lvlText w:val="%7."/>
      <w:lvlJc w:val="left"/>
      <w:pPr>
        <w:ind w:left="5836" w:hanging="360"/>
      </w:pPr>
    </w:lvl>
    <w:lvl w:ilvl="7">
      <w:start w:val="1"/>
      <w:numFmt w:val="lowerLetter"/>
      <w:lvlText w:val="%8."/>
      <w:lvlJc w:val="left"/>
      <w:pPr>
        <w:ind w:left="6556" w:hanging="360"/>
      </w:pPr>
    </w:lvl>
    <w:lvl w:ilvl="8">
      <w:start w:val="1"/>
      <w:numFmt w:val="lowerRoman"/>
      <w:lvlText w:val="%9."/>
      <w:lvlJc w:val="right"/>
      <w:pPr>
        <w:ind w:left="7276" w:hanging="180"/>
      </w:pPr>
    </w:lvl>
  </w:abstractNum>
  <w:abstractNum w:abstractNumId="109" w15:restartNumberingAfterBreak="0">
    <w:nsid w:val="5BA640AC"/>
    <w:multiLevelType w:val="hybridMultilevel"/>
    <w:tmpl w:val="165AF392"/>
    <w:lvl w:ilvl="0" w:tplc="C09EF53E">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5BC28152">
      <w:numFmt w:val="bullet"/>
      <w:lvlText w:val="•"/>
      <w:lvlJc w:val="left"/>
      <w:pPr>
        <w:ind w:left="1534" w:hanging="403"/>
      </w:pPr>
      <w:rPr>
        <w:rFonts w:hint="default"/>
        <w:lang w:val="en-US" w:eastAsia="en-US" w:bidi="ar-SA"/>
      </w:rPr>
    </w:lvl>
    <w:lvl w:ilvl="2" w:tplc="C4A8E692">
      <w:numFmt w:val="bullet"/>
      <w:lvlText w:val="•"/>
      <w:lvlJc w:val="left"/>
      <w:pPr>
        <w:ind w:left="2549" w:hanging="403"/>
      </w:pPr>
      <w:rPr>
        <w:rFonts w:hint="default"/>
        <w:lang w:val="en-US" w:eastAsia="en-US" w:bidi="ar-SA"/>
      </w:rPr>
    </w:lvl>
    <w:lvl w:ilvl="3" w:tplc="1A989988">
      <w:numFmt w:val="bullet"/>
      <w:lvlText w:val="•"/>
      <w:lvlJc w:val="left"/>
      <w:pPr>
        <w:ind w:left="3563" w:hanging="403"/>
      </w:pPr>
      <w:rPr>
        <w:rFonts w:hint="default"/>
        <w:lang w:val="en-US" w:eastAsia="en-US" w:bidi="ar-SA"/>
      </w:rPr>
    </w:lvl>
    <w:lvl w:ilvl="4" w:tplc="86AAAD06">
      <w:numFmt w:val="bullet"/>
      <w:lvlText w:val="•"/>
      <w:lvlJc w:val="left"/>
      <w:pPr>
        <w:ind w:left="4578" w:hanging="403"/>
      </w:pPr>
      <w:rPr>
        <w:rFonts w:hint="default"/>
        <w:lang w:val="en-US" w:eastAsia="en-US" w:bidi="ar-SA"/>
      </w:rPr>
    </w:lvl>
    <w:lvl w:ilvl="5" w:tplc="66207482">
      <w:numFmt w:val="bullet"/>
      <w:lvlText w:val="•"/>
      <w:lvlJc w:val="left"/>
      <w:pPr>
        <w:ind w:left="5592" w:hanging="403"/>
      </w:pPr>
      <w:rPr>
        <w:rFonts w:hint="default"/>
        <w:lang w:val="en-US" w:eastAsia="en-US" w:bidi="ar-SA"/>
      </w:rPr>
    </w:lvl>
    <w:lvl w:ilvl="6" w:tplc="442217FC">
      <w:numFmt w:val="bullet"/>
      <w:lvlText w:val="•"/>
      <w:lvlJc w:val="left"/>
      <w:pPr>
        <w:ind w:left="6607" w:hanging="403"/>
      </w:pPr>
      <w:rPr>
        <w:rFonts w:hint="default"/>
        <w:lang w:val="en-US" w:eastAsia="en-US" w:bidi="ar-SA"/>
      </w:rPr>
    </w:lvl>
    <w:lvl w:ilvl="7" w:tplc="78142B2A">
      <w:numFmt w:val="bullet"/>
      <w:lvlText w:val="•"/>
      <w:lvlJc w:val="left"/>
      <w:pPr>
        <w:ind w:left="7621" w:hanging="403"/>
      </w:pPr>
      <w:rPr>
        <w:rFonts w:hint="default"/>
        <w:lang w:val="en-US" w:eastAsia="en-US" w:bidi="ar-SA"/>
      </w:rPr>
    </w:lvl>
    <w:lvl w:ilvl="8" w:tplc="6C3C9E66">
      <w:numFmt w:val="bullet"/>
      <w:lvlText w:val="•"/>
      <w:lvlJc w:val="left"/>
      <w:pPr>
        <w:ind w:left="8636" w:hanging="403"/>
      </w:pPr>
      <w:rPr>
        <w:rFonts w:hint="default"/>
        <w:lang w:val="en-US" w:eastAsia="en-US" w:bidi="ar-SA"/>
      </w:rPr>
    </w:lvl>
  </w:abstractNum>
  <w:abstractNum w:abstractNumId="110" w15:restartNumberingAfterBreak="0">
    <w:nsid w:val="5DD91E5C"/>
    <w:multiLevelType w:val="hybridMultilevel"/>
    <w:tmpl w:val="E56E6494"/>
    <w:lvl w:ilvl="0" w:tplc="0B342B2A">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E0A0D64C">
      <w:numFmt w:val="bullet"/>
      <w:lvlText w:val="•"/>
      <w:lvlJc w:val="left"/>
      <w:pPr>
        <w:ind w:left="2146" w:hanging="403"/>
      </w:pPr>
      <w:rPr>
        <w:rFonts w:hint="default"/>
        <w:lang w:val="en-US" w:eastAsia="en-US" w:bidi="ar-SA"/>
      </w:rPr>
    </w:lvl>
    <w:lvl w:ilvl="2" w:tplc="AF108AAC">
      <w:numFmt w:val="bullet"/>
      <w:lvlText w:val="•"/>
      <w:lvlJc w:val="left"/>
      <w:pPr>
        <w:ind w:left="3093" w:hanging="403"/>
      </w:pPr>
      <w:rPr>
        <w:rFonts w:hint="default"/>
        <w:lang w:val="en-US" w:eastAsia="en-US" w:bidi="ar-SA"/>
      </w:rPr>
    </w:lvl>
    <w:lvl w:ilvl="3" w:tplc="53EE356C">
      <w:numFmt w:val="bullet"/>
      <w:lvlText w:val="•"/>
      <w:lvlJc w:val="left"/>
      <w:pPr>
        <w:ind w:left="4039" w:hanging="403"/>
      </w:pPr>
      <w:rPr>
        <w:rFonts w:hint="default"/>
        <w:lang w:val="en-US" w:eastAsia="en-US" w:bidi="ar-SA"/>
      </w:rPr>
    </w:lvl>
    <w:lvl w:ilvl="4" w:tplc="FB7ED526">
      <w:numFmt w:val="bullet"/>
      <w:lvlText w:val="•"/>
      <w:lvlJc w:val="left"/>
      <w:pPr>
        <w:ind w:left="4986" w:hanging="403"/>
      </w:pPr>
      <w:rPr>
        <w:rFonts w:hint="default"/>
        <w:lang w:val="en-US" w:eastAsia="en-US" w:bidi="ar-SA"/>
      </w:rPr>
    </w:lvl>
    <w:lvl w:ilvl="5" w:tplc="B73E7106">
      <w:numFmt w:val="bullet"/>
      <w:lvlText w:val="•"/>
      <w:lvlJc w:val="left"/>
      <w:pPr>
        <w:ind w:left="5932" w:hanging="403"/>
      </w:pPr>
      <w:rPr>
        <w:rFonts w:hint="default"/>
        <w:lang w:val="en-US" w:eastAsia="en-US" w:bidi="ar-SA"/>
      </w:rPr>
    </w:lvl>
    <w:lvl w:ilvl="6" w:tplc="620E0A1A">
      <w:numFmt w:val="bullet"/>
      <w:lvlText w:val="•"/>
      <w:lvlJc w:val="left"/>
      <w:pPr>
        <w:ind w:left="6879" w:hanging="403"/>
      </w:pPr>
      <w:rPr>
        <w:rFonts w:hint="default"/>
        <w:lang w:val="en-US" w:eastAsia="en-US" w:bidi="ar-SA"/>
      </w:rPr>
    </w:lvl>
    <w:lvl w:ilvl="7" w:tplc="FC04F23C">
      <w:numFmt w:val="bullet"/>
      <w:lvlText w:val="•"/>
      <w:lvlJc w:val="left"/>
      <w:pPr>
        <w:ind w:left="7825" w:hanging="403"/>
      </w:pPr>
      <w:rPr>
        <w:rFonts w:hint="default"/>
        <w:lang w:val="en-US" w:eastAsia="en-US" w:bidi="ar-SA"/>
      </w:rPr>
    </w:lvl>
    <w:lvl w:ilvl="8" w:tplc="9D98809C">
      <w:numFmt w:val="bullet"/>
      <w:lvlText w:val="•"/>
      <w:lvlJc w:val="left"/>
      <w:pPr>
        <w:ind w:left="8772" w:hanging="403"/>
      </w:pPr>
      <w:rPr>
        <w:rFonts w:hint="default"/>
        <w:lang w:val="en-US" w:eastAsia="en-US" w:bidi="ar-SA"/>
      </w:rPr>
    </w:lvl>
  </w:abstractNum>
  <w:abstractNum w:abstractNumId="111" w15:restartNumberingAfterBreak="0">
    <w:nsid w:val="5E465AE4"/>
    <w:multiLevelType w:val="hybridMultilevel"/>
    <w:tmpl w:val="B1603E98"/>
    <w:lvl w:ilvl="0" w:tplc="40A683B8">
      <w:start w:val="1"/>
      <w:numFmt w:val="lowerLetter"/>
      <w:lvlText w:val="%1)"/>
      <w:lvlJc w:val="left"/>
      <w:pPr>
        <w:ind w:left="1199" w:hanging="403"/>
      </w:pPr>
      <w:rPr>
        <w:rFonts w:ascii="Palatino Linotype" w:eastAsia="Cambria" w:hAnsi="Palatino Linotype" w:cs="Cambria" w:hint="default"/>
        <w:color w:val="231F20"/>
        <w:spacing w:val="-11"/>
        <w:w w:val="100"/>
        <w:sz w:val="24"/>
        <w:szCs w:val="24"/>
        <w:lang w:val="en-US" w:eastAsia="en-US" w:bidi="ar-SA"/>
      </w:rPr>
    </w:lvl>
    <w:lvl w:ilvl="1" w:tplc="AA74A84E">
      <w:start w:val="1"/>
      <w:numFmt w:val="decimal"/>
      <w:lvlText w:val="%2)"/>
      <w:lvlJc w:val="left"/>
      <w:pPr>
        <w:ind w:left="1596" w:hanging="403"/>
      </w:pPr>
      <w:rPr>
        <w:rFonts w:ascii="Palatino Linotype" w:eastAsia="Cambria" w:hAnsi="Palatino Linotype" w:cs="Cambria" w:hint="default"/>
        <w:color w:val="231F20"/>
        <w:spacing w:val="-12"/>
        <w:w w:val="100"/>
        <w:sz w:val="24"/>
        <w:szCs w:val="24"/>
        <w:lang w:val="en-US" w:eastAsia="en-US" w:bidi="ar-SA"/>
      </w:rPr>
    </w:lvl>
    <w:lvl w:ilvl="2" w:tplc="2D5ED0EE">
      <w:numFmt w:val="bullet"/>
      <w:lvlText w:val="•"/>
      <w:lvlJc w:val="left"/>
      <w:pPr>
        <w:ind w:left="2607" w:hanging="403"/>
      </w:pPr>
      <w:rPr>
        <w:rFonts w:hint="default"/>
        <w:lang w:val="en-US" w:eastAsia="en-US" w:bidi="ar-SA"/>
      </w:rPr>
    </w:lvl>
    <w:lvl w:ilvl="3" w:tplc="CB1460AC">
      <w:numFmt w:val="bullet"/>
      <w:lvlText w:val="•"/>
      <w:lvlJc w:val="left"/>
      <w:pPr>
        <w:ind w:left="3614" w:hanging="403"/>
      </w:pPr>
      <w:rPr>
        <w:rFonts w:hint="default"/>
        <w:lang w:val="en-US" w:eastAsia="en-US" w:bidi="ar-SA"/>
      </w:rPr>
    </w:lvl>
    <w:lvl w:ilvl="4" w:tplc="198EB0DA">
      <w:numFmt w:val="bullet"/>
      <w:lvlText w:val="•"/>
      <w:lvlJc w:val="left"/>
      <w:pPr>
        <w:ind w:left="4621" w:hanging="403"/>
      </w:pPr>
      <w:rPr>
        <w:rFonts w:hint="default"/>
        <w:lang w:val="en-US" w:eastAsia="en-US" w:bidi="ar-SA"/>
      </w:rPr>
    </w:lvl>
    <w:lvl w:ilvl="5" w:tplc="1F4E361A">
      <w:numFmt w:val="bullet"/>
      <w:lvlText w:val="•"/>
      <w:lvlJc w:val="left"/>
      <w:pPr>
        <w:ind w:left="5629" w:hanging="403"/>
      </w:pPr>
      <w:rPr>
        <w:rFonts w:hint="default"/>
        <w:lang w:val="en-US" w:eastAsia="en-US" w:bidi="ar-SA"/>
      </w:rPr>
    </w:lvl>
    <w:lvl w:ilvl="6" w:tplc="F4341E32">
      <w:numFmt w:val="bullet"/>
      <w:lvlText w:val="•"/>
      <w:lvlJc w:val="left"/>
      <w:pPr>
        <w:ind w:left="6636" w:hanging="403"/>
      </w:pPr>
      <w:rPr>
        <w:rFonts w:hint="default"/>
        <w:lang w:val="en-US" w:eastAsia="en-US" w:bidi="ar-SA"/>
      </w:rPr>
    </w:lvl>
    <w:lvl w:ilvl="7" w:tplc="B62640EA">
      <w:numFmt w:val="bullet"/>
      <w:lvlText w:val="•"/>
      <w:lvlJc w:val="left"/>
      <w:pPr>
        <w:ind w:left="7643" w:hanging="403"/>
      </w:pPr>
      <w:rPr>
        <w:rFonts w:hint="default"/>
        <w:lang w:val="en-US" w:eastAsia="en-US" w:bidi="ar-SA"/>
      </w:rPr>
    </w:lvl>
    <w:lvl w:ilvl="8" w:tplc="E3C828FA">
      <w:numFmt w:val="bullet"/>
      <w:lvlText w:val="•"/>
      <w:lvlJc w:val="left"/>
      <w:pPr>
        <w:ind w:left="8650" w:hanging="403"/>
      </w:pPr>
      <w:rPr>
        <w:rFonts w:hint="default"/>
        <w:lang w:val="en-US" w:eastAsia="en-US" w:bidi="ar-SA"/>
      </w:rPr>
    </w:lvl>
  </w:abstractNum>
  <w:abstractNum w:abstractNumId="112" w15:restartNumberingAfterBreak="0">
    <w:nsid w:val="5E9C4DF7"/>
    <w:multiLevelType w:val="hybridMultilevel"/>
    <w:tmpl w:val="FA6A57AE"/>
    <w:lvl w:ilvl="0" w:tplc="034E1DB4">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A6D853D4">
      <w:numFmt w:val="bullet"/>
      <w:lvlText w:val="•"/>
      <w:lvlJc w:val="left"/>
      <w:pPr>
        <w:ind w:left="1534" w:hanging="403"/>
      </w:pPr>
      <w:rPr>
        <w:rFonts w:hint="default"/>
        <w:lang w:val="en-US" w:eastAsia="en-US" w:bidi="ar-SA"/>
      </w:rPr>
    </w:lvl>
    <w:lvl w:ilvl="2" w:tplc="55B4593C">
      <w:numFmt w:val="bullet"/>
      <w:lvlText w:val="•"/>
      <w:lvlJc w:val="left"/>
      <w:pPr>
        <w:ind w:left="2549" w:hanging="403"/>
      </w:pPr>
      <w:rPr>
        <w:rFonts w:hint="default"/>
        <w:lang w:val="en-US" w:eastAsia="en-US" w:bidi="ar-SA"/>
      </w:rPr>
    </w:lvl>
    <w:lvl w:ilvl="3" w:tplc="DD9E7680">
      <w:numFmt w:val="bullet"/>
      <w:lvlText w:val="•"/>
      <w:lvlJc w:val="left"/>
      <w:pPr>
        <w:ind w:left="3563" w:hanging="403"/>
      </w:pPr>
      <w:rPr>
        <w:rFonts w:hint="default"/>
        <w:lang w:val="en-US" w:eastAsia="en-US" w:bidi="ar-SA"/>
      </w:rPr>
    </w:lvl>
    <w:lvl w:ilvl="4" w:tplc="861A26EA">
      <w:numFmt w:val="bullet"/>
      <w:lvlText w:val="•"/>
      <w:lvlJc w:val="left"/>
      <w:pPr>
        <w:ind w:left="4578" w:hanging="403"/>
      </w:pPr>
      <w:rPr>
        <w:rFonts w:hint="default"/>
        <w:lang w:val="en-US" w:eastAsia="en-US" w:bidi="ar-SA"/>
      </w:rPr>
    </w:lvl>
    <w:lvl w:ilvl="5" w:tplc="219CD3F2">
      <w:numFmt w:val="bullet"/>
      <w:lvlText w:val="•"/>
      <w:lvlJc w:val="left"/>
      <w:pPr>
        <w:ind w:left="5592" w:hanging="403"/>
      </w:pPr>
      <w:rPr>
        <w:rFonts w:hint="default"/>
        <w:lang w:val="en-US" w:eastAsia="en-US" w:bidi="ar-SA"/>
      </w:rPr>
    </w:lvl>
    <w:lvl w:ilvl="6" w:tplc="99F85098">
      <w:numFmt w:val="bullet"/>
      <w:lvlText w:val="•"/>
      <w:lvlJc w:val="left"/>
      <w:pPr>
        <w:ind w:left="6607" w:hanging="403"/>
      </w:pPr>
      <w:rPr>
        <w:rFonts w:hint="default"/>
        <w:lang w:val="en-US" w:eastAsia="en-US" w:bidi="ar-SA"/>
      </w:rPr>
    </w:lvl>
    <w:lvl w:ilvl="7" w:tplc="2FA2CD12">
      <w:numFmt w:val="bullet"/>
      <w:lvlText w:val="•"/>
      <w:lvlJc w:val="left"/>
      <w:pPr>
        <w:ind w:left="7621" w:hanging="403"/>
      </w:pPr>
      <w:rPr>
        <w:rFonts w:hint="default"/>
        <w:lang w:val="en-US" w:eastAsia="en-US" w:bidi="ar-SA"/>
      </w:rPr>
    </w:lvl>
    <w:lvl w:ilvl="8" w:tplc="BB2051A6">
      <w:numFmt w:val="bullet"/>
      <w:lvlText w:val="•"/>
      <w:lvlJc w:val="left"/>
      <w:pPr>
        <w:ind w:left="8636" w:hanging="403"/>
      </w:pPr>
      <w:rPr>
        <w:rFonts w:hint="default"/>
        <w:lang w:val="en-US" w:eastAsia="en-US" w:bidi="ar-SA"/>
      </w:rPr>
    </w:lvl>
  </w:abstractNum>
  <w:abstractNum w:abstractNumId="113" w15:restartNumberingAfterBreak="0">
    <w:nsid w:val="601B411B"/>
    <w:multiLevelType w:val="multilevel"/>
    <w:tmpl w:val="4B046B7C"/>
    <w:lvl w:ilvl="0">
      <w:start w:val="4"/>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572" w:hanging="720"/>
      </w:pPr>
      <w:rPr>
        <w:rFonts w:hint="default"/>
      </w:rPr>
    </w:lvl>
    <w:lvl w:ilvl="3">
      <w:numFmt w:val="bullet"/>
      <w:lvlText w:val="•"/>
      <w:lvlJc w:val="left"/>
      <w:pPr>
        <w:ind w:left="1638" w:hanging="360"/>
      </w:pPr>
      <w:rPr>
        <w:rFonts w:hint="default"/>
        <w:lang w:val="en-US" w:eastAsia="en-US" w:bidi="ar-SA"/>
      </w:rPr>
    </w:lvl>
    <w:lvl w:ilvl="4">
      <w:start w:val="1"/>
      <w:numFmt w:val="decimal"/>
      <w:lvlText w:val="%1.%2.%3.%4.%5"/>
      <w:lvlJc w:val="left"/>
      <w:pPr>
        <w:ind w:left="2784" w:hanging="1080"/>
      </w:pPr>
      <w:rPr>
        <w:rFonts w:hint="default"/>
      </w:rPr>
    </w:lvl>
    <w:lvl w:ilvl="5">
      <w:start w:val="1"/>
      <w:numFmt w:val="decimal"/>
      <w:lvlText w:val="%1.%2.%3.%4.%5.%6"/>
      <w:lvlJc w:val="left"/>
      <w:pPr>
        <w:ind w:left="3210" w:hanging="108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422" w:hanging="1440"/>
      </w:pPr>
      <w:rPr>
        <w:rFonts w:hint="default"/>
      </w:rPr>
    </w:lvl>
    <w:lvl w:ilvl="8">
      <w:start w:val="1"/>
      <w:numFmt w:val="decimal"/>
      <w:lvlText w:val="%1.%2.%3.%4.%5.%6.%7.%8.%9"/>
      <w:lvlJc w:val="left"/>
      <w:pPr>
        <w:ind w:left="5208" w:hanging="1800"/>
      </w:pPr>
      <w:rPr>
        <w:rFonts w:hint="default"/>
      </w:rPr>
    </w:lvl>
  </w:abstractNum>
  <w:abstractNum w:abstractNumId="114" w15:restartNumberingAfterBreak="0">
    <w:nsid w:val="612B7A1E"/>
    <w:multiLevelType w:val="hybridMultilevel"/>
    <w:tmpl w:val="1AA6B88E"/>
    <w:lvl w:ilvl="0" w:tplc="B35C7F14">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4BDE0B4A">
      <w:numFmt w:val="bullet"/>
      <w:lvlText w:val="•"/>
      <w:lvlJc w:val="left"/>
      <w:pPr>
        <w:ind w:left="1534" w:hanging="403"/>
      </w:pPr>
      <w:rPr>
        <w:rFonts w:hint="default"/>
        <w:lang w:val="en-US" w:eastAsia="en-US" w:bidi="ar-SA"/>
      </w:rPr>
    </w:lvl>
    <w:lvl w:ilvl="2" w:tplc="57ACEECA">
      <w:numFmt w:val="bullet"/>
      <w:lvlText w:val="•"/>
      <w:lvlJc w:val="left"/>
      <w:pPr>
        <w:ind w:left="2549" w:hanging="403"/>
      </w:pPr>
      <w:rPr>
        <w:rFonts w:hint="default"/>
        <w:lang w:val="en-US" w:eastAsia="en-US" w:bidi="ar-SA"/>
      </w:rPr>
    </w:lvl>
    <w:lvl w:ilvl="3" w:tplc="4C8E5390">
      <w:numFmt w:val="bullet"/>
      <w:lvlText w:val="•"/>
      <w:lvlJc w:val="left"/>
      <w:pPr>
        <w:ind w:left="3563" w:hanging="403"/>
      </w:pPr>
      <w:rPr>
        <w:rFonts w:hint="default"/>
        <w:lang w:val="en-US" w:eastAsia="en-US" w:bidi="ar-SA"/>
      </w:rPr>
    </w:lvl>
    <w:lvl w:ilvl="4" w:tplc="2B9A196C">
      <w:numFmt w:val="bullet"/>
      <w:lvlText w:val="•"/>
      <w:lvlJc w:val="left"/>
      <w:pPr>
        <w:ind w:left="4578" w:hanging="403"/>
      </w:pPr>
      <w:rPr>
        <w:rFonts w:hint="default"/>
        <w:lang w:val="en-US" w:eastAsia="en-US" w:bidi="ar-SA"/>
      </w:rPr>
    </w:lvl>
    <w:lvl w:ilvl="5" w:tplc="9BD236AA">
      <w:numFmt w:val="bullet"/>
      <w:lvlText w:val="•"/>
      <w:lvlJc w:val="left"/>
      <w:pPr>
        <w:ind w:left="5592" w:hanging="403"/>
      </w:pPr>
      <w:rPr>
        <w:rFonts w:hint="default"/>
        <w:lang w:val="en-US" w:eastAsia="en-US" w:bidi="ar-SA"/>
      </w:rPr>
    </w:lvl>
    <w:lvl w:ilvl="6" w:tplc="7A9E9BDC">
      <w:numFmt w:val="bullet"/>
      <w:lvlText w:val="•"/>
      <w:lvlJc w:val="left"/>
      <w:pPr>
        <w:ind w:left="6607" w:hanging="403"/>
      </w:pPr>
      <w:rPr>
        <w:rFonts w:hint="default"/>
        <w:lang w:val="en-US" w:eastAsia="en-US" w:bidi="ar-SA"/>
      </w:rPr>
    </w:lvl>
    <w:lvl w:ilvl="7" w:tplc="B3567898">
      <w:numFmt w:val="bullet"/>
      <w:lvlText w:val="•"/>
      <w:lvlJc w:val="left"/>
      <w:pPr>
        <w:ind w:left="7621" w:hanging="403"/>
      </w:pPr>
      <w:rPr>
        <w:rFonts w:hint="default"/>
        <w:lang w:val="en-US" w:eastAsia="en-US" w:bidi="ar-SA"/>
      </w:rPr>
    </w:lvl>
    <w:lvl w:ilvl="8" w:tplc="D910F6D6">
      <w:numFmt w:val="bullet"/>
      <w:lvlText w:val="•"/>
      <w:lvlJc w:val="left"/>
      <w:pPr>
        <w:ind w:left="8636" w:hanging="403"/>
      </w:pPr>
      <w:rPr>
        <w:rFonts w:hint="default"/>
        <w:lang w:val="en-US" w:eastAsia="en-US" w:bidi="ar-SA"/>
      </w:rPr>
    </w:lvl>
  </w:abstractNum>
  <w:abstractNum w:abstractNumId="115" w15:restartNumberingAfterBreak="0">
    <w:nsid w:val="62FA64ED"/>
    <w:multiLevelType w:val="hybridMultilevel"/>
    <w:tmpl w:val="A5E6DFAE"/>
    <w:lvl w:ilvl="0" w:tplc="BF084E48">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3F921D58">
      <w:numFmt w:val="bullet"/>
      <w:lvlText w:val="•"/>
      <w:lvlJc w:val="left"/>
      <w:pPr>
        <w:ind w:left="2146" w:hanging="403"/>
      </w:pPr>
      <w:rPr>
        <w:rFonts w:hint="default"/>
        <w:lang w:val="en-US" w:eastAsia="en-US" w:bidi="ar-SA"/>
      </w:rPr>
    </w:lvl>
    <w:lvl w:ilvl="2" w:tplc="0F4E70AA">
      <w:numFmt w:val="bullet"/>
      <w:lvlText w:val="•"/>
      <w:lvlJc w:val="left"/>
      <w:pPr>
        <w:ind w:left="3093" w:hanging="403"/>
      </w:pPr>
      <w:rPr>
        <w:rFonts w:hint="default"/>
        <w:lang w:val="en-US" w:eastAsia="en-US" w:bidi="ar-SA"/>
      </w:rPr>
    </w:lvl>
    <w:lvl w:ilvl="3" w:tplc="AD3C58B4">
      <w:numFmt w:val="bullet"/>
      <w:lvlText w:val="•"/>
      <w:lvlJc w:val="left"/>
      <w:pPr>
        <w:ind w:left="4039" w:hanging="403"/>
      </w:pPr>
      <w:rPr>
        <w:rFonts w:hint="default"/>
        <w:lang w:val="en-US" w:eastAsia="en-US" w:bidi="ar-SA"/>
      </w:rPr>
    </w:lvl>
    <w:lvl w:ilvl="4" w:tplc="62F022D0">
      <w:numFmt w:val="bullet"/>
      <w:lvlText w:val="•"/>
      <w:lvlJc w:val="left"/>
      <w:pPr>
        <w:ind w:left="4986" w:hanging="403"/>
      </w:pPr>
      <w:rPr>
        <w:rFonts w:hint="default"/>
        <w:lang w:val="en-US" w:eastAsia="en-US" w:bidi="ar-SA"/>
      </w:rPr>
    </w:lvl>
    <w:lvl w:ilvl="5" w:tplc="D506CA8C">
      <w:numFmt w:val="bullet"/>
      <w:lvlText w:val="•"/>
      <w:lvlJc w:val="left"/>
      <w:pPr>
        <w:ind w:left="5932" w:hanging="403"/>
      </w:pPr>
      <w:rPr>
        <w:rFonts w:hint="default"/>
        <w:lang w:val="en-US" w:eastAsia="en-US" w:bidi="ar-SA"/>
      </w:rPr>
    </w:lvl>
    <w:lvl w:ilvl="6" w:tplc="D972A1AA">
      <w:numFmt w:val="bullet"/>
      <w:lvlText w:val="•"/>
      <w:lvlJc w:val="left"/>
      <w:pPr>
        <w:ind w:left="6879" w:hanging="403"/>
      </w:pPr>
      <w:rPr>
        <w:rFonts w:hint="default"/>
        <w:lang w:val="en-US" w:eastAsia="en-US" w:bidi="ar-SA"/>
      </w:rPr>
    </w:lvl>
    <w:lvl w:ilvl="7" w:tplc="854C200A">
      <w:numFmt w:val="bullet"/>
      <w:lvlText w:val="•"/>
      <w:lvlJc w:val="left"/>
      <w:pPr>
        <w:ind w:left="7825" w:hanging="403"/>
      </w:pPr>
      <w:rPr>
        <w:rFonts w:hint="default"/>
        <w:lang w:val="en-US" w:eastAsia="en-US" w:bidi="ar-SA"/>
      </w:rPr>
    </w:lvl>
    <w:lvl w:ilvl="8" w:tplc="60F2C0EE">
      <w:numFmt w:val="bullet"/>
      <w:lvlText w:val="•"/>
      <w:lvlJc w:val="left"/>
      <w:pPr>
        <w:ind w:left="8772" w:hanging="403"/>
      </w:pPr>
      <w:rPr>
        <w:rFonts w:hint="default"/>
        <w:lang w:val="en-US" w:eastAsia="en-US" w:bidi="ar-SA"/>
      </w:rPr>
    </w:lvl>
  </w:abstractNum>
  <w:abstractNum w:abstractNumId="116" w15:restartNumberingAfterBreak="0">
    <w:nsid w:val="634A6CBB"/>
    <w:multiLevelType w:val="hybridMultilevel"/>
    <w:tmpl w:val="E29ABA06"/>
    <w:lvl w:ilvl="0" w:tplc="04D83F3E">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C742BD66">
      <w:numFmt w:val="bullet"/>
      <w:lvlText w:val="•"/>
      <w:lvlJc w:val="left"/>
      <w:pPr>
        <w:ind w:left="1534" w:hanging="403"/>
      </w:pPr>
      <w:rPr>
        <w:rFonts w:hint="default"/>
        <w:lang w:val="en-US" w:eastAsia="en-US" w:bidi="ar-SA"/>
      </w:rPr>
    </w:lvl>
    <w:lvl w:ilvl="2" w:tplc="6AB41086">
      <w:numFmt w:val="bullet"/>
      <w:lvlText w:val="•"/>
      <w:lvlJc w:val="left"/>
      <w:pPr>
        <w:ind w:left="2549" w:hanging="403"/>
      </w:pPr>
      <w:rPr>
        <w:rFonts w:hint="default"/>
        <w:lang w:val="en-US" w:eastAsia="en-US" w:bidi="ar-SA"/>
      </w:rPr>
    </w:lvl>
    <w:lvl w:ilvl="3" w:tplc="46A813C8">
      <w:numFmt w:val="bullet"/>
      <w:lvlText w:val="•"/>
      <w:lvlJc w:val="left"/>
      <w:pPr>
        <w:ind w:left="3563" w:hanging="403"/>
      </w:pPr>
      <w:rPr>
        <w:rFonts w:hint="default"/>
        <w:lang w:val="en-US" w:eastAsia="en-US" w:bidi="ar-SA"/>
      </w:rPr>
    </w:lvl>
    <w:lvl w:ilvl="4" w:tplc="530A17AC">
      <w:numFmt w:val="bullet"/>
      <w:lvlText w:val="•"/>
      <w:lvlJc w:val="left"/>
      <w:pPr>
        <w:ind w:left="4578" w:hanging="403"/>
      </w:pPr>
      <w:rPr>
        <w:rFonts w:hint="default"/>
        <w:lang w:val="en-US" w:eastAsia="en-US" w:bidi="ar-SA"/>
      </w:rPr>
    </w:lvl>
    <w:lvl w:ilvl="5" w:tplc="674A0C70">
      <w:numFmt w:val="bullet"/>
      <w:lvlText w:val="•"/>
      <w:lvlJc w:val="left"/>
      <w:pPr>
        <w:ind w:left="5592" w:hanging="403"/>
      </w:pPr>
      <w:rPr>
        <w:rFonts w:hint="default"/>
        <w:lang w:val="en-US" w:eastAsia="en-US" w:bidi="ar-SA"/>
      </w:rPr>
    </w:lvl>
    <w:lvl w:ilvl="6" w:tplc="9B08EA80">
      <w:numFmt w:val="bullet"/>
      <w:lvlText w:val="•"/>
      <w:lvlJc w:val="left"/>
      <w:pPr>
        <w:ind w:left="6607" w:hanging="403"/>
      </w:pPr>
      <w:rPr>
        <w:rFonts w:hint="default"/>
        <w:lang w:val="en-US" w:eastAsia="en-US" w:bidi="ar-SA"/>
      </w:rPr>
    </w:lvl>
    <w:lvl w:ilvl="7" w:tplc="EC44A8EA">
      <w:numFmt w:val="bullet"/>
      <w:lvlText w:val="•"/>
      <w:lvlJc w:val="left"/>
      <w:pPr>
        <w:ind w:left="7621" w:hanging="403"/>
      </w:pPr>
      <w:rPr>
        <w:rFonts w:hint="default"/>
        <w:lang w:val="en-US" w:eastAsia="en-US" w:bidi="ar-SA"/>
      </w:rPr>
    </w:lvl>
    <w:lvl w:ilvl="8" w:tplc="BBD0D58A">
      <w:numFmt w:val="bullet"/>
      <w:lvlText w:val="•"/>
      <w:lvlJc w:val="left"/>
      <w:pPr>
        <w:ind w:left="8636" w:hanging="403"/>
      </w:pPr>
      <w:rPr>
        <w:rFonts w:hint="default"/>
        <w:lang w:val="en-US" w:eastAsia="en-US" w:bidi="ar-SA"/>
      </w:rPr>
    </w:lvl>
  </w:abstractNum>
  <w:abstractNum w:abstractNumId="117" w15:restartNumberingAfterBreak="0">
    <w:nsid w:val="65302223"/>
    <w:multiLevelType w:val="multilevel"/>
    <w:tmpl w:val="BEFED142"/>
    <w:lvl w:ilvl="0">
      <w:start w:val="7"/>
      <w:numFmt w:val="decimal"/>
      <w:lvlText w:val="%1"/>
      <w:lvlJc w:val="left"/>
      <w:pPr>
        <w:ind w:left="360" w:hanging="360"/>
      </w:pPr>
      <w:rPr>
        <w:rFonts w:hint="default"/>
      </w:rPr>
    </w:lvl>
    <w:lvl w:ilvl="1">
      <w:start w:val="1"/>
      <w:numFmt w:val="decimal"/>
      <w:lvlText w:val="%1.%2"/>
      <w:lvlJc w:val="left"/>
      <w:pPr>
        <w:ind w:left="1004" w:hanging="360"/>
      </w:pPr>
      <w:rPr>
        <w:rFonts w:hint="default"/>
      </w:rPr>
    </w:lvl>
    <w:lvl w:ilvl="2">
      <w:start w:val="1"/>
      <w:numFmt w:val="decimal"/>
      <w:lvlText w:val="%1.%2.%3"/>
      <w:lvlJc w:val="left"/>
      <w:pPr>
        <w:ind w:left="2008" w:hanging="720"/>
      </w:pPr>
      <w:rPr>
        <w:rFonts w:hint="default"/>
      </w:rPr>
    </w:lvl>
    <w:lvl w:ilvl="3">
      <w:start w:val="1"/>
      <w:numFmt w:val="decimal"/>
      <w:lvlText w:val="%1.%2.%3.%4"/>
      <w:lvlJc w:val="left"/>
      <w:pPr>
        <w:ind w:left="2652" w:hanging="720"/>
      </w:pPr>
      <w:rPr>
        <w:rFonts w:hint="default"/>
      </w:rPr>
    </w:lvl>
    <w:lvl w:ilvl="4">
      <w:start w:val="1"/>
      <w:numFmt w:val="decimal"/>
      <w:lvlText w:val="%1.%2.%3.%4.%5"/>
      <w:lvlJc w:val="left"/>
      <w:pPr>
        <w:ind w:left="3656" w:hanging="1080"/>
      </w:pPr>
      <w:rPr>
        <w:rFonts w:hint="default"/>
      </w:rPr>
    </w:lvl>
    <w:lvl w:ilvl="5">
      <w:start w:val="1"/>
      <w:numFmt w:val="decimal"/>
      <w:lvlText w:val="%1.%2.%3.%4.%5.%6"/>
      <w:lvlJc w:val="left"/>
      <w:pPr>
        <w:ind w:left="4300" w:hanging="1080"/>
      </w:pPr>
      <w:rPr>
        <w:rFonts w:hint="default"/>
      </w:rPr>
    </w:lvl>
    <w:lvl w:ilvl="6">
      <w:start w:val="1"/>
      <w:numFmt w:val="decimal"/>
      <w:lvlText w:val="%1.%2.%3.%4.%5.%6.%7"/>
      <w:lvlJc w:val="left"/>
      <w:pPr>
        <w:ind w:left="4944" w:hanging="1080"/>
      </w:pPr>
      <w:rPr>
        <w:rFonts w:hint="default"/>
      </w:rPr>
    </w:lvl>
    <w:lvl w:ilvl="7">
      <w:start w:val="1"/>
      <w:numFmt w:val="decimal"/>
      <w:lvlText w:val="%1.%2.%3.%4.%5.%6.%7.%8"/>
      <w:lvlJc w:val="left"/>
      <w:pPr>
        <w:ind w:left="5948" w:hanging="1440"/>
      </w:pPr>
      <w:rPr>
        <w:rFonts w:hint="default"/>
      </w:rPr>
    </w:lvl>
    <w:lvl w:ilvl="8">
      <w:start w:val="1"/>
      <w:numFmt w:val="decimal"/>
      <w:lvlText w:val="%1.%2.%3.%4.%5.%6.%7.%8.%9"/>
      <w:lvlJc w:val="left"/>
      <w:pPr>
        <w:ind w:left="6592" w:hanging="1440"/>
      </w:pPr>
      <w:rPr>
        <w:rFonts w:hint="default"/>
      </w:rPr>
    </w:lvl>
  </w:abstractNum>
  <w:abstractNum w:abstractNumId="118" w15:restartNumberingAfterBreak="0">
    <w:nsid w:val="65D57524"/>
    <w:multiLevelType w:val="hybridMultilevel"/>
    <w:tmpl w:val="6E8EE178"/>
    <w:lvl w:ilvl="0" w:tplc="628E7362">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A28205F6">
      <w:numFmt w:val="bullet"/>
      <w:lvlText w:val="•"/>
      <w:lvlJc w:val="left"/>
      <w:pPr>
        <w:ind w:left="1534" w:hanging="403"/>
      </w:pPr>
      <w:rPr>
        <w:rFonts w:hint="default"/>
        <w:lang w:val="en-US" w:eastAsia="en-US" w:bidi="ar-SA"/>
      </w:rPr>
    </w:lvl>
    <w:lvl w:ilvl="2" w:tplc="208A9C3E">
      <w:numFmt w:val="bullet"/>
      <w:lvlText w:val="•"/>
      <w:lvlJc w:val="left"/>
      <w:pPr>
        <w:ind w:left="2549" w:hanging="403"/>
      </w:pPr>
      <w:rPr>
        <w:rFonts w:hint="default"/>
        <w:lang w:val="en-US" w:eastAsia="en-US" w:bidi="ar-SA"/>
      </w:rPr>
    </w:lvl>
    <w:lvl w:ilvl="3" w:tplc="A1360BA8">
      <w:numFmt w:val="bullet"/>
      <w:lvlText w:val="•"/>
      <w:lvlJc w:val="left"/>
      <w:pPr>
        <w:ind w:left="3563" w:hanging="403"/>
      </w:pPr>
      <w:rPr>
        <w:rFonts w:hint="default"/>
        <w:lang w:val="en-US" w:eastAsia="en-US" w:bidi="ar-SA"/>
      </w:rPr>
    </w:lvl>
    <w:lvl w:ilvl="4" w:tplc="6BA4D2F0">
      <w:numFmt w:val="bullet"/>
      <w:lvlText w:val="•"/>
      <w:lvlJc w:val="left"/>
      <w:pPr>
        <w:ind w:left="4578" w:hanging="403"/>
      </w:pPr>
      <w:rPr>
        <w:rFonts w:hint="default"/>
        <w:lang w:val="en-US" w:eastAsia="en-US" w:bidi="ar-SA"/>
      </w:rPr>
    </w:lvl>
    <w:lvl w:ilvl="5" w:tplc="BA7A88B0">
      <w:numFmt w:val="bullet"/>
      <w:lvlText w:val="•"/>
      <w:lvlJc w:val="left"/>
      <w:pPr>
        <w:ind w:left="5592" w:hanging="403"/>
      </w:pPr>
      <w:rPr>
        <w:rFonts w:hint="default"/>
        <w:lang w:val="en-US" w:eastAsia="en-US" w:bidi="ar-SA"/>
      </w:rPr>
    </w:lvl>
    <w:lvl w:ilvl="6" w:tplc="3F12E2E2">
      <w:numFmt w:val="bullet"/>
      <w:lvlText w:val="•"/>
      <w:lvlJc w:val="left"/>
      <w:pPr>
        <w:ind w:left="6607" w:hanging="403"/>
      </w:pPr>
      <w:rPr>
        <w:rFonts w:hint="default"/>
        <w:lang w:val="en-US" w:eastAsia="en-US" w:bidi="ar-SA"/>
      </w:rPr>
    </w:lvl>
    <w:lvl w:ilvl="7" w:tplc="86CEF576">
      <w:numFmt w:val="bullet"/>
      <w:lvlText w:val="•"/>
      <w:lvlJc w:val="left"/>
      <w:pPr>
        <w:ind w:left="7621" w:hanging="403"/>
      </w:pPr>
      <w:rPr>
        <w:rFonts w:hint="default"/>
        <w:lang w:val="en-US" w:eastAsia="en-US" w:bidi="ar-SA"/>
      </w:rPr>
    </w:lvl>
    <w:lvl w:ilvl="8" w:tplc="2FE6E242">
      <w:numFmt w:val="bullet"/>
      <w:lvlText w:val="•"/>
      <w:lvlJc w:val="left"/>
      <w:pPr>
        <w:ind w:left="8636" w:hanging="403"/>
      </w:pPr>
      <w:rPr>
        <w:rFonts w:hint="default"/>
        <w:lang w:val="en-US" w:eastAsia="en-US" w:bidi="ar-SA"/>
      </w:rPr>
    </w:lvl>
  </w:abstractNum>
  <w:abstractNum w:abstractNumId="119" w15:restartNumberingAfterBreak="0">
    <w:nsid w:val="66AB78F5"/>
    <w:multiLevelType w:val="hybridMultilevel"/>
    <w:tmpl w:val="4DC03924"/>
    <w:lvl w:ilvl="0" w:tplc="A6E66424">
      <w:start w:val="1"/>
      <w:numFmt w:val="lowerLetter"/>
      <w:lvlText w:val="%1)"/>
      <w:lvlJc w:val="left"/>
      <w:pPr>
        <w:ind w:left="1199" w:hanging="403"/>
      </w:pPr>
      <w:rPr>
        <w:rFonts w:ascii="Palatino Linotype" w:eastAsia="Cambria" w:hAnsi="Palatino Linotype" w:cs="Cambria" w:hint="default"/>
        <w:b w:val="0"/>
        <w:bCs w:val="0"/>
        <w:i w:val="0"/>
        <w:iCs w:val="0"/>
        <w:color w:val="231F20"/>
        <w:spacing w:val="-11"/>
        <w:w w:val="100"/>
        <w:sz w:val="24"/>
        <w:szCs w:val="24"/>
        <w:lang w:val="en-US" w:eastAsia="en-US" w:bidi="ar-SA"/>
      </w:rPr>
    </w:lvl>
    <w:lvl w:ilvl="1" w:tplc="5F68AA20">
      <w:numFmt w:val="bullet"/>
      <w:lvlText w:val="•"/>
      <w:lvlJc w:val="left"/>
      <w:pPr>
        <w:ind w:left="2146" w:hanging="403"/>
      </w:pPr>
      <w:rPr>
        <w:rFonts w:hint="default"/>
        <w:lang w:val="en-US" w:eastAsia="en-US" w:bidi="ar-SA"/>
      </w:rPr>
    </w:lvl>
    <w:lvl w:ilvl="2" w:tplc="1A1E6214">
      <w:numFmt w:val="bullet"/>
      <w:lvlText w:val="•"/>
      <w:lvlJc w:val="left"/>
      <w:pPr>
        <w:ind w:left="3093" w:hanging="403"/>
      </w:pPr>
      <w:rPr>
        <w:rFonts w:hint="default"/>
        <w:lang w:val="en-US" w:eastAsia="en-US" w:bidi="ar-SA"/>
      </w:rPr>
    </w:lvl>
    <w:lvl w:ilvl="3" w:tplc="10C6F836">
      <w:numFmt w:val="bullet"/>
      <w:lvlText w:val="•"/>
      <w:lvlJc w:val="left"/>
      <w:pPr>
        <w:ind w:left="4039" w:hanging="403"/>
      </w:pPr>
      <w:rPr>
        <w:rFonts w:hint="default"/>
        <w:lang w:val="en-US" w:eastAsia="en-US" w:bidi="ar-SA"/>
      </w:rPr>
    </w:lvl>
    <w:lvl w:ilvl="4" w:tplc="CF4C22C6">
      <w:numFmt w:val="bullet"/>
      <w:lvlText w:val="•"/>
      <w:lvlJc w:val="left"/>
      <w:pPr>
        <w:ind w:left="4986" w:hanging="403"/>
      </w:pPr>
      <w:rPr>
        <w:rFonts w:hint="default"/>
        <w:lang w:val="en-US" w:eastAsia="en-US" w:bidi="ar-SA"/>
      </w:rPr>
    </w:lvl>
    <w:lvl w:ilvl="5" w:tplc="71DC7B46">
      <w:numFmt w:val="bullet"/>
      <w:lvlText w:val="•"/>
      <w:lvlJc w:val="left"/>
      <w:pPr>
        <w:ind w:left="5932" w:hanging="403"/>
      </w:pPr>
      <w:rPr>
        <w:rFonts w:hint="default"/>
        <w:lang w:val="en-US" w:eastAsia="en-US" w:bidi="ar-SA"/>
      </w:rPr>
    </w:lvl>
    <w:lvl w:ilvl="6" w:tplc="9710A49A">
      <w:numFmt w:val="bullet"/>
      <w:lvlText w:val="•"/>
      <w:lvlJc w:val="left"/>
      <w:pPr>
        <w:ind w:left="6879" w:hanging="403"/>
      </w:pPr>
      <w:rPr>
        <w:rFonts w:hint="default"/>
        <w:lang w:val="en-US" w:eastAsia="en-US" w:bidi="ar-SA"/>
      </w:rPr>
    </w:lvl>
    <w:lvl w:ilvl="7" w:tplc="46F48B9A">
      <w:numFmt w:val="bullet"/>
      <w:lvlText w:val="•"/>
      <w:lvlJc w:val="left"/>
      <w:pPr>
        <w:ind w:left="7825" w:hanging="403"/>
      </w:pPr>
      <w:rPr>
        <w:rFonts w:hint="default"/>
        <w:lang w:val="en-US" w:eastAsia="en-US" w:bidi="ar-SA"/>
      </w:rPr>
    </w:lvl>
    <w:lvl w:ilvl="8" w:tplc="1EE0C5BA">
      <w:numFmt w:val="bullet"/>
      <w:lvlText w:val="•"/>
      <w:lvlJc w:val="left"/>
      <w:pPr>
        <w:ind w:left="8772" w:hanging="403"/>
      </w:pPr>
      <w:rPr>
        <w:rFonts w:hint="default"/>
        <w:lang w:val="en-US" w:eastAsia="en-US" w:bidi="ar-SA"/>
      </w:rPr>
    </w:lvl>
  </w:abstractNum>
  <w:abstractNum w:abstractNumId="120" w15:restartNumberingAfterBreak="0">
    <w:nsid w:val="66F63CB7"/>
    <w:multiLevelType w:val="hybridMultilevel"/>
    <w:tmpl w:val="ABBCF816"/>
    <w:lvl w:ilvl="0" w:tplc="E6A4D9B4">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5F7A50CC">
      <w:numFmt w:val="bullet"/>
      <w:lvlText w:val="•"/>
      <w:lvlJc w:val="left"/>
      <w:pPr>
        <w:ind w:left="1534" w:hanging="403"/>
      </w:pPr>
      <w:rPr>
        <w:rFonts w:hint="default"/>
        <w:lang w:val="en-US" w:eastAsia="en-US" w:bidi="ar-SA"/>
      </w:rPr>
    </w:lvl>
    <w:lvl w:ilvl="2" w:tplc="184EAC84">
      <w:numFmt w:val="bullet"/>
      <w:lvlText w:val="•"/>
      <w:lvlJc w:val="left"/>
      <w:pPr>
        <w:ind w:left="2549" w:hanging="403"/>
      </w:pPr>
      <w:rPr>
        <w:rFonts w:hint="default"/>
        <w:lang w:val="en-US" w:eastAsia="en-US" w:bidi="ar-SA"/>
      </w:rPr>
    </w:lvl>
    <w:lvl w:ilvl="3" w:tplc="EBA010D4">
      <w:numFmt w:val="bullet"/>
      <w:lvlText w:val="•"/>
      <w:lvlJc w:val="left"/>
      <w:pPr>
        <w:ind w:left="3563" w:hanging="403"/>
      </w:pPr>
      <w:rPr>
        <w:rFonts w:hint="default"/>
        <w:lang w:val="en-US" w:eastAsia="en-US" w:bidi="ar-SA"/>
      </w:rPr>
    </w:lvl>
    <w:lvl w:ilvl="4" w:tplc="106E8D06">
      <w:numFmt w:val="bullet"/>
      <w:lvlText w:val="•"/>
      <w:lvlJc w:val="left"/>
      <w:pPr>
        <w:ind w:left="4578" w:hanging="403"/>
      </w:pPr>
      <w:rPr>
        <w:rFonts w:hint="default"/>
        <w:lang w:val="en-US" w:eastAsia="en-US" w:bidi="ar-SA"/>
      </w:rPr>
    </w:lvl>
    <w:lvl w:ilvl="5" w:tplc="9566D7B2">
      <w:numFmt w:val="bullet"/>
      <w:lvlText w:val="•"/>
      <w:lvlJc w:val="left"/>
      <w:pPr>
        <w:ind w:left="5592" w:hanging="403"/>
      </w:pPr>
      <w:rPr>
        <w:rFonts w:hint="default"/>
        <w:lang w:val="en-US" w:eastAsia="en-US" w:bidi="ar-SA"/>
      </w:rPr>
    </w:lvl>
    <w:lvl w:ilvl="6" w:tplc="66DA3DCA">
      <w:numFmt w:val="bullet"/>
      <w:lvlText w:val="•"/>
      <w:lvlJc w:val="left"/>
      <w:pPr>
        <w:ind w:left="6607" w:hanging="403"/>
      </w:pPr>
      <w:rPr>
        <w:rFonts w:hint="default"/>
        <w:lang w:val="en-US" w:eastAsia="en-US" w:bidi="ar-SA"/>
      </w:rPr>
    </w:lvl>
    <w:lvl w:ilvl="7" w:tplc="C9A42AE4">
      <w:numFmt w:val="bullet"/>
      <w:lvlText w:val="•"/>
      <w:lvlJc w:val="left"/>
      <w:pPr>
        <w:ind w:left="7621" w:hanging="403"/>
      </w:pPr>
      <w:rPr>
        <w:rFonts w:hint="default"/>
        <w:lang w:val="en-US" w:eastAsia="en-US" w:bidi="ar-SA"/>
      </w:rPr>
    </w:lvl>
    <w:lvl w:ilvl="8" w:tplc="E294F192">
      <w:numFmt w:val="bullet"/>
      <w:lvlText w:val="•"/>
      <w:lvlJc w:val="left"/>
      <w:pPr>
        <w:ind w:left="8636" w:hanging="403"/>
      </w:pPr>
      <w:rPr>
        <w:rFonts w:hint="default"/>
        <w:lang w:val="en-US" w:eastAsia="en-US" w:bidi="ar-SA"/>
      </w:rPr>
    </w:lvl>
  </w:abstractNum>
  <w:abstractNum w:abstractNumId="121" w15:restartNumberingAfterBreak="0">
    <w:nsid w:val="677A7B0A"/>
    <w:multiLevelType w:val="multilevel"/>
    <w:tmpl w:val="2012BDAA"/>
    <w:lvl w:ilvl="0">
      <w:start w:val="1"/>
      <w:numFmt w:val="decimal"/>
      <w:pStyle w:val="TDPL-H1"/>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22" w15:restartNumberingAfterBreak="0">
    <w:nsid w:val="67FA4038"/>
    <w:multiLevelType w:val="hybridMultilevel"/>
    <w:tmpl w:val="2A02F8B0"/>
    <w:lvl w:ilvl="0" w:tplc="2ED05F52">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947620F8">
      <w:numFmt w:val="bullet"/>
      <w:lvlText w:val="•"/>
      <w:lvlJc w:val="left"/>
      <w:pPr>
        <w:ind w:left="1534" w:hanging="403"/>
      </w:pPr>
      <w:rPr>
        <w:rFonts w:hint="default"/>
        <w:lang w:val="en-US" w:eastAsia="en-US" w:bidi="ar-SA"/>
      </w:rPr>
    </w:lvl>
    <w:lvl w:ilvl="2" w:tplc="11600DF6">
      <w:numFmt w:val="bullet"/>
      <w:lvlText w:val="•"/>
      <w:lvlJc w:val="left"/>
      <w:pPr>
        <w:ind w:left="2549" w:hanging="403"/>
      </w:pPr>
      <w:rPr>
        <w:rFonts w:hint="default"/>
        <w:lang w:val="en-US" w:eastAsia="en-US" w:bidi="ar-SA"/>
      </w:rPr>
    </w:lvl>
    <w:lvl w:ilvl="3" w:tplc="D8561984">
      <w:numFmt w:val="bullet"/>
      <w:lvlText w:val="•"/>
      <w:lvlJc w:val="left"/>
      <w:pPr>
        <w:ind w:left="3563" w:hanging="403"/>
      </w:pPr>
      <w:rPr>
        <w:rFonts w:hint="default"/>
        <w:lang w:val="en-US" w:eastAsia="en-US" w:bidi="ar-SA"/>
      </w:rPr>
    </w:lvl>
    <w:lvl w:ilvl="4" w:tplc="1D9EA81E">
      <w:numFmt w:val="bullet"/>
      <w:lvlText w:val="•"/>
      <w:lvlJc w:val="left"/>
      <w:pPr>
        <w:ind w:left="4578" w:hanging="403"/>
      </w:pPr>
      <w:rPr>
        <w:rFonts w:hint="default"/>
        <w:lang w:val="en-US" w:eastAsia="en-US" w:bidi="ar-SA"/>
      </w:rPr>
    </w:lvl>
    <w:lvl w:ilvl="5" w:tplc="F4B0CCEE">
      <w:numFmt w:val="bullet"/>
      <w:lvlText w:val="•"/>
      <w:lvlJc w:val="left"/>
      <w:pPr>
        <w:ind w:left="5592" w:hanging="403"/>
      </w:pPr>
      <w:rPr>
        <w:rFonts w:hint="default"/>
        <w:lang w:val="en-US" w:eastAsia="en-US" w:bidi="ar-SA"/>
      </w:rPr>
    </w:lvl>
    <w:lvl w:ilvl="6" w:tplc="55D8B420">
      <w:numFmt w:val="bullet"/>
      <w:lvlText w:val="•"/>
      <w:lvlJc w:val="left"/>
      <w:pPr>
        <w:ind w:left="6607" w:hanging="403"/>
      </w:pPr>
      <w:rPr>
        <w:rFonts w:hint="default"/>
        <w:lang w:val="en-US" w:eastAsia="en-US" w:bidi="ar-SA"/>
      </w:rPr>
    </w:lvl>
    <w:lvl w:ilvl="7" w:tplc="B4D4A538">
      <w:numFmt w:val="bullet"/>
      <w:lvlText w:val="•"/>
      <w:lvlJc w:val="left"/>
      <w:pPr>
        <w:ind w:left="7621" w:hanging="403"/>
      </w:pPr>
      <w:rPr>
        <w:rFonts w:hint="default"/>
        <w:lang w:val="en-US" w:eastAsia="en-US" w:bidi="ar-SA"/>
      </w:rPr>
    </w:lvl>
    <w:lvl w:ilvl="8" w:tplc="04E88D08">
      <w:numFmt w:val="bullet"/>
      <w:lvlText w:val="•"/>
      <w:lvlJc w:val="left"/>
      <w:pPr>
        <w:ind w:left="8636" w:hanging="403"/>
      </w:pPr>
      <w:rPr>
        <w:rFonts w:hint="default"/>
        <w:lang w:val="en-US" w:eastAsia="en-US" w:bidi="ar-SA"/>
      </w:rPr>
    </w:lvl>
  </w:abstractNum>
  <w:abstractNum w:abstractNumId="123" w15:restartNumberingAfterBreak="0">
    <w:nsid w:val="68100BEE"/>
    <w:multiLevelType w:val="hybridMultilevel"/>
    <w:tmpl w:val="878CAB3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9176D866">
      <w:numFmt w:val="bullet"/>
      <w:lvlText w:val="-"/>
      <w:lvlJc w:val="left"/>
      <w:pPr>
        <w:ind w:left="2160" w:hanging="360"/>
      </w:pPr>
      <w:rPr>
        <w:rFonts w:ascii="Times New Roman" w:eastAsiaTheme="minorHAnsi" w:hAnsi="Times New Roman" w:cs="Times New Roman"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4" w15:restartNumberingAfterBreak="0">
    <w:nsid w:val="68A6681E"/>
    <w:multiLevelType w:val="hybridMultilevel"/>
    <w:tmpl w:val="35FEBD66"/>
    <w:lvl w:ilvl="0" w:tplc="A1E446C6">
      <w:numFmt w:val="bullet"/>
      <w:lvlText w:val="—"/>
      <w:lvlJc w:val="left"/>
      <w:pPr>
        <w:ind w:left="1596" w:hanging="403"/>
      </w:pPr>
      <w:rPr>
        <w:rFonts w:ascii="Cambria" w:eastAsia="Cambria" w:hAnsi="Cambria" w:cs="Cambria" w:hint="default"/>
        <w:color w:val="231F20"/>
        <w:w w:val="100"/>
        <w:sz w:val="20"/>
        <w:szCs w:val="20"/>
        <w:lang w:val="en-US" w:eastAsia="en-US" w:bidi="ar-SA"/>
      </w:rPr>
    </w:lvl>
    <w:lvl w:ilvl="1" w:tplc="A9CED8C4">
      <w:numFmt w:val="bullet"/>
      <w:lvlText w:val="•"/>
      <w:lvlJc w:val="left"/>
      <w:pPr>
        <w:ind w:left="2506" w:hanging="403"/>
      </w:pPr>
      <w:rPr>
        <w:rFonts w:hint="default"/>
        <w:lang w:val="en-US" w:eastAsia="en-US" w:bidi="ar-SA"/>
      </w:rPr>
    </w:lvl>
    <w:lvl w:ilvl="2" w:tplc="68C82A74">
      <w:numFmt w:val="bullet"/>
      <w:lvlText w:val="•"/>
      <w:lvlJc w:val="left"/>
      <w:pPr>
        <w:ind w:left="3413" w:hanging="403"/>
      </w:pPr>
      <w:rPr>
        <w:rFonts w:hint="default"/>
        <w:lang w:val="en-US" w:eastAsia="en-US" w:bidi="ar-SA"/>
      </w:rPr>
    </w:lvl>
    <w:lvl w:ilvl="3" w:tplc="0BC85AD2">
      <w:numFmt w:val="bullet"/>
      <w:lvlText w:val="•"/>
      <w:lvlJc w:val="left"/>
      <w:pPr>
        <w:ind w:left="4319" w:hanging="403"/>
      </w:pPr>
      <w:rPr>
        <w:rFonts w:hint="default"/>
        <w:lang w:val="en-US" w:eastAsia="en-US" w:bidi="ar-SA"/>
      </w:rPr>
    </w:lvl>
    <w:lvl w:ilvl="4" w:tplc="95288654">
      <w:numFmt w:val="bullet"/>
      <w:lvlText w:val="•"/>
      <w:lvlJc w:val="left"/>
      <w:pPr>
        <w:ind w:left="5226" w:hanging="403"/>
      </w:pPr>
      <w:rPr>
        <w:rFonts w:hint="default"/>
        <w:lang w:val="en-US" w:eastAsia="en-US" w:bidi="ar-SA"/>
      </w:rPr>
    </w:lvl>
    <w:lvl w:ilvl="5" w:tplc="EF38D5DA">
      <w:numFmt w:val="bullet"/>
      <w:lvlText w:val="•"/>
      <w:lvlJc w:val="left"/>
      <w:pPr>
        <w:ind w:left="6132" w:hanging="403"/>
      </w:pPr>
      <w:rPr>
        <w:rFonts w:hint="default"/>
        <w:lang w:val="en-US" w:eastAsia="en-US" w:bidi="ar-SA"/>
      </w:rPr>
    </w:lvl>
    <w:lvl w:ilvl="6" w:tplc="880824DC">
      <w:numFmt w:val="bullet"/>
      <w:lvlText w:val="•"/>
      <w:lvlJc w:val="left"/>
      <w:pPr>
        <w:ind w:left="7039" w:hanging="403"/>
      </w:pPr>
      <w:rPr>
        <w:rFonts w:hint="default"/>
        <w:lang w:val="en-US" w:eastAsia="en-US" w:bidi="ar-SA"/>
      </w:rPr>
    </w:lvl>
    <w:lvl w:ilvl="7" w:tplc="54A4677A">
      <w:numFmt w:val="bullet"/>
      <w:lvlText w:val="•"/>
      <w:lvlJc w:val="left"/>
      <w:pPr>
        <w:ind w:left="7945" w:hanging="403"/>
      </w:pPr>
      <w:rPr>
        <w:rFonts w:hint="default"/>
        <w:lang w:val="en-US" w:eastAsia="en-US" w:bidi="ar-SA"/>
      </w:rPr>
    </w:lvl>
    <w:lvl w:ilvl="8" w:tplc="2B722EE0">
      <w:numFmt w:val="bullet"/>
      <w:lvlText w:val="•"/>
      <w:lvlJc w:val="left"/>
      <w:pPr>
        <w:ind w:left="8852" w:hanging="403"/>
      </w:pPr>
      <w:rPr>
        <w:rFonts w:hint="default"/>
        <w:lang w:val="en-US" w:eastAsia="en-US" w:bidi="ar-SA"/>
      </w:rPr>
    </w:lvl>
  </w:abstractNum>
  <w:abstractNum w:abstractNumId="125" w15:restartNumberingAfterBreak="0">
    <w:nsid w:val="68CD54C9"/>
    <w:multiLevelType w:val="hybridMultilevel"/>
    <w:tmpl w:val="E13C7FA2"/>
    <w:lvl w:ilvl="0" w:tplc="0456D3F4">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95926FD0">
      <w:numFmt w:val="bullet"/>
      <w:lvlText w:val="•"/>
      <w:lvlJc w:val="left"/>
      <w:pPr>
        <w:ind w:left="2146" w:hanging="403"/>
      </w:pPr>
      <w:rPr>
        <w:rFonts w:hint="default"/>
        <w:lang w:val="en-US" w:eastAsia="en-US" w:bidi="ar-SA"/>
      </w:rPr>
    </w:lvl>
    <w:lvl w:ilvl="2" w:tplc="1E5AE8C8">
      <w:numFmt w:val="bullet"/>
      <w:lvlText w:val="•"/>
      <w:lvlJc w:val="left"/>
      <w:pPr>
        <w:ind w:left="3093" w:hanging="403"/>
      </w:pPr>
      <w:rPr>
        <w:rFonts w:hint="default"/>
        <w:lang w:val="en-US" w:eastAsia="en-US" w:bidi="ar-SA"/>
      </w:rPr>
    </w:lvl>
    <w:lvl w:ilvl="3" w:tplc="E3FCDD3E">
      <w:numFmt w:val="bullet"/>
      <w:lvlText w:val="•"/>
      <w:lvlJc w:val="left"/>
      <w:pPr>
        <w:ind w:left="4039" w:hanging="403"/>
      </w:pPr>
      <w:rPr>
        <w:rFonts w:hint="default"/>
        <w:lang w:val="en-US" w:eastAsia="en-US" w:bidi="ar-SA"/>
      </w:rPr>
    </w:lvl>
    <w:lvl w:ilvl="4" w:tplc="48961F56">
      <w:numFmt w:val="bullet"/>
      <w:lvlText w:val="•"/>
      <w:lvlJc w:val="left"/>
      <w:pPr>
        <w:ind w:left="4986" w:hanging="403"/>
      </w:pPr>
      <w:rPr>
        <w:rFonts w:hint="default"/>
        <w:lang w:val="en-US" w:eastAsia="en-US" w:bidi="ar-SA"/>
      </w:rPr>
    </w:lvl>
    <w:lvl w:ilvl="5" w:tplc="9F3AE174">
      <w:numFmt w:val="bullet"/>
      <w:lvlText w:val="•"/>
      <w:lvlJc w:val="left"/>
      <w:pPr>
        <w:ind w:left="5932" w:hanging="403"/>
      </w:pPr>
      <w:rPr>
        <w:rFonts w:hint="default"/>
        <w:lang w:val="en-US" w:eastAsia="en-US" w:bidi="ar-SA"/>
      </w:rPr>
    </w:lvl>
    <w:lvl w:ilvl="6" w:tplc="B5006F38">
      <w:numFmt w:val="bullet"/>
      <w:lvlText w:val="•"/>
      <w:lvlJc w:val="left"/>
      <w:pPr>
        <w:ind w:left="6879" w:hanging="403"/>
      </w:pPr>
      <w:rPr>
        <w:rFonts w:hint="default"/>
        <w:lang w:val="en-US" w:eastAsia="en-US" w:bidi="ar-SA"/>
      </w:rPr>
    </w:lvl>
    <w:lvl w:ilvl="7" w:tplc="4E301E16">
      <w:numFmt w:val="bullet"/>
      <w:lvlText w:val="•"/>
      <w:lvlJc w:val="left"/>
      <w:pPr>
        <w:ind w:left="7825" w:hanging="403"/>
      </w:pPr>
      <w:rPr>
        <w:rFonts w:hint="default"/>
        <w:lang w:val="en-US" w:eastAsia="en-US" w:bidi="ar-SA"/>
      </w:rPr>
    </w:lvl>
    <w:lvl w:ilvl="8" w:tplc="B9DCE362">
      <w:numFmt w:val="bullet"/>
      <w:lvlText w:val="•"/>
      <w:lvlJc w:val="left"/>
      <w:pPr>
        <w:ind w:left="8772" w:hanging="403"/>
      </w:pPr>
      <w:rPr>
        <w:rFonts w:hint="default"/>
        <w:lang w:val="en-US" w:eastAsia="en-US" w:bidi="ar-SA"/>
      </w:rPr>
    </w:lvl>
  </w:abstractNum>
  <w:abstractNum w:abstractNumId="126" w15:restartNumberingAfterBreak="0">
    <w:nsid w:val="69147A45"/>
    <w:multiLevelType w:val="hybridMultilevel"/>
    <w:tmpl w:val="8A4881B4"/>
    <w:lvl w:ilvl="0" w:tplc="64A21F3A">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BD76DF70">
      <w:numFmt w:val="bullet"/>
      <w:lvlText w:val="•"/>
      <w:lvlJc w:val="left"/>
      <w:pPr>
        <w:ind w:left="1534" w:hanging="403"/>
      </w:pPr>
      <w:rPr>
        <w:rFonts w:hint="default"/>
        <w:lang w:val="en-US" w:eastAsia="en-US" w:bidi="ar-SA"/>
      </w:rPr>
    </w:lvl>
    <w:lvl w:ilvl="2" w:tplc="8C0E7AD4">
      <w:numFmt w:val="bullet"/>
      <w:lvlText w:val="•"/>
      <w:lvlJc w:val="left"/>
      <w:pPr>
        <w:ind w:left="2549" w:hanging="403"/>
      </w:pPr>
      <w:rPr>
        <w:rFonts w:hint="default"/>
        <w:lang w:val="en-US" w:eastAsia="en-US" w:bidi="ar-SA"/>
      </w:rPr>
    </w:lvl>
    <w:lvl w:ilvl="3" w:tplc="9C389602">
      <w:numFmt w:val="bullet"/>
      <w:lvlText w:val="•"/>
      <w:lvlJc w:val="left"/>
      <w:pPr>
        <w:ind w:left="3563" w:hanging="403"/>
      </w:pPr>
      <w:rPr>
        <w:rFonts w:hint="default"/>
        <w:lang w:val="en-US" w:eastAsia="en-US" w:bidi="ar-SA"/>
      </w:rPr>
    </w:lvl>
    <w:lvl w:ilvl="4" w:tplc="3A040AFC">
      <w:numFmt w:val="bullet"/>
      <w:lvlText w:val="•"/>
      <w:lvlJc w:val="left"/>
      <w:pPr>
        <w:ind w:left="4578" w:hanging="403"/>
      </w:pPr>
      <w:rPr>
        <w:rFonts w:hint="default"/>
        <w:lang w:val="en-US" w:eastAsia="en-US" w:bidi="ar-SA"/>
      </w:rPr>
    </w:lvl>
    <w:lvl w:ilvl="5" w:tplc="D6B81366">
      <w:numFmt w:val="bullet"/>
      <w:lvlText w:val="•"/>
      <w:lvlJc w:val="left"/>
      <w:pPr>
        <w:ind w:left="5592" w:hanging="403"/>
      </w:pPr>
      <w:rPr>
        <w:rFonts w:hint="default"/>
        <w:lang w:val="en-US" w:eastAsia="en-US" w:bidi="ar-SA"/>
      </w:rPr>
    </w:lvl>
    <w:lvl w:ilvl="6" w:tplc="7F4AD7D8">
      <w:numFmt w:val="bullet"/>
      <w:lvlText w:val="•"/>
      <w:lvlJc w:val="left"/>
      <w:pPr>
        <w:ind w:left="6607" w:hanging="403"/>
      </w:pPr>
      <w:rPr>
        <w:rFonts w:hint="default"/>
        <w:lang w:val="en-US" w:eastAsia="en-US" w:bidi="ar-SA"/>
      </w:rPr>
    </w:lvl>
    <w:lvl w:ilvl="7" w:tplc="229AF22A">
      <w:numFmt w:val="bullet"/>
      <w:lvlText w:val="•"/>
      <w:lvlJc w:val="left"/>
      <w:pPr>
        <w:ind w:left="7621" w:hanging="403"/>
      </w:pPr>
      <w:rPr>
        <w:rFonts w:hint="default"/>
        <w:lang w:val="en-US" w:eastAsia="en-US" w:bidi="ar-SA"/>
      </w:rPr>
    </w:lvl>
    <w:lvl w:ilvl="8" w:tplc="F580C7A6">
      <w:numFmt w:val="bullet"/>
      <w:lvlText w:val="•"/>
      <w:lvlJc w:val="left"/>
      <w:pPr>
        <w:ind w:left="8636" w:hanging="403"/>
      </w:pPr>
      <w:rPr>
        <w:rFonts w:hint="default"/>
        <w:lang w:val="en-US" w:eastAsia="en-US" w:bidi="ar-SA"/>
      </w:rPr>
    </w:lvl>
  </w:abstractNum>
  <w:abstractNum w:abstractNumId="127" w15:restartNumberingAfterBreak="0">
    <w:nsid w:val="6B7C4C4A"/>
    <w:multiLevelType w:val="hybridMultilevel"/>
    <w:tmpl w:val="39062430"/>
    <w:lvl w:ilvl="0" w:tplc="A6C2DE0E">
      <w:start w:val="7"/>
      <w:numFmt w:val="bullet"/>
      <w:lvlText w:val="-"/>
      <w:lvlJc w:val="left"/>
      <w:pPr>
        <w:ind w:left="2340" w:hanging="360"/>
      </w:pPr>
      <w:rPr>
        <w:rFonts w:ascii="Palatino Linotype" w:eastAsia="Cambria" w:hAnsi="Palatino Linotype" w:cs="Arial" w:hint="default"/>
        <w:color w:val="231F20"/>
      </w:rPr>
    </w:lvl>
    <w:lvl w:ilvl="1" w:tplc="04090003" w:tentative="1">
      <w:start w:val="1"/>
      <w:numFmt w:val="bullet"/>
      <w:lvlText w:val="o"/>
      <w:lvlJc w:val="left"/>
      <w:pPr>
        <w:ind w:left="3060" w:hanging="360"/>
      </w:pPr>
      <w:rPr>
        <w:rFonts w:ascii="Courier New" w:hAnsi="Courier New" w:cs="Courier New" w:hint="default"/>
      </w:rPr>
    </w:lvl>
    <w:lvl w:ilvl="2" w:tplc="04090005" w:tentative="1">
      <w:start w:val="1"/>
      <w:numFmt w:val="bullet"/>
      <w:lvlText w:val=""/>
      <w:lvlJc w:val="left"/>
      <w:pPr>
        <w:ind w:left="3780" w:hanging="360"/>
      </w:pPr>
      <w:rPr>
        <w:rFonts w:ascii="Wingdings" w:hAnsi="Wingdings" w:hint="default"/>
      </w:rPr>
    </w:lvl>
    <w:lvl w:ilvl="3" w:tplc="04090001" w:tentative="1">
      <w:start w:val="1"/>
      <w:numFmt w:val="bullet"/>
      <w:lvlText w:val=""/>
      <w:lvlJc w:val="left"/>
      <w:pPr>
        <w:ind w:left="4500" w:hanging="360"/>
      </w:pPr>
      <w:rPr>
        <w:rFonts w:ascii="Symbol" w:hAnsi="Symbol" w:hint="default"/>
      </w:rPr>
    </w:lvl>
    <w:lvl w:ilvl="4" w:tplc="04090003" w:tentative="1">
      <w:start w:val="1"/>
      <w:numFmt w:val="bullet"/>
      <w:lvlText w:val="o"/>
      <w:lvlJc w:val="left"/>
      <w:pPr>
        <w:ind w:left="5220" w:hanging="360"/>
      </w:pPr>
      <w:rPr>
        <w:rFonts w:ascii="Courier New" w:hAnsi="Courier New" w:cs="Courier New" w:hint="default"/>
      </w:rPr>
    </w:lvl>
    <w:lvl w:ilvl="5" w:tplc="04090005" w:tentative="1">
      <w:start w:val="1"/>
      <w:numFmt w:val="bullet"/>
      <w:lvlText w:val=""/>
      <w:lvlJc w:val="left"/>
      <w:pPr>
        <w:ind w:left="5940" w:hanging="360"/>
      </w:pPr>
      <w:rPr>
        <w:rFonts w:ascii="Wingdings" w:hAnsi="Wingdings" w:hint="default"/>
      </w:rPr>
    </w:lvl>
    <w:lvl w:ilvl="6" w:tplc="04090001" w:tentative="1">
      <w:start w:val="1"/>
      <w:numFmt w:val="bullet"/>
      <w:lvlText w:val=""/>
      <w:lvlJc w:val="left"/>
      <w:pPr>
        <w:ind w:left="6660" w:hanging="360"/>
      </w:pPr>
      <w:rPr>
        <w:rFonts w:ascii="Symbol" w:hAnsi="Symbol" w:hint="default"/>
      </w:rPr>
    </w:lvl>
    <w:lvl w:ilvl="7" w:tplc="04090003" w:tentative="1">
      <w:start w:val="1"/>
      <w:numFmt w:val="bullet"/>
      <w:lvlText w:val="o"/>
      <w:lvlJc w:val="left"/>
      <w:pPr>
        <w:ind w:left="7380" w:hanging="360"/>
      </w:pPr>
      <w:rPr>
        <w:rFonts w:ascii="Courier New" w:hAnsi="Courier New" w:cs="Courier New" w:hint="default"/>
      </w:rPr>
    </w:lvl>
    <w:lvl w:ilvl="8" w:tplc="04090005" w:tentative="1">
      <w:start w:val="1"/>
      <w:numFmt w:val="bullet"/>
      <w:lvlText w:val=""/>
      <w:lvlJc w:val="left"/>
      <w:pPr>
        <w:ind w:left="8100" w:hanging="360"/>
      </w:pPr>
      <w:rPr>
        <w:rFonts w:ascii="Wingdings" w:hAnsi="Wingdings" w:hint="default"/>
      </w:rPr>
    </w:lvl>
  </w:abstractNum>
  <w:abstractNum w:abstractNumId="128" w15:restartNumberingAfterBreak="0">
    <w:nsid w:val="6C513828"/>
    <w:multiLevelType w:val="hybridMultilevel"/>
    <w:tmpl w:val="5824E12E"/>
    <w:lvl w:ilvl="0" w:tplc="58868FE4">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7BB674EC">
      <w:numFmt w:val="bullet"/>
      <w:lvlText w:val="•"/>
      <w:lvlJc w:val="left"/>
      <w:pPr>
        <w:ind w:left="2146" w:hanging="403"/>
      </w:pPr>
      <w:rPr>
        <w:rFonts w:hint="default"/>
        <w:lang w:val="en-US" w:eastAsia="en-US" w:bidi="ar-SA"/>
      </w:rPr>
    </w:lvl>
    <w:lvl w:ilvl="2" w:tplc="EC5403E6">
      <w:numFmt w:val="bullet"/>
      <w:lvlText w:val="•"/>
      <w:lvlJc w:val="left"/>
      <w:pPr>
        <w:ind w:left="3093" w:hanging="403"/>
      </w:pPr>
      <w:rPr>
        <w:rFonts w:hint="default"/>
        <w:lang w:val="en-US" w:eastAsia="en-US" w:bidi="ar-SA"/>
      </w:rPr>
    </w:lvl>
    <w:lvl w:ilvl="3" w:tplc="FE58012C">
      <w:numFmt w:val="bullet"/>
      <w:lvlText w:val="•"/>
      <w:lvlJc w:val="left"/>
      <w:pPr>
        <w:ind w:left="4039" w:hanging="403"/>
      </w:pPr>
      <w:rPr>
        <w:rFonts w:hint="default"/>
        <w:lang w:val="en-US" w:eastAsia="en-US" w:bidi="ar-SA"/>
      </w:rPr>
    </w:lvl>
    <w:lvl w:ilvl="4" w:tplc="4D88CCD0">
      <w:numFmt w:val="bullet"/>
      <w:lvlText w:val="•"/>
      <w:lvlJc w:val="left"/>
      <w:pPr>
        <w:ind w:left="4986" w:hanging="403"/>
      </w:pPr>
      <w:rPr>
        <w:rFonts w:hint="default"/>
        <w:lang w:val="en-US" w:eastAsia="en-US" w:bidi="ar-SA"/>
      </w:rPr>
    </w:lvl>
    <w:lvl w:ilvl="5" w:tplc="D180ACD0">
      <w:numFmt w:val="bullet"/>
      <w:lvlText w:val="•"/>
      <w:lvlJc w:val="left"/>
      <w:pPr>
        <w:ind w:left="5932" w:hanging="403"/>
      </w:pPr>
      <w:rPr>
        <w:rFonts w:hint="default"/>
        <w:lang w:val="en-US" w:eastAsia="en-US" w:bidi="ar-SA"/>
      </w:rPr>
    </w:lvl>
    <w:lvl w:ilvl="6" w:tplc="14BCF364">
      <w:numFmt w:val="bullet"/>
      <w:lvlText w:val="•"/>
      <w:lvlJc w:val="left"/>
      <w:pPr>
        <w:ind w:left="6879" w:hanging="403"/>
      </w:pPr>
      <w:rPr>
        <w:rFonts w:hint="default"/>
        <w:lang w:val="en-US" w:eastAsia="en-US" w:bidi="ar-SA"/>
      </w:rPr>
    </w:lvl>
    <w:lvl w:ilvl="7" w:tplc="CD084F32">
      <w:numFmt w:val="bullet"/>
      <w:lvlText w:val="•"/>
      <w:lvlJc w:val="left"/>
      <w:pPr>
        <w:ind w:left="7825" w:hanging="403"/>
      </w:pPr>
      <w:rPr>
        <w:rFonts w:hint="default"/>
        <w:lang w:val="en-US" w:eastAsia="en-US" w:bidi="ar-SA"/>
      </w:rPr>
    </w:lvl>
    <w:lvl w:ilvl="8" w:tplc="A32E8BB0">
      <w:numFmt w:val="bullet"/>
      <w:lvlText w:val="•"/>
      <w:lvlJc w:val="left"/>
      <w:pPr>
        <w:ind w:left="8772" w:hanging="403"/>
      </w:pPr>
      <w:rPr>
        <w:rFonts w:hint="default"/>
        <w:lang w:val="en-US" w:eastAsia="en-US" w:bidi="ar-SA"/>
      </w:rPr>
    </w:lvl>
  </w:abstractNum>
  <w:abstractNum w:abstractNumId="129" w15:restartNumberingAfterBreak="0">
    <w:nsid w:val="6D954DFC"/>
    <w:multiLevelType w:val="hybridMultilevel"/>
    <w:tmpl w:val="01A6BC68"/>
    <w:lvl w:ilvl="0" w:tplc="7256A9EA">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EFF62F5E">
      <w:numFmt w:val="bullet"/>
      <w:lvlText w:val="•"/>
      <w:lvlJc w:val="left"/>
      <w:pPr>
        <w:ind w:left="1534" w:hanging="403"/>
      </w:pPr>
      <w:rPr>
        <w:rFonts w:hint="default"/>
        <w:lang w:val="en-US" w:eastAsia="en-US" w:bidi="ar-SA"/>
      </w:rPr>
    </w:lvl>
    <w:lvl w:ilvl="2" w:tplc="88FCBAC8">
      <w:numFmt w:val="bullet"/>
      <w:lvlText w:val="•"/>
      <w:lvlJc w:val="left"/>
      <w:pPr>
        <w:ind w:left="2549" w:hanging="403"/>
      </w:pPr>
      <w:rPr>
        <w:rFonts w:hint="default"/>
        <w:lang w:val="en-US" w:eastAsia="en-US" w:bidi="ar-SA"/>
      </w:rPr>
    </w:lvl>
    <w:lvl w:ilvl="3" w:tplc="3ACACF9E">
      <w:numFmt w:val="bullet"/>
      <w:lvlText w:val="•"/>
      <w:lvlJc w:val="left"/>
      <w:pPr>
        <w:ind w:left="3563" w:hanging="403"/>
      </w:pPr>
      <w:rPr>
        <w:rFonts w:hint="default"/>
        <w:lang w:val="en-US" w:eastAsia="en-US" w:bidi="ar-SA"/>
      </w:rPr>
    </w:lvl>
    <w:lvl w:ilvl="4" w:tplc="6938FEDC">
      <w:numFmt w:val="bullet"/>
      <w:lvlText w:val="•"/>
      <w:lvlJc w:val="left"/>
      <w:pPr>
        <w:ind w:left="4578" w:hanging="403"/>
      </w:pPr>
      <w:rPr>
        <w:rFonts w:hint="default"/>
        <w:lang w:val="en-US" w:eastAsia="en-US" w:bidi="ar-SA"/>
      </w:rPr>
    </w:lvl>
    <w:lvl w:ilvl="5" w:tplc="C83E83DC">
      <w:numFmt w:val="bullet"/>
      <w:lvlText w:val="•"/>
      <w:lvlJc w:val="left"/>
      <w:pPr>
        <w:ind w:left="5592" w:hanging="403"/>
      </w:pPr>
      <w:rPr>
        <w:rFonts w:hint="default"/>
        <w:lang w:val="en-US" w:eastAsia="en-US" w:bidi="ar-SA"/>
      </w:rPr>
    </w:lvl>
    <w:lvl w:ilvl="6" w:tplc="04CA3C96">
      <w:numFmt w:val="bullet"/>
      <w:lvlText w:val="•"/>
      <w:lvlJc w:val="left"/>
      <w:pPr>
        <w:ind w:left="6607" w:hanging="403"/>
      </w:pPr>
      <w:rPr>
        <w:rFonts w:hint="default"/>
        <w:lang w:val="en-US" w:eastAsia="en-US" w:bidi="ar-SA"/>
      </w:rPr>
    </w:lvl>
    <w:lvl w:ilvl="7" w:tplc="C3E81742">
      <w:numFmt w:val="bullet"/>
      <w:lvlText w:val="•"/>
      <w:lvlJc w:val="left"/>
      <w:pPr>
        <w:ind w:left="7621" w:hanging="403"/>
      </w:pPr>
      <w:rPr>
        <w:rFonts w:hint="default"/>
        <w:lang w:val="en-US" w:eastAsia="en-US" w:bidi="ar-SA"/>
      </w:rPr>
    </w:lvl>
    <w:lvl w:ilvl="8" w:tplc="A4AE4604">
      <w:numFmt w:val="bullet"/>
      <w:lvlText w:val="•"/>
      <w:lvlJc w:val="left"/>
      <w:pPr>
        <w:ind w:left="8636" w:hanging="403"/>
      </w:pPr>
      <w:rPr>
        <w:rFonts w:hint="default"/>
        <w:lang w:val="en-US" w:eastAsia="en-US" w:bidi="ar-SA"/>
      </w:rPr>
    </w:lvl>
  </w:abstractNum>
  <w:abstractNum w:abstractNumId="130" w15:restartNumberingAfterBreak="0">
    <w:nsid w:val="6EAA380E"/>
    <w:multiLevelType w:val="hybridMultilevel"/>
    <w:tmpl w:val="5FB2C9B2"/>
    <w:lvl w:ilvl="0" w:tplc="F1E45C62">
      <w:start w:val="1"/>
      <w:numFmt w:val="decimal"/>
      <w:lvlText w:val="1.%1"/>
      <w:lvlJc w:val="left"/>
      <w:pPr>
        <w:ind w:left="1854" w:hanging="360"/>
      </w:pPr>
      <w:rPr>
        <w:rFonts w:hint="default"/>
      </w:r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131" w15:restartNumberingAfterBreak="0">
    <w:nsid w:val="6EAD3589"/>
    <w:multiLevelType w:val="multilevel"/>
    <w:tmpl w:val="0A22FB3E"/>
    <w:lvl w:ilvl="0">
      <w:start w:val="3"/>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132" w15:restartNumberingAfterBreak="0">
    <w:nsid w:val="6F1079E9"/>
    <w:multiLevelType w:val="hybridMultilevel"/>
    <w:tmpl w:val="88DA97E2"/>
    <w:lvl w:ilvl="0" w:tplc="52C49F74">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63EA7912">
      <w:numFmt w:val="bullet"/>
      <w:lvlText w:val="•"/>
      <w:lvlJc w:val="left"/>
      <w:pPr>
        <w:ind w:left="2146" w:hanging="403"/>
      </w:pPr>
      <w:rPr>
        <w:rFonts w:hint="default"/>
        <w:lang w:val="en-US" w:eastAsia="en-US" w:bidi="ar-SA"/>
      </w:rPr>
    </w:lvl>
    <w:lvl w:ilvl="2" w:tplc="198C7A04">
      <w:numFmt w:val="bullet"/>
      <w:lvlText w:val="•"/>
      <w:lvlJc w:val="left"/>
      <w:pPr>
        <w:ind w:left="3093" w:hanging="403"/>
      </w:pPr>
      <w:rPr>
        <w:rFonts w:hint="default"/>
        <w:lang w:val="en-US" w:eastAsia="en-US" w:bidi="ar-SA"/>
      </w:rPr>
    </w:lvl>
    <w:lvl w:ilvl="3" w:tplc="5240BAAE">
      <w:numFmt w:val="bullet"/>
      <w:lvlText w:val="•"/>
      <w:lvlJc w:val="left"/>
      <w:pPr>
        <w:ind w:left="4039" w:hanging="403"/>
      </w:pPr>
      <w:rPr>
        <w:rFonts w:hint="default"/>
        <w:lang w:val="en-US" w:eastAsia="en-US" w:bidi="ar-SA"/>
      </w:rPr>
    </w:lvl>
    <w:lvl w:ilvl="4" w:tplc="5350A400">
      <w:numFmt w:val="bullet"/>
      <w:lvlText w:val="•"/>
      <w:lvlJc w:val="left"/>
      <w:pPr>
        <w:ind w:left="4986" w:hanging="403"/>
      </w:pPr>
      <w:rPr>
        <w:rFonts w:hint="default"/>
        <w:lang w:val="en-US" w:eastAsia="en-US" w:bidi="ar-SA"/>
      </w:rPr>
    </w:lvl>
    <w:lvl w:ilvl="5" w:tplc="2CF89644">
      <w:numFmt w:val="bullet"/>
      <w:lvlText w:val="•"/>
      <w:lvlJc w:val="left"/>
      <w:pPr>
        <w:ind w:left="5932" w:hanging="403"/>
      </w:pPr>
      <w:rPr>
        <w:rFonts w:hint="default"/>
        <w:lang w:val="en-US" w:eastAsia="en-US" w:bidi="ar-SA"/>
      </w:rPr>
    </w:lvl>
    <w:lvl w:ilvl="6" w:tplc="41B068C0">
      <w:numFmt w:val="bullet"/>
      <w:lvlText w:val="•"/>
      <w:lvlJc w:val="left"/>
      <w:pPr>
        <w:ind w:left="6879" w:hanging="403"/>
      </w:pPr>
      <w:rPr>
        <w:rFonts w:hint="default"/>
        <w:lang w:val="en-US" w:eastAsia="en-US" w:bidi="ar-SA"/>
      </w:rPr>
    </w:lvl>
    <w:lvl w:ilvl="7" w:tplc="1DB4E856">
      <w:numFmt w:val="bullet"/>
      <w:lvlText w:val="•"/>
      <w:lvlJc w:val="left"/>
      <w:pPr>
        <w:ind w:left="7825" w:hanging="403"/>
      </w:pPr>
      <w:rPr>
        <w:rFonts w:hint="default"/>
        <w:lang w:val="en-US" w:eastAsia="en-US" w:bidi="ar-SA"/>
      </w:rPr>
    </w:lvl>
    <w:lvl w:ilvl="8" w:tplc="E6C6EBFE">
      <w:numFmt w:val="bullet"/>
      <w:lvlText w:val="•"/>
      <w:lvlJc w:val="left"/>
      <w:pPr>
        <w:ind w:left="8772" w:hanging="403"/>
      </w:pPr>
      <w:rPr>
        <w:rFonts w:hint="default"/>
        <w:lang w:val="en-US" w:eastAsia="en-US" w:bidi="ar-SA"/>
      </w:rPr>
    </w:lvl>
  </w:abstractNum>
  <w:abstractNum w:abstractNumId="133" w15:restartNumberingAfterBreak="0">
    <w:nsid w:val="705F37E0"/>
    <w:multiLevelType w:val="hybridMultilevel"/>
    <w:tmpl w:val="9EEEA1EA"/>
    <w:lvl w:ilvl="0" w:tplc="FFFFFFFF">
      <w:start w:val="1"/>
      <w:numFmt w:val="lowerLetter"/>
      <w:lvlText w:val="%1)"/>
      <w:lvlJc w:val="left"/>
      <w:pPr>
        <w:ind w:left="51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FFFFFFFF">
      <w:start w:val="1"/>
      <w:numFmt w:val="decimal"/>
      <w:lvlText w:val="%2)"/>
      <w:lvlJc w:val="left"/>
      <w:pPr>
        <w:ind w:left="916" w:hanging="403"/>
        <w:jc w:val="right"/>
      </w:pPr>
      <w:rPr>
        <w:rFonts w:ascii="Palatino Linotype" w:eastAsia="Cambria" w:hAnsi="Palatino Linotype" w:cs="Cambria" w:hint="default"/>
        <w:b w:val="0"/>
        <w:bCs w:val="0"/>
        <w:color w:val="231F20"/>
        <w:spacing w:val="-12"/>
        <w:w w:val="100"/>
        <w:sz w:val="24"/>
        <w:szCs w:val="24"/>
        <w:lang w:val="en-US" w:eastAsia="en-US" w:bidi="ar-SA"/>
      </w:rPr>
    </w:lvl>
    <w:lvl w:ilvl="2" w:tplc="FFFFFFFF">
      <w:numFmt w:val="bullet"/>
      <w:lvlText w:val="•"/>
      <w:lvlJc w:val="left"/>
      <w:pPr>
        <w:ind w:left="1600" w:hanging="403"/>
      </w:pPr>
      <w:rPr>
        <w:rFonts w:hint="default"/>
        <w:lang w:val="en-US" w:eastAsia="en-US" w:bidi="ar-SA"/>
      </w:rPr>
    </w:lvl>
    <w:lvl w:ilvl="3" w:tplc="FFFFFFFF">
      <w:numFmt w:val="bullet"/>
      <w:lvlText w:val="•"/>
      <w:lvlJc w:val="left"/>
      <w:pPr>
        <w:ind w:left="2733" w:hanging="403"/>
      </w:pPr>
      <w:rPr>
        <w:rFonts w:hint="default"/>
        <w:lang w:val="en-US" w:eastAsia="en-US" w:bidi="ar-SA"/>
      </w:rPr>
    </w:lvl>
    <w:lvl w:ilvl="4" w:tplc="FFFFFFFF">
      <w:numFmt w:val="bullet"/>
      <w:lvlText w:val="•"/>
      <w:lvlJc w:val="left"/>
      <w:pPr>
        <w:ind w:left="3866" w:hanging="403"/>
      </w:pPr>
      <w:rPr>
        <w:rFonts w:hint="default"/>
        <w:lang w:val="en-US" w:eastAsia="en-US" w:bidi="ar-SA"/>
      </w:rPr>
    </w:lvl>
    <w:lvl w:ilvl="5" w:tplc="FFFFFFFF">
      <w:numFmt w:val="bullet"/>
      <w:lvlText w:val="•"/>
      <w:lvlJc w:val="left"/>
      <w:pPr>
        <w:ind w:left="4999" w:hanging="403"/>
      </w:pPr>
      <w:rPr>
        <w:rFonts w:hint="default"/>
        <w:lang w:val="en-US" w:eastAsia="en-US" w:bidi="ar-SA"/>
      </w:rPr>
    </w:lvl>
    <w:lvl w:ilvl="6" w:tplc="FFFFFFFF">
      <w:numFmt w:val="bullet"/>
      <w:lvlText w:val="•"/>
      <w:lvlJc w:val="left"/>
      <w:pPr>
        <w:ind w:left="6132" w:hanging="403"/>
      </w:pPr>
      <w:rPr>
        <w:rFonts w:hint="default"/>
        <w:lang w:val="en-US" w:eastAsia="en-US" w:bidi="ar-SA"/>
      </w:rPr>
    </w:lvl>
    <w:lvl w:ilvl="7" w:tplc="FFFFFFFF">
      <w:numFmt w:val="bullet"/>
      <w:lvlText w:val="•"/>
      <w:lvlJc w:val="left"/>
      <w:pPr>
        <w:ind w:left="7265" w:hanging="403"/>
      </w:pPr>
      <w:rPr>
        <w:rFonts w:hint="default"/>
        <w:lang w:val="en-US" w:eastAsia="en-US" w:bidi="ar-SA"/>
      </w:rPr>
    </w:lvl>
    <w:lvl w:ilvl="8" w:tplc="FFFFFFFF">
      <w:numFmt w:val="bullet"/>
      <w:lvlText w:val="•"/>
      <w:lvlJc w:val="left"/>
      <w:pPr>
        <w:ind w:left="8399" w:hanging="403"/>
      </w:pPr>
      <w:rPr>
        <w:rFonts w:hint="default"/>
        <w:lang w:val="en-US" w:eastAsia="en-US" w:bidi="ar-SA"/>
      </w:rPr>
    </w:lvl>
  </w:abstractNum>
  <w:abstractNum w:abstractNumId="134" w15:restartNumberingAfterBreak="0">
    <w:nsid w:val="70AA0A5E"/>
    <w:multiLevelType w:val="hybridMultilevel"/>
    <w:tmpl w:val="B6D6C000"/>
    <w:lvl w:ilvl="0" w:tplc="344C98C6">
      <w:start w:val="1"/>
      <w:numFmt w:val="bullet"/>
      <w:lvlText w:val=""/>
      <w:lvlJc w:val="left"/>
      <w:pPr>
        <w:ind w:left="1815" w:hanging="360"/>
      </w:pPr>
      <w:rPr>
        <w:rFonts w:ascii="Symbol" w:hAnsi="Symbol" w:hint="default"/>
        <w:color w:val="000000" w:themeColor="text1"/>
      </w:rPr>
    </w:lvl>
    <w:lvl w:ilvl="1" w:tplc="04090003" w:tentative="1">
      <w:start w:val="1"/>
      <w:numFmt w:val="bullet"/>
      <w:lvlText w:val="o"/>
      <w:lvlJc w:val="left"/>
      <w:pPr>
        <w:ind w:left="2535" w:hanging="360"/>
      </w:pPr>
      <w:rPr>
        <w:rFonts w:ascii="Courier New" w:hAnsi="Courier New" w:cs="Courier New" w:hint="default"/>
      </w:rPr>
    </w:lvl>
    <w:lvl w:ilvl="2" w:tplc="04090005" w:tentative="1">
      <w:start w:val="1"/>
      <w:numFmt w:val="bullet"/>
      <w:lvlText w:val=""/>
      <w:lvlJc w:val="left"/>
      <w:pPr>
        <w:ind w:left="3255" w:hanging="360"/>
      </w:pPr>
      <w:rPr>
        <w:rFonts w:ascii="Wingdings" w:hAnsi="Wingdings" w:hint="default"/>
      </w:rPr>
    </w:lvl>
    <w:lvl w:ilvl="3" w:tplc="04090001" w:tentative="1">
      <w:start w:val="1"/>
      <w:numFmt w:val="bullet"/>
      <w:lvlText w:val=""/>
      <w:lvlJc w:val="left"/>
      <w:pPr>
        <w:ind w:left="3975" w:hanging="360"/>
      </w:pPr>
      <w:rPr>
        <w:rFonts w:ascii="Symbol" w:hAnsi="Symbol" w:hint="default"/>
      </w:rPr>
    </w:lvl>
    <w:lvl w:ilvl="4" w:tplc="04090003" w:tentative="1">
      <w:start w:val="1"/>
      <w:numFmt w:val="bullet"/>
      <w:lvlText w:val="o"/>
      <w:lvlJc w:val="left"/>
      <w:pPr>
        <w:ind w:left="4695" w:hanging="360"/>
      </w:pPr>
      <w:rPr>
        <w:rFonts w:ascii="Courier New" w:hAnsi="Courier New" w:cs="Courier New" w:hint="default"/>
      </w:rPr>
    </w:lvl>
    <w:lvl w:ilvl="5" w:tplc="04090005" w:tentative="1">
      <w:start w:val="1"/>
      <w:numFmt w:val="bullet"/>
      <w:lvlText w:val=""/>
      <w:lvlJc w:val="left"/>
      <w:pPr>
        <w:ind w:left="5415" w:hanging="360"/>
      </w:pPr>
      <w:rPr>
        <w:rFonts w:ascii="Wingdings" w:hAnsi="Wingdings" w:hint="default"/>
      </w:rPr>
    </w:lvl>
    <w:lvl w:ilvl="6" w:tplc="04090001" w:tentative="1">
      <w:start w:val="1"/>
      <w:numFmt w:val="bullet"/>
      <w:lvlText w:val=""/>
      <w:lvlJc w:val="left"/>
      <w:pPr>
        <w:ind w:left="6135" w:hanging="360"/>
      </w:pPr>
      <w:rPr>
        <w:rFonts w:ascii="Symbol" w:hAnsi="Symbol" w:hint="default"/>
      </w:rPr>
    </w:lvl>
    <w:lvl w:ilvl="7" w:tplc="04090003" w:tentative="1">
      <w:start w:val="1"/>
      <w:numFmt w:val="bullet"/>
      <w:lvlText w:val="o"/>
      <w:lvlJc w:val="left"/>
      <w:pPr>
        <w:ind w:left="6855" w:hanging="360"/>
      </w:pPr>
      <w:rPr>
        <w:rFonts w:ascii="Courier New" w:hAnsi="Courier New" w:cs="Courier New" w:hint="default"/>
      </w:rPr>
    </w:lvl>
    <w:lvl w:ilvl="8" w:tplc="04090005" w:tentative="1">
      <w:start w:val="1"/>
      <w:numFmt w:val="bullet"/>
      <w:lvlText w:val=""/>
      <w:lvlJc w:val="left"/>
      <w:pPr>
        <w:ind w:left="7575" w:hanging="360"/>
      </w:pPr>
      <w:rPr>
        <w:rFonts w:ascii="Wingdings" w:hAnsi="Wingdings" w:hint="default"/>
      </w:rPr>
    </w:lvl>
  </w:abstractNum>
  <w:abstractNum w:abstractNumId="135" w15:restartNumberingAfterBreak="0">
    <w:nsid w:val="73AC707C"/>
    <w:multiLevelType w:val="hybridMultilevel"/>
    <w:tmpl w:val="DF8A3F9A"/>
    <w:lvl w:ilvl="0" w:tplc="16FE9454">
      <w:start w:val="4"/>
      <w:numFmt w:val="decimal"/>
      <w:pStyle w:val="TDPL-H2"/>
      <w:lvlText w:val="%1.1"/>
      <w:lvlJc w:val="left"/>
      <w:pPr>
        <w:ind w:left="928"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6" w15:restartNumberingAfterBreak="0">
    <w:nsid w:val="74E01662"/>
    <w:multiLevelType w:val="multilevel"/>
    <w:tmpl w:val="A9CC8126"/>
    <w:lvl w:ilvl="0">
      <w:start w:val="5"/>
      <w:numFmt w:val="decimal"/>
      <w:lvlText w:val="%1.0"/>
      <w:lvlJc w:val="left"/>
      <w:pPr>
        <w:ind w:left="334" w:hanging="360"/>
      </w:pPr>
      <w:rPr>
        <w:rFonts w:ascii="Palatino Linotype" w:hAnsi="Palatino Linotype" w:cs="Quire Sans" w:hint="default"/>
        <w:b/>
        <w:bCs/>
        <w:color w:val="231F20"/>
        <w:sz w:val="28"/>
        <w:szCs w:val="28"/>
      </w:rPr>
    </w:lvl>
    <w:lvl w:ilvl="1">
      <w:start w:val="1"/>
      <w:numFmt w:val="decimal"/>
      <w:lvlText w:val="%1.%2"/>
      <w:lvlJc w:val="left"/>
      <w:pPr>
        <w:ind w:left="1054" w:hanging="360"/>
      </w:pPr>
      <w:rPr>
        <w:rFonts w:cs="Quire Sans" w:hint="default"/>
        <w:b/>
        <w:bCs/>
        <w:color w:val="231F20"/>
        <w:sz w:val="28"/>
        <w:szCs w:val="28"/>
      </w:rPr>
    </w:lvl>
    <w:lvl w:ilvl="2">
      <w:start w:val="1"/>
      <w:numFmt w:val="decimal"/>
      <w:pStyle w:val="SubheadingL3"/>
      <w:lvlText w:val="%1.%2.%3"/>
      <w:lvlJc w:val="left"/>
      <w:pPr>
        <w:ind w:left="1800" w:hanging="720"/>
      </w:pPr>
      <w:rPr>
        <w:rFonts w:cs="Quire Sans" w:hint="default"/>
        <w:b/>
        <w:bCs w:val="0"/>
        <w:color w:val="231F20"/>
      </w:rPr>
    </w:lvl>
    <w:lvl w:ilvl="3">
      <w:start w:val="1"/>
      <w:numFmt w:val="decimal"/>
      <w:lvlText w:val="%1.%2.%3.%4"/>
      <w:lvlJc w:val="left"/>
      <w:pPr>
        <w:ind w:left="2854" w:hanging="720"/>
      </w:pPr>
      <w:rPr>
        <w:rFonts w:cs="Quire Sans" w:hint="default"/>
        <w:b/>
        <w:bCs w:val="0"/>
        <w:color w:val="231F20"/>
      </w:rPr>
    </w:lvl>
    <w:lvl w:ilvl="4">
      <w:start w:val="1"/>
      <w:numFmt w:val="decimal"/>
      <w:lvlText w:val="%1.%2.%3.%4.%5"/>
      <w:lvlJc w:val="left"/>
      <w:pPr>
        <w:ind w:left="3934" w:hanging="1080"/>
      </w:pPr>
      <w:rPr>
        <w:rFonts w:cs="Quire Sans" w:hint="default"/>
        <w:color w:val="231F20"/>
      </w:rPr>
    </w:lvl>
    <w:lvl w:ilvl="5">
      <w:start w:val="1"/>
      <w:numFmt w:val="decimal"/>
      <w:lvlText w:val="%1.%2.%3.%4.%5.%6"/>
      <w:lvlJc w:val="left"/>
      <w:pPr>
        <w:ind w:left="4654" w:hanging="1080"/>
      </w:pPr>
      <w:rPr>
        <w:rFonts w:cs="Quire Sans" w:hint="default"/>
        <w:color w:val="231F20"/>
      </w:rPr>
    </w:lvl>
    <w:lvl w:ilvl="6">
      <w:start w:val="1"/>
      <w:numFmt w:val="decimal"/>
      <w:lvlText w:val="%1.%2.%3.%4.%5.%6.%7"/>
      <w:lvlJc w:val="left"/>
      <w:pPr>
        <w:ind w:left="5734" w:hanging="1440"/>
      </w:pPr>
      <w:rPr>
        <w:rFonts w:cs="Quire Sans" w:hint="default"/>
        <w:color w:val="231F20"/>
      </w:rPr>
    </w:lvl>
    <w:lvl w:ilvl="7">
      <w:start w:val="1"/>
      <w:numFmt w:val="decimal"/>
      <w:lvlText w:val="%1.%2.%3.%4.%5.%6.%7.%8"/>
      <w:lvlJc w:val="left"/>
      <w:pPr>
        <w:ind w:left="6454" w:hanging="1440"/>
      </w:pPr>
      <w:rPr>
        <w:rFonts w:cs="Quire Sans" w:hint="default"/>
        <w:color w:val="231F20"/>
      </w:rPr>
    </w:lvl>
    <w:lvl w:ilvl="8">
      <w:start w:val="1"/>
      <w:numFmt w:val="decimal"/>
      <w:lvlText w:val="%1.%2.%3.%4.%5.%6.%7.%8.%9"/>
      <w:lvlJc w:val="left"/>
      <w:pPr>
        <w:ind w:left="7534" w:hanging="1800"/>
      </w:pPr>
      <w:rPr>
        <w:rFonts w:cs="Quire Sans" w:hint="default"/>
        <w:color w:val="231F20"/>
      </w:rPr>
    </w:lvl>
  </w:abstractNum>
  <w:abstractNum w:abstractNumId="137" w15:restartNumberingAfterBreak="0">
    <w:nsid w:val="750B7B1B"/>
    <w:multiLevelType w:val="hybridMultilevel"/>
    <w:tmpl w:val="19D2F494"/>
    <w:lvl w:ilvl="0" w:tplc="5402561C">
      <w:numFmt w:val="bullet"/>
      <w:lvlText w:val="•"/>
      <w:lvlJc w:val="left"/>
      <w:pPr>
        <w:ind w:left="2160" w:hanging="360"/>
      </w:pPr>
      <w:rPr>
        <w:rFonts w:ascii="Palatino Linotype" w:hAnsi="Palatino Linotype" w:hint="default"/>
        <w:lang w:val="en-US" w:eastAsia="en-US" w:bidi="ar-SA"/>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38" w15:restartNumberingAfterBreak="0">
    <w:nsid w:val="75785239"/>
    <w:multiLevelType w:val="hybridMultilevel"/>
    <w:tmpl w:val="8E885B10"/>
    <w:lvl w:ilvl="0" w:tplc="0FC2F1A2">
      <w:start w:val="1"/>
      <w:numFmt w:val="upperLetter"/>
      <w:lvlText w:val="%1)"/>
      <w:lvlJc w:val="left"/>
      <w:pPr>
        <w:ind w:left="1495" w:hanging="360"/>
      </w:pPr>
      <w:rPr>
        <w:rFonts w:hint="default"/>
      </w:rPr>
    </w:lvl>
    <w:lvl w:ilvl="1" w:tplc="04090019" w:tentative="1">
      <w:start w:val="1"/>
      <w:numFmt w:val="lowerLetter"/>
      <w:lvlText w:val="%2."/>
      <w:lvlJc w:val="left"/>
      <w:pPr>
        <w:ind w:left="2215" w:hanging="360"/>
      </w:pPr>
    </w:lvl>
    <w:lvl w:ilvl="2" w:tplc="0409001B" w:tentative="1">
      <w:start w:val="1"/>
      <w:numFmt w:val="lowerRoman"/>
      <w:lvlText w:val="%3."/>
      <w:lvlJc w:val="right"/>
      <w:pPr>
        <w:ind w:left="2935" w:hanging="180"/>
      </w:pPr>
    </w:lvl>
    <w:lvl w:ilvl="3" w:tplc="0409000F" w:tentative="1">
      <w:start w:val="1"/>
      <w:numFmt w:val="decimal"/>
      <w:lvlText w:val="%4."/>
      <w:lvlJc w:val="left"/>
      <w:pPr>
        <w:ind w:left="3655" w:hanging="360"/>
      </w:pPr>
    </w:lvl>
    <w:lvl w:ilvl="4" w:tplc="04090019" w:tentative="1">
      <w:start w:val="1"/>
      <w:numFmt w:val="lowerLetter"/>
      <w:lvlText w:val="%5."/>
      <w:lvlJc w:val="left"/>
      <w:pPr>
        <w:ind w:left="4375" w:hanging="360"/>
      </w:pPr>
    </w:lvl>
    <w:lvl w:ilvl="5" w:tplc="0409001B" w:tentative="1">
      <w:start w:val="1"/>
      <w:numFmt w:val="lowerRoman"/>
      <w:lvlText w:val="%6."/>
      <w:lvlJc w:val="right"/>
      <w:pPr>
        <w:ind w:left="5095" w:hanging="180"/>
      </w:pPr>
    </w:lvl>
    <w:lvl w:ilvl="6" w:tplc="0409000F" w:tentative="1">
      <w:start w:val="1"/>
      <w:numFmt w:val="decimal"/>
      <w:lvlText w:val="%7."/>
      <w:lvlJc w:val="left"/>
      <w:pPr>
        <w:ind w:left="5815" w:hanging="360"/>
      </w:pPr>
    </w:lvl>
    <w:lvl w:ilvl="7" w:tplc="04090019" w:tentative="1">
      <w:start w:val="1"/>
      <w:numFmt w:val="lowerLetter"/>
      <w:lvlText w:val="%8."/>
      <w:lvlJc w:val="left"/>
      <w:pPr>
        <w:ind w:left="6535" w:hanging="360"/>
      </w:pPr>
    </w:lvl>
    <w:lvl w:ilvl="8" w:tplc="0409001B" w:tentative="1">
      <w:start w:val="1"/>
      <w:numFmt w:val="lowerRoman"/>
      <w:lvlText w:val="%9."/>
      <w:lvlJc w:val="right"/>
      <w:pPr>
        <w:ind w:left="7255" w:hanging="180"/>
      </w:pPr>
    </w:lvl>
  </w:abstractNum>
  <w:abstractNum w:abstractNumId="139" w15:restartNumberingAfterBreak="0">
    <w:nsid w:val="774D13ED"/>
    <w:multiLevelType w:val="hybridMultilevel"/>
    <w:tmpl w:val="D5D00610"/>
    <w:lvl w:ilvl="0" w:tplc="0394C3B0">
      <w:start w:val="8"/>
      <w:numFmt w:val="bullet"/>
      <w:lvlText w:val=""/>
      <w:lvlJc w:val="left"/>
      <w:pPr>
        <w:ind w:left="1440" w:hanging="360"/>
      </w:pPr>
      <w:rPr>
        <w:rFonts w:ascii="Wingdings" w:eastAsia="Times New Roman" w:hAnsi="Wingdings"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0" w15:restartNumberingAfterBreak="0">
    <w:nsid w:val="787617FA"/>
    <w:multiLevelType w:val="multilevel"/>
    <w:tmpl w:val="EB0A8D44"/>
    <w:lvl w:ilvl="0">
      <w:start w:val="3"/>
      <w:numFmt w:val="decimal"/>
      <w:lvlText w:val="%1."/>
      <w:lvlJc w:val="left"/>
      <w:pPr>
        <w:ind w:left="400" w:hanging="284"/>
      </w:pPr>
      <w:rPr>
        <w:rFonts w:ascii="Times New Roman" w:eastAsia="Times New Roman" w:hAnsi="Times New Roman" w:cs="Times New Roman" w:hint="default"/>
        <w:b/>
        <w:bCs/>
        <w:i w:val="0"/>
        <w:iCs w:val="0"/>
        <w:spacing w:val="0"/>
        <w:w w:val="100"/>
        <w:sz w:val="24"/>
        <w:szCs w:val="24"/>
        <w:lang w:val="en-US" w:eastAsia="en-US" w:bidi="ar-SA"/>
      </w:rPr>
    </w:lvl>
    <w:lvl w:ilvl="1">
      <w:start w:val="1"/>
      <w:numFmt w:val="decimal"/>
      <w:lvlText w:val="%1.%2"/>
      <w:lvlJc w:val="left"/>
      <w:pPr>
        <w:ind w:left="683" w:hanging="567"/>
      </w:pPr>
      <w:rPr>
        <w:rFonts w:ascii="Palatino Linotype" w:eastAsia="Times New Roman" w:hAnsi="Palatino Linotype" w:cs="Times New Roman" w:hint="default"/>
        <w:b/>
        <w:bCs/>
        <w:i w:val="0"/>
        <w:iCs w:val="0"/>
        <w:color w:val="000000" w:themeColor="text1"/>
        <w:spacing w:val="0"/>
        <w:w w:val="100"/>
        <w:sz w:val="24"/>
        <w:szCs w:val="24"/>
        <w:lang w:val="en-US" w:eastAsia="en-US" w:bidi="ar-SA"/>
      </w:rPr>
    </w:lvl>
    <w:lvl w:ilvl="2">
      <w:numFmt w:val="bullet"/>
      <w:lvlText w:val="•"/>
      <w:lvlJc w:val="left"/>
      <w:pPr>
        <w:ind w:left="1717" w:hanging="567"/>
      </w:pPr>
      <w:rPr>
        <w:rFonts w:hint="default"/>
        <w:lang w:val="en-US" w:eastAsia="en-US" w:bidi="ar-SA"/>
      </w:rPr>
    </w:lvl>
    <w:lvl w:ilvl="3">
      <w:numFmt w:val="bullet"/>
      <w:lvlText w:val="•"/>
      <w:lvlJc w:val="left"/>
      <w:pPr>
        <w:ind w:left="2755" w:hanging="567"/>
      </w:pPr>
      <w:rPr>
        <w:rFonts w:hint="default"/>
        <w:lang w:val="en-US" w:eastAsia="en-US" w:bidi="ar-SA"/>
      </w:rPr>
    </w:lvl>
    <w:lvl w:ilvl="4">
      <w:numFmt w:val="bullet"/>
      <w:lvlText w:val="•"/>
      <w:lvlJc w:val="left"/>
      <w:pPr>
        <w:ind w:left="3793" w:hanging="567"/>
      </w:pPr>
      <w:rPr>
        <w:rFonts w:hint="default"/>
        <w:lang w:val="en-US" w:eastAsia="en-US" w:bidi="ar-SA"/>
      </w:rPr>
    </w:lvl>
    <w:lvl w:ilvl="5">
      <w:numFmt w:val="bullet"/>
      <w:lvlText w:val="•"/>
      <w:lvlJc w:val="left"/>
      <w:pPr>
        <w:ind w:left="4831" w:hanging="567"/>
      </w:pPr>
      <w:rPr>
        <w:rFonts w:hint="default"/>
        <w:lang w:val="en-US" w:eastAsia="en-US" w:bidi="ar-SA"/>
      </w:rPr>
    </w:lvl>
    <w:lvl w:ilvl="6">
      <w:numFmt w:val="bullet"/>
      <w:lvlText w:val="•"/>
      <w:lvlJc w:val="left"/>
      <w:pPr>
        <w:ind w:left="5868" w:hanging="567"/>
      </w:pPr>
      <w:rPr>
        <w:rFonts w:hint="default"/>
        <w:lang w:val="en-US" w:eastAsia="en-US" w:bidi="ar-SA"/>
      </w:rPr>
    </w:lvl>
    <w:lvl w:ilvl="7">
      <w:numFmt w:val="bullet"/>
      <w:lvlText w:val="•"/>
      <w:lvlJc w:val="left"/>
      <w:pPr>
        <w:ind w:left="6906" w:hanging="567"/>
      </w:pPr>
      <w:rPr>
        <w:rFonts w:hint="default"/>
        <w:lang w:val="en-US" w:eastAsia="en-US" w:bidi="ar-SA"/>
      </w:rPr>
    </w:lvl>
    <w:lvl w:ilvl="8">
      <w:numFmt w:val="bullet"/>
      <w:lvlText w:val="•"/>
      <w:lvlJc w:val="left"/>
      <w:pPr>
        <w:ind w:left="7944" w:hanging="567"/>
      </w:pPr>
      <w:rPr>
        <w:rFonts w:hint="default"/>
        <w:lang w:val="en-US" w:eastAsia="en-US" w:bidi="ar-SA"/>
      </w:rPr>
    </w:lvl>
  </w:abstractNum>
  <w:abstractNum w:abstractNumId="141" w15:restartNumberingAfterBreak="0">
    <w:nsid w:val="7A0E440B"/>
    <w:multiLevelType w:val="hybridMultilevel"/>
    <w:tmpl w:val="4778330E"/>
    <w:lvl w:ilvl="0" w:tplc="2AE63162">
      <w:start w:val="1"/>
      <w:numFmt w:val="lowerLetter"/>
      <w:lvlText w:val="%1)"/>
      <w:lvlJc w:val="left"/>
      <w:pPr>
        <w:ind w:left="1843"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1C7E88DA">
      <w:numFmt w:val="bullet"/>
      <w:lvlText w:val="•"/>
      <w:lvlJc w:val="left"/>
      <w:pPr>
        <w:ind w:left="2790" w:hanging="403"/>
      </w:pPr>
      <w:rPr>
        <w:rFonts w:hint="default"/>
        <w:lang w:val="en-US" w:eastAsia="en-US" w:bidi="ar-SA"/>
      </w:rPr>
    </w:lvl>
    <w:lvl w:ilvl="2" w:tplc="A0C4EB94">
      <w:numFmt w:val="bullet"/>
      <w:lvlText w:val="•"/>
      <w:lvlJc w:val="left"/>
      <w:pPr>
        <w:ind w:left="3737" w:hanging="403"/>
      </w:pPr>
      <w:rPr>
        <w:rFonts w:hint="default"/>
        <w:lang w:val="en-US" w:eastAsia="en-US" w:bidi="ar-SA"/>
      </w:rPr>
    </w:lvl>
    <w:lvl w:ilvl="3" w:tplc="1AF6C046">
      <w:numFmt w:val="bullet"/>
      <w:lvlText w:val="•"/>
      <w:lvlJc w:val="left"/>
      <w:pPr>
        <w:ind w:left="4683" w:hanging="403"/>
      </w:pPr>
      <w:rPr>
        <w:rFonts w:hint="default"/>
        <w:lang w:val="en-US" w:eastAsia="en-US" w:bidi="ar-SA"/>
      </w:rPr>
    </w:lvl>
    <w:lvl w:ilvl="4" w:tplc="F740EE9A">
      <w:numFmt w:val="bullet"/>
      <w:lvlText w:val="•"/>
      <w:lvlJc w:val="left"/>
      <w:pPr>
        <w:ind w:left="5630" w:hanging="403"/>
      </w:pPr>
      <w:rPr>
        <w:rFonts w:hint="default"/>
        <w:lang w:val="en-US" w:eastAsia="en-US" w:bidi="ar-SA"/>
      </w:rPr>
    </w:lvl>
    <w:lvl w:ilvl="5" w:tplc="5250233A">
      <w:numFmt w:val="bullet"/>
      <w:lvlText w:val="•"/>
      <w:lvlJc w:val="left"/>
      <w:pPr>
        <w:ind w:left="6576" w:hanging="403"/>
      </w:pPr>
      <w:rPr>
        <w:rFonts w:hint="default"/>
        <w:lang w:val="en-US" w:eastAsia="en-US" w:bidi="ar-SA"/>
      </w:rPr>
    </w:lvl>
    <w:lvl w:ilvl="6" w:tplc="AB684BFE">
      <w:numFmt w:val="bullet"/>
      <w:lvlText w:val="•"/>
      <w:lvlJc w:val="left"/>
      <w:pPr>
        <w:ind w:left="7523" w:hanging="403"/>
      </w:pPr>
      <w:rPr>
        <w:rFonts w:hint="default"/>
        <w:lang w:val="en-US" w:eastAsia="en-US" w:bidi="ar-SA"/>
      </w:rPr>
    </w:lvl>
    <w:lvl w:ilvl="7" w:tplc="E2C06D58">
      <w:numFmt w:val="bullet"/>
      <w:lvlText w:val="•"/>
      <w:lvlJc w:val="left"/>
      <w:pPr>
        <w:ind w:left="8469" w:hanging="403"/>
      </w:pPr>
      <w:rPr>
        <w:rFonts w:hint="default"/>
        <w:lang w:val="en-US" w:eastAsia="en-US" w:bidi="ar-SA"/>
      </w:rPr>
    </w:lvl>
    <w:lvl w:ilvl="8" w:tplc="45ECF90A">
      <w:numFmt w:val="bullet"/>
      <w:lvlText w:val="•"/>
      <w:lvlJc w:val="left"/>
      <w:pPr>
        <w:ind w:left="9416" w:hanging="403"/>
      </w:pPr>
      <w:rPr>
        <w:rFonts w:hint="default"/>
        <w:lang w:val="en-US" w:eastAsia="en-US" w:bidi="ar-SA"/>
      </w:rPr>
    </w:lvl>
  </w:abstractNum>
  <w:abstractNum w:abstractNumId="142" w15:restartNumberingAfterBreak="0">
    <w:nsid w:val="7BCD4499"/>
    <w:multiLevelType w:val="hybridMultilevel"/>
    <w:tmpl w:val="B3E87AD6"/>
    <w:lvl w:ilvl="0" w:tplc="C4CAF83E">
      <w:start w:val="1"/>
      <w:numFmt w:val="decimal"/>
      <w:lvlText w:val="%1."/>
      <w:lvlJc w:val="left"/>
      <w:pPr>
        <w:ind w:left="140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2CAC1C1C">
      <w:numFmt w:val="bullet"/>
      <w:lvlText w:val="•"/>
      <w:lvlJc w:val="left"/>
      <w:pPr>
        <w:ind w:left="2242" w:hanging="360"/>
      </w:pPr>
      <w:rPr>
        <w:rFonts w:hint="default"/>
        <w:lang w:val="en-US" w:eastAsia="en-US" w:bidi="ar-SA"/>
      </w:rPr>
    </w:lvl>
    <w:lvl w:ilvl="2" w:tplc="CA2EE07E">
      <w:numFmt w:val="bullet"/>
      <w:lvlText w:val="•"/>
      <w:lvlJc w:val="left"/>
      <w:pPr>
        <w:ind w:left="3085" w:hanging="360"/>
      </w:pPr>
      <w:rPr>
        <w:rFonts w:hint="default"/>
        <w:lang w:val="en-US" w:eastAsia="en-US" w:bidi="ar-SA"/>
      </w:rPr>
    </w:lvl>
    <w:lvl w:ilvl="3" w:tplc="F4BECC4C">
      <w:numFmt w:val="bullet"/>
      <w:lvlText w:val="•"/>
      <w:lvlJc w:val="left"/>
      <w:pPr>
        <w:ind w:left="3928" w:hanging="360"/>
      </w:pPr>
      <w:rPr>
        <w:rFonts w:hint="default"/>
        <w:lang w:val="en-US" w:eastAsia="en-US" w:bidi="ar-SA"/>
      </w:rPr>
    </w:lvl>
    <w:lvl w:ilvl="4" w:tplc="36805182">
      <w:numFmt w:val="bullet"/>
      <w:lvlText w:val="•"/>
      <w:lvlJc w:val="left"/>
      <w:pPr>
        <w:ind w:left="4771" w:hanging="360"/>
      </w:pPr>
      <w:rPr>
        <w:rFonts w:hint="default"/>
        <w:lang w:val="en-US" w:eastAsia="en-US" w:bidi="ar-SA"/>
      </w:rPr>
    </w:lvl>
    <w:lvl w:ilvl="5" w:tplc="5C1404CA">
      <w:numFmt w:val="bullet"/>
      <w:lvlText w:val="•"/>
      <w:lvlJc w:val="left"/>
      <w:pPr>
        <w:ind w:left="5614" w:hanging="360"/>
      </w:pPr>
      <w:rPr>
        <w:rFonts w:hint="default"/>
        <w:lang w:val="en-US" w:eastAsia="en-US" w:bidi="ar-SA"/>
      </w:rPr>
    </w:lvl>
    <w:lvl w:ilvl="6" w:tplc="3168BE5A">
      <w:numFmt w:val="bullet"/>
      <w:lvlText w:val="•"/>
      <w:lvlJc w:val="left"/>
      <w:pPr>
        <w:ind w:left="6457" w:hanging="360"/>
      </w:pPr>
      <w:rPr>
        <w:rFonts w:hint="default"/>
        <w:lang w:val="en-US" w:eastAsia="en-US" w:bidi="ar-SA"/>
      </w:rPr>
    </w:lvl>
    <w:lvl w:ilvl="7" w:tplc="1E2CE7C2">
      <w:numFmt w:val="bullet"/>
      <w:lvlText w:val="•"/>
      <w:lvlJc w:val="left"/>
      <w:pPr>
        <w:ind w:left="7300" w:hanging="360"/>
      </w:pPr>
      <w:rPr>
        <w:rFonts w:hint="default"/>
        <w:lang w:val="en-US" w:eastAsia="en-US" w:bidi="ar-SA"/>
      </w:rPr>
    </w:lvl>
    <w:lvl w:ilvl="8" w:tplc="BE728B80">
      <w:numFmt w:val="bullet"/>
      <w:lvlText w:val="•"/>
      <w:lvlJc w:val="left"/>
      <w:pPr>
        <w:ind w:left="8143" w:hanging="360"/>
      </w:pPr>
      <w:rPr>
        <w:rFonts w:hint="default"/>
        <w:lang w:val="en-US" w:eastAsia="en-US" w:bidi="ar-SA"/>
      </w:rPr>
    </w:lvl>
  </w:abstractNum>
  <w:abstractNum w:abstractNumId="143" w15:restartNumberingAfterBreak="0">
    <w:nsid w:val="7D8366CE"/>
    <w:multiLevelType w:val="multilevel"/>
    <w:tmpl w:val="94D670CA"/>
    <w:lvl w:ilvl="0">
      <w:start w:val="3"/>
      <w:numFmt w:val="decimal"/>
      <w:lvlText w:val="%1"/>
      <w:lvlJc w:val="left"/>
      <w:pPr>
        <w:ind w:left="360" w:hanging="360"/>
      </w:pPr>
      <w:rPr>
        <w:rFonts w:hint="default"/>
      </w:rPr>
    </w:lvl>
    <w:lvl w:ilvl="1">
      <w:start w:val="1"/>
      <w:numFmt w:val="decimal"/>
      <w:lvlText w:val="%1.%2"/>
      <w:lvlJc w:val="left"/>
      <w:pPr>
        <w:ind w:left="644" w:hanging="360"/>
      </w:pPr>
      <w:rPr>
        <w:rFonts w:hint="default"/>
      </w:rPr>
    </w:lvl>
    <w:lvl w:ilvl="2">
      <w:start w:val="1"/>
      <w:numFmt w:val="decimal"/>
      <w:lvlText w:val="%1.%2.%3"/>
      <w:lvlJc w:val="left"/>
      <w:pPr>
        <w:ind w:left="1288" w:hanging="720"/>
      </w:pPr>
      <w:rPr>
        <w:rFonts w:hint="default"/>
      </w:rPr>
    </w:lvl>
    <w:lvl w:ilvl="3">
      <w:start w:val="1"/>
      <w:numFmt w:val="decimal"/>
      <w:lvlText w:val="%1.%2.%3.%4"/>
      <w:lvlJc w:val="left"/>
      <w:pPr>
        <w:ind w:left="1572" w:hanging="720"/>
      </w:pPr>
      <w:rPr>
        <w:rFonts w:hint="default"/>
      </w:rPr>
    </w:lvl>
    <w:lvl w:ilvl="4">
      <w:start w:val="1"/>
      <w:numFmt w:val="decimal"/>
      <w:lvlText w:val="%1.%2.%3.%4.%5"/>
      <w:lvlJc w:val="left"/>
      <w:pPr>
        <w:ind w:left="2216" w:hanging="1080"/>
      </w:pPr>
      <w:rPr>
        <w:rFonts w:hint="default"/>
      </w:rPr>
    </w:lvl>
    <w:lvl w:ilvl="5">
      <w:start w:val="1"/>
      <w:numFmt w:val="decimal"/>
      <w:lvlText w:val="%1.%2.%3.%4.%5.%6"/>
      <w:lvlJc w:val="left"/>
      <w:pPr>
        <w:ind w:left="2500" w:hanging="1080"/>
      </w:pPr>
      <w:rPr>
        <w:rFonts w:hint="default"/>
      </w:rPr>
    </w:lvl>
    <w:lvl w:ilvl="6">
      <w:start w:val="1"/>
      <w:numFmt w:val="decimal"/>
      <w:lvlText w:val="%1.%2.%3.%4.%5.%6.%7"/>
      <w:lvlJc w:val="left"/>
      <w:pPr>
        <w:ind w:left="2784" w:hanging="1080"/>
      </w:pPr>
      <w:rPr>
        <w:rFonts w:hint="default"/>
      </w:rPr>
    </w:lvl>
    <w:lvl w:ilvl="7">
      <w:start w:val="1"/>
      <w:numFmt w:val="decimal"/>
      <w:lvlText w:val="%1.%2.%3.%4.%5.%6.%7.%8"/>
      <w:lvlJc w:val="left"/>
      <w:pPr>
        <w:ind w:left="3428" w:hanging="1440"/>
      </w:pPr>
      <w:rPr>
        <w:rFonts w:hint="default"/>
      </w:rPr>
    </w:lvl>
    <w:lvl w:ilvl="8">
      <w:start w:val="1"/>
      <w:numFmt w:val="decimal"/>
      <w:lvlText w:val="%1.%2.%3.%4.%5.%6.%7.%8.%9"/>
      <w:lvlJc w:val="left"/>
      <w:pPr>
        <w:ind w:left="3712" w:hanging="1440"/>
      </w:pPr>
      <w:rPr>
        <w:rFonts w:hint="default"/>
      </w:rPr>
    </w:lvl>
  </w:abstractNum>
  <w:abstractNum w:abstractNumId="144" w15:restartNumberingAfterBreak="0">
    <w:nsid w:val="7E48597B"/>
    <w:multiLevelType w:val="hybridMultilevel"/>
    <w:tmpl w:val="078240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5" w15:restartNumberingAfterBreak="0">
    <w:nsid w:val="7F23491F"/>
    <w:multiLevelType w:val="hybridMultilevel"/>
    <w:tmpl w:val="F176D356"/>
    <w:lvl w:ilvl="0" w:tplc="99C23B28">
      <w:start w:val="1"/>
      <w:numFmt w:val="decimal"/>
      <w:lvlText w:val="6.%1"/>
      <w:lvlJc w:val="left"/>
      <w:pPr>
        <w:ind w:left="1854" w:hanging="360"/>
      </w:pPr>
      <w:rPr>
        <w:rFonts w:hint="default"/>
      </w:r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146" w15:restartNumberingAfterBreak="0">
    <w:nsid w:val="7F96755F"/>
    <w:multiLevelType w:val="hybridMultilevel"/>
    <w:tmpl w:val="AD14623A"/>
    <w:lvl w:ilvl="0" w:tplc="BB566218">
      <w:start w:val="8"/>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87659818">
    <w:abstractNumId w:val="36"/>
  </w:num>
  <w:num w:numId="2" w16cid:durableId="328558221">
    <w:abstractNumId w:val="91"/>
  </w:num>
  <w:num w:numId="3" w16cid:durableId="2114860016">
    <w:abstractNumId w:val="37"/>
  </w:num>
  <w:num w:numId="4" w16cid:durableId="976956637">
    <w:abstractNumId w:val="111"/>
  </w:num>
  <w:num w:numId="5" w16cid:durableId="1188834601">
    <w:abstractNumId w:val="126"/>
  </w:num>
  <w:num w:numId="6" w16cid:durableId="1564368234">
    <w:abstractNumId w:val="27"/>
  </w:num>
  <w:num w:numId="7" w16cid:durableId="30694389">
    <w:abstractNumId w:val="18"/>
  </w:num>
  <w:num w:numId="8" w16cid:durableId="1526403841">
    <w:abstractNumId w:val="95"/>
  </w:num>
  <w:num w:numId="9" w16cid:durableId="1452162734">
    <w:abstractNumId w:val="57"/>
  </w:num>
  <w:num w:numId="10" w16cid:durableId="702097048">
    <w:abstractNumId w:val="109"/>
  </w:num>
  <w:num w:numId="11" w16cid:durableId="889148566">
    <w:abstractNumId w:val="96"/>
  </w:num>
  <w:num w:numId="12" w16cid:durableId="1063141793">
    <w:abstractNumId w:val="62"/>
  </w:num>
  <w:num w:numId="13" w16cid:durableId="1689481395">
    <w:abstractNumId w:val="53"/>
  </w:num>
  <w:num w:numId="14" w16cid:durableId="16472345">
    <w:abstractNumId w:val="132"/>
  </w:num>
  <w:num w:numId="15" w16cid:durableId="1225607512">
    <w:abstractNumId w:val="0"/>
  </w:num>
  <w:num w:numId="16" w16cid:durableId="528690212">
    <w:abstractNumId w:val="105"/>
  </w:num>
  <w:num w:numId="17" w16cid:durableId="1228490976">
    <w:abstractNumId w:val="104"/>
  </w:num>
  <w:num w:numId="18" w16cid:durableId="461390753">
    <w:abstractNumId w:val="110"/>
  </w:num>
  <w:num w:numId="19" w16cid:durableId="1906143628">
    <w:abstractNumId w:val="54"/>
  </w:num>
  <w:num w:numId="20" w16cid:durableId="673068718">
    <w:abstractNumId w:val="65"/>
  </w:num>
  <w:num w:numId="21" w16cid:durableId="986671472">
    <w:abstractNumId w:val="128"/>
  </w:num>
  <w:num w:numId="22" w16cid:durableId="489952515">
    <w:abstractNumId w:val="112"/>
  </w:num>
  <w:num w:numId="23" w16cid:durableId="1764958231">
    <w:abstractNumId w:val="118"/>
  </w:num>
  <w:num w:numId="24" w16cid:durableId="1724788323">
    <w:abstractNumId w:val="10"/>
  </w:num>
  <w:num w:numId="25" w16cid:durableId="362288275">
    <w:abstractNumId w:val="70"/>
  </w:num>
  <w:num w:numId="26" w16cid:durableId="979841804">
    <w:abstractNumId w:val="94"/>
  </w:num>
  <w:num w:numId="27" w16cid:durableId="1665744626">
    <w:abstractNumId w:val="46"/>
  </w:num>
  <w:num w:numId="28" w16cid:durableId="987782949">
    <w:abstractNumId w:val="56"/>
  </w:num>
  <w:num w:numId="29" w16cid:durableId="1293827231">
    <w:abstractNumId w:val="100"/>
  </w:num>
  <w:num w:numId="30" w16cid:durableId="379135026">
    <w:abstractNumId w:val="119"/>
  </w:num>
  <w:num w:numId="31" w16cid:durableId="1843859924">
    <w:abstractNumId w:val="103"/>
  </w:num>
  <w:num w:numId="32" w16cid:durableId="295261672">
    <w:abstractNumId w:val="12"/>
  </w:num>
  <w:num w:numId="33" w16cid:durableId="1151022248">
    <w:abstractNumId w:val="116"/>
  </w:num>
  <w:num w:numId="34" w16cid:durableId="770975191">
    <w:abstractNumId w:val="98"/>
  </w:num>
  <w:num w:numId="35" w16cid:durableId="1924989720">
    <w:abstractNumId w:val="60"/>
  </w:num>
  <w:num w:numId="36" w16cid:durableId="1623531135">
    <w:abstractNumId w:val="47"/>
  </w:num>
  <w:num w:numId="37" w16cid:durableId="1134832664">
    <w:abstractNumId w:val="7"/>
  </w:num>
  <w:num w:numId="38" w16cid:durableId="1295674516">
    <w:abstractNumId w:val="41"/>
  </w:num>
  <w:num w:numId="39" w16cid:durableId="1385131835">
    <w:abstractNumId w:val="50"/>
  </w:num>
  <w:num w:numId="40" w16cid:durableId="1340431564">
    <w:abstractNumId w:val="17"/>
  </w:num>
  <w:num w:numId="41" w16cid:durableId="1318799393">
    <w:abstractNumId w:val="115"/>
  </w:num>
  <w:num w:numId="42" w16cid:durableId="345981846">
    <w:abstractNumId w:val="11"/>
  </w:num>
  <w:num w:numId="43" w16cid:durableId="559246414">
    <w:abstractNumId w:val="141"/>
  </w:num>
  <w:num w:numId="44" w16cid:durableId="827013003">
    <w:abstractNumId w:val="124"/>
  </w:num>
  <w:num w:numId="45" w16cid:durableId="569998002">
    <w:abstractNumId w:val="122"/>
  </w:num>
  <w:num w:numId="46" w16cid:durableId="2067949774">
    <w:abstractNumId w:val="129"/>
  </w:num>
  <w:num w:numId="47" w16cid:durableId="2030716657">
    <w:abstractNumId w:val="61"/>
  </w:num>
  <w:num w:numId="48" w16cid:durableId="89590989">
    <w:abstractNumId w:val="125"/>
  </w:num>
  <w:num w:numId="49" w16cid:durableId="1578637234">
    <w:abstractNumId w:val="76"/>
  </w:num>
  <w:num w:numId="50" w16cid:durableId="67850146">
    <w:abstractNumId w:val="69"/>
  </w:num>
  <w:num w:numId="51" w16cid:durableId="1471441400">
    <w:abstractNumId w:val="40"/>
  </w:num>
  <w:num w:numId="52" w16cid:durableId="1403529382">
    <w:abstractNumId w:val="21"/>
  </w:num>
  <w:num w:numId="53" w16cid:durableId="1353919139">
    <w:abstractNumId w:val="85"/>
  </w:num>
  <w:num w:numId="54" w16cid:durableId="1057820311">
    <w:abstractNumId w:val="19"/>
  </w:num>
  <w:num w:numId="55" w16cid:durableId="271667536">
    <w:abstractNumId w:val="8"/>
  </w:num>
  <w:num w:numId="56" w16cid:durableId="997271973">
    <w:abstractNumId w:val="120"/>
  </w:num>
  <w:num w:numId="57" w16cid:durableId="820971834">
    <w:abstractNumId w:val="45"/>
  </w:num>
  <w:num w:numId="58" w16cid:durableId="1413621118">
    <w:abstractNumId w:val="67"/>
  </w:num>
  <w:num w:numId="59" w16cid:durableId="579288286">
    <w:abstractNumId w:val="23"/>
  </w:num>
  <w:num w:numId="60" w16cid:durableId="1696693769">
    <w:abstractNumId w:val="73"/>
  </w:num>
  <w:num w:numId="61" w16cid:durableId="481892597">
    <w:abstractNumId w:val="13"/>
  </w:num>
  <w:num w:numId="62" w16cid:durableId="456532197">
    <w:abstractNumId w:val="33"/>
  </w:num>
  <w:num w:numId="63" w16cid:durableId="125049019">
    <w:abstractNumId w:val="78"/>
  </w:num>
  <w:num w:numId="64" w16cid:durableId="1960523054">
    <w:abstractNumId w:val="34"/>
  </w:num>
  <w:num w:numId="65" w16cid:durableId="546112330">
    <w:abstractNumId w:val="114"/>
  </w:num>
  <w:num w:numId="66" w16cid:durableId="194738668">
    <w:abstractNumId w:val="28"/>
  </w:num>
  <w:num w:numId="67" w16cid:durableId="2015112674">
    <w:abstractNumId w:val="99"/>
  </w:num>
  <w:num w:numId="68" w16cid:durableId="1837917813">
    <w:abstractNumId w:val="4"/>
  </w:num>
  <w:num w:numId="69" w16cid:durableId="2140299371">
    <w:abstractNumId w:val="86"/>
  </w:num>
  <w:num w:numId="70" w16cid:durableId="563570850">
    <w:abstractNumId w:val="92"/>
  </w:num>
  <w:num w:numId="71" w16cid:durableId="1216770527">
    <w:abstractNumId w:val="15"/>
  </w:num>
  <w:num w:numId="72" w16cid:durableId="239102316">
    <w:abstractNumId w:val="32"/>
  </w:num>
  <w:num w:numId="73" w16cid:durableId="1319310466">
    <w:abstractNumId w:val="137"/>
  </w:num>
  <w:num w:numId="74" w16cid:durableId="944851513">
    <w:abstractNumId w:val="136"/>
  </w:num>
  <w:num w:numId="75" w16cid:durableId="2100635004">
    <w:abstractNumId w:val="80"/>
  </w:num>
  <w:num w:numId="76" w16cid:durableId="1803495518">
    <w:abstractNumId w:val="127"/>
  </w:num>
  <w:num w:numId="77" w16cid:durableId="97721124">
    <w:abstractNumId w:val="29"/>
  </w:num>
  <w:num w:numId="78" w16cid:durableId="697781539">
    <w:abstractNumId w:val="142"/>
  </w:num>
  <w:num w:numId="79" w16cid:durableId="529880653">
    <w:abstractNumId w:val="74"/>
  </w:num>
  <w:num w:numId="80" w16cid:durableId="1102993993">
    <w:abstractNumId w:val="134"/>
  </w:num>
  <w:num w:numId="81" w16cid:durableId="209221441">
    <w:abstractNumId w:val="140"/>
  </w:num>
  <w:num w:numId="82" w16cid:durableId="412774527">
    <w:abstractNumId w:val="24"/>
  </w:num>
  <w:num w:numId="83" w16cid:durableId="1516264159">
    <w:abstractNumId w:val="102"/>
  </w:num>
  <w:num w:numId="84" w16cid:durableId="2024360544">
    <w:abstractNumId w:val="5"/>
  </w:num>
  <w:num w:numId="85" w16cid:durableId="1131630974">
    <w:abstractNumId w:val="14"/>
  </w:num>
  <w:num w:numId="86" w16cid:durableId="1439332297">
    <w:abstractNumId w:val="133"/>
  </w:num>
  <w:num w:numId="87" w16cid:durableId="2059040259">
    <w:abstractNumId w:val="25"/>
  </w:num>
  <w:num w:numId="88" w16cid:durableId="1617103228">
    <w:abstractNumId w:val="6"/>
  </w:num>
  <w:num w:numId="89" w16cid:durableId="952323569">
    <w:abstractNumId w:val="90"/>
  </w:num>
  <w:num w:numId="90" w16cid:durableId="1152259122">
    <w:abstractNumId w:val="130"/>
  </w:num>
  <w:num w:numId="91" w16cid:durableId="2078625577">
    <w:abstractNumId w:val="84"/>
  </w:num>
  <w:num w:numId="92" w16cid:durableId="786772709">
    <w:abstractNumId w:val="59"/>
  </w:num>
  <w:num w:numId="93" w16cid:durableId="563877914">
    <w:abstractNumId w:val="131"/>
  </w:num>
  <w:num w:numId="94" w16cid:durableId="890076004">
    <w:abstractNumId w:val="145"/>
  </w:num>
  <w:num w:numId="95" w16cid:durableId="763964342">
    <w:abstractNumId w:val="39"/>
  </w:num>
  <w:num w:numId="96" w16cid:durableId="1890527292">
    <w:abstractNumId w:val="66"/>
  </w:num>
  <w:num w:numId="97" w16cid:durableId="1699230993">
    <w:abstractNumId w:val="6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8" w16cid:durableId="255291212">
    <w:abstractNumId w:val="26"/>
  </w:num>
  <w:num w:numId="99" w16cid:durableId="923611893">
    <w:abstractNumId w:val="20"/>
  </w:num>
  <w:num w:numId="100" w16cid:durableId="194540297">
    <w:abstractNumId w:val="135"/>
  </w:num>
  <w:num w:numId="101" w16cid:durableId="1634485187">
    <w:abstractNumId w:val="135"/>
  </w:num>
  <w:num w:numId="102" w16cid:durableId="1257591615">
    <w:abstractNumId w:val="135"/>
  </w:num>
  <w:num w:numId="103" w16cid:durableId="1325471124">
    <w:abstractNumId w:val="135"/>
    <w:lvlOverride w:ilvl="0">
      <w:startOverride w:val="4"/>
    </w:lvlOverride>
  </w:num>
  <w:num w:numId="104" w16cid:durableId="1821580435">
    <w:abstractNumId w:val="55"/>
  </w:num>
  <w:num w:numId="105" w16cid:durableId="1608073494">
    <w:abstractNumId w:val="113"/>
  </w:num>
  <w:num w:numId="106" w16cid:durableId="1399980624">
    <w:abstractNumId w:val="93"/>
  </w:num>
  <w:num w:numId="107" w16cid:durableId="1883782339">
    <w:abstractNumId w:val="66"/>
  </w:num>
  <w:num w:numId="108" w16cid:durableId="1136143195">
    <w:abstractNumId w:val="66"/>
  </w:num>
  <w:num w:numId="109" w16cid:durableId="1718894863">
    <w:abstractNumId w:val="58"/>
  </w:num>
  <w:num w:numId="110" w16cid:durableId="1794786730">
    <w:abstractNumId w:val="106"/>
  </w:num>
  <w:num w:numId="111" w16cid:durableId="2045249459">
    <w:abstractNumId w:val="89"/>
  </w:num>
  <w:num w:numId="112" w16cid:durableId="1578175330">
    <w:abstractNumId w:val="123"/>
  </w:num>
  <w:num w:numId="113" w16cid:durableId="1280573987">
    <w:abstractNumId w:val="51"/>
  </w:num>
  <w:num w:numId="114" w16cid:durableId="190152479">
    <w:abstractNumId w:val="52"/>
  </w:num>
  <w:num w:numId="115" w16cid:durableId="2049408529">
    <w:abstractNumId w:val="66"/>
  </w:num>
  <w:num w:numId="116" w16cid:durableId="1091775961">
    <w:abstractNumId w:val="66"/>
  </w:num>
  <w:num w:numId="117" w16cid:durableId="347024563">
    <w:abstractNumId w:val="107"/>
  </w:num>
  <w:num w:numId="118" w16cid:durableId="154805345">
    <w:abstractNumId w:val="135"/>
  </w:num>
  <w:num w:numId="119" w16cid:durableId="325322694">
    <w:abstractNumId w:val="135"/>
  </w:num>
  <w:num w:numId="120" w16cid:durableId="266618376">
    <w:abstractNumId w:val="135"/>
  </w:num>
  <w:num w:numId="121" w16cid:durableId="1808543214">
    <w:abstractNumId w:val="16"/>
  </w:num>
  <w:num w:numId="122" w16cid:durableId="1773435704">
    <w:abstractNumId w:val="87"/>
  </w:num>
  <w:num w:numId="123" w16cid:durableId="1775664041">
    <w:abstractNumId w:val="9"/>
  </w:num>
  <w:num w:numId="124" w16cid:durableId="1946427441">
    <w:abstractNumId w:val="43"/>
  </w:num>
  <w:num w:numId="125" w16cid:durableId="342753852">
    <w:abstractNumId w:val="79"/>
  </w:num>
  <w:num w:numId="126" w16cid:durableId="893740874">
    <w:abstractNumId w:val="135"/>
  </w:num>
  <w:num w:numId="127" w16cid:durableId="1934244261">
    <w:abstractNumId w:val="135"/>
  </w:num>
  <w:num w:numId="128" w16cid:durableId="127675313">
    <w:abstractNumId w:val="135"/>
  </w:num>
  <w:num w:numId="129" w16cid:durableId="1562718511">
    <w:abstractNumId w:val="135"/>
  </w:num>
  <w:num w:numId="130" w16cid:durableId="1099333589">
    <w:abstractNumId w:val="135"/>
  </w:num>
  <w:num w:numId="131" w16cid:durableId="439759541">
    <w:abstractNumId w:val="135"/>
  </w:num>
  <w:num w:numId="132" w16cid:durableId="473261098">
    <w:abstractNumId w:val="135"/>
  </w:num>
  <w:num w:numId="133" w16cid:durableId="2023775613">
    <w:abstractNumId w:val="66"/>
  </w:num>
  <w:num w:numId="134" w16cid:durableId="516047604">
    <w:abstractNumId w:val="66"/>
  </w:num>
  <w:num w:numId="135" w16cid:durableId="1291284777">
    <w:abstractNumId w:val="143"/>
  </w:num>
  <w:num w:numId="136" w16cid:durableId="1508863592">
    <w:abstractNumId w:val="66"/>
  </w:num>
  <w:num w:numId="137" w16cid:durableId="573971377">
    <w:abstractNumId w:val="66"/>
  </w:num>
  <w:num w:numId="138" w16cid:durableId="136386279">
    <w:abstractNumId w:val="2"/>
  </w:num>
  <w:num w:numId="139" w16cid:durableId="1065689775">
    <w:abstractNumId w:val="30"/>
  </w:num>
  <w:num w:numId="140" w16cid:durableId="484664228">
    <w:abstractNumId w:val="101"/>
  </w:num>
  <w:num w:numId="141" w16cid:durableId="766653306">
    <w:abstractNumId w:val="138"/>
  </w:num>
  <w:num w:numId="142" w16cid:durableId="378867249">
    <w:abstractNumId w:val="48"/>
  </w:num>
  <w:num w:numId="143" w16cid:durableId="1190335260">
    <w:abstractNumId w:val="83"/>
  </w:num>
  <w:num w:numId="144" w16cid:durableId="2068726552">
    <w:abstractNumId w:val="71"/>
  </w:num>
  <w:num w:numId="145" w16cid:durableId="1942833756">
    <w:abstractNumId w:val="72"/>
  </w:num>
  <w:num w:numId="146" w16cid:durableId="1667316689">
    <w:abstractNumId w:val="144"/>
  </w:num>
  <w:num w:numId="147" w16cid:durableId="2005474115">
    <w:abstractNumId w:val="135"/>
  </w:num>
  <w:num w:numId="148" w16cid:durableId="1811054240">
    <w:abstractNumId w:val="135"/>
  </w:num>
  <w:num w:numId="149" w16cid:durableId="717095336">
    <w:abstractNumId w:val="1"/>
  </w:num>
  <w:num w:numId="150" w16cid:durableId="188958576">
    <w:abstractNumId w:val="44"/>
  </w:num>
  <w:num w:numId="151" w16cid:durableId="1995183823">
    <w:abstractNumId w:val="66"/>
  </w:num>
  <w:num w:numId="152" w16cid:durableId="1120107032">
    <w:abstractNumId w:val="66"/>
  </w:num>
  <w:num w:numId="153" w16cid:durableId="762530872">
    <w:abstractNumId w:val="66"/>
  </w:num>
  <w:num w:numId="154" w16cid:durableId="1547182704">
    <w:abstractNumId w:val="66"/>
  </w:num>
  <w:num w:numId="155" w16cid:durableId="409232911">
    <w:abstractNumId w:val="66"/>
  </w:num>
  <w:num w:numId="156" w16cid:durableId="1335911179">
    <w:abstractNumId w:val="66"/>
  </w:num>
  <w:num w:numId="157" w16cid:durableId="1749572873">
    <w:abstractNumId w:val="135"/>
  </w:num>
  <w:num w:numId="158" w16cid:durableId="195387611">
    <w:abstractNumId w:val="135"/>
  </w:num>
  <w:num w:numId="159" w16cid:durableId="547910447">
    <w:abstractNumId w:val="135"/>
  </w:num>
  <w:num w:numId="160" w16cid:durableId="1448159289">
    <w:abstractNumId w:val="97"/>
  </w:num>
  <w:num w:numId="161" w16cid:durableId="1493716044">
    <w:abstractNumId w:val="22"/>
  </w:num>
  <w:num w:numId="162" w16cid:durableId="789082333">
    <w:abstractNumId w:val="49"/>
  </w:num>
  <w:num w:numId="163" w16cid:durableId="1348294275">
    <w:abstractNumId w:val="66"/>
  </w:num>
  <w:num w:numId="164" w16cid:durableId="1092890820">
    <w:abstractNumId w:val="117"/>
  </w:num>
  <w:num w:numId="165" w16cid:durableId="1317761731">
    <w:abstractNumId w:val="66"/>
  </w:num>
  <w:num w:numId="166" w16cid:durableId="222060939">
    <w:abstractNumId w:val="66"/>
  </w:num>
  <w:num w:numId="167" w16cid:durableId="237058285">
    <w:abstractNumId w:val="66"/>
  </w:num>
  <w:num w:numId="168" w16cid:durableId="1928923821">
    <w:abstractNumId w:val="66"/>
  </w:num>
  <w:num w:numId="169" w16cid:durableId="156574838">
    <w:abstractNumId w:val="66"/>
  </w:num>
  <w:num w:numId="170" w16cid:durableId="1790657511">
    <w:abstractNumId w:val="66"/>
  </w:num>
  <w:num w:numId="171" w16cid:durableId="1104420104">
    <w:abstractNumId w:val="66"/>
  </w:num>
  <w:num w:numId="172" w16cid:durableId="1321731609">
    <w:abstractNumId w:val="66"/>
  </w:num>
  <w:num w:numId="173" w16cid:durableId="234970144">
    <w:abstractNumId w:val="66"/>
  </w:num>
  <w:num w:numId="174" w16cid:durableId="1877498600">
    <w:abstractNumId w:val="66"/>
  </w:num>
  <w:num w:numId="175" w16cid:durableId="607276285">
    <w:abstractNumId w:val="66"/>
  </w:num>
  <w:num w:numId="176" w16cid:durableId="1945579094">
    <w:abstractNumId w:val="108"/>
  </w:num>
  <w:num w:numId="177" w16cid:durableId="128977130">
    <w:abstractNumId w:val="6"/>
  </w:num>
  <w:num w:numId="178" w16cid:durableId="1091047438">
    <w:abstractNumId w:val="6"/>
  </w:num>
  <w:num w:numId="179" w16cid:durableId="2019499645">
    <w:abstractNumId w:val="6"/>
  </w:num>
  <w:num w:numId="180" w16cid:durableId="1875382628">
    <w:abstractNumId w:val="6"/>
  </w:num>
  <w:num w:numId="181" w16cid:durableId="66408914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2" w16cid:durableId="1433237573">
    <w:abstractNumId w:val="6"/>
  </w:num>
  <w:num w:numId="183" w16cid:durableId="1305237327">
    <w:abstractNumId w:val="121"/>
  </w:num>
  <w:num w:numId="184" w16cid:durableId="891187090">
    <w:abstractNumId w:val="121"/>
  </w:num>
  <w:num w:numId="185" w16cid:durableId="127162020">
    <w:abstractNumId w:val="121"/>
  </w:num>
  <w:num w:numId="186" w16cid:durableId="572590241">
    <w:abstractNumId w:val="121"/>
  </w:num>
  <w:num w:numId="187" w16cid:durableId="1849369284">
    <w:abstractNumId w:val="121"/>
  </w:num>
  <w:num w:numId="188" w16cid:durableId="1728915746">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9" w16cid:durableId="2119982199">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0" w16cid:durableId="754522303">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1" w16cid:durableId="1435712192">
    <w:abstractNumId w:val="121"/>
  </w:num>
  <w:num w:numId="192" w16cid:durableId="834339889">
    <w:abstractNumId w:val="121"/>
  </w:num>
  <w:num w:numId="193" w16cid:durableId="1807963422">
    <w:abstractNumId w:val="121"/>
  </w:num>
  <w:num w:numId="194" w16cid:durableId="982196955">
    <w:abstractNumId w:val="42"/>
  </w:num>
  <w:num w:numId="195" w16cid:durableId="1928491034">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6" w16cid:durableId="852499128">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7" w16cid:durableId="857156777">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8" w16cid:durableId="1735811867">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9" w16cid:durableId="1428960253">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0" w16cid:durableId="731007770">
    <w:abstractNumId w:val="121"/>
  </w:num>
  <w:num w:numId="201" w16cid:durableId="1154031246">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2" w16cid:durableId="187822757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3" w16cid:durableId="552347418">
    <w:abstractNumId w:val="121"/>
  </w:num>
  <w:num w:numId="204" w16cid:durableId="120878737">
    <w:abstractNumId w:val="121"/>
  </w:num>
  <w:num w:numId="205" w16cid:durableId="781265213">
    <w:abstractNumId w:val="121"/>
  </w:num>
  <w:num w:numId="206" w16cid:durableId="1591892613">
    <w:abstractNumId w:val="121"/>
  </w:num>
  <w:num w:numId="207" w16cid:durableId="1862039854">
    <w:abstractNumId w:val="121"/>
  </w:num>
  <w:num w:numId="208" w16cid:durableId="1531844124">
    <w:abstractNumId w:val="121"/>
  </w:num>
  <w:num w:numId="209" w16cid:durableId="59652266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0" w16cid:durableId="47534997">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1" w16cid:durableId="213201872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2" w16cid:durableId="286469577">
    <w:abstractNumId w:val="121"/>
  </w:num>
  <w:num w:numId="213" w16cid:durableId="1560940826">
    <w:abstractNumId w:val="121"/>
  </w:num>
  <w:num w:numId="214" w16cid:durableId="749011518">
    <w:abstractNumId w:val="121"/>
  </w:num>
  <w:num w:numId="215" w16cid:durableId="81605446">
    <w:abstractNumId w:val="121"/>
  </w:num>
  <w:num w:numId="216" w16cid:durableId="74338055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7" w16cid:durableId="555816799">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8" w16cid:durableId="1531647853">
    <w:abstractNumId w:val="38"/>
  </w:num>
  <w:num w:numId="219" w16cid:durableId="372846882">
    <w:abstractNumId w:val="82"/>
  </w:num>
  <w:num w:numId="220" w16cid:durableId="347296705">
    <w:abstractNumId w:val="146"/>
  </w:num>
  <w:num w:numId="221" w16cid:durableId="881014376">
    <w:abstractNumId w:val="139"/>
  </w:num>
  <w:num w:numId="222" w16cid:durableId="180433081">
    <w:abstractNumId w:val="63"/>
  </w:num>
  <w:num w:numId="223" w16cid:durableId="1419714988">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4" w16cid:durableId="465926393">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5" w16cid:durableId="263809328">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6" w16cid:durableId="682979640">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7" w16cid:durableId="76507678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8" w16cid:durableId="53419700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9" w16cid:durableId="1656714229">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0" w16cid:durableId="473328468">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1" w16cid:durableId="13862107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2" w16cid:durableId="1996519947">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3" w16cid:durableId="1251038953">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4" w16cid:durableId="1832597180">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5" w16cid:durableId="32640054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6" w16cid:durableId="100848683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7" w16cid:durableId="378018391">
    <w:abstractNumId w:val="81"/>
  </w:num>
  <w:num w:numId="238" w16cid:durableId="1520856706">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9" w16cid:durableId="65943326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0" w16cid:durableId="191812657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1" w16cid:durableId="2012679303">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2" w16cid:durableId="1823038190">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3" w16cid:durableId="75597759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4" w16cid:durableId="1354722879">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5" w16cid:durableId="105639672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6" w16cid:durableId="40530109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7" w16cid:durableId="88822566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8" w16cid:durableId="72064028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9" w16cid:durableId="288320158">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0" w16cid:durableId="110638858">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1" w16cid:durableId="1151144069">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2" w16cid:durableId="1745910526">
    <w:abstractNumId w:val="75"/>
  </w:num>
  <w:num w:numId="253" w16cid:durableId="435638374">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4" w16cid:durableId="1284389429">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5" w16cid:durableId="145027541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6" w16cid:durableId="1292251499">
    <w:abstractNumId w:val="6"/>
  </w:num>
  <w:num w:numId="257" w16cid:durableId="1741098284">
    <w:abstractNumId w:val="6"/>
  </w:num>
  <w:num w:numId="258" w16cid:durableId="2026057132">
    <w:abstractNumId w:val="6"/>
  </w:num>
  <w:num w:numId="259" w16cid:durableId="1220820686">
    <w:abstractNumId w:val="6"/>
  </w:num>
  <w:num w:numId="260" w16cid:durableId="1640914381">
    <w:abstractNumId w:val="6"/>
  </w:num>
  <w:num w:numId="261" w16cid:durableId="661006637">
    <w:abstractNumId w:val="6"/>
  </w:num>
  <w:num w:numId="262" w16cid:durableId="2108497921">
    <w:abstractNumId w:val="6"/>
  </w:num>
  <w:num w:numId="263" w16cid:durableId="1118446298">
    <w:abstractNumId w:val="88"/>
  </w:num>
  <w:num w:numId="264" w16cid:durableId="1325818817">
    <w:abstractNumId w:val="31"/>
  </w:num>
  <w:num w:numId="265" w16cid:durableId="118649465">
    <w:abstractNumId w:val="6"/>
  </w:num>
  <w:num w:numId="266" w16cid:durableId="550311958">
    <w:abstractNumId w:val="6"/>
  </w:num>
  <w:num w:numId="267" w16cid:durableId="1120951416">
    <w:abstractNumId w:val="6"/>
  </w:num>
  <w:num w:numId="268" w16cid:durableId="2066951126">
    <w:abstractNumId w:val="6"/>
  </w:num>
  <w:num w:numId="269" w16cid:durableId="152138804">
    <w:abstractNumId w:val="6"/>
  </w:num>
  <w:num w:numId="270" w16cid:durableId="348794890">
    <w:abstractNumId w:val="68"/>
  </w:num>
  <w:num w:numId="271" w16cid:durableId="1743405742">
    <w:abstractNumId w:val="6"/>
  </w:num>
  <w:num w:numId="272" w16cid:durableId="249848880">
    <w:abstractNumId w:val="6"/>
  </w:num>
  <w:num w:numId="273" w16cid:durableId="826943506">
    <w:abstractNumId w:val="6"/>
  </w:num>
  <w:num w:numId="274" w16cid:durableId="1963536177">
    <w:abstractNumId w:val="6"/>
  </w:num>
  <w:num w:numId="275" w16cid:durableId="2137135410">
    <w:abstractNumId w:val="6"/>
  </w:num>
  <w:num w:numId="276" w16cid:durableId="1774745484">
    <w:abstractNumId w:val="6"/>
  </w:num>
  <w:num w:numId="277" w16cid:durableId="1919511994">
    <w:abstractNumId w:val="6"/>
  </w:num>
  <w:num w:numId="278" w16cid:durableId="1266622057">
    <w:abstractNumId w:val="6"/>
  </w:num>
  <w:num w:numId="279" w16cid:durableId="1260984669">
    <w:abstractNumId w:val="6"/>
  </w:num>
  <w:num w:numId="280" w16cid:durableId="1637637918">
    <w:abstractNumId w:val="6"/>
  </w:num>
  <w:num w:numId="281" w16cid:durableId="1747680292">
    <w:abstractNumId w:val="6"/>
  </w:num>
  <w:num w:numId="282" w16cid:durableId="1377046066">
    <w:abstractNumId w:val="6"/>
  </w:num>
  <w:num w:numId="283" w16cid:durableId="1879734350">
    <w:abstractNumId w:val="6"/>
  </w:num>
  <w:num w:numId="284" w16cid:durableId="477647168">
    <w:abstractNumId w:val="6"/>
  </w:num>
  <w:num w:numId="285" w16cid:durableId="498547400">
    <w:abstractNumId w:val="6"/>
  </w:num>
  <w:num w:numId="286" w16cid:durableId="531648346">
    <w:abstractNumId w:val="6"/>
  </w:num>
  <w:num w:numId="287" w16cid:durableId="492376304">
    <w:abstractNumId w:val="6"/>
  </w:num>
  <w:num w:numId="288" w16cid:durableId="1770080865">
    <w:abstractNumId w:val="6"/>
  </w:num>
  <w:num w:numId="289" w16cid:durableId="1745255222">
    <w:abstractNumId w:val="6"/>
  </w:num>
  <w:num w:numId="290" w16cid:durableId="394279431">
    <w:abstractNumId w:val="6"/>
  </w:num>
  <w:num w:numId="291" w16cid:durableId="1354842569">
    <w:abstractNumId w:val="6"/>
  </w:num>
  <w:num w:numId="292" w16cid:durableId="1833985089">
    <w:abstractNumId w:val="6"/>
  </w:num>
  <w:num w:numId="293" w16cid:durableId="189338482">
    <w:abstractNumId w:val="6"/>
  </w:num>
  <w:num w:numId="294" w16cid:durableId="269362022">
    <w:abstractNumId w:val="6"/>
  </w:num>
  <w:num w:numId="295" w16cid:durableId="574512042">
    <w:abstractNumId w:val="6"/>
  </w:num>
  <w:num w:numId="296" w16cid:durableId="135806213">
    <w:abstractNumId w:val="6"/>
  </w:num>
  <w:num w:numId="297" w16cid:durableId="1182938147">
    <w:abstractNumId w:val="6"/>
  </w:num>
  <w:num w:numId="298" w16cid:durableId="424498675">
    <w:abstractNumId w:val="35"/>
  </w:num>
  <w:num w:numId="299" w16cid:durableId="2146004939">
    <w:abstractNumId w:val="6"/>
  </w:num>
  <w:num w:numId="300" w16cid:durableId="1480151845">
    <w:abstractNumId w:val="6"/>
  </w:num>
  <w:num w:numId="301" w16cid:durableId="87697545">
    <w:abstractNumId w:val="6"/>
  </w:num>
  <w:num w:numId="302" w16cid:durableId="367146980">
    <w:abstractNumId w:val="6"/>
  </w:num>
  <w:num w:numId="303" w16cid:durableId="256327069">
    <w:abstractNumId w:val="6"/>
  </w:num>
  <w:num w:numId="304" w16cid:durableId="876549838">
    <w:abstractNumId w:val="6"/>
  </w:num>
  <w:num w:numId="305" w16cid:durableId="588539664">
    <w:abstractNumId w:val="6"/>
  </w:num>
  <w:num w:numId="306" w16cid:durableId="1487084645">
    <w:abstractNumId w:val="6"/>
  </w:num>
  <w:num w:numId="307" w16cid:durableId="992564489">
    <w:abstractNumId w:val="3"/>
  </w:num>
  <w:num w:numId="308" w16cid:durableId="1826896518">
    <w:abstractNumId w:val="6"/>
  </w:num>
  <w:num w:numId="309" w16cid:durableId="1525636441">
    <w:abstractNumId w:val="121"/>
  </w:num>
  <w:num w:numId="310" w16cid:durableId="1716157585">
    <w:abstractNumId w:val="121"/>
  </w:num>
  <w:num w:numId="311" w16cid:durableId="1835412170">
    <w:abstractNumId w:val="121"/>
  </w:num>
  <w:num w:numId="312" w16cid:durableId="1517380524">
    <w:abstractNumId w:val="121"/>
  </w:num>
  <w:num w:numId="313" w16cid:durableId="1085226353">
    <w:abstractNumId w:val="121"/>
  </w:num>
  <w:num w:numId="314" w16cid:durableId="130556384">
    <w:abstractNumId w:val="121"/>
  </w:num>
  <w:num w:numId="315" w16cid:durableId="910043774">
    <w:abstractNumId w:val="121"/>
  </w:num>
  <w:num w:numId="316" w16cid:durableId="1494839308">
    <w:abstractNumId w:val="121"/>
  </w:num>
  <w:num w:numId="317" w16cid:durableId="881328269">
    <w:abstractNumId w:val="121"/>
  </w:num>
  <w:num w:numId="318" w16cid:durableId="1130510950">
    <w:abstractNumId w:val="121"/>
  </w:num>
  <w:num w:numId="319" w16cid:durableId="1678002395">
    <w:abstractNumId w:val="121"/>
  </w:num>
  <w:num w:numId="320" w16cid:durableId="1041054371">
    <w:abstractNumId w:val="121"/>
  </w:num>
  <w:num w:numId="321" w16cid:durableId="734469056">
    <w:abstractNumId w:val="121"/>
  </w:num>
  <w:num w:numId="322" w16cid:durableId="1573345493">
    <w:abstractNumId w:val="121"/>
  </w:num>
  <w:num w:numId="323" w16cid:durableId="2100170431">
    <w:abstractNumId w:val="6"/>
  </w:num>
  <w:num w:numId="324" w16cid:durableId="1832792287">
    <w:abstractNumId w:val="6"/>
  </w:num>
  <w:num w:numId="325" w16cid:durableId="2011256163">
    <w:abstractNumId w:val="6"/>
  </w:num>
  <w:num w:numId="326" w16cid:durableId="69545269">
    <w:abstractNumId w:val="6"/>
  </w:num>
  <w:num w:numId="327" w16cid:durableId="1445349536">
    <w:abstractNumId w:val="121"/>
  </w:num>
  <w:num w:numId="328" w16cid:durableId="1259169629">
    <w:abstractNumId w:val="121"/>
  </w:num>
  <w:num w:numId="329" w16cid:durableId="106389707">
    <w:abstractNumId w:val="6"/>
  </w:num>
  <w:num w:numId="330" w16cid:durableId="1117944508">
    <w:abstractNumId w:val="121"/>
  </w:num>
  <w:num w:numId="331" w16cid:durableId="573975482">
    <w:abstractNumId w:val="121"/>
  </w:num>
  <w:num w:numId="332" w16cid:durableId="796608163">
    <w:abstractNumId w:val="121"/>
  </w:num>
  <w:num w:numId="333" w16cid:durableId="1770422152">
    <w:abstractNumId w:val="121"/>
  </w:num>
  <w:num w:numId="334" w16cid:durableId="1239898767">
    <w:abstractNumId w:val="6"/>
  </w:num>
  <w:num w:numId="335" w16cid:durableId="1214460269">
    <w:abstractNumId w:val="6"/>
  </w:num>
  <w:num w:numId="336" w16cid:durableId="2071689101">
    <w:abstractNumId w:val="6"/>
  </w:num>
  <w:num w:numId="337" w16cid:durableId="2109498063">
    <w:abstractNumId w:val="6"/>
  </w:num>
  <w:num w:numId="338" w16cid:durableId="1938980381">
    <w:abstractNumId w:val="6"/>
  </w:num>
  <w:num w:numId="339" w16cid:durableId="1455177072">
    <w:abstractNumId w:val="6"/>
  </w:num>
  <w:num w:numId="340" w16cid:durableId="171146737">
    <w:abstractNumId w:val="6"/>
  </w:num>
  <w:num w:numId="341" w16cid:durableId="1129471391">
    <w:abstractNumId w:val="6"/>
  </w:num>
  <w:num w:numId="342" w16cid:durableId="2065324958">
    <w:abstractNumId w:val="64"/>
  </w:num>
  <w:num w:numId="343" w16cid:durableId="1234511240">
    <w:abstractNumId w:val="6"/>
  </w:num>
  <w:num w:numId="344" w16cid:durableId="18092546">
    <w:abstractNumId w:val="6"/>
  </w:num>
  <w:num w:numId="345" w16cid:durableId="405417257">
    <w:abstractNumId w:val="6"/>
  </w:num>
  <w:num w:numId="346" w16cid:durableId="2070877694">
    <w:abstractNumId w:val="6"/>
  </w:num>
  <w:num w:numId="347" w16cid:durableId="1549875147">
    <w:abstractNumId w:val="6"/>
  </w:num>
  <w:num w:numId="348" w16cid:durableId="232279147">
    <w:abstractNumId w:val="6"/>
  </w:num>
  <w:num w:numId="349" w16cid:durableId="1704164196">
    <w:abstractNumId w:val="6"/>
  </w:num>
  <w:num w:numId="350" w16cid:durableId="1446582278">
    <w:abstractNumId w:val="6"/>
  </w:num>
  <w:num w:numId="351" w16cid:durableId="581914266">
    <w:abstractNumId w:val="6"/>
  </w:num>
  <w:num w:numId="352" w16cid:durableId="260800108">
    <w:abstractNumId w:val="6"/>
  </w:num>
  <w:num w:numId="353" w16cid:durableId="549806048">
    <w:abstractNumId w:val="6"/>
  </w:num>
  <w:num w:numId="354" w16cid:durableId="1704745471">
    <w:abstractNumId w:val="6"/>
  </w:num>
  <w:num w:numId="355" w16cid:durableId="1999578039">
    <w:abstractNumId w:val="6"/>
  </w:num>
  <w:num w:numId="356" w16cid:durableId="1822572941">
    <w:abstractNumId w:val="6"/>
  </w:num>
  <w:num w:numId="357" w16cid:durableId="815149997">
    <w:abstractNumId w:val="6"/>
  </w:num>
  <w:num w:numId="358" w16cid:durableId="1473206666">
    <w:abstractNumId w:val="6"/>
  </w:num>
  <w:num w:numId="359" w16cid:durableId="994380794">
    <w:abstractNumId w:val="6"/>
  </w:num>
  <w:num w:numId="360" w16cid:durableId="2113474439">
    <w:abstractNumId w:val="6"/>
  </w:num>
  <w:num w:numId="361" w16cid:durableId="758525259">
    <w:abstractNumId w:val="6"/>
  </w:num>
  <w:num w:numId="362" w16cid:durableId="854197251">
    <w:abstractNumId w:val="6"/>
  </w:num>
  <w:num w:numId="363" w16cid:durableId="2034648472">
    <w:abstractNumId w:val="6"/>
  </w:num>
  <w:num w:numId="364" w16cid:durableId="137498363">
    <w:abstractNumId w:val="6"/>
  </w:num>
  <w:num w:numId="365" w16cid:durableId="2086415843">
    <w:abstractNumId w:val="6"/>
  </w:num>
  <w:num w:numId="366" w16cid:durableId="1856261924">
    <w:abstractNumId w:val="6"/>
  </w:num>
  <w:num w:numId="367" w16cid:durableId="1093673607">
    <w:abstractNumId w:val="6"/>
  </w:num>
  <w:num w:numId="368" w16cid:durableId="191303984">
    <w:abstractNumId w:val="6"/>
  </w:num>
  <w:num w:numId="369" w16cid:durableId="680008129">
    <w:abstractNumId w:val="6"/>
  </w:num>
  <w:num w:numId="370" w16cid:durableId="705329862">
    <w:abstractNumId w:val="6"/>
  </w:num>
  <w:num w:numId="371" w16cid:durableId="1792825350">
    <w:abstractNumId w:val="121"/>
  </w:num>
  <w:num w:numId="372" w16cid:durableId="685449589">
    <w:abstractNumId w:val="6"/>
  </w:num>
  <w:num w:numId="373" w16cid:durableId="994800472">
    <w:abstractNumId w:val="6"/>
  </w:num>
  <w:num w:numId="374" w16cid:durableId="1213074356">
    <w:abstractNumId w:val="6"/>
  </w:num>
  <w:num w:numId="375" w16cid:durableId="725186270">
    <w:abstractNumId w:val="6"/>
  </w:num>
  <w:num w:numId="376" w16cid:durableId="382797954">
    <w:abstractNumId w:val="6"/>
  </w:num>
  <w:num w:numId="377" w16cid:durableId="160243956">
    <w:abstractNumId w:val="6"/>
  </w:num>
  <w:num w:numId="378" w16cid:durableId="914780427">
    <w:abstractNumId w:val="6"/>
  </w:num>
  <w:num w:numId="379" w16cid:durableId="684089773">
    <w:abstractNumId w:val="6"/>
  </w:num>
  <w:num w:numId="380" w16cid:durableId="1642924784">
    <w:abstractNumId w:val="6"/>
  </w:num>
  <w:num w:numId="381" w16cid:durableId="1551456284">
    <w:abstractNumId w:val="6"/>
  </w:num>
  <w:num w:numId="382" w16cid:durableId="579296576">
    <w:abstractNumId w:val="6"/>
  </w:num>
  <w:num w:numId="383" w16cid:durableId="1803621278">
    <w:abstractNumId w:val="6"/>
  </w:num>
  <w:num w:numId="384" w16cid:durableId="387654212">
    <w:abstractNumId w:val="6"/>
  </w:num>
  <w:num w:numId="385" w16cid:durableId="560750943">
    <w:abstractNumId w:val="6"/>
  </w:num>
  <w:num w:numId="386" w16cid:durableId="672882244">
    <w:abstractNumId w:val="6"/>
  </w:num>
  <w:num w:numId="387" w16cid:durableId="1396125837">
    <w:abstractNumId w:val="6"/>
  </w:num>
  <w:num w:numId="388" w16cid:durableId="211887882">
    <w:abstractNumId w:val="6"/>
  </w:num>
  <w:num w:numId="389" w16cid:durableId="908611103">
    <w:abstractNumId w:val="6"/>
  </w:num>
  <w:num w:numId="390" w16cid:durableId="456073978">
    <w:abstractNumId w:val="6"/>
  </w:num>
  <w:num w:numId="391" w16cid:durableId="622003797">
    <w:abstractNumId w:val="6"/>
  </w:num>
  <w:num w:numId="392" w16cid:durableId="693850115">
    <w:abstractNumId w:val="6"/>
  </w:num>
  <w:num w:numId="393" w16cid:durableId="177158565">
    <w:abstractNumId w:val="6"/>
  </w:num>
  <w:num w:numId="394" w16cid:durableId="1149247815">
    <w:abstractNumId w:val="6"/>
  </w:num>
  <w:num w:numId="395" w16cid:durableId="713583490">
    <w:abstractNumId w:val="121"/>
  </w:num>
  <w:num w:numId="396" w16cid:durableId="1931742672">
    <w:abstractNumId w:val="6"/>
  </w:num>
  <w:num w:numId="397" w16cid:durableId="525413062">
    <w:abstractNumId w:val="6"/>
  </w:num>
  <w:num w:numId="398" w16cid:durableId="55051136">
    <w:abstractNumId w:val="6"/>
  </w:num>
  <w:num w:numId="399" w16cid:durableId="684747488">
    <w:abstractNumId w:val="6"/>
  </w:num>
  <w:num w:numId="400" w16cid:durableId="1966152322">
    <w:abstractNumId w:val="6"/>
  </w:num>
  <w:num w:numId="401" w16cid:durableId="934704019">
    <w:abstractNumId w:val="6"/>
  </w:num>
  <w:num w:numId="402" w16cid:durableId="909192628">
    <w:abstractNumId w:val="6"/>
  </w:num>
  <w:num w:numId="403" w16cid:durableId="476849326">
    <w:abstractNumId w:val="121"/>
  </w:num>
  <w:num w:numId="404" w16cid:durableId="584146385">
    <w:abstractNumId w:val="6"/>
  </w:num>
  <w:num w:numId="405" w16cid:durableId="163328082">
    <w:abstractNumId w:val="6"/>
  </w:num>
  <w:num w:numId="406" w16cid:durableId="709110940">
    <w:abstractNumId w:val="6"/>
  </w:num>
  <w:num w:numId="407" w16cid:durableId="789252147">
    <w:abstractNumId w:val="6"/>
  </w:num>
  <w:num w:numId="408" w16cid:durableId="752046256">
    <w:abstractNumId w:val="6"/>
  </w:num>
  <w:num w:numId="409" w16cid:durableId="458106961">
    <w:abstractNumId w:val="6"/>
  </w:num>
  <w:num w:numId="410" w16cid:durableId="1979216777">
    <w:abstractNumId w:val="6"/>
  </w:num>
  <w:num w:numId="411" w16cid:durableId="508373826">
    <w:abstractNumId w:val="6"/>
  </w:num>
  <w:num w:numId="412" w16cid:durableId="1275016397">
    <w:abstractNumId w:val="6"/>
  </w:num>
  <w:num w:numId="413" w16cid:durableId="1034883256">
    <w:abstractNumId w:val="6"/>
  </w:num>
  <w:num w:numId="414" w16cid:durableId="1934589166">
    <w:abstractNumId w:val="6"/>
  </w:num>
  <w:num w:numId="415" w16cid:durableId="446706352">
    <w:abstractNumId w:val="6"/>
  </w:num>
  <w:num w:numId="416" w16cid:durableId="547105018">
    <w:abstractNumId w:val="6"/>
  </w:num>
  <w:num w:numId="417" w16cid:durableId="2083603466">
    <w:abstractNumId w:val="6"/>
  </w:num>
  <w:num w:numId="418" w16cid:durableId="1186140645">
    <w:abstractNumId w:val="6"/>
  </w:num>
  <w:num w:numId="419" w16cid:durableId="29770861">
    <w:abstractNumId w:val="6"/>
  </w:num>
  <w:num w:numId="420" w16cid:durableId="929973617">
    <w:abstractNumId w:val="6"/>
  </w:num>
  <w:num w:numId="421" w16cid:durableId="1315335036">
    <w:abstractNumId w:val="6"/>
  </w:num>
  <w:num w:numId="422" w16cid:durableId="1410229353">
    <w:abstractNumId w:val="6"/>
  </w:num>
  <w:num w:numId="423" w16cid:durableId="922489012">
    <w:abstractNumId w:val="6"/>
  </w:num>
  <w:num w:numId="424" w16cid:durableId="697924601">
    <w:abstractNumId w:val="6"/>
  </w:num>
  <w:num w:numId="425" w16cid:durableId="603195613">
    <w:abstractNumId w:val="6"/>
  </w:num>
  <w:num w:numId="426" w16cid:durableId="639112423">
    <w:abstractNumId w:val="6"/>
  </w:num>
  <w:num w:numId="427" w16cid:durableId="149716102">
    <w:abstractNumId w:val="6"/>
  </w:num>
  <w:num w:numId="428" w16cid:durableId="1407263846">
    <w:abstractNumId w:val="6"/>
  </w:num>
  <w:num w:numId="429" w16cid:durableId="879518349">
    <w:abstractNumId w:val="6"/>
  </w:num>
  <w:num w:numId="430" w16cid:durableId="1209336570">
    <w:abstractNumId w:val="6"/>
  </w:num>
  <w:num w:numId="431" w16cid:durableId="1717779350">
    <w:abstractNumId w:val="6"/>
  </w:num>
  <w:num w:numId="432" w16cid:durableId="1936277713">
    <w:abstractNumId w:val="6"/>
  </w:num>
  <w:num w:numId="433" w16cid:durableId="1206523757">
    <w:abstractNumId w:val="6"/>
  </w:num>
  <w:num w:numId="434" w16cid:durableId="1170750255">
    <w:abstractNumId w:val="6"/>
  </w:num>
  <w:num w:numId="435" w16cid:durableId="1233736183">
    <w:abstractNumId w:val="6"/>
  </w:num>
  <w:num w:numId="436" w16cid:durableId="1969116784">
    <w:abstractNumId w:val="6"/>
  </w:num>
  <w:num w:numId="437" w16cid:durableId="1861042732">
    <w:abstractNumId w:val="6"/>
  </w:num>
  <w:num w:numId="438" w16cid:durableId="694844076">
    <w:abstractNumId w:val="77"/>
  </w:num>
  <w:num w:numId="439" w16cid:durableId="856970718">
    <w:abstractNumId w:val="6"/>
  </w:num>
  <w:num w:numId="440" w16cid:durableId="1495728621">
    <w:abstractNumId w:val="6"/>
  </w:num>
  <w:num w:numId="441" w16cid:durableId="23944903">
    <w:abstractNumId w:val="6"/>
  </w:num>
  <w:num w:numId="442" w16cid:durableId="2140104612">
    <w:abstractNumId w:val="6"/>
  </w:num>
  <w:num w:numId="443" w16cid:durableId="1536503883">
    <w:abstractNumId w:val="6"/>
  </w:num>
  <w:num w:numId="444" w16cid:durableId="1483692713">
    <w:abstractNumId w:val="6"/>
  </w:num>
  <w:num w:numId="445" w16cid:durableId="455105922">
    <w:abstractNumId w:val="6"/>
  </w:num>
  <w:num w:numId="446" w16cid:durableId="882407277">
    <w:abstractNumId w:val="6"/>
  </w:num>
  <w:num w:numId="447" w16cid:durableId="1089161397">
    <w:abstractNumId w:val="6"/>
  </w:num>
  <w:num w:numId="448" w16cid:durableId="1941138232">
    <w:abstractNumId w:val="6"/>
  </w:num>
  <w:num w:numId="449" w16cid:durableId="258106187">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0" w16cid:durableId="1099376283">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1" w16cid:durableId="743064574">
    <w:abstractNumId w:val="6"/>
  </w:num>
  <w:num w:numId="452" w16cid:durableId="660086381">
    <w:abstractNumId w:val="6"/>
  </w:num>
  <w:num w:numId="453" w16cid:durableId="392967774">
    <w:abstractNumId w:val="121"/>
  </w:num>
  <w:num w:numId="454" w16cid:durableId="1808233439">
    <w:abstractNumId w:val="121"/>
  </w:num>
  <w:num w:numId="455" w16cid:durableId="1300768120">
    <w:abstractNumId w:val="121"/>
  </w:num>
  <w:num w:numId="456" w16cid:durableId="965038592">
    <w:abstractNumId w:val="121"/>
  </w:num>
  <w:num w:numId="457" w16cid:durableId="1016887972">
    <w:abstractNumId w:val="121"/>
  </w:num>
  <w:num w:numId="458" w16cid:durableId="703214308">
    <w:abstractNumId w:val="121"/>
  </w:num>
  <w:num w:numId="459" w16cid:durableId="1171750274">
    <w:abstractNumId w:val="121"/>
  </w:num>
  <w:num w:numId="460" w16cid:durableId="1176768931">
    <w:abstractNumId w:val="121"/>
  </w:num>
  <w:num w:numId="461" w16cid:durableId="1848208809">
    <w:abstractNumId w:val="121"/>
  </w:num>
  <w:num w:numId="462" w16cid:durableId="1198205314">
    <w:abstractNumId w:val="121"/>
  </w:num>
  <w:num w:numId="463" w16cid:durableId="959843321">
    <w:abstractNumId w:val="6"/>
  </w:num>
  <w:num w:numId="464" w16cid:durableId="528371703">
    <w:abstractNumId w:val="6"/>
  </w:num>
  <w:num w:numId="465" w16cid:durableId="1099251805">
    <w:abstractNumId w:val="121"/>
  </w:num>
  <w:num w:numId="466" w16cid:durableId="983118072">
    <w:abstractNumId w:val="121"/>
  </w:num>
  <w:num w:numId="467" w16cid:durableId="572005452">
    <w:abstractNumId w:val="121"/>
  </w:num>
  <w:num w:numId="468" w16cid:durableId="863396781">
    <w:abstractNumId w:val="121"/>
  </w:num>
  <w:num w:numId="469" w16cid:durableId="692808356">
    <w:abstractNumId w:val="121"/>
  </w:num>
  <w:num w:numId="470" w16cid:durableId="310599802">
    <w:abstractNumId w:val="121"/>
  </w:num>
  <w:num w:numId="471" w16cid:durableId="1405764315">
    <w:abstractNumId w:val="121"/>
  </w:num>
  <w:num w:numId="472" w16cid:durableId="508642344">
    <w:abstractNumId w:val="121"/>
  </w:num>
  <w:num w:numId="473" w16cid:durableId="977298936">
    <w:abstractNumId w:val="121"/>
  </w:num>
  <w:num w:numId="474" w16cid:durableId="223683186">
    <w:abstractNumId w:val="121"/>
  </w:num>
  <w:numIdMacAtCleanup w:val="307"/>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r. Vinitha Purushothaman">
    <w15:presenceInfo w15:providerId="AD" w15:userId="S::dr.vinitha@mytrustlab.com::c3fd8aac-c0f9-4663-ac0b-b4fc03680eb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revisionView w:markup="0" w:inkAnnotations="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E17EC"/>
    <w:rsid w:val="00002921"/>
    <w:rsid w:val="000066ED"/>
    <w:rsid w:val="00006A3F"/>
    <w:rsid w:val="00013D53"/>
    <w:rsid w:val="00013D7D"/>
    <w:rsid w:val="0002011C"/>
    <w:rsid w:val="00021A4E"/>
    <w:rsid w:val="00021DCC"/>
    <w:rsid w:val="00023D1E"/>
    <w:rsid w:val="00023F4F"/>
    <w:rsid w:val="00025EEC"/>
    <w:rsid w:val="0002646F"/>
    <w:rsid w:val="000274B2"/>
    <w:rsid w:val="0002761E"/>
    <w:rsid w:val="000315C6"/>
    <w:rsid w:val="00033F09"/>
    <w:rsid w:val="00035A9F"/>
    <w:rsid w:val="00037A37"/>
    <w:rsid w:val="00037F7D"/>
    <w:rsid w:val="00040A0E"/>
    <w:rsid w:val="00042566"/>
    <w:rsid w:val="00042D62"/>
    <w:rsid w:val="00043580"/>
    <w:rsid w:val="0004473A"/>
    <w:rsid w:val="000474C0"/>
    <w:rsid w:val="0005036E"/>
    <w:rsid w:val="00050CAA"/>
    <w:rsid w:val="00051BA5"/>
    <w:rsid w:val="0005289A"/>
    <w:rsid w:val="00052BBD"/>
    <w:rsid w:val="00056CC4"/>
    <w:rsid w:val="00057544"/>
    <w:rsid w:val="0006405F"/>
    <w:rsid w:val="000644CF"/>
    <w:rsid w:val="00064FC1"/>
    <w:rsid w:val="00065C96"/>
    <w:rsid w:val="00070A22"/>
    <w:rsid w:val="000713AB"/>
    <w:rsid w:val="0007184D"/>
    <w:rsid w:val="00072C93"/>
    <w:rsid w:val="00073660"/>
    <w:rsid w:val="0007417C"/>
    <w:rsid w:val="00077444"/>
    <w:rsid w:val="00077DEE"/>
    <w:rsid w:val="00081BB7"/>
    <w:rsid w:val="000840DD"/>
    <w:rsid w:val="00084A3D"/>
    <w:rsid w:val="00084D05"/>
    <w:rsid w:val="000859D3"/>
    <w:rsid w:val="0008667E"/>
    <w:rsid w:val="00086D0C"/>
    <w:rsid w:val="00090188"/>
    <w:rsid w:val="00093114"/>
    <w:rsid w:val="000A0425"/>
    <w:rsid w:val="000A17D5"/>
    <w:rsid w:val="000A2898"/>
    <w:rsid w:val="000A292E"/>
    <w:rsid w:val="000A2ADA"/>
    <w:rsid w:val="000A440E"/>
    <w:rsid w:val="000A4E7C"/>
    <w:rsid w:val="000A5620"/>
    <w:rsid w:val="000A64FC"/>
    <w:rsid w:val="000A6743"/>
    <w:rsid w:val="000A739B"/>
    <w:rsid w:val="000B0721"/>
    <w:rsid w:val="000B233F"/>
    <w:rsid w:val="000B24FC"/>
    <w:rsid w:val="000B4105"/>
    <w:rsid w:val="000C043F"/>
    <w:rsid w:val="000C168E"/>
    <w:rsid w:val="000C2F69"/>
    <w:rsid w:val="000C30FA"/>
    <w:rsid w:val="000C482A"/>
    <w:rsid w:val="000C4E60"/>
    <w:rsid w:val="000D01D2"/>
    <w:rsid w:val="000D20A2"/>
    <w:rsid w:val="000D5CED"/>
    <w:rsid w:val="000E304E"/>
    <w:rsid w:val="000F4196"/>
    <w:rsid w:val="000F4FF8"/>
    <w:rsid w:val="00100541"/>
    <w:rsid w:val="00104CDD"/>
    <w:rsid w:val="001064D5"/>
    <w:rsid w:val="00107343"/>
    <w:rsid w:val="001101DA"/>
    <w:rsid w:val="00110227"/>
    <w:rsid w:val="00110B9F"/>
    <w:rsid w:val="001140C2"/>
    <w:rsid w:val="001156EE"/>
    <w:rsid w:val="00116F9E"/>
    <w:rsid w:val="0012030D"/>
    <w:rsid w:val="00121494"/>
    <w:rsid w:val="0012408B"/>
    <w:rsid w:val="001247B9"/>
    <w:rsid w:val="0012488A"/>
    <w:rsid w:val="00125338"/>
    <w:rsid w:val="00125BBA"/>
    <w:rsid w:val="00126F23"/>
    <w:rsid w:val="00127CC8"/>
    <w:rsid w:val="0013134D"/>
    <w:rsid w:val="00131A10"/>
    <w:rsid w:val="00132EA8"/>
    <w:rsid w:val="00132F29"/>
    <w:rsid w:val="001365E6"/>
    <w:rsid w:val="00137C17"/>
    <w:rsid w:val="00140644"/>
    <w:rsid w:val="001407CF"/>
    <w:rsid w:val="00140E90"/>
    <w:rsid w:val="00142B68"/>
    <w:rsid w:val="001437B0"/>
    <w:rsid w:val="00145BFD"/>
    <w:rsid w:val="0014713C"/>
    <w:rsid w:val="0014757A"/>
    <w:rsid w:val="00150ED6"/>
    <w:rsid w:val="00151330"/>
    <w:rsid w:val="00153556"/>
    <w:rsid w:val="00156BFB"/>
    <w:rsid w:val="00156FF2"/>
    <w:rsid w:val="00157B07"/>
    <w:rsid w:val="00157C03"/>
    <w:rsid w:val="00160865"/>
    <w:rsid w:val="001608C0"/>
    <w:rsid w:val="001613ED"/>
    <w:rsid w:val="0016244A"/>
    <w:rsid w:val="00162C28"/>
    <w:rsid w:val="001630C5"/>
    <w:rsid w:val="001665B1"/>
    <w:rsid w:val="001743A8"/>
    <w:rsid w:val="001745E3"/>
    <w:rsid w:val="00176CDF"/>
    <w:rsid w:val="00176F01"/>
    <w:rsid w:val="00182202"/>
    <w:rsid w:val="0018516C"/>
    <w:rsid w:val="001864E3"/>
    <w:rsid w:val="00186A9D"/>
    <w:rsid w:val="00187D29"/>
    <w:rsid w:val="001920F0"/>
    <w:rsid w:val="00193471"/>
    <w:rsid w:val="00194B60"/>
    <w:rsid w:val="001969A6"/>
    <w:rsid w:val="00196DCE"/>
    <w:rsid w:val="001A0F5C"/>
    <w:rsid w:val="001A3832"/>
    <w:rsid w:val="001A3D03"/>
    <w:rsid w:val="001B003D"/>
    <w:rsid w:val="001B0835"/>
    <w:rsid w:val="001B5BE5"/>
    <w:rsid w:val="001B5FEF"/>
    <w:rsid w:val="001B7796"/>
    <w:rsid w:val="001C1AF5"/>
    <w:rsid w:val="001C28D3"/>
    <w:rsid w:val="001C3551"/>
    <w:rsid w:val="001C36F4"/>
    <w:rsid w:val="001C4182"/>
    <w:rsid w:val="001C609E"/>
    <w:rsid w:val="001C6C8D"/>
    <w:rsid w:val="001C7A91"/>
    <w:rsid w:val="001D00B3"/>
    <w:rsid w:val="001D0436"/>
    <w:rsid w:val="001D0998"/>
    <w:rsid w:val="001D1ADE"/>
    <w:rsid w:val="001D47CA"/>
    <w:rsid w:val="001E0028"/>
    <w:rsid w:val="001E2E1C"/>
    <w:rsid w:val="001E3A23"/>
    <w:rsid w:val="001E6033"/>
    <w:rsid w:val="001F0070"/>
    <w:rsid w:val="001F063B"/>
    <w:rsid w:val="001F16B0"/>
    <w:rsid w:val="001F2583"/>
    <w:rsid w:val="001F35EB"/>
    <w:rsid w:val="001F3B6C"/>
    <w:rsid w:val="001F4649"/>
    <w:rsid w:val="001F7557"/>
    <w:rsid w:val="002017CC"/>
    <w:rsid w:val="0020459F"/>
    <w:rsid w:val="00205E2B"/>
    <w:rsid w:val="00205F59"/>
    <w:rsid w:val="00213253"/>
    <w:rsid w:val="00215330"/>
    <w:rsid w:val="0022210D"/>
    <w:rsid w:val="002312A1"/>
    <w:rsid w:val="00233949"/>
    <w:rsid w:val="00234043"/>
    <w:rsid w:val="00235591"/>
    <w:rsid w:val="002356B5"/>
    <w:rsid w:val="00236F05"/>
    <w:rsid w:val="00241830"/>
    <w:rsid w:val="00241C6A"/>
    <w:rsid w:val="00242DF2"/>
    <w:rsid w:val="002442E9"/>
    <w:rsid w:val="00246C64"/>
    <w:rsid w:val="0025454C"/>
    <w:rsid w:val="00254BBA"/>
    <w:rsid w:val="00257477"/>
    <w:rsid w:val="00257739"/>
    <w:rsid w:val="00257C84"/>
    <w:rsid w:val="00260573"/>
    <w:rsid w:val="0026149F"/>
    <w:rsid w:val="00266F6A"/>
    <w:rsid w:val="00267130"/>
    <w:rsid w:val="00267332"/>
    <w:rsid w:val="002837EA"/>
    <w:rsid w:val="00284DD3"/>
    <w:rsid w:val="00285B95"/>
    <w:rsid w:val="00286A4E"/>
    <w:rsid w:val="00290604"/>
    <w:rsid w:val="00293A0F"/>
    <w:rsid w:val="00294365"/>
    <w:rsid w:val="002A3A4B"/>
    <w:rsid w:val="002A535F"/>
    <w:rsid w:val="002A62D3"/>
    <w:rsid w:val="002A7396"/>
    <w:rsid w:val="002A7431"/>
    <w:rsid w:val="002B09FE"/>
    <w:rsid w:val="002B2919"/>
    <w:rsid w:val="002B2EAF"/>
    <w:rsid w:val="002B5A3C"/>
    <w:rsid w:val="002B7A89"/>
    <w:rsid w:val="002C5057"/>
    <w:rsid w:val="002C6BC7"/>
    <w:rsid w:val="002C79CC"/>
    <w:rsid w:val="002D2FCF"/>
    <w:rsid w:val="002D44F1"/>
    <w:rsid w:val="002D4550"/>
    <w:rsid w:val="002D4998"/>
    <w:rsid w:val="002D5F6A"/>
    <w:rsid w:val="002D61EC"/>
    <w:rsid w:val="002E05EF"/>
    <w:rsid w:val="002E11FF"/>
    <w:rsid w:val="002E1A4E"/>
    <w:rsid w:val="002E234C"/>
    <w:rsid w:val="002E4A9B"/>
    <w:rsid w:val="002E4C84"/>
    <w:rsid w:val="002E57B3"/>
    <w:rsid w:val="002E7CAF"/>
    <w:rsid w:val="002E7E2D"/>
    <w:rsid w:val="002F1437"/>
    <w:rsid w:val="002F29D5"/>
    <w:rsid w:val="002F7D95"/>
    <w:rsid w:val="00303685"/>
    <w:rsid w:val="00304620"/>
    <w:rsid w:val="00305AF7"/>
    <w:rsid w:val="00306245"/>
    <w:rsid w:val="00306E91"/>
    <w:rsid w:val="00307D8E"/>
    <w:rsid w:val="00307DC8"/>
    <w:rsid w:val="00312AF9"/>
    <w:rsid w:val="00314BE9"/>
    <w:rsid w:val="00315799"/>
    <w:rsid w:val="00316F51"/>
    <w:rsid w:val="00316FAA"/>
    <w:rsid w:val="00316FF9"/>
    <w:rsid w:val="0031719E"/>
    <w:rsid w:val="00322D7D"/>
    <w:rsid w:val="003259E1"/>
    <w:rsid w:val="003274B8"/>
    <w:rsid w:val="00327685"/>
    <w:rsid w:val="00327A58"/>
    <w:rsid w:val="00330115"/>
    <w:rsid w:val="0033084D"/>
    <w:rsid w:val="00330D4B"/>
    <w:rsid w:val="0033154B"/>
    <w:rsid w:val="00331A53"/>
    <w:rsid w:val="00333B3D"/>
    <w:rsid w:val="00333D65"/>
    <w:rsid w:val="0033718C"/>
    <w:rsid w:val="00337A51"/>
    <w:rsid w:val="00345733"/>
    <w:rsid w:val="00346320"/>
    <w:rsid w:val="003511E0"/>
    <w:rsid w:val="003516C6"/>
    <w:rsid w:val="003525DA"/>
    <w:rsid w:val="00352DE9"/>
    <w:rsid w:val="00353FFB"/>
    <w:rsid w:val="00355A6A"/>
    <w:rsid w:val="00355B72"/>
    <w:rsid w:val="003564F0"/>
    <w:rsid w:val="00361BEC"/>
    <w:rsid w:val="00363DC7"/>
    <w:rsid w:val="0036529B"/>
    <w:rsid w:val="003659A6"/>
    <w:rsid w:val="0036624F"/>
    <w:rsid w:val="00373713"/>
    <w:rsid w:val="00376AAC"/>
    <w:rsid w:val="0038305D"/>
    <w:rsid w:val="00384529"/>
    <w:rsid w:val="00386004"/>
    <w:rsid w:val="003914FC"/>
    <w:rsid w:val="0039167F"/>
    <w:rsid w:val="00392FAE"/>
    <w:rsid w:val="00396693"/>
    <w:rsid w:val="00397BEB"/>
    <w:rsid w:val="003A28EB"/>
    <w:rsid w:val="003A31F1"/>
    <w:rsid w:val="003B1963"/>
    <w:rsid w:val="003D0481"/>
    <w:rsid w:val="003D1FE3"/>
    <w:rsid w:val="003D2A2E"/>
    <w:rsid w:val="003D4BD5"/>
    <w:rsid w:val="003D55FE"/>
    <w:rsid w:val="003D56BB"/>
    <w:rsid w:val="003E06D3"/>
    <w:rsid w:val="003E2778"/>
    <w:rsid w:val="003E3F3E"/>
    <w:rsid w:val="003E50ED"/>
    <w:rsid w:val="003E668D"/>
    <w:rsid w:val="003E6934"/>
    <w:rsid w:val="003E6DA5"/>
    <w:rsid w:val="003F0E09"/>
    <w:rsid w:val="003F2871"/>
    <w:rsid w:val="003F31D8"/>
    <w:rsid w:val="004025BD"/>
    <w:rsid w:val="0040363A"/>
    <w:rsid w:val="00403EA3"/>
    <w:rsid w:val="00405316"/>
    <w:rsid w:val="00405683"/>
    <w:rsid w:val="0040680F"/>
    <w:rsid w:val="0040784D"/>
    <w:rsid w:val="00412AE7"/>
    <w:rsid w:val="0041308E"/>
    <w:rsid w:val="00414442"/>
    <w:rsid w:val="004157F4"/>
    <w:rsid w:val="00416FD1"/>
    <w:rsid w:val="004213EA"/>
    <w:rsid w:val="00425B96"/>
    <w:rsid w:val="004261BA"/>
    <w:rsid w:val="0043060B"/>
    <w:rsid w:val="00430A8E"/>
    <w:rsid w:val="004341A1"/>
    <w:rsid w:val="00436206"/>
    <w:rsid w:val="00437DFA"/>
    <w:rsid w:val="004407C0"/>
    <w:rsid w:val="00440DA9"/>
    <w:rsid w:val="00441619"/>
    <w:rsid w:val="0044465A"/>
    <w:rsid w:val="004508A0"/>
    <w:rsid w:val="0045092A"/>
    <w:rsid w:val="00451126"/>
    <w:rsid w:val="0045125B"/>
    <w:rsid w:val="0045371F"/>
    <w:rsid w:val="00454E02"/>
    <w:rsid w:val="004559CC"/>
    <w:rsid w:val="00455F81"/>
    <w:rsid w:val="00455FD2"/>
    <w:rsid w:val="00462105"/>
    <w:rsid w:val="00470CEF"/>
    <w:rsid w:val="00471BEA"/>
    <w:rsid w:val="004753FD"/>
    <w:rsid w:val="00476C90"/>
    <w:rsid w:val="0047711D"/>
    <w:rsid w:val="004806DB"/>
    <w:rsid w:val="004810BA"/>
    <w:rsid w:val="00486417"/>
    <w:rsid w:val="00487378"/>
    <w:rsid w:val="00490754"/>
    <w:rsid w:val="0049093B"/>
    <w:rsid w:val="0049303E"/>
    <w:rsid w:val="00493CF8"/>
    <w:rsid w:val="00495142"/>
    <w:rsid w:val="00495413"/>
    <w:rsid w:val="004963FB"/>
    <w:rsid w:val="00497C80"/>
    <w:rsid w:val="00497F55"/>
    <w:rsid w:val="004A007F"/>
    <w:rsid w:val="004A03A5"/>
    <w:rsid w:val="004A28A4"/>
    <w:rsid w:val="004B4A99"/>
    <w:rsid w:val="004B4E90"/>
    <w:rsid w:val="004B5CC5"/>
    <w:rsid w:val="004B6D4A"/>
    <w:rsid w:val="004B77FE"/>
    <w:rsid w:val="004C129B"/>
    <w:rsid w:val="004C1AE5"/>
    <w:rsid w:val="004C227D"/>
    <w:rsid w:val="004C263F"/>
    <w:rsid w:val="004C4B03"/>
    <w:rsid w:val="004C62A5"/>
    <w:rsid w:val="004C763C"/>
    <w:rsid w:val="004D1A61"/>
    <w:rsid w:val="004D24BD"/>
    <w:rsid w:val="004D46CB"/>
    <w:rsid w:val="004D582A"/>
    <w:rsid w:val="004D6657"/>
    <w:rsid w:val="004E5D43"/>
    <w:rsid w:val="004E6BB3"/>
    <w:rsid w:val="004E7CF8"/>
    <w:rsid w:val="004F0E91"/>
    <w:rsid w:val="004F1BEC"/>
    <w:rsid w:val="004F5D12"/>
    <w:rsid w:val="004F7344"/>
    <w:rsid w:val="00501254"/>
    <w:rsid w:val="00513486"/>
    <w:rsid w:val="00514A01"/>
    <w:rsid w:val="005153EE"/>
    <w:rsid w:val="00515631"/>
    <w:rsid w:val="0051763F"/>
    <w:rsid w:val="0052217B"/>
    <w:rsid w:val="0052227A"/>
    <w:rsid w:val="00522DDE"/>
    <w:rsid w:val="00525D57"/>
    <w:rsid w:val="00526414"/>
    <w:rsid w:val="00526C1E"/>
    <w:rsid w:val="00527DCF"/>
    <w:rsid w:val="0053218B"/>
    <w:rsid w:val="005339C3"/>
    <w:rsid w:val="00534145"/>
    <w:rsid w:val="00540B16"/>
    <w:rsid w:val="0054205B"/>
    <w:rsid w:val="00542E3B"/>
    <w:rsid w:val="00543E50"/>
    <w:rsid w:val="00543FC3"/>
    <w:rsid w:val="0054483E"/>
    <w:rsid w:val="005450A1"/>
    <w:rsid w:val="005459C5"/>
    <w:rsid w:val="00546725"/>
    <w:rsid w:val="00547AFC"/>
    <w:rsid w:val="00550C96"/>
    <w:rsid w:val="00553DE8"/>
    <w:rsid w:val="005545BF"/>
    <w:rsid w:val="0055537F"/>
    <w:rsid w:val="0055748D"/>
    <w:rsid w:val="00560532"/>
    <w:rsid w:val="0056077C"/>
    <w:rsid w:val="00563431"/>
    <w:rsid w:val="005648D0"/>
    <w:rsid w:val="00564C09"/>
    <w:rsid w:val="00564D86"/>
    <w:rsid w:val="00570692"/>
    <w:rsid w:val="00570D17"/>
    <w:rsid w:val="0057107F"/>
    <w:rsid w:val="0057119B"/>
    <w:rsid w:val="00571EC3"/>
    <w:rsid w:val="005726E6"/>
    <w:rsid w:val="00575317"/>
    <w:rsid w:val="0058010B"/>
    <w:rsid w:val="00582BE4"/>
    <w:rsid w:val="00586553"/>
    <w:rsid w:val="00586958"/>
    <w:rsid w:val="00592801"/>
    <w:rsid w:val="00593D81"/>
    <w:rsid w:val="00594082"/>
    <w:rsid w:val="00595801"/>
    <w:rsid w:val="005973E7"/>
    <w:rsid w:val="005A04D4"/>
    <w:rsid w:val="005A0C74"/>
    <w:rsid w:val="005A3E69"/>
    <w:rsid w:val="005A496F"/>
    <w:rsid w:val="005A6A91"/>
    <w:rsid w:val="005A7B68"/>
    <w:rsid w:val="005B0ADB"/>
    <w:rsid w:val="005B1C53"/>
    <w:rsid w:val="005B4ECD"/>
    <w:rsid w:val="005B5365"/>
    <w:rsid w:val="005B7E51"/>
    <w:rsid w:val="005C09B5"/>
    <w:rsid w:val="005C1CE4"/>
    <w:rsid w:val="005C3BF0"/>
    <w:rsid w:val="005C3D98"/>
    <w:rsid w:val="005C48AA"/>
    <w:rsid w:val="005C4F52"/>
    <w:rsid w:val="005C6C4D"/>
    <w:rsid w:val="005C6FD3"/>
    <w:rsid w:val="005C7276"/>
    <w:rsid w:val="005C737C"/>
    <w:rsid w:val="005C7C1B"/>
    <w:rsid w:val="005D0B47"/>
    <w:rsid w:val="005D0FA8"/>
    <w:rsid w:val="005D4DDB"/>
    <w:rsid w:val="005D4FAA"/>
    <w:rsid w:val="005D5058"/>
    <w:rsid w:val="005D7640"/>
    <w:rsid w:val="005E1023"/>
    <w:rsid w:val="005E4C39"/>
    <w:rsid w:val="005F29CC"/>
    <w:rsid w:val="005F2F89"/>
    <w:rsid w:val="005F79CB"/>
    <w:rsid w:val="005F7C7B"/>
    <w:rsid w:val="005F7DF4"/>
    <w:rsid w:val="006022A4"/>
    <w:rsid w:val="006033A0"/>
    <w:rsid w:val="006046E2"/>
    <w:rsid w:val="006057A9"/>
    <w:rsid w:val="0060655E"/>
    <w:rsid w:val="00607D9B"/>
    <w:rsid w:val="00610D52"/>
    <w:rsid w:val="006113D8"/>
    <w:rsid w:val="00611F7A"/>
    <w:rsid w:val="006125CB"/>
    <w:rsid w:val="0061360C"/>
    <w:rsid w:val="006153C7"/>
    <w:rsid w:val="006172AC"/>
    <w:rsid w:val="006205B3"/>
    <w:rsid w:val="0062183F"/>
    <w:rsid w:val="00621AC1"/>
    <w:rsid w:val="00623FB9"/>
    <w:rsid w:val="0062759D"/>
    <w:rsid w:val="00627A3A"/>
    <w:rsid w:val="006306AB"/>
    <w:rsid w:val="00630A2C"/>
    <w:rsid w:val="00632F0F"/>
    <w:rsid w:val="00635107"/>
    <w:rsid w:val="006351EE"/>
    <w:rsid w:val="0063553C"/>
    <w:rsid w:val="00641BCF"/>
    <w:rsid w:val="00642267"/>
    <w:rsid w:val="00643B6C"/>
    <w:rsid w:val="00644F7F"/>
    <w:rsid w:val="006501B1"/>
    <w:rsid w:val="0065039F"/>
    <w:rsid w:val="006510F4"/>
    <w:rsid w:val="006560BC"/>
    <w:rsid w:val="00657CB1"/>
    <w:rsid w:val="0066402A"/>
    <w:rsid w:val="006646EC"/>
    <w:rsid w:val="00670147"/>
    <w:rsid w:val="00670F3F"/>
    <w:rsid w:val="0067369B"/>
    <w:rsid w:val="00676DDC"/>
    <w:rsid w:val="006772F0"/>
    <w:rsid w:val="006776D3"/>
    <w:rsid w:val="00677C57"/>
    <w:rsid w:val="0068226B"/>
    <w:rsid w:val="006831A4"/>
    <w:rsid w:val="006832C1"/>
    <w:rsid w:val="00683F4B"/>
    <w:rsid w:val="0068440F"/>
    <w:rsid w:val="006916C1"/>
    <w:rsid w:val="00692611"/>
    <w:rsid w:val="00692E3B"/>
    <w:rsid w:val="0069433C"/>
    <w:rsid w:val="00694E64"/>
    <w:rsid w:val="00695D5B"/>
    <w:rsid w:val="006A2B3A"/>
    <w:rsid w:val="006A3541"/>
    <w:rsid w:val="006A6380"/>
    <w:rsid w:val="006B0202"/>
    <w:rsid w:val="006B03C5"/>
    <w:rsid w:val="006B218B"/>
    <w:rsid w:val="006B4752"/>
    <w:rsid w:val="006B48BF"/>
    <w:rsid w:val="006B514C"/>
    <w:rsid w:val="006B545A"/>
    <w:rsid w:val="006B7C54"/>
    <w:rsid w:val="006C298C"/>
    <w:rsid w:val="006C5ACF"/>
    <w:rsid w:val="006C5E0C"/>
    <w:rsid w:val="006C64B6"/>
    <w:rsid w:val="006C66A9"/>
    <w:rsid w:val="006D30EF"/>
    <w:rsid w:val="006D5C82"/>
    <w:rsid w:val="006D7BAB"/>
    <w:rsid w:val="006E2482"/>
    <w:rsid w:val="006E2CED"/>
    <w:rsid w:val="006E4ADB"/>
    <w:rsid w:val="006E5CA6"/>
    <w:rsid w:val="006F0CC1"/>
    <w:rsid w:val="00700E12"/>
    <w:rsid w:val="00701CD8"/>
    <w:rsid w:val="00703124"/>
    <w:rsid w:val="00704464"/>
    <w:rsid w:val="00705EF1"/>
    <w:rsid w:val="00711D76"/>
    <w:rsid w:val="00711FA1"/>
    <w:rsid w:val="0071258B"/>
    <w:rsid w:val="00712FBE"/>
    <w:rsid w:val="00715C73"/>
    <w:rsid w:val="00716F98"/>
    <w:rsid w:val="00717258"/>
    <w:rsid w:val="007208F6"/>
    <w:rsid w:val="00720FEF"/>
    <w:rsid w:val="00721232"/>
    <w:rsid w:val="00723BF4"/>
    <w:rsid w:val="0072562C"/>
    <w:rsid w:val="00725964"/>
    <w:rsid w:val="0072642F"/>
    <w:rsid w:val="007306BC"/>
    <w:rsid w:val="00730B51"/>
    <w:rsid w:val="00731549"/>
    <w:rsid w:val="007338FF"/>
    <w:rsid w:val="0073512B"/>
    <w:rsid w:val="00736518"/>
    <w:rsid w:val="00736955"/>
    <w:rsid w:val="00737756"/>
    <w:rsid w:val="00737932"/>
    <w:rsid w:val="007451EA"/>
    <w:rsid w:val="00745FA8"/>
    <w:rsid w:val="0075071D"/>
    <w:rsid w:val="007557FA"/>
    <w:rsid w:val="00756FBD"/>
    <w:rsid w:val="00767408"/>
    <w:rsid w:val="007674BE"/>
    <w:rsid w:val="0077122A"/>
    <w:rsid w:val="007713CA"/>
    <w:rsid w:val="00773691"/>
    <w:rsid w:val="00776194"/>
    <w:rsid w:val="007761A2"/>
    <w:rsid w:val="00783313"/>
    <w:rsid w:val="00783C15"/>
    <w:rsid w:val="00786D07"/>
    <w:rsid w:val="00787ED5"/>
    <w:rsid w:val="00797B64"/>
    <w:rsid w:val="007A029B"/>
    <w:rsid w:val="007A1C56"/>
    <w:rsid w:val="007A20E7"/>
    <w:rsid w:val="007A2EB0"/>
    <w:rsid w:val="007A3955"/>
    <w:rsid w:val="007A5202"/>
    <w:rsid w:val="007B16D0"/>
    <w:rsid w:val="007B1CED"/>
    <w:rsid w:val="007B2F56"/>
    <w:rsid w:val="007B4C62"/>
    <w:rsid w:val="007C04D6"/>
    <w:rsid w:val="007C4F76"/>
    <w:rsid w:val="007C5403"/>
    <w:rsid w:val="007C5639"/>
    <w:rsid w:val="007C5725"/>
    <w:rsid w:val="007C79A1"/>
    <w:rsid w:val="007C7E51"/>
    <w:rsid w:val="007D598A"/>
    <w:rsid w:val="007E0DB9"/>
    <w:rsid w:val="007E2417"/>
    <w:rsid w:val="007E33B7"/>
    <w:rsid w:val="007E5ACC"/>
    <w:rsid w:val="007F6E71"/>
    <w:rsid w:val="007F7466"/>
    <w:rsid w:val="0080054A"/>
    <w:rsid w:val="00800600"/>
    <w:rsid w:val="00800CE6"/>
    <w:rsid w:val="00802808"/>
    <w:rsid w:val="0080359A"/>
    <w:rsid w:val="008060C1"/>
    <w:rsid w:val="008069D3"/>
    <w:rsid w:val="00806C7B"/>
    <w:rsid w:val="00806D89"/>
    <w:rsid w:val="008072D6"/>
    <w:rsid w:val="00810A68"/>
    <w:rsid w:val="00811DDB"/>
    <w:rsid w:val="00814C97"/>
    <w:rsid w:val="008165BC"/>
    <w:rsid w:val="0081704B"/>
    <w:rsid w:val="008202C9"/>
    <w:rsid w:val="00823187"/>
    <w:rsid w:val="00823C33"/>
    <w:rsid w:val="008303DD"/>
    <w:rsid w:val="008310F6"/>
    <w:rsid w:val="00832E02"/>
    <w:rsid w:val="00833A44"/>
    <w:rsid w:val="00834CF2"/>
    <w:rsid w:val="00835189"/>
    <w:rsid w:val="008403C1"/>
    <w:rsid w:val="0084058F"/>
    <w:rsid w:val="008433A4"/>
    <w:rsid w:val="0084365D"/>
    <w:rsid w:val="00843891"/>
    <w:rsid w:val="008438DA"/>
    <w:rsid w:val="00843BE5"/>
    <w:rsid w:val="00844162"/>
    <w:rsid w:val="00852F1F"/>
    <w:rsid w:val="0085602D"/>
    <w:rsid w:val="00860779"/>
    <w:rsid w:val="00863669"/>
    <w:rsid w:val="00870169"/>
    <w:rsid w:val="00870E39"/>
    <w:rsid w:val="008759D3"/>
    <w:rsid w:val="00875CCD"/>
    <w:rsid w:val="00876D30"/>
    <w:rsid w:val="008823DB"/>
    <w:rsid w:val="00882A3B"/>
    <w:rsid w:val="0088558F"/>
    <w:rsid w:val="00885674"/>
    <w:rsid w:val="0089537D"/>
    <w:rsid w:val="008979C8"/>
    <w:rsid w:val="008A094A"/>
    <w:rsid w:val="008A1EFC"/>
    <w:rsid w:val="008A3298"/>
    <w:rsid w:val="008A329B"/>
    <w:rsid w:val="008A3765"/>
    <w:rsid w:val="008A5213"/>
    <w:rsid w:val="008A545C"/>
    <w:rsid w:val="008A5877"/>
    <w:rsid w:val="008A5DB1"/>
    <w:rsid w:val="008A6589"/>
    <w:rsid w:val="008A72DB"/>
    <w:rsid w:val="008B3C96"/>
    <w:rsid w:val="008B7C83"/>
    <w:rsid w:val="008C1C9E"/>
    <w:rsid w:val="008C21A1"/>
    <w:rsid w:val="008C58AD"/>
    <w:rsid w:val="008C6ACF"/>
    <w:rsid w:val="008D0B20"/>
    <w:rsid w:val="008D244C"/>
    <w:rsid w:val="008D4776"/>
    <w:rsid w:val="008D61FC"/>
    <w:rsid w:val="008D6588"/>
    <w:rsid w:val="008D79B8"/>
    <w:rsid w:val="008E0D9F"/>
    <w:rsid w:val="008E314D"/>
    <w:rsid w:val="008E6447"/>
    <w:rsid w:val="008E6620"/>
    <w:rsid w:val="008E6A7F"/>
    <w:rsid w:val="008E7BE4"/>
    <w:rsid w:val="008F3D05"/>
    <w:rsid w:val="008F5419"/>
    <w:rsid w:val="008F6BD7"/>
    <w:rsid w:val="008F6F0C"/>
    <w:rsid w:val="009003D0"/>
    <w:rsid w:val="00900476"/>
    <w:rsid w:val="009010A4"/>
    <w:rsid w:val="0090204A"/>
    <w:rsid w:val="009040FA"/>
    <w:rsid w:val="0090459E"/>
    <w:rsid w:val="009045BF"/>
    <w:rsid w:val="00904AF1"/>
    <w:rsid w:val="00905C77"/>
    <w:rsid w:val="00906FF2"/>
    <w:rsid w:val="00910458"/>
    <w:rsid w:val="009106C1"/>
    <w:rsid w:val="00911571"/>
    <w:rsid w:val="009128D2"/>
    <w:rsid w:val="00915644"/>
    <w:rsid w:val="00917BFD"/>
    <w:rsid w:val="009204F4"/>
    <w:rsid w:val="00921BC8"/>
    <w:rsid w:val="00923A62"/>
    <w:rsid w:val="00923D02"/>
    <w:rsid w:val="009247C9"/>
    <w:rsid w:val="009262BC"/>
    <w:rsid w:val="00927EE0"/>
    <w:rsid w:val="009344A5"/>
    <w:rsid w:val="00934A70"/>
    <w:rsid w:val="00937CE3"/>
    <w:rsid w:val="0094198B"/>
    <w:rsid w:val="00951743"/>
    <w:rsid w:val="00951C00"/>
    <w:rsid w:val="00955257"/>
    <w:rsid w:val="009650A9"/>
    <w:rsid w:val="009709E0"/>
    <w:rsid w:val="00971350"/>
    <w:rsid w:val="009720C2"/>
    <w:rsid w:val="009724FE"/>
    <w:rsid w:val="0097290F"/>
    <w:rsid w:val="00974A9A"/>
    <w:rsid w:val="00975139"/>
    <w:rsid w:val="00980D30"/>
    <w:rsid w:val="00980DE2"/>
    <w:rsid w:val="0098237C"/>
    <w:rsid w:val="00983186"/>
    <w:rsid w:val="009900F9"/>
    <w:rsid w:val="009901DB"/>
    <w:rsid w:val="009907B5"/>
    <w:rsid w:val="009917D5"/>
    <w:rsid w:val="00992060"/>
    <w:rsid w:val="009929BD"/>
    <w:rsid w:val="009932F9"/>
    <w:rsid w:val="00996BDA"/>
    <w:rsid w:val="009A08D5"/>
    <w:rsid w:val="009A6D50"/>
    <w:rsid w:val="009B0F39"/>
    <w:rsid w:val="009B1D4D"/>
    <w:rsid w:val="009B51B7"/>
    <w:rsid w:val="009B5892"/>
    <w:rsid w:val="009B6ABF"/>
    <w:rsid w:val="009C1F86"/>
    <w:rsid w:val="009C381B"/>
    <w:rsid w:val="009C6817"/>
    <w:rsid w:val="009C6EB2"/>
    <w:rsid w:val="009D33EC"/>
    <w:rsid w:val="009D5F5D"/>
    <w:rsid w:val="009E01E8"/>
    <w:rsid w:val="009E3254"/>
    <w:rsid w:val="009E5405"/>
    <w:rsid w:val="009E7FD5"/>
    <w:rsid w:val="009F0796"/>
    <w:rsid w:val="009F238D"/>
    <w:rsid w:val="009F30FE"/>
    <w:rsid w:val="009F42AB"/>
    <w:rsid w:val="009F5184"/>
    <w:rsid w:val="009F78A1"/>
    <w:rsid w:val="00A00D9A"/>
    <w:rsid w:val="00A01678"/>
    <w:rsid w:val="00A03266"/>
    <w:rsid w:val="00A03B50"/>
    <w:rsid w:val="00A03F68"/>
    <w:rsid w:val="00A04724"/>
    <w:rsid w:val="00A047D5"/>
    <w:rsid w:val="00A055D3"/>
    <w:rsid w:val="00A062BB"/>
    <w:rsid w:val="00A1347E"/>
    <w:rsid w:val="00A22A56"/>
    <w:rsid w:val="00A231B4"/>
    <w:rsid w:val="00A275BE"/>
    <w:rsid w:val="00A27C21"/>
    <w:rsid w:val="00A3152B"/>
    <w:rsid w:val="00A32931"/>
    <w:rsid w:val="00A3482B"/>
    <w:rsid w:val="00A35553"/>
    <w:rsid w:val="00A35A80"/>
    <w:rsid w:val="00A366E2"/>
    <w:rsid w:val="00A36F71"/>
    <w:rsid w:val="00A3722F"/>
    <w:rsid w:val="00A37343"/>
    <w:rsid w:val="00A37572"/>
    <w:rsid w:val="00A37B12"/>
    <w:rsid w:val="00A40B6E"/>
    <w:rsid w:val="00A42AA5"/>
    <w:rsid w:val="00A441A8"/>
    <w:rsid w:val="00A44E7D"/>
    <w:rsid w:val="00A44FA6"/>
    <w:rsid w:val="00A473FA"/>
    <w:rsid w:val="00A509B3"/>
    <w:rsid w:val="00A54956"/>
    <w:rsid w:val="00A54CB4"/>
    <w:rsid w:val="00A56058"/>
    <w:rsid w:val="00A5694F"/>
    <w:rsid w:val="00A56B0B"/>
    <w:rsid w:val="00A5714E"/>
    <w:rsid w:val="00A572A4"/>
    <w:rsid w:val="00A60CA2"/>
    <w:rsid w:val="00A61E31"/>
    <w:rsid w:val="00A626B9"/>
    <w:rsid w:val="00A62AD8"/>
    <w:rsid w:val="00A6357A"/>
    <w:rsid w:val="00A706A0"/>
    <w:rsid w:val="00A70AEE"/>
    <w:rsid w:val="00A76F66"/>
    <w:rsid w:val="00A779A4"/>
    <w:rsid w:val="00A81437"/>
    <w:rsid w:val="00A815A3"/>
    <w:rsid w:val="00A838DF"/>
    <w:rsid w:val="00A8479C"/>
    <w:rsid w:val="00A847D3"/>
    <w:rsid w:val="00A84C71"/>
    <w:rsid w:val="00A90A65"/>
    <w:rsid w:val="00A94311"/>
    <w:rsid w:val="00A97A2F"/>
    <w:rsid w:val="00AA0498"/>
    <w:rsid w:val="00AA0FE1"/>
    <w:rsid w:val="00AA3102"/>
    <w:rsid w:val="00AA7CDF"/>
    <w:rsid w:val="00AB16F5"/>
    <w:rsid w:val="00AB1A02"/>
    <w:rsid w:val="00AB349C"/>
    <w:rsid w:val="00AB3A48"/>
    <w:rsid w:val="00AB3AA8"/>
    <w:rsid w:val="00AB7730"/>
    <w:rsid w:val="00AC119C"/>
    <w:rsid w:val="00AC209C"/>
    <w:rsid w:val="00AC5F63"/>
    <w:rsid w:val="00AD1AF2"/>
    <w:rsid w:val="00AD4C04"/>
    <w:rsid w:val="00AD6626"/>
    <w:rsid w:val="00AD6D5F"/>
    <w:rsid w:val="00AD75E9"/>
    <w:rsid w:val="00AE14B8"/>
    <w:rsid w:val="00AE1744"/>
    <w:rsid w:val="00AE55B6"/>
    <w:rsid w:val="00AE74FB"/>
    <w:rsid w:val="00AE7DF8"/>
    <w:rsid w:val="00AF0A10"/>
    <w:rsid w:val="00AF13A2"/>
    <w:rsid w:val="00AF2F20"/>
    <w:rsid w:val="00AF3BAF"/>
    <w:rsid w:val="00AF5736"/>
    <w:rsid w:val="00B077C5"/>
    <w:rsid w:val="00B07F10"/>
    <w:rsid w:val="00B1020C"/>
    <w:rsid w:val="00B11518"/>
    <w:rsid w:val="00B13088"/>
    <w:rsid w:val="00B13C92"/>
    <w:rsid w:val="00B1452D"/>
    <w:rsid w:val="00B16D89"/>
    <w:rsid w:val="00B21BBF"/>
    <w:rsid w:val="00B21C4A"/>
    <w:rsid w:val="00B2202A"/>
    <w:rsid w:val="00B23D57"/>
    <w:rsid w:val="00B24121"/>
    <w:rsid w:val="00B24C3F"/>
    <w:rsid w:val="00B3125A"/>
    <w:rsid w:val="00B3140A"/>
    <w:rsid w:val="00B32170"/>
    <w:rsid w:val="00B41A4A"/>
    <w:rsid w:val="00B42410"/>
    <w:rsid w:val="00B429E1"/>
    <w:rsid w:val="00B42D9F"/>
    <w:rsid w:val="00B467C1"/>
    <w:rsid w:val="00B539E5"/>
    <w:rsid w:val="00B57CBD"/>
    <w:rsid w:val="00B61D66"/>
    <w:rsid w:val="00B63582"/>
    <w:rsid w:val="00B635F7"/>
    <w:rsid w:val="00B64D34"/>
    <w:rsid w:val="00B6526C"/>
    <w:rsid w:val="00B70912"/>
    <w:rsid w:val="00B71E8C"/>
    <w:rsid w:val="00B72110"/>
    <w:rsid w:val="00B73D0A"/>
    <w:rsid w:val="00B740E0"/>
    <w:rsid w:val="00B8058A"/>
    <w:rsid w:val="00B81660"/>
    <w:rsid w:val="00B81B60"/>
    <w:rsid w:val="00B8278F"/>
    <w:rsid w:val="00B8351B"/>
    <w:rsid w:val="00B848F8"/>
    <w:rsid w:val="00B84D30"/>
    <w:rsid w:val="00B90A2E"/>
    <w:rsid w:val="00B91D8B"/>
    <w:rsid w:val="00B97798"/>
    <w:rsid w:val="00BA10B4"/>
    <w:rsid w:val="00BA2194"/>
    <w:rsid w:val="00BA2705"/>
    <w:rsid w:val="00BA54CD"/>
    <w:rsid w:val="00BA5568"/>
    <w:rsid w:val="00BA5AA9"/>
    <w:rsid w:val="00BA5B92"/>
    <w:rsid w:val="00BB056B"/>
    <w:rsid w:val="00BB0DDD"/>
    <w:rsid w:val="00BB2237"/>
    <w:rsid w:val="00BB35D3"/>
    <w:rsid w:val="00BB3BAD"/>
    <w:rsid w:val="00BB3E9D"/>
    <w:rsid w:val="00BB4D4A"/>
    <w:rsid w:val="00BB59CE"/>
    <w:rsid w:val="00BB5D6B"/>
    <w:rsid w:val="00BB60D3"/>
    <w:rsid w:val="00BB6B99"/>
    <w:rsid w:val="00BB7190"/>
    <w:rsid w:val="00BB75F3"/>
    <w:rsid w:val="00BC22E0"/>
    <w:rsid w:val="00BC33F9"/>
    <w:rsid w:val="00BC4488"/>
    <w:rsid w:val="00BD413B"/>
    <w:rsid w:val="00BD5AE0"/>
    <w:rsid w:val="00BD5B83"/>
    <w:rsid w:val="00BE09CA"/>
    <w:rsid w:val="00BE3A44"/>
    <w:rsid w:val="00BE640B"/>
    <w:rsid w:val="00BE6CAF"/>
    <w:rsid w:val="00BE7D05"/>
    <w:rsid w:val="00BF14BF"/>
    <w:rsid w:val="00BF18E4"/>
    <w:rsid w:val="00BF1CE6"/>
    <w:rsid w:val="00BF5655"/>
    <w:rsid w:val="00BF6462"/>
    <w:rsid w:val="00BF6CAC"/>
    <w:rsid w:val="00C00762"/>
    <w:rsid w:val="00C008B1"/>
    <w:rsid w:val="00C01A49"/>
    <w:rsid w:val="00C04F2B"/>
    <w:rsid w:val="00C05E09"/>
    <w:rsid w:val="00C060C8"/>
    <w:rsid w:val="00C075C9"/>
    <w:rsid w:val="00C104FC"/>
    <w:rsid w:val="00C12128"/>
    <w:rsid w:val="00C13147"/>
    <w:rsid w:val="00C174CC"/>
    <w:rsid w:val="00C208B7"/>
    <w:rsid w:val="00C229DE"/>
    <w:rsid w:val="00C2397C"/>
    <w:rsid w:val="00C2562C"/>
    <w:rsid w:val="00C303BC"/>
    <w:rsid w:val="00C30444"/>
    <w:rsid w:val="00C31614"/>
    <w:rsid w:val="00C42DAF"/>
    <w:rsid w:val="00C43AAD"/>
    <w:rsid w:val="00C45AE2"/>
    <w:rsid w:val="00C4776B"/>
    <w:rsid w:val="00C477D4"/>
    <w:rsid w:val="00C5018A"/>
    <w:rsid w:val="00C5439C"/>
    <w:rsid w:val="00C549F1"/>
    <w:rsid w:val="00C5572B"/>
    <w:rsid w:val="00C56240"/>
    <w:rsid w:val="00C57839"/>
    <w:rsid w:val="00C57A0D"/>
    <w:rsid w:val="00C60399"/>
    <w:rsid w:val="00C60B7A"/>
    <w:rsid w:val="00C61365"/>
    <w:rsid w:val="00C61D8F"/>
    <w:rsid w:val="00C639FF"/>
    <w:rsid w:val="00C6687E"/>
    <w:rsid w:val="00C66CFF"/>
    <w:rsid w:val="00C67260"/>
    <w:rsid w:val="00C703CF"/>
    <w:rsid w:val="00C70F88"/>
    <w:rsid w:val="00C713A0"/>
    <w:rsid w:val="00C7562E"/>
    <w:rsid w:val="00C82669"/>
    <w:rsid w:val="00C8342F"/>
    <w:rsid w:val="00C8471E"/>
    <w:rsid w:val="00C85885"/>
    <w:rsid w:val="00C90056"/>
    <w:rsid w:val="00C924BC"/>
    <w:rsid w:val="00C945C1"/>
    <w:rsid w:val="00C963BC"/>
    <w:rsid w:val="00C97B94"/>
    <w:rsid w:val="00CA0D94"/>
    <w:rsid w:val="00CA2F4A"/>
    <w:rsid w:val="00CA4A85"/>
    <w:rsid w:val="00CA60F3"/>
    <w:rsid w:val="00CB0F36"/>
    <w:rsid w:val="00CB1BE3"/>
    <w:rsid w:val="00CB350B"/>
    <w:rsid w:val="00CB3894"/>
    <w:rsid w:val="00CB3B84"/>
    <w:rsid w:val="00CC0278"/>
    <w:rsid w:val="00CC1708"/>
    <w:rsid w:val="00CC2578"/>
    <w:rsid w:val="00CC3E8A"/>
    <w:rsid w:val="00CC46C3"/>
    <w:rsid w:val="00CC4A29"/>
    <w:rsid w:val="00CC56A2"/>
    <w:rsid w:val="00CC64E1"/>
    <w:rsid w:val="00CD3ECB"/>
    <w:rsid w:val="00CD43C5"/>
    <w:rsid w:val="00CD6AFD"/>
    <w:rsid w:val="00CD7A76"/>
    <w:rsid w:val="00CE1400"/>
    <w:rsid w:val="00CE17EC"/>
    <w:rsid w:val="00CE20AA"/>
    <w:rsid w:val="00CE2884"/>
    <w:rsid w:val="00CE2FF0"/>
    <w:rsid w:val="00CF1E8F"/>
    <w:rsid w:val="00CF2F3D"/>
    <w:rsid w:val="00CF4553"/>
    <w:rsid w:val="00CF5318"/>
    <w:rsid w:val="00CF563E"/>
    <w:rsid w:val="00CF7B84"/>
    <w:rsid w:val="00D01530"/>
    <w:rsid w:val="00D0203B"/>
    <w:rsid w:val="00D055C6"/>
    <w:rsid w:val="00D06392"/>
    <w:rsid w:val="00D06879"/>
    <w:rsid w:val="00D079A8"/>
    <w:rsid w:val="00D07AF7"/>
    <w:rsid w:val="00D11782"/>
    <w:rsid w:val="00D11FE2"/>
    <w:rsid w:val="00D13EAC"/>
    <w:rsid w:val="00D15547"/>
    <w:rsid w:val="00D20857"/>
    <w:rsid w:val="00D208EC"/>
    <w:rsid w:val="00D22333"/>
    <w:rsid w:val="00D237FA"/>
    <w:rsid w:val="00D24881"/>
    <w:rsid w:val="00D24B70"/>
    <w:rsid w:val="00D268DB"/>
    <w:rsid w:val="00D30DAC"/>
    <w:rsid w:val="00D35264"/>
    <w:rsid w:val="00D43F37"/>
    <w:rsid w:val="00D4530C"/>
    <w:rsid w:val="00D466E1"/>
    <w:rsid w:val="00D46F8B"/>
    <w:rsid w:val="00D503A8"/>
    <w:rsid w:val="00D506DF"/>
    <w:rsid w:val="00D61E17"/>
    <w:rsid w:val="00D63461"/>
    <w:rsid w:val="00D6383B"/>
    <w:rsid w:val="00D652E2"/>
    <w:rsid w:val="00D7507F"/>
    <w:rsid w:val="00D806B8"/>
    <w:rsid w:val="00D82248"/>
    <w:rsid w:val="00D83391"/>
    <w:rsid w:val="00D85FBA"/>
    <w:rsid w:val="00D87D46"/>
    <w:rsid w:val="00D90313"/>
    <w:rsid w:val="00D91B4F"/>
    <w:rsid w:val="00D92ED6"/>
    <w:rsid w:val="00D94003"/>
    <w:rsid w:val="00D94727"/>
    <w:rsid w:val="00D94A75"/>
    <w:rsid w:val="00D95283"/>
    <w:rsid w:val="00DA067D"/>
    <w:rsid w:val="00DA0E92"/>
    <w:rsid w:val="00DA1140"/>
    <w:rsid w:val="00DA1B4F"/>
    <w:rsid w:val="00DA302F"/>
    <w:rsid w:val="00DA6815"/>
    <w:rsid w:val="00DA7FF4"/>
    <w:rsid w:val="00DB3F7D"/>
    <w:rsid w:val="00DB5F2F"/>
    <w:rsid w:val="00DB7047"/>
    <w:rsid w:val="00DC01E9"/>
    <w:rsid w:val="00DC5D8A"/>
    <w:rsid w:val="00DC653D"/>
    <w:rsid w:val="00DC76CD"/>
    <w:rsid w:val="00DC78A0"/>
    <w:rsid w:val="00DD0779"/>
    <w:rsid w:val="00DD1192"/>
    <w:rsid w:val="00DD16EF"/>
    <w:rsid w:val="00DD2880"/>
    <w:rsid w:val="00DD2DCE"/>
    <w:rsid w:val="00DD5D02"/>
    <w:rsid w:val="00DE0D9D"/>
    <w:rsid w:val="00DE4703"/>
    <w:rsid w:val="00DE4D98"/>
    <w:rsid w:val="00DE58C0"/>
    <w:rsid w:val="00DF08EE"/>
    <w:rsid w:val="00DF14F8"/>
    <w:rsid w:val="00DF6E61"/>
    <w:rsid w:val="00DF6F99"/>
    <w:rsid w:val="00DF76AE"/>
    <w:rsid w:val="00E00593"/>
    <w:rsid w:val="00E02417"/>
    <w:rsid w:val="00E0375D"/>
    <w:rsid w:val="00E03A47"/>
    <w:rsid w:val="00E04AA3"/>
    <w:rsid w:val="00E0647B"/>
    <w:rsid w:val="00E1317F"/>
    <w:rsid w:val="00E15F96"/>
    <w:rsid w:val="00E16837"/>
    <w:rsid w:val="00E17C13"/>
    <w:rsid w:val="00E24F5D"/>
    <w:rsid w:val="00E260D1"/>
    <w:rsid w:val="00E27C55"/>
    <w:rsid w:val="00E322B3"/>
    <w:rsid w:val="00E32BEC"/>
    <w:rsid w:val="00E33AAB"/>
    <w:rsid w:val="00E36009"/>
    <w:rsid w:val="00E3655E"/>
    <w:rsid w:val="00E3722C"/>
    <w:rsid w:val="00E37806"/>
    <w:rsid w:val="00E42398"/>
    <w:rsid w:val="00E43E40"/>
    <w:rsid w:val="00E501DB"/>
    <w:rsid w:val="00E50AD5"/>
    <w:rsid w:val="00E52960"/>
    <w:rsid w:val="00E53550"/>
    <w:rsid w:val="00E578D4"/>
    <w:rsid w:val="00E61652"/>
    <w:rsid w:val="00E61D18"/>
    <w:rsid w:val="00E61E7A"/>
    <w:rsid w:val="00E647CA"/>
    <w:rsid w:val="00E67FE7"/>
    <w:rsid w:val="00E71D98"/>
    <w:rsid w:val="00E72A7C"/>
    <w:rsid w:val="00E73AC5"/>
    <w:rsid w:val="00E73F61"/>
    <w:rsid w:val="00E7441A"/>
    <w:rsid w:val="00E75434"/>
    <w:rsid w:val="00E7598B"/>
    <w:rsid w:val="00E76671"/>
    <w:rsid w:val="00E80448"/>
    <w:rsid w:val="00E80548"/>
    <w:rsid w:val="00E829AD"/>
    <w:rsid w:val="00E83E58"/>
    <w:rsid w:val="00E84856"/>
    <w:rsid w:val="00E8486F"/>
    <w:rsid w:val="00E84C36"/>
    <w:rsid w:val="00E90265"/>
    <w:rsid w:val="00E9075C"/>
    <w:rsid w:val="00E93DA3"/>
    <w:rsid w:val="00E961BA"/>
    <w:rsid w:val="00E96AD4"/>
    <w:rsid w:val="00E96B86"/>
    <w:rsid w:val="00E97046"/>
    <w:rsid w:val="00EA03B2"/>
    <w:rsid w:val="00EA0433"/>
    <w:rsid w:val="00EA0606"/>
    <w:rsid w:val="00EA4B0A"/>
    <w:rsid w:val="00EA6C26"/>
    <w:rsid w:val="00EB083A"/>
    <w:rsid w:val="00EB10A8"/>
    <w:rsid w:val="00EB29B8"/>
    <w:rsid w:val="00EB30AA"/>
    <w:rsid w:val="00EB312C"/>
    <w:rsid w:val="00EB32AF"/>
    <w:rsid w:val="00EB4DCE"/>
    <w:rsid w:val="00EB570D"/>
    <w:rsid w:val="00EB7505"/>
    <w:rsid w:val="00EB75CD"/>
    <w:rsid w:val="00EC0033"/>
    <w:rsid w:val="00EC0710"/>
    <w:rsid w:val="00EC3213"/>
    <w:rsid w:val="00EC3DD4"/>
    <w:rsid w:val="00EC4CC3"/>
    <w:rsid w:val="00EC7DB1"/>
    <w:rsid w:val="00EC7EDD"/>
    <w:rsid w:val="00ED1F21"/>
    <w:rsid w:val="00ED367E"/>
    <w:rsid w:val="00ED7563"/>
    <w:rsid w:val="00EE1A69"/>
    <w:rsid w:val="00EE3A0B"/>
    <w:rsid w:val="00EE45EC"/>
    <w:rsid w:val="00EE5127"/>
    <w:rsid w:val="00EE53E6"/>
    <w:rsid w:val="00EE60C6"/>
    <w:rsid w:val="00EE684A"/>
    <w:rsid w:val="00EF0F3B"/>
    <w:rsid w:val="00EF349D"/>
    <w:rsid w:val="00EF5EEA"/>
    <w:rsid w:val="00EF6B54"/>
    <w:rsid w:val="00EF6B7D"/>
    <w:rsid w:val="00F000F8"/>
    <w:rsid w:val="00F045FA"/>
    <w:rsid w:val="00F04942"/>
    <w:rsid w:val="00F050D4"/>
    <w:rsid w:val="00F062EF"/>
    <w:rsid w:val="00F06D92"/>
    <w:rsid w:val="00F07B73"/>
    <w:rsid w:val="00F10462"/>
    <w:rsid w:val="00F10E29"/>
    <w:rsid w:val="00F11F91"/>
    <w:rsid w:val="00F149D8"/>
    <w:rsid w:val="00F15B2E"/>
    <w:rsid w:val="00F215BC"/>
    <w:rsid w:val="00F222D1"/>
    <w:rsid w:val="00F22407"/>
    <w:rsid w:val="00F249E2"/>
    <w:rsid w:val="00F25603"/>
    <w:rsid w:val="00F25B56"/>
    <w:rsid w:val="00F26402"/>
    <w:rsid w:val="00F301FC"/>
    <w:rsid w:val="00F31F8F"/>
    <w:rsid w:val="00F3263F"/>
    <w:rsid w:val="00F32B06"/>
    <w:rsid w:val="00F33825"/>
    <w:rsid w:val="00F33858"/>
    <w:rsid w:val="00F344BA"/>
    <w:rsid w:val="00F3635F"/>
    <w:rsid w:val="00F36639"/>
    <w:rsid w:val="00F37005"/>
    <w:rsid w:val="00F37AB1"/>
    <w:rsid w:val="00F43C1B"/>
    <w:rsid w:val="00F442D6"/>
    <w:rsid w:val="00F4688E"/>
    <w:rsid w:val="00F47BF3"/>
    <w:rsid w:val="00F52F42"/>
    <w:rsid w:val="00F544C9"/>
    <w:rsid w:val="00F56D02"/>
    <w:rsid w:val="00F60498"/>
    <w:rsid w:val="00F607D2"/>
    <w:rsid w:val="00F6115D"/>
    <w:rsid w:val="00F61504"/>
    <w:rsid w:val="00F63117"/>
    <w:rsid w:val="00F647A2"/>
    <w:rsid w:val="00F66D65"/>
    <w:rsid w:val="00F66ED5"/>
    <w:rsid w:val="00F6725B"/>
    <w:rsid w:val="00F70458"/>
    <w:rsid w:val="00F7076D"/>
    <w:rsid w:val="00F70B8D"/>
    <w:rsid w:val="00F732C8"/>
    <w:rsid w:val="00F74BED"/>
    <w:rsid w:val="00F75332"/>
    <w:rsid w:val="00F766E7"/>
    <w:rsid w:val="00F76D67"/>
    <w:rsid w:val="00F77C5F"/>
    <w:rsid w:val="00F81709"/>
    <w:rsid w:val="00F81735"/>
    <w:rsid w:val="00F81C1B"/>
    <w:rsid w:val="00F837CB"/>
    <w:rsid w:val="00F933A1"/>
    <w:rsid w:val="00F9648A"/>
    <w:rsid w:val="00FA1308"/>
    <w:rsid w:val="00FA4E76"/>
    <w:rsid w:val="00FA69BD"/>
    <w:rsid w:val="00FA7962"/>
    <w:rsid w:val="00FB0A6A"/>
    <w:rsid w:val="00FB2454"/>
    <w:rsid w:val="00FB267E"/>
    <w:rsid w:val="00FB2DBF"/>
    <w:rsid w:val="00FB3769"/>
    <w:rsid w:val="00FB4A45"/>
    <w:rsid w:val="00FB5735"/>
    <w:rsid w:val="00FC0EF4"/>
    <w:rsid w:val="00FC0F4D"/>
    <w:rsid w:val="00FC29F4"/>
    <w:rsid w:val="00FC3157"/>
    <w:rsid w:val="00FC319A"/>
    <w:rsid w:val="00FC3B02"/>
    <w:rsid w:val="00FC59F7"/>
    <w:rsid w:val="00FC5A2A"/>
    <w:rsid w:val="00FC778E"/>
    <w:rsid w:val="00FD14D8"/>
    <w:rsid w:val="00FD1A4D"/>
    <w:rsid w:val="00FD1E6C"/>
    <w:rsid w:val="00FD203A"/>
    <w:rsid w:val="00FD2C66"/>
    <w:rsid w:val="00FD506C"/>
    <w:rsid w:val="00FD57C0"/>
    <w:rsid w:val="00FD5D6B"/>
    <w:rsid w:val="00FD63F2"/>
    <w:rsid w:val="00FD7734"/>
    <w:rsid w:val="00FE28B5"/>
    <w:rsid w:val="00FE39AC"/>
    <w:rsid w:val="00FE3C10"/>
    <w:rsid w:val="00FE3F1E"/>
    <w:rsid w:val="00FE44A4"/>
    <w:rsid w:val="00FE4D9C"/>
    <w:rsid w:val="00FE5367"/>
    <w:rsid w:val="00FF1EA9"/>
    <w:rsid w:val="00FF227F"/>
    <w:rsid w:val="00FF3209"/>
    <w:rsid w:val="00FF706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3C45C0"/>
  <w15:chartTrackingRefBased/>
  <w15:docId w15:val="{DA3C690C-8541-4C7C-A49E-F72D71C795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17BFD"/>
    <w:pPr>
      <w:widowControl w:val="0"/>
      <w:autoSpaceDE w:val="0"/>
      <w:autoSpaceDN w:val="0"/>
      <w:spacing w:after="80" w:line="240" w:lineRule="auto"/>
    </w:pPr>
    <w:rPr>
      <w:rFonts w:ascii="Cambria" w:eastAsia="Cambria" w:hAnsi="Cambria" w:cs="Cambria"/>
      <w:kern w:val="0"/>
      <w:lang w:val="en-US"/>
      <w14:ligatures w14:val="none"/>
    </w:rPr>
  </w:style>
  <w:style w:type="paragraph" w:styleId="Heading1">
    <w:name w:val="heading 1"/>
    <w:basedOn w:val="Normal"/>
    <w:next w:val="Normal"/>
    <w:link w:val="Heading1Char"/>
    <w:uiPriority w:val="9"/>
    <w:qFormat/>
    <w:rsid w:val="00917BFD"/>
    <w:pPr>
      <w:keepNext/>
      <w:keepLines/>
      <w:numPr>
        <w:numId w:val="96"/>
      </w:numPr>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917BFD"/>
    <w:pPr>
      <w:keepNext/>
      <w:keepLines/>
      <w:numPr>
        <w:ilvl w:val="1"/>
        <w:numId w:val="96"/>
      </w:numPr>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unhideWhenUsed/>
    <w:qFormat/>
    <w:rsid w:val="00917BFD"/>
    <w:pPr>
      <w:numPr>
        <w:ilvl w:val="2"/>
        <w:numId w:val="96"/>
      </w:numPr>
      <w:outlineLvl w:val="2"/>
    </w:pPr>
    <w:rPr>
      <w:b/>
      <w:bCs/>
      <w:sz w:val="26"/>
      <w:szCs w:val="26"/>
    </w:rPr>
  </w:style>
  <w:style w:type="paragraph" w:styleId="Heading4">
    <w:name w:val="heading 4"/>
    <w:basedOn w:val="Normal"/>
    <w:link w:val="Heading4Char"/>
    <w:uiPriority w:val="9"/>
    <w:unhideWhenUsed/>
    <w:qFormat/>
    <w:rsid w:val="00917BFD"/>
    <w:pPr>
      <w:numPr>
        <w:ilvl w:val="3"/>
        <w:numId w:val="96"/>
      </w:numPr>
      <w:outlineLvl w:val="3"/>
    </w:pPr>
    <w:rPr>
      <w:b/>
      <w:bCs/>
      <w:sz w:val="24"/>
      <w:szCs w:val="24"/>
    </w:rPr>
  </w:style>
  <w:style w:type="paragraph" w:styleId="Heading5">
    <w:name w:val="heading 5"/>
    <w:basedOn w:val="Normal"/>
    <w:link w:val="Heading5Char"/>
    <w:uiPriority w:val="9"/>
    <w:unhideWhenUsed/>
    <w:qFormat/>
    <w:rsid w:val="00917BFD"/>
    <w:pPr>
      <w:numPr>
        <w:ilvl w:val="4"/>
        <w:numId w:val="96"/>
      </w:numPr>
      <w:outlineLvl w:val="4"/>
    </w:pPr>
    <w:rPr>
      <w:b/>
      <w:bCs/>
    </w:rPr>
  </w:style>
  <w:style w:type="paragraph" w:styleId="Heading6">
    <w:name w:val="heading 6"/>
    <w:basedOn w:val="Normal"/>
    <w:next w:val="Normal"/>
    <w:link w:val="Heading6Char"/>
    <w:uiPriority w:val="9"/>
    <w:semiHidden/>
    <w:unhideWhenUsed/>
    <w:qFormat/>
    <w:rsid w:val="005C7276"/>
    <w:pPr>
      <w:keepNext/>
      <w:keepLines/>
      <w:numPr>
        <w:ilvl w:val="5"/>
        <w:numId w:val="96"/>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5C7276"/>
    <w:pPr>
      <w:keepNext/>
      <w:keepLines/>
      <w:numPr>
        <w:ilvl w:val="6"/>
        <w:numId w:val="96"/>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5C7276"/>
    <w:pPr>
      <w:keepNext/>
      <w:keepLines/>
      <w:numPr>
        <w:ilvl w:val="7"/>
        <w:numId w:val="96"/>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5C7276"/>
    <w:pPr>
      <w:keepNext/>
      <w:keepLines/>
      <w:numPr>
        <w:ilvl w:val="8"/>
        <w:numId w:val="96"/>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17BFD"/>
    <w:rPr>
      <w:rFonts w:asciiTheme="majorHAnsi" w:eastAsiaTheme="majorEastAsia" w:hAnsiTheme="majorHAnsi" w:cstheme="majorBidi"/>
      <w:color w:val="2F5496" w:themeColor="accent1" w:themeShade="BF"/>
      <w:kern w:val="0"/>
      <w:sz w:val="32"/>
      <w:szCs w:val="32"/>
      <w:lang w:val="en-US"/>
      <w14:ligatures w14:val="none"/>
    </w:rPr>
  </w:style>
  <w:style w:type="character" w:customStyle="1" w:styleId="Heading2Char">
    <w:name w:val="Heading 2 Char"/>
    <w:basedOn w:val="DefaultParagraphFont"/>
    <w:link w:val="Heading2"/>
    <w:uiPriority w:val="9"/>
    <w:semiHidden/>
    <w:rsid w:val="00917BFD"/>
    <w:rPr>
      <w:rFonts w:asciiTheme="majorHAnsi" w:eastAsiaTheme="majorEastAsia" w:hAnsiTheme="majorHAnsi" w:cstheme="majorBidi"/>
      <w:color w:val="2F5496" w:themeColor="accent1" w:themeShade="BF"/>
      <w:kern w:val="0"/>
      <w:sz w:val="26"/>
      <w:szCs w:val="26"/>
      <w:lang w:val="en-US"/>
      <w14:ligatures w14:val="none"/>
    </w:rPr>
  </w:style>
  <w:style w:type="character" w:customStyle="1" w:styleId="Heading3Char">
    <w:name w:val="Heading 3 Char"/>
    <w:basedOn w:val="DefaultParagraphFont"/>
    <w:link w:val="Heading3"/>
    <w:uiPriority w:val="9"/>
    <w:rsid w:val="00917BFD"/>
    <w:rPr>
      <w:rFonts w:ascii="Cambria" w:eastAsia="Cambria" w:hAnsi="Cambria" w:cs="Cambria"/>
      <w:b/>
      <w:bCs/>
      <w:kern w:val="0"/>
      <w:sz w:val="26"/>
      <w:szCs w:val="26"/>
      <w:lang w:val="en-US"/>
      <w14:ligatures w14:val="none"/>
    </w:rPr>
  </w:style>
  <w:style w:type="character" w:customStyle="1" w:styleId="Heading4Char">
    <w:name w:val="Heading 4 Char"/>
    <w:basedOn w:val="DefaultParagraphFont"/>
    <w:link w:val="Heading4"/>
    <w:uiPriority w:val="9"/>
    <w:rsid w:val="00917BFD"/>
    <w:rPr>
      <w:rFonts w:ascii="Cambria" w:eastAsia="Cambria" w:hAnsi="Cambria" w:cs="Cambria"/>
      <w:b/>
      <w:bCs/>
      <w:kern w:val="0"/>
      <w:sz w:val="24"/>
      <w:szCs w:val="24"/>
      <w:lang w:val="en-US"/>
      <w14:ligatures w14:val="none"/>
    </w:rPr>
  </w:style>
  <w:style w:type="character" w:customStyle="1" w:styleId="Heading5Char">
    <w:name w:val="Heading 5 Char"/>
    <w:basedOn w:val="DefaultParagraphFont"/>
    <w:link w:val="Heading5"/>
    <w:uiPriority w:val="9"/>
    <w:rsid w:val="00917BFD"/>
    <w:rPr>
      <w:rFonts w:ascii="Cambria" w:eastAsia="Cambria" w:hAnsi="Cambria" w:cs="Cambria"/>
      <w:b/>
      <w:bCs/>
      <w:kern w:val="0"/>
      <w:lang w:val="en-US"/>
      <w14:ligatures w14:val="none"/>
    </w:rPr>
  </w:style>
  <w:style w:type="paragraph" w:styleId="BodyText">
    <w:name w:val="Body Text"/>
    <w:basedOn w:val="Normal"/>
    <w:link w:val="BodyTextChar"/>
    <w:uiPriority w:val="1"/>
    <w:qFormat/>
    <w:rsid w:val="00917BFD"/>
  </w:style>
  <w:style w:type="character" w:customStyle="1" w:styleId="BodyTextChar">
    <w:name w:val="Body Text Char"/>
    <w:basedOn w:val="DefaultParagraphFont"/>
    <w:link w:val="BodyText"/>
    <w:uiPriority w:val="1"/>
    <w:rsid w:val="00917BFD"/>
    <w:rPr>
      <w:rFonts w:ascii="Cambria" w:eastAsia="Cambria" w:hAnsi="Cambria" w:cs="Cambria"/>
      <w:kern w:val="0"/>
      <w:lang w:val="en-US"/>
      <w14:ligatures w14:val="none"/>
    </w:rPr>
  </w:style>
  <w:style w:type="paragraph" w:styleId="ListParagraph">
    <w:name w:val="List Paragraph"/>
    <w:basedOn w:val="Normal"/>
    <w:link w:val="ListParagraphChar"/>
    <w:uiPriority w:val="1"/>
    <w:qFormat/>
    <w:rsid w:val="00917BFD"/>
    <w:pPr>
      <w:ind w:left="1199" w:hanging="403"/>
    </w:pPr>
  </w:style>
  <w:style w:type="paragraph" w:styleId="Header">
    <w:name w:val="header"/>
    <w:basedOn w:val="Normal"/>
    <w:link w:val="HeaderChar"/>
    <w:unhideWhenUsed/>
    <w:rsid w:val="00917BFD"/>
    <w:pPr>
      <w:tabs>
        <w:tab w:val="center" w:pos="4513"/>
        <w:tab w:val="right" w:pos="9026"/>
      </w:tabs>
    </w:pPr>
  </w:style>
  <w:style w:type="character" w:customStyle="1" w:styleId="HeaderChar">
    <w:name w:val="Header Char"/>
    <w:basedOn w:val="DefaultParagraphFont"/>
    <w:link w:val="Header"/>
    <w:uiPriority w:val="99"/>
    <w:rsid w:val="00917BFD"/>
    <w:rPr>
      <w:rFonts w:ascii="Cambria" w:eastAsia="Cambria" w:hAnsi="Cambria" w:cs="Cambria"/>
      <w:kern w:val="0"/>
      <w:lang w:val="en-US"/>
      <w14:ligatures w14:val="none"/>
    </w:rPr>
  </w:style>
  <w:style w:type="paragraph" w:styleId="Footer">
    <w:name w:val="footer"/>
    <w:basedOn w:val="Normal"/>
    <w:link w:val="FooterChar"/>
    <w:uiPriority w:val="99"/>
    <w:unhideWhenUsed/>
    <w:rsid w:val="00917BFD"/>
    <w:pPr>
      <w:tabs>
        <w:tab w:val="center" w:pos="4513"/>
        <w:tab w:val="right" w:pos="9026"/>
      </w:tabs>
    </w:pPr>
  </w:style>
  <w:style w:type="character" w:customStyle="1" w:styleId="FooterChar">
    <w:name w:val="Footer Char"/>
    <w:basedOn w:val="DefaultParagraphFont"/>
    <w:link w:val="Footer"/>
    <w:uiPriority w:val="99"/>
    <w:rsid w:val="00917BFD"/>
    <w:rPr>
      <w:rFonts w:ascii="Cambria" w:eastAsia="Cambria" w:hAnsi="Cambria" w:cs="Cambria"/>
      <w:kern w:val="0"/>
      <w:lang w:val="en-US"/>
      <w14:ligatures w14:val="none"/>
    </w:rPr>
  </w:style>
  <w:style w:type="table" w:styleId="TableGrid">
    <w:name w:val="Table Grid"/>
    <w:basedOn w:val="TableNormal"/>
    <w:uiPriority w:val="59"/>
    <w:rsid w:val="00917BF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917BFD"/>
    <w:pPr>
      <w:spacing w:after="0" w:line="240" w:lineRule="auto"/>
    </w:pPr>
    <w:rPr>
      <w:rFonts w:eastAsiaTheme="minorEastAsia"/>
      <w:kern w:val="0"/>
      <w:lang w:val="en-US"/>
      <w14:ligatures w14:val="none"/>
    </w:rPr>
  </w:style>
  <w:style w:type="character" w:customStyle="1" w:styleId="NoSpacingChar">
    <w:name w:val="No Spacing Char"/>
    <w:basedOn w:val="DefaultParagraphFont"/>
    <w:link w:val="NoSpacing"/>
    <w:uiPriority w:val="1"/>
    <w:rsid w:val="00917BFD"/>
    <w:rPr>
      <w:rFonts w:eastAsiaTheme="minorEastAsia"/>
      <w:kern w:val="0"/>
      <w:lang w:val="en-US"/>
      <w14:ligatures w14:val="none"/>
    </w:rPr>
  </w:style>
  <w:style w:type="paragraph" w:customStyle="1" w:styleId="p1">
    <w:name w:val="p1"/>
    <w:basedOn w:val="Normal"/>
    <w:rsid w:val="00490754"/>
    <w:pPr>
      <w:widowControl/>
      <w:autoSpaceDE/>
      <w:autoSpaceDN/>
      <w:spacing w:after="0"/>
    </w:pPr>
    <w:rPr>
      <w:rFonts w:ascii=".AppleSystemUIFont" w:eastAsia="Times New Roman" w:hAnsi=".AppleSystemUIFont" w:cs="Times New Roman"/>
      <w:color w:val="0E0E0E"/>
      <w:sz w:val="21"/>
      <w:szCs w:val="21"/>
    </w:rPr>
  </w:style>
  <w:style w:type="paragraph" w:customStyle="1" w:styleId="p2">
    <w:name w:val="p2"/>
    <w:basedOn w:val="Normal"/>
    <w:rsid w:val="0039167F"/>
    <w:pPr>
      <w:widowControl/>
      <w:autoSpaceDE/>
      <w:autoSpaceDN/>
      <w:spacing w:after="0"/>
    </w:pPr>
    <w:rPr>
      <w:rFonts w:ascii=".AppleSystemUIFont" w:eastAsia="Times New Roman" w:hAnsi=".AppleSystemUIFont" w:cs="Times New Roman"/>
      <w:color w:val="0E0E0E"/>
      <w:sz w:val="21"/>
      <w:szCs w:val="21"/>
    </w:rPr>
  </w:style>
  <w:style w:type="paragraph" w:customStyle="1" w:styleId="p3">
    <w:name w:val="p3"/>
    <w:basedOn w:val="Normal"/>
    <w:rsid w:val="00F3263F"/>
    <w:pPr>
      <w:widowControl/>
      <w:autoSpaceDE/>
      <w:autoSpaceDN/>
      <w:spacing w:before="180" w:after="0"/>
      <w:ind w:left="495" w:hanging="495"/>
    </w:pPr>
    <w:rPr>
      <w:rFonts w:ascii=".AppleSystemUIFont" w:eastAsia="Times New Roman" w:hAnsi=".AppleSystemUIFont" w:cs="Times New Roman"/>
      <w:color w:val="0E0E0E"/>
      <w:sz w:val="21"/>
      <w:szCs w:val="21"/>
    </w:rPr>
  </w:style>
  <w:style w:type="paragraph" w:customStyle="1" w:styleId="p4">
    <w:name w:val="p4"/>
    <w:basedOn w:val="Normal"/>
    <w:rsid w:val="00F3263F"/>
    <w:pPr>
      <w:widowControl/>
      <w:autoSpaceDE/>
      <w:autoSpaceDN/>
      <w:spacing w:after="0"/>
    </w:pPr>
    <w:rPr>
      <w:rFonts w:ascii=".AppleSystemUIFont" w:eastAsia="Times New Roman" w:hAnsi=".AppleSystemUIFont" w:cs="Times New Roman"/>
      <w:color w:val="0E0E0E"/>
      <w:sz w:val="21"/>
      <w:szCs w:val="21"/>
    </w:rPr>
  </w:style>
  <w:style w:type="character" w:customStyle="1" w:styleId="apple-tab-span">
    <w:name w:val="apple-tab-span"/>
    <w:basedOn w:val="DefaultParagraphFont"/>
    <w:rsid w:val="00F3263F"/>
  </w:style>
  <w:style w:type="character" w:styleId="PageNumber">
    <w:name w:val="page number"/>
    <w:basedOn w:val="DefaultParagraphFont"/>
    <w:uiPriority w:val="99"/>
    <w:semiHidden/>
    <w:unhideWhenUsed/>
    <w:rsid w:val="00EE5127"/>
  </w:style>
  <w:style w:type="paragraph" w:customStyle="1" w:styleId="TableParagraph">
    <w:name w:val="Table Paragraph"/>
    <w:basedOn w:val="Normal"/>
    <w:uiPriority w:val="1"/>
    <w:qFormat/>
    <w:rsid w:val="00906FF2"/>
    <w:pPr>
      <w:spacing w:after="0"/>
    </w:pPr>
    <w:rPr>
      <w:rFonts w:ascii="Times New Roman" w:eastAsia="Times New Roman" w:hAnsi="Times New Roman" w:cs="Times New Roman"/>
    </w:rPr>
  </w:style>
  <w:style w:type="paragraph" w:styleId="Title">
    <w:name w:val="Title"/>
    <w:basedOn w:val="Normal"/>
    <w:link w:val="TitleChar"/>
    <w:uiPriority w:val="10"/>
    <w:qFormat/>
    <w:rsid w:val="00D83391"/>
    <w:pPr>
      <w:spacing w:after="0"/>
      <w:ind w:left="320"/>
    </w:pPr>
    <w:rPr>
      <w:rFonts w:ascii="Times New Roman" w:eastAsia="Times New Roman" w:hAnsi="Times New Roman" w:cs="Times New Roman"/>
      <w:b/>
      <w:bCs/>
      <w:sz w:val="24"/>
      <w:szCs w:val="24"/>
    </w:rPr>
  </w:style>
  <w:style w:type="character" w:customStyle="1" w:styleId="TitleChar">
    <w:name w:val="Title Char"/>
    <w:basedOn w:val="DefaultParagraphFont"/>
    <w:link w:val="Title"/>
    <w:uiPriority w:val="10"/>
    <w:rsid w:val="00D83391"/>
    <w:rPr>
      <w:rFonts w:ascii="Times New Roman" w:eastAsia="Times New Roman" w:hAnsi="Times New Roman" w:cs="Times New Roman"/>
      <w:b/>
      <w:bCs/>
      <w:kern w:val="0"/>
      <w:sz w:val="24"/>
      <w:szCs w:val="24"/>
      <w:lang w:val="en-US"/>
      <w14:ligatures w14:val="none"/>
    </w:rPr>
  </w:style>
  <w:style w:type="character" w:styleId="Hyperlink">
    <w:name w:val="Hyperlink"/>
    <w:basedOn w:val="DefaultParagraphFont"/>
    <w:uiPriority w:val="99"/>
    <w:unhideWhenUsed/>
    <w:rsid w:val="00FF1EA9"/>
    <w:rPr>
      <w:color w:val="0563C1" w:themeColor="hyperlink"/>
      <w:u w:val="single"/>
    </w:rPr>
  </w:style>
  <w:style w:type="character" w:styleId="UnresolvedMention">
    <w:name w:val="Unresolved Mention"/>
    <w:basedOn w:val="DefaultParagraphFont"/>
    <w:uiPriority w:val="99"/>
    <w:semiHidden/>
    <w:unhideWhenUsed/>
    <w:rsid w:val="00FF1EA9"/>
    <w:rPr>
      <w:color w:val="605E5C"/>
      <w:shd w:val="clear" w:color="auto" w:fill="E1DFDD"/>
    </w:rPr>
  </w:style>
  <w:style w:type="paragraph" w:customStyle="1" w:styleId="Pa15">
    <w:name w:val="Pa15"/>
    <w:basedOn w:val="Normal"/>
    <w:next w:val="Normal"/>
    <w:uiPriority w:val="99"/>
    <w:rsid w:val="00254BBA"/>
    <w:pPr>
      <w:widowControl/>
      <w:adjustRightInd w:val="0"/>
      <w:spacing w:after="0" w:line="221" w:lineRule="atLeast"/>
    </w:pPr>
    <w:rPr>
      <w:rFonts w:eastAsiaTheme="minorHAnsi" w:cstheme="minorBidi"/>
      <w:sz w:val="24"/>
      <w:szCs w:val="24"/>
      <w14:ligatures w14:val="standardContextual"/>
    </w:rPr>
  </w:style>
  <w:style w:type="character" w:styleId="FollowedHyperlink">
    <w:name w:val="FollowedHyperlink"/>
    <w:basedOn w:val="DefaultParagraphFont"/>
    <w:uiPriority w:val="99"/>
    <w:semiHidden/>
    <w:unhideWhenUsed/>
    <w:rsid w:val="008A094A"/>
    <w:rPr>
      <w:color w:val="954F72" w:themeColor="followedHyperlink"/>
      <w:u w:val="single"/>
    </w:rPr>
  </w:style>
  <w:style w:type="paragraph" w:customStyle="1" w:styleId="SubheadingL3">
    <w:name w:val="SubheadingL3"/>
    <w:basedOn w:val="ListParagraph"/>
    <w:link w:val="SubheadingL3Char"/>
    <w:rsid w:val="00EA6C26"/>
    <w:pPr>
      <w:numPr>
        <w:ilvl w:val="2"/>
        <w:numId w:val="74"/>
      </w:numPr>
      <w:spacing w:after="240"/>
      <w:ind w:left="993" w:right="590" w:hanging="993"/>
      <w:jc w:val="both"/>
    </w:pPr>
    <w:rPr>
      <w:rFonts w:ascii="Palatino Linotype" w:hAnsi="Palatino Linotype"/>
      <w:b/>
      <w:bCs/>
      <w:sz w:val="24"/>
      <w:szCs w:val="24"/>
    </w:rPr>
  </w:style>
  <w:style w:type="character" w:customStyle="1" w:styleId="ListParagraphChar">
    <w:name w:val="List Paragraph Char"/>
    <w:basedOn w:val="DefaultParagraphFont"/>
    <w:link w:val="ListParagraph"/>
    <w:uiPriority w:val="34"/>
    <w:rsid w:val="00EA6C26"/>
    <w:rPr>
      <w:rFonts w:ascii="Cambria" w:eastAsia="Cambria" w:hAnsi="Cambria" w:cs="Cambria"/>
      <w:kern w:val="0"/>
      <w:lang w:val="en-US"/>
      <w14:ligatures w14:val="none"/>
    </w:rPr>
  </w:style>
  <w:style w:type="character" w:customStyle="1" w:styleId="SubheadingL3Char">
    <w:name w:val="SubheadingL3 Char"/>
    <w:basedOn w:val="ListParagraphChar"/>
    <w:link w:val="SubheadingL3"/>
    <w:rsid w:val="00EA6C26"/>
    <w:rPr>
      <w:rFonts w:ascii="Palatino Linotype" w:eastAsia="Cambria" w:hAnsi="Palatino Linotype" w:cs="Cambria"/>
      <w:b/>
      <w:bCs/>
      <w:kern w:val="0"/>
      <w:sz w:val="24"/>
      <w:szCs w:val="24"/>
      <w:lang w:val="en-US"/>
      <w14:ligatures w14:val="none"/>
    </w:rPr>
  </w:style>
  <w:style w:type="paragraph" w:customStyle="1" w:styleId="TDPL-H1">
    <w:name w:val="TDPL-H1"/>
    <w:basedOn w:val="Heading1"/>
    <w:link w:val="TDPL-H1Char"/>
    <w:qFormat/>
    <w:rsid w:val="00BC4488"/>
    <w:pPr>
      <w:numPr>
        <w:numId w:val="183"/>
      </w:numPr>
      <w:tabs>
        <w:tab w:val="left" w:pos="1440"/>
      </w:tabs>
      <w:spacing w:after="240"/>
      <w:ind w:right="-694"/>
    </w:pPr>
    <w:rPr>
      <w:rFonts w:ascii="Palatino Linotype" w:hAnsi="Palatino Linotype" w:cs="Quire Sans"/>
      <w:b/>
      <w:color w:val="231F20"/>
      <w:spacing w:val="-1"/>
      <w:sz w:val="28"/>
    </w:rPr>
  </w:style>
  <w:style w:type="character" w:customStyle="1" w:styleId="TDPL-H1Char">
    <w:name w:val="TDPL-H1 Char"/>
    <w:basedOn w:val="Heading3Char"/>
    <w:link w:val="TDPL-H1"/>
    <w:rsid w:val="00BC4488"/>
    <w:rPr>
      <w:rFonts w:ascii="Palatino Linotype" w:eastAsiaTheme="majorEastAsia" w:hAnsi="Palatino Linotype" w:cs="Quire Sans"/>
      <w:b/>
      <w:bCs w:val="0"/>
      <w:color w:val="231F20"/>
      <w:spacing w:val="-1"/>
      <w:kern w:val="0"/>
      <w:sz w:val="28"/>
      <w:szCs w:val="32"/>
      <w:lang w:val="en-US"/>
      <w14:ligatures w14:val="none"/>
    </w:rPr>
  </w:style>
  <w:style w:type="paragraph" w:customStyle="1" w:styleId="TDPL-H2">
    <w:name w:val="TDPL-H2"/>
    <w:basedOn w:val="Heading2"/>
    <w:link w:val="TDPL-H2Char"/>
    <w:qFormat/>
    <w:rsid w:val="008A3765"/>
    <w:pPr>
      <w:numPr>
        <w:ilvl w:val="0"/>
        <w:numId w:val="100"/>
      </w:numPr>
    </w:pPr>
    <w:rPr>
      <w:rFonts w:ascii="Palatino Linotype" w:hAnsi="Palatino Linotype"/>
      <w:b/>
      <w:color w:val="000000" w:themeColor="text1"/>
      <w:sz w:val="28"/>
    </w:rPr>
  </w:style>
  <w:style w:type="character" w:customStyle="1" w:styleId="TDPL-H2Char">
    <w:name w:val="TDPL-H2 Char"/>
    <w:basedOn w:val="TDPL-H1Char"/>
    <w:link w:val="TDPL-H2"/>
    <w:rsid w:val="008A3765"/>
    <w:rPr>
      <w:rFonts w:ascii="Palatino Linotype" w:eastAsiaTheme="majorEastAsia" w:hAnsi="Palatino Linotype" w:cstheme="majorBidi"/>
      <w:b w:val="0"/>
      <w:bCs w:val="0"/>
      <w:color w:val="000000" w:themeColor="text1"/>
      <w:spacing w:val="-1"/>
      <w:kern w:val="0"/>
      <w:sz w:val="28"/>
      <w:szCs w:val="26"/>
      <w:lang w:val="en-US"/>
      <w14:ligatures w14:val="none"/>
    </w:rPr>
  </w:style>
  <w:style w:type="paragraph" w:customStyle="1" w:styleId="TDPL-H3">
    <w:name w:val="TDPL-H3"/>
    <w:basedOn w:val="Heading3"/>
    <w:link w:val="TDPL-H3Char"/>
    <w:qFormat/>
    <w:rsid w:val="008A3765"/>
    <w:rPr>
      <w:rFonts w:ascii="Palatino Linotype" w:hAnsi="Palatino Linotype"/>
      <w:color w:val="000000" w:themeColor="text1"/>
      <w:sz w:val="24"/>
    </w:rPr>
  </w:style>
  <w:style w:type="character" w:customStyle="1" w:styleId="TDPL-H3Char">
    <w:name w:val="TDPL-H3 Char"/>
    <w:basedOn w:val="TDPL-H2Char"/>
    <w:link w:val="TDPL-H3"/>
    <w:rsid w:val="008A3765"/>
    <w:rPr>
      <w:rFonts w:ascii="Palatino Linotype" w:eastAsia="Cambria" w:hAnsi="Palatino Linotype" w:cs="Cambria"/>
      <w:b/>
      <w:bCs/>
      <w:color w:val="000000" w:themeColor="text1"/>
      <w:spacing w:val="-1"/>
      <w:kern w:val="0"/>
      <w:sz w:val="24"/>
      <w:szCs w:val="26"/>
      <w:lang w:val="en-US"/>
      <w14:ligatures w14:val="none"/>
    </w:rPr>
  </w:style>
  <w:style w:type="paragraph" w:customStyle="1" w:styleId="TDPL-BodyTxt">
    <w:name w:val="TDPL-BodyTxt"/>
    <w:basedOn w:val="BodyText"/>
    <w:link w:val="TDPL-BodyTxtChar"/>
    <w:qFormat/>
    <w:rsid w:val="00BC4488"/>
    <w:pPr>
      <w:numPr>
        <w:ilvl w:val="1"/>
        <w:numId w:val="182"/>
      </w:numPr>
    </w:pPr>
    <w:rPr>
      <w:rFonts w:ascii="Palatino Linotype" w:hAnsi="Palatino Linotype"/>
    </w:rPr>
  </w:style>
  <w:style w:type="character" w:customStyle="1" w:styleId="TDPL-BodyTxtChar">
    <w:name w:val="TDPL-BodyTxt Char"/>
    <w:basedOn w:val="BodyTextChar"/>
    <w:link w:val="TDPL-BodyTxt"/>
    <w:rsid w:val="00C00762"/>
    <w:rPr>
      <w:rFonts w:ascii="Palatino Linotype" w:eastAsia="Cambria" w:hAnsi="Palatino Linotype" w:cs="Cambria"/>
      <w:kern w:val="0"/>
      <w:lang w:val="en-US"/>
      <w14:ligatures w14:val="none"/>
    </w:rPr>
  </w:style>
  <w:style w:type="character" w:customStyle="1" w:styleId="Heading6Char">
    <w:name w:val="Heading 6 Char"/>
    <w:basedOn w:val="DefaultParagraphFont"/>
    <w:link w:val="Heading6"/>
    <w:uiPriority w:val="9"/>
    <w:semiHidden/>
    <w:rsid w:val="005C7276"/>
    <w:rPr>
      <w:rFonts w:asciiTheme="majorHAnsi" w:eastAsiaTheme="majorEastAsia" w:hAnsiTheme="majorHAnsi" w:cstheme="majorBidi"/>
      <w:color w:val="1F3763" w:themeColor="accent1" w:themeShade="7F"/>
      <w:kern w:val="0"/>
      <w:lang w:val="en-US"/>
      <w14:ligatures w14:val="none"/>
    </w:rPr>
  </w:style>
  <w:style w:type="character" w:customStyle="1" w:styleId="Heading7Char">
    <w:name w:val="Heading 7 Char"/>
    <w:basedOn w:val="DefaultParagraphFont"/>
    <w:link w:val="Heading7"/>
    <w:uiPriority w:val="9"/>
    <w:semiHidden/>
    <w:rsid w:val="005C7276"/>
    <w:rPr>
      <w:rFonts w:asciiTheme="majorHAnsi" w:eastAsiaTheme="majorEastAsia" w:hAnsiTheme="majorHAnsi" w:cstheme="majorBidi"/>
      <w:i/>
      <w:iCs/>
      <w:color w:val="1F3763" w:themeColor="accent1" w:themeShade="7F"/>
      <w:kern w:val="0"/>
      <w:lang w:val="en-US"/>
      <w14:ligatures w14:val="none"/>
    </w:rPr>
  </w:style>
  <w:style w:type="character" w:customStyle="1" w:styleId="Heading8Char">
    <w:name w:val="Heading 8 Char"/>
    <w:basedOn w:val="DefaultParagraphFont"/>
    <w:link w:val="Heading8"/>
    <w:uiPriority w:val="9"/>
    <w:semiHidden/>
    <w:rsid w:val="005C7276"/>
    <w:rPr>
      <w:rFonts w:asciiTheme="majorHAnsi" w:eastAsiaTheme="majorEastAsia" w:hAnsiTheme="majorHAnsi" w:cstheme="majorBidi"/>
      <w:color w:val="272727" w:themeColor="text1" w:themeTint="D8"/>
      <w:kern w:val="0"/>
      <w:sz w:val="21"/>
      <w:szCs w:val="21"/>
      <w:lang w:val="en-US"/>
      <w14:ligatures w14:val="none"/>
    </w:rPr>
  </w:style>
  <w:style w:type="character" w:customStyle="1" w:styleId="Heading9Char">
    <w:name w:val="Heading 9 Char"/>
    <w:basedOn w:val="DefaultParagraphFont"/>
    <w:link w:val="Heading9"/>
    <w:uiPriority w:val="9"/>
    <w:semiHidden/>
    <w:rsid w:val="005C7276"/>
    <w:rPr>
      <w:rFonts w:asciiTheme="majorHAnsi" w:eastAsiaTheme="majorEastAsia" w:hAnsiTheme="majorHAnsi" w:cstheme="majorBidi"/>
      <w:i/>
      <w:iCs/>
      <w:color w:val="272727" w:themeColor="text1" w:themeTint="D8"/>
      <w:kern w:val="0"/>
      <w:sz w:val="21"/>
      <w:szCs w:val="21"/>
      <w:lang w:val="en-US"/>
      <w14:ligatures w14:val="none"/>
    </w:rPr>
  </w:style>
  <w:style w:type="paragraph" w:styleId="TOCHeading">
    <w:name w:val="TOC Heading"/>
    <w:basedOn w:val="Heading1"/>
    <w:next w:val="Normal"/>
    <w:uiPriority w:val="39"/>
    <w:unhideWhenUsed/>
    <w:qFormat/>
    <w:rsid w:val="00C2562C"/>
    <w:pPr>
      <w:widowControl/>
      <w:numPr>
        <w:numId w:val="0"/>
      </w:numPr>
      <w:autoSpaceDE/>
      <w:autoSpaceDN/>
      <w:spacing w:after="0" w:line="259" w:lineRule="auto"/>
      <w:outlineLvl w:val="9"/>
    </w:pPr>
  </w:style>
  <w:style w:type="paragraph" w:styleId="TOC1">
    <w:name w:val="toc 1"/>
    <w:basedOn w:val="Normal"/>
    <w:next w:val="Normal"/>
    <w:autoRedefine/>
    <w:uiPriority w:val="39"/>
    <w:unhideWhenUsed/>
    <w:rsid w:val="00C2562C"/>
    <w:pPr>
      <w:spacing w:after="100"/>
    </w:pPr>
  </w:style>
  <w:style w:type="paragraph" w:styleId="TOC3">
    <w:name w:val="toc 3"/>
    <w:basedOn w:val="Normal"/>
    <w:next w:val="Normal"/>
    <w:autoRedefine/>
    <w:uiPriority w:val="39"/>
    <w:unhideWhenUsed/>
    <w:rsid w:val="00E80548"/>
    <w:pPr>
      <w:tabs>
        <w:tab w:val="left" w:pos="960"/>
        <w:tab w:val="right" w:leader="dot" w:pos="9182"/>
      </w:tabs>
      <w:spacing w:after="100"/>
      <w:ind w:firstLine="284"/>
    </w:pPr>
  </w:style>
  <w:style w:type="paragraph" w:styleId="TOC2">
    <w:name w:val="toc 2"/>
    <w:basedOn w:val="Normal"/>
    <w:next w:val="Normal"/>
    <w:autoRedefine/>
    <w:uiPriority w:val="39"/>
    <w:unhideWhenUsed/>
    <w:rsid w:val="00C2562C"/>
    <w:pPr>
      <w:spacing w:after="100"/>
      <w:ind w:left="220"/>
    </w:pPr>
  </w:style>
  <w:style w:type="paragraph" w:customStyle="1" w:styleId="L2-TDPLSubheading">
    <w:name w:val="L2-TDPLSubheading"/>
    <w:basedOn w:val="TDPL-H2"/>
    <w:link w:val="L2-TDPLSubheadingChar"/>
    <w:qFormat/>
    <w:rsid w:val="00F66D65"/>
    <w:pPr>
      <w:numPr>
        <w:numId w:val="0"/>
      </w:numPr>
      <w:spacing w:before="200"/>
      <w:ind w:right="-692"/>
      <w:jc w:val="both"/>
      <w:pPrChange w:id="0" w:author="Dr. Vinitha Purushothaman" w:date="2025-04-05T17:58:00Z">
        <w:pPr>
          <w:keepNext/>
          <w:keepLines/>
          <w:widowControl w:val="0"/>
          <w:numPr>
            <w:numId w:val="88"/>
          </w:numPr>
          <w:autoSpaceDE w:val="0"/>
          <w:autoSpaceDN w:val="0"/>
          <w:spacing w:before="200" w:after="80"/>
          <w:ind w:left="1134" w:right="-692" w:hanging="1134"/>
          <w:jc w:val="both"/>
          <w:outlineLvl w:val="1"/>
        </w:pPr>
      </w:pPrChange>
    </w:pPr>
    <w:rPr>
      <w:spacing w:val="-1"/>
      <w:sz w:val="24"/>
      <w:szCs w:val="28"/>
      <w:rPrChange w:id="0" w:author="Dr. Vinitha Purushothaman" w:date="2025-04-05T17:58:00Z">
        <w:rPr>
          <w:rFonts w:ascii="Palatino Linotype" w:eastAsiaTheme="majorEastAsia" w:hAnsi="Palatino Linotype" w:cstheme="majorBidi"/>
          <w:b/>
          <w:color w:val="000000" w:themeColor="text1"/>
          <w:sz w:val="24"/>
          <w:szCs w:val="28"/>
          <w:lang w:val="en-US" w:eastAsia="en-US" w:bidi="ar-SA"/>
        </w:rPr>
      </w:rPrChange>
    </w:rPr>
  </w:style>
  <w:style w:type="character" w:customStyle="1" w:styleId="L2-TDPLSubheadingChar">
    <w:name w:val="L2-TDPLSubheading Char"/>
    <w:basedOn w:val="TDPL-H2Char"/>
    <w:link w:val="L2-TDPLSubheading"/>
    <w:rsid w:val="00F66D65"/>
    <w:rPr>
      <w:rFonts w:ascii="Palatino Linotype" w:eastAsiaTheme="majorEastAsia" w:hAnsi="Palatino Linotype" w:cstheme="majorBidi"/>
      <w:b/>
      <w:bCs w:val="0"/>
      <w:color w:val="000000" w:themeColor="text1"/>
      <w:spacing w:val="-1"/>
      <w:kern w:val="0"/>
      <w:sz w:val="24"/>
      <w:szCs w:val="28"/>
      <w:lang w:val="en-US"/>
      <w14:ligatures w14:val="none"/>
    </w:rPr>
  </w:style>
  <w:style w:type="paragraph" w:styleId="Revision">
    <w:name w:val="Revision"/>
    <w:hidden/>
    <w:uiPriority w:val="99"/>
    <w:semiHidden/>
    <w:rsid w:val="00F66D65"/>
    <w:pPr>
      <w:spacing w:after="0" w:line="240" w:lineRule="auto"/>
    </w:pPr>
    <w:rPr>
      <w:rFonts w:ascii="Cambria" w:eastAsia="Cambria" w:hAnsi="Cambria" w:cs="Cambria"/>
      <w:kern w:val="0"/>
      <w:lang w:val="en-US"/>
      <w14:ligatures w14:val="none"/>
    </w:rPr>
  </w:style>
  <w:style w:type="paragraph" w:customStyle="1" w:styleId="TDPL-Hdg-14">
    <w:name w:val="TDPL-Hdg-14"/>
    <w:basedOn w:val="TDPL-H1"/>
    <w:next w:val="TDPL-BodyTxt"/>
    <w:link w:val="TDPL-Hdg-14Char"/>
    <w:autoRedefine/>
    <w:qFormat/>
    <w:rsid w:val="00DC76CD"/>
    <w:pPr>
      <w:numPr>
        <w:numId w:val="0"/>
      </w:numPr>
      <w:tabs>
        <w:tab w:val="clear" w:pos="1440"/>
      </w:tabs>
      <w:ind w:right="-22"/>
      <w:jc w:val="center"/>
    </w:pPr>
  </w:style>
  <w:style w:type="character" w:customStyle="1" w:styleId="TDPL-Hdg-14Char">
    <w:name w:val="TDPL-Hdg-14 Char"/>
    <w:basedOn w:val="TDPL-H1Char"/>
    <w:link w:val="TDPL-Hdg-14"/>
    <w:rsid w:val="00DC76CD"/>
    <w:rPr>
      <w:rFonts w:ascii="Palatino Linotype" w:eastAsiaTheme="majorEastAsia" w:hAnsi="Palatino Linotype" w:cs="Quire Sans"/>
      <w:b/>
      <w:bCs w:val="0"/>
      <w:color w:val="231F20"/>
      <w:spacing w:val="-1"/>
      <w:kern w:val="0"/>
      <w:sz w:val="28"/>
      <w:szCs w:val="32"/>
      <w:lang w:val="en-US"/>
      <w14:ligatures w14:val="none"/>
    </w:rPr>
  </w:style>
  <w:style w:type="character" w:customStyle="1" w:styleId="fontStyle">
    <w:name w:val="fontStyle"/>
    <w:uiPriority w:val="99"/>
    <w:rsid w:val="008A3298"/>
    <w:rPr>
      <w:rFonts w:ascii="Calibri" w:hAnsi="Calibri" w:cs="Calibri"/>
    </w:rPr>
  </w:style>
  <w:style w:type="character" w:customStyle="1" w:styleId="tbodyentrypara1">
    <w:name w:val="tbody//entry/para[1]"/>
    <w:uiPriority w:val="99"/>
    <w:rsid w:val="008A3298"/>
    <w:rPr>
      <w:rFonts w:ascii="Calibri" w:hAnsi="Calibri" w:cs="Calibri"/>
      <w:sz w:val="20"/>
      <w:szCs w:val="20"/>
    </w:rPr>
  </w:style>
  <w:style w:type="character" w:styleId="PlaceholderText">
    <w:name w:val="Placeholder Text"/>
    <w:basedOn w:val="DefaultParagraphFont"/>
    <w:uiPriority w:val="99"/>
    <w:semiHidden/>
    <w:rsid w:val="00513486"/>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997784">
      <w:bodyDiv w:val="1"/>
      <w:marLeft w:val="0"/>
      <w:marRight w:val="0"/>
      <w:marTop w:val="0"/>
      <w:marBottom w:val="0"/>
      <w:divBdr>
        <w:top w:val="none" w:sz="0" w:space="0" w:color="auto"/>
        <w:left w:val="none" w:sz="0" w:space="0" w:color="auto"/>
        <w:bottom w:val="none" w:sz="0" w:space="0" w:color="auto"/>
        <w:right w:val="none" w:sz="0" w:space="0" w:color="auto"/>
      </w:divBdr>
    </w:div>
    <w:div w:id="22439641">
      <w:bodyDiv w:val="1"/>
      <w:marLeft w:val="0"/>
      <w:marRight w:val="0"/>
      <w:marTop w:val="0"/>
      <w:marBottom w:val="0"/>
      <w:divBdr>
        <w:top w:val="none" w:sz="0" w:space="0" w:color="auto"/>
        <w:left w:val="none" w:sz="0" w:space="0" w:color="auto"/>
        <w:bottom w:val="none" w:sz="0" w:space="0" w:color="auto"/>
        <w:right w:val="none" w:sz="0" w:space="0" w:color="auto"/>
      </w:divBdr>
    </w:div>
    <w:div w:id="112989854">
      <w:bodyDiv w:val="1"/>
      <w:marLeft w:val="0"/>
      <w:marRight w:val="0"/>
      <w:marTop w:val="0"/>
      <w:marBottom w:val="0"/>
      <w:divBdr>
        <w:top w:val="none" w:sz="0" w:space="0" w:color="auto"/>
        <w:left w:val="none" w:sz="0" w:space="0" w:color="auto"/>
        <w:bottom w:val="none" w:sz="0" w:space="0" w:color="auto"/>
        <w:right w:val="none" w:sz="0" w:space="0" w:color="auto"/>
      </w:divBdr>
    </w:div>
    <w:div w:id="127867488">
      <w:bodyDiv w:val="1"/>
      <w:marLeft w:val="0"/>
      <w:marRight w:val="0"/>
      <w:marTop w:val="0"/>
      <w:marBottom w:val="0"/>
      <w:divBdr>
        <w:top w:val="none" w:sz="0" w:space="0" w:color="auto"/>
        <w:left w:val="none" w:sz="0" w:space="0" w:color="auto"/>
        <w:bottom w:val="none" w:sz="0" w:space="0" w:color="auto"/>
        <w:right w:val="none" w:sz="0" w:space="0" w:color="auto"/>
      </w:divBdr>
    </w:div>
    <w:div w:id="172425292">
      <w:bodyDiv w:val="1"/>
      <w:marLeft w:val="0"/>
      <w:marRight w:val="0"/>
      <w:marTop w:val="0"/>
      <w:marBottom w:val="0"/>
      <w:divBdr>
        <w:top w:val="none" w:sz="0" w:space="0" w:color="auto"/>
        <w:left w:val="none" w:sz="0" w:space="0" w:color="auto"/>
        <w:bottom w:val="none" w:sz="0" w:space="0" w:color="auto"/>
        <w:right w:val="none" w:sz="0" w:space="0" w:color="auto"/>
      </w:divBdr>
    </w:div>
    <w:div w:id="193033800">
      <w:bodyDiv w:val="1"/>
      <w:marLeft w:val="0"/>
      <w:marRight w:val="0"/>
      <w:marTop w:val="0"/>
      <w:marBottom w:val="0"/>
      <w:divBdr>
        <w:top w:val="none" w:sz="0" w:space="0" w:color="auto"/>
        <w:left w:val="none" w:sz="0" w:space="0" w:color="auto"/>
        <w:bottom w:val="none" w:sz="0" w:space="0" w:color="auto"/>
        <w:right w:val="none" w:sz="0" w:space="0" w:color="auto"/>
      </w:divBdr>
    </w:div>
    <w:div w:id="268437901">
      <w:bodyDiv w:val="1"/>
      <w:marLeft w:val="0"/>
      <w:marRight w:val="0"/>
      <w:marTop w:val="0"/>
      <w:marBottom w:val="0"/>
      <w:divBdr>
        <w:top w:val="none" w:sz="0" w:space="0" w:color="auto"/>
        <w:left w:val="none" w:sz="0" w:space="0" w:color="auto"/>
        <w:bottom w:val="none" w:sz="0" w:space="0" w:color="auto"/>
        <w:right w:val="none" w:sz="0" w:space="0" w:color="auto"/>
      </w:divBdr>
    </w:div>
    <w:div w:id="281621535">
      <w:bodyDiv w:val="1"/>
      <w:marLeft w:val="0"/>
      <w:marRight w:val="0"/>
      <w:marTop w:val="0"/>
      <w:marBottom w:val="0"/>
      <w:divBdr>
        <w:top w:val="none" w:sz="0" w:space="0" w:color="auto"/>
        <w:left w:val="none" w:sz="0" w:space="0" w:color="auto"/>
        <w:bottom w:val="none" w:sz="0" w:space="0" w:color="auto"/>
        <w:right w:val="none" w:sz="0" w:space="0" w:color="auto"/>
      </w:divBdr>
    </w:div>
    <w:div w:id="356008069">
      <w:bodyDiv w:val="1"/>
      <w:marLeft w:val="0"/>
      <w:marRight w:val="0"/>
      <w:marTop w:val="0"/>
      <w:marBottom w:val="0"/>
      <w:divBdr>
        <w:top w:val="none" w:sz="0" w:space="0" w:color="auto"/>
        <w:left w:val="none" w:sz="0" w:space="0" w:color="auto"/>
        <w:bottom w:val="none" w:sz="0" w:space="0" w:color="auto"/>
        <w:right w:val="none" w:sz="0" w:space="0" w:color="auto"/>
      </w:divBdr>
    </w:div>
    <w:div w:id="445466964">
      <w:bodyDiv w:val="1"/>
      <w:marLeft w:val="0"/>
      <w:marRight w:val="0"/>
      <w:marTop w:val="0"/>
      <w:marBottom w:val="0"/>
      <w:divBdr>
        <w:top w:val="none" w:sz="0" w:space="0" w:color="auto"/>
        <w:left w:val="none" w:sz="0" w:space="0" w:color="auto"/>
        <w:bottom w:val="none" w:sz="0" w:space="0" w:color="auto"/>
        <w:right w:val="none" w:sz="0" w:space="0" w:color="auto"/>
      </w:divBdr>
    </w:div>
    <w:div w:id="513886977">
      <w:bodyDiv w:val="1"/>
      <w:marLeft w:val="0"/>
      <w:marRight w:val="0"/>
      <w:marTop w:val="0"/>
      <w:marBottom w:val="0"/>
      <w:divBdr>
        <w:top w:val="none" w:sz="0" w:space="0" w:color="auto"/>
        <w:left w:val="none" w:sz="0" w:space="0" w:color="auto"/>
        <w:bottom w:val="none" w:sz="0" w:space="0" w:color="auto"/>
        <w:right w:val="none" w:sz="0" w:space="0" w:color="auto"/>
      </w:divBdr>
    </w:div>
    <w:div w:id="549925471">
      <w:bodyDiv w:val="1"/>
      <w:marLeft w:val="0"/>
      <w:marRight w:val="0"/>
      <w:marTop w:val="0"/>
      <w:marBottom w:val="0"/>
      <w:divBdr>
        <w:top w:val="none" w:sz="0" w:space="0" w:color="auto"/>
        <w:left w:val="none" w:sz="0" w:space="0" w:color="auto"/>
        <w:bottom w:val="none" w:sz="0" w:space="0" w:color="auto"/>
        <w:right w:val="none" w:sz="0" w:space="0" w:color="auto"/>
      </w:divBdr>
    </w:div>
    <w:div w:id="581991530">
      <w:bodyDiv w:val="1"/>
      <w:marLeft w:val="0"/>
      <w:marRight w:val="0"/>
      <w:marTop w:val="0"/>
      <w:marBottom w:val="0"/>
      <w:divBdr>
        <w:top w:val="none" w:sz="0" w:space="0" w:color="auto"/>
        <w:left w:val="none" w:sz="0" w:space="0" w:color="auto"/>
        <w:bottom w:val="none" w:sz="0" w:space="0" w:color="auto"/>
        <w:right w:val="none" w:sz="0" w:space="0" w:color="auto"/>
      </w:divBdr>
    </w:div>
    <w:div w:id="621690178">
      <w:bodyDiv w:val="1"/>
      <w:marLeft w:val="0"/>
      <w:marRight w:val="0"/>
      <w:marTop w:val="0"/>
      <w:marBottom w:val="0"/>
      <w:divBdr>
        <w:top w:val="none" w:sz="0" w:space="0" w:color="auto"/>
        <w:left w:val="none" w:sz="0" w:space="0" w:color="auto"/>
        <w:bottom w:val="none" w:sz="0" w:space="0" w:color="auto"/>
        <w:right w:val="none" w:sz="0" w:space="0" w:color="auto"/>
      </w:divBdr>
    </w:div>
    <w:div w:id="627080857">
      <w:bodyDiv w:val="1"/>
      <w:marLeft w:val="0"/>
      <w:marRight w:val="0"/>
      <w:marTop w:val="0"/>
      <w:marBottom w:val="0"/>
      <w:divBdr>
        <w:top w:val="none" w:sz="0" w:space="0" w:color="auto"/>
        <w:left w:val="none" w:sz="0" w:space="0" w:color="auto"/>
        <w:bottom w:val="none" w:sz="0" w:space="0" w:color="auto"/>
        <w:right w:val="none" w:sz="0" w:space="0" w:color="auto"/>
      </w:divBdr>
    </w:div>
    <w:div w:id="679090559">
      <w:bodyDiv w:val="1"/>
      <w:marLeft w:val="0"/>
      <w:marRight w:val="0"/>
      <w:marTop w:val="0"/>
      <w:marBottom w:val="0"/>
      <w:divBdr>
        <w:top w:val="none" w:sz="0" w:space="0" w:color="auto"/>
        <w:left w:val="none" w:sz="0" w:space="0" w:color="auto"/>
        <w:bottom w:val="none" w:sz="0" w:space="0" w:color="auto"/>
        <w:right w:val="none" w:sz="0" w:space="0" w:color="auto"/>
      </w:divBdr>
    </w:div>
    <w:div w:id="743265055">
      <w:bodyDiv w:val="1"/>
      <w:marLeft w:val="0"/>
      <w:marRight w:val="0"/>
      <w:marTop w:val="0"/>
      <w:marBottom w:val="0"/>
      <w:divBdr>
        <w:top w:val="none" w:sz="0" w:space="0" w:color="auto"/>
        <w:left w:val="none" w:sz="0" w:space="0" w:color="auto"/>
        <w:bottom w:val="none" w:sz="0" w:space="0" w:color="auto"/>
        <w:right w:val="none" w:sz="0" w:space="0" w:color="auto"/>
      </w:divBdr>
    </w:div>
    <w:div w:id="763183332">
      <w:bodyDiv w:val="1"/>
      <w:marLeft w:val="0"/>
      <w:marRight w:val="0"/>
      <w:marTop w:val="0"/>
      <w:marBottom w:val="0"/>
      <w:divBdr>
        <w:top w:val="none" w:sz="0" w:space="0" w:color="auto"/>
        <w:left w:val="none" w:sz="0" w:space="0" w:color="auto"/>
        <w:bottom w:val="none" w:sz="0" w:space="0" w:color="auto"/>
        <w:right w:val="none" w:sz="0" w:space="0" w:color="auto"/>
      </w:divBdr>
    </w:div>
    <w:div w:id="767820465">
      <w:bodyDiv w:val="1"/>
      <w:marLeft w:val="0"/>
      <w:marRight w:val="0"/>
      <w:marTop w:val="0"/>
      <w:marBottom w:val="0"/>
      <w:divBdr>
        <w:top w:val="none" w:sz="0" w:space="0" w:color="auto"/>
        <w:left w:val="none" w:sz="0" w:space="0" w:color="auto"/>
        <w:bottom w:val="none" w:sz="0" w:space="0" w:color="auto"/>
        <w:right w:val="none" w:sz="0" w:space="0" w:color="auto"/>
      </w:divBdr>
    </w:div>
    <w:div w:id="774713557">
      <w:bodyDiv w:val="1"/>
      <w:marLeft w:val="0"/>
      <w:marRight w:val="0"/>
      <w:marTop w:val="0"/>
      <w:marBottom w:val="0"/>
      <w:divBdr>
        <w:top w:val="none" w:sz="0" w:space="0" w:color="auto"/>
        <w:left w:val="none" w:sz="0" w:space="0" w:color="auto"/>
        <w:bottom w:val="none" w:sz="0" w:space="0" w:color="auto"/>
        <w:right w:val="none" w:sz="0" w:space="0" w:color="auto"/>
      </w:divBdr>
    </w:div>
    <w:div w:id="806896326">
      <w:bodyDiv w:val="1"/>
      <w:marLeft w:val="0"/>
      <w:marRight w:val="0"/>
      <w:marTop w:val="0"/>
      <w:marBottom w:val="0"/>
      <w:divBdr>
        <w:top w:val="none" w:sz="0" w:space="0" w:color="auto"/>
        <w:left w:val="none" w:sz="0" w:space="0" w:color="auto"/>
        <w:bottom w:val="none" w:sz="0" w:space="0" w:color="auto"/>
        <w:right w:val="none" w:sz="0" w:space="0" w:color="auto"/>
      </w:divBdr>
    </w:div>
    <w:div w:id="813254455">
      <w:bodyDiv w:val="1"/>
      <w:marLeft w:val="0"/>
      <w:marRight w:val="0"/>
      <w:marTop w:val="0"/>
      <w:marBottom w:val="0"/>
      <w:divBdr>
        <w:top w:val="none" w:sz="0" w:space="0" w:color="auto"/>
        <w:left w:val="none" w:sz="0" w:space="0" w:color="auto"/>
        <w:bottom w:val="none" w:sz="0" w:space="0" w:color="auto"/>
        <w:right w:val="none" w:sz="0" w:space="0" w:color="auto"/>
      </w:divBdr>
    </w:div>
    <w:div w:id="959149929">
      <w:bodyDiv w:val="1"/>
      <w:marLeft w:val="0"/>
      <w:marRight w:val="0"/>
      <w:marTop w:val="0"/>
      <w:marBottom w:val="0"/>
      <w:divBdr>
        <w:top w:val="none" w:sz="0" w:space="0" w:color="auto"/>
        <w:left w:val="none" w:sz="0" w:space="0" w:color="auto"/>
        <w:bottom w:val="none" w:sz="0" w:space="0" w:color="auto"/>
        <w:right w:val="none" w:sz="0" w:space="0" w:color="auto"/>
      </w:divBdr>
    </w:div>
    <w:div w:id="959991238">
      <w:bodyDiv w:val="1"/>
      <w:marLeft w:val="0"/>
      <w:marRight w:val="0"/>
      <w:marTop w:val="0"/>
      <w:marBottom w:val="0"/>
      <w:divBdr>
        <w:top w:val="none" w:sz="0" w:space="0" w:color="auto"/>
        <w:left w:val="none" w:sz="0" w:space="0" w:color="auto"/>
        <w:bottom w:val="none" w:sz="0" w:space="0" w:color="auto"/>
        <w:right w:val="none" w:sz="0" w:space="0" w:color="auto"/>
      </w:divBdr>
    </w:div>
    <w:div w:id="1038315272">
      <w:bodyDiv w:val="1"/>
      <w:marLeft w:val="0"/>
      <w:marRight w:val="0"/>
      <w:marTop w:val="0"/>
      <w:marBottom w:val="0"/>
      <w:divBdr>
        <w:top w:val="none" w:sz="0" w:space="0" w:color="auto"/>
        <w:left w:val="none" w:sz="0" w:space="0" w:color="auto"/>
        <w:bottom w:val="none" w:sz="0" w:space="0" w:color="auto"/>
        <w:right w:val="none" w:sz="0" w:space="0" w:color="auto"/>
      </w:divBdr>
    </w:div>
    <w:div w:id="1042822649">
      <w:bodyDiv w:val="1"/>
      <w:marLeft w:val="0"/>
      <w:marRight w:val="0"/>
      <w:marTop w:val="0"/>
      <w:marBottom w:val="0"/>
      <w:divBdr>
        <w:top w:val="none" w:sz="0" w:space="0" w:color="auto"/>
        <w:left w:val="none" w:sz="0" w:space="0" w:color="auto"/>
        <w:bottom w:val="none" w:sz="0" w:space="0" w:color="auto"/>
        <w:right w:val="none" w:sz="0" w:space="0" w:color="auto"/>
      </w:divBdr>
    </w:div>
    <w:div w:id="1064794068">
      <w:bodyDiv w:val="1"/>
      <w:marLeft w:val="0"/>
      <w:marRight w:val="0"/>
      <w:marTop w:val="0"/>
      <w:marBottom w:val="0"/>
      <w:divBdr>
        <w:top w:val="none" w:sz="0" w:space="0" w:color="auto"/>
        <w:left w:val="none" w:sz="0" w:space="0" w:color="auto"/>
        <w:bottom w:val="none" w:sz="0" w:space="0" w:color="auto"/>
        <w:right w:val="none" w:sz="0" w:space="0" w:color="auto"/>
      </w:divBdr>
    </w:div>
    <w:div w:id="1278369625">
      <w:bodyDiv w:val="1"/>
      <w:marLeft w:val="0"/>
      <w:marRight w:val="0"/>
      <w:marTop w:val="0"/>
      <w:marBottom w:val="0"/>
      <w:divBdr>
        <w:top w:val="none" w:sz="0" w:space="0" w:color="auto"/>
        <w:left w:val="none" w:sz="0" w:space="0" w:color="auto"/>
        <w:bottom w:val="none" w:sz="0" w:space="0" w:color="auto"/>
        <w:right w:val="none" w:sz="0" w:space="0" w:color="auto"/>
      </w:divBdr>
    </w:div>
    <w:div w:id="1294098025">
      <w:bodyDiv w:val="1"/>
      <w:marLeft w:val="0"/>
      <w:marRight w:val="0"/>
      <w:marTop w:val="0"/>
      <w:marBottom w:val="0"/>
      <w:divBdr>
        <w:top w:val="none" w:sz="0" w:space="0" w:color="auto"/>
        <w:left w:val="none" w:sz="0" w:space="0" w:color="auto"/>
        <w:bottom w:val="none" w:sz="0" w:space="0" w:color="auto"/>
        <w:right w:val="none" w:sz="0" w:space="0" w:color="auto"/>
      </w:divBdr>
    </w:div>
    <w:div w:id="1301039319">
      <w:bodyDiv w:val="1"/>
      <w:marLeft w:val="0"/>
      <w:marRight w:val="0"/>
      <w:marTop w:val="0"/>
      <w:marBottom w:val="0"/>
      <w:divBdr>
        <w:top w:val="none" w:sz="0" w:space="0" w:color="auto"/>
        <w:left w:val="none" w:sz="0" w:space="0" w:color="auto"/>
        <w:bottom w:val="none" w:sz="0" w:space="0" w:color="auto"/>
        <w:right w:val="none" w:sz="0" w:space="0" w:color="auto"/>
      </w:divBdr>
    </w:div>
    <w:div w:id="1325745494">
      <w:bodyDiv w:val="1"/>
      <w:marLeft w:val="0"/>
      <w:marRight w:val="0"/>
      <w:marTop w:val="0"/>
      <w:marBottom w:val="0"/>
      <w:divBdr>
        <w:top w:val="none" w:sz="0" w:space="0" w:color="auto"/>
        <w:left w:val="none" w:sz="0" w:space="0" w:color="auto"/>
        <w:bottom w:val="none" w:sz="0" w:space="0" w:color="auto"/>
        <w:right w:val="none" w:sz="0" w:space="0" w:color="auto"/>
      </w:divBdr>
    </w:div>
    <w:div w:id="1353611388">
      <w:bodyDiv w:val="1"/>
      <w:marLeft w:val="0"/>
      <w:marRight w:val="0"/>
      <w:marTop w:val="0"/>
      <w:marBottom w:val="0"/>
      <w:divBdr>
        <w:top w:val="none" w:sz="0" w:space="0" w:color="auto"/>
        <w:left w:val="none" w:sz="0" w:space="0" w:color="auto"/>
        <w:bottom w:val="none" w:sz="0" w:space="0" w:color="auto"/>
        <w:right w:val="none" w:sz="0" w:space="0" w:color="auto"/>
      </w:divBdr>
    </w:div>
    <w:div w:id="1368068981">
      <w:bodyDiv w:val="1"/>
      <w:marLeft w:val="0"/>
      <w:marRight w:val="0"/>
      <w:marTop w:val="0"/>
      <w:marBottom w:val="0"/>
      <w:divBdr>
        <w:top w:val="none" w:sz="0" w:space="0" w:color="auto"/>
        <w:left w:val="none" w:sz="0" w:space="0" w:color="auto"/>
        <w:bottom w:val="none" w:sz="0" w:space="0" w:color="auto"/>
        <w:right w:val="none" w:sz="0" w:space="0" w:color="auto"/>
      </w:divBdr>
    </w:div>
    <w:div w:id="1494373378">
      <w:bodyDiv w:val="1"/>
      <w:marLeft w:val="0"/>
      <w:marRight w:val="0"/>
      <w:marTop w:val="0"/>
      <w:marBottom w:val="0"/>
      <w:divBdr>
        <w:top w:val="none" w:sz="0" w:space="0" w:color="auto"/>
        <w:left w:val="none" w:sz="0" w:space="0" w:color="auto"/>
        <w:bottom w:val="none" w:sz="0" w:space="0" w:color="auto"/>
        <w:right w:val="none" w:sz="0" w:space="0" w:color="auto"/>
      </w:divBdr>
    </w:div>
    <w:div w:id="1500853852">
      <w:bodyDiv w:val="1"/>
      <w:marLeft w:val="0"/>
      <w:marRight w:val="0"/>
      <w:marTop w:val="0"/>
      <w:marBottom w:val="0"/>
      <w:divBdr>
        <w:top w:val="none" w:sz="0" w:space="0" w:color="auto"/>
        <w:left w:val="none" w:sz="0" w:space="0" w:color="auto"/>
        <w:bottom w:val="none" w:sz="0" w:space="0" w:color="auto"/>
        <w:right w:val="none" w:sz="0" w:space="0" w:color="auto"/>
      </w:divBdr>
    </w:div>
    <w:div w:id="1508715906">
      <w:bodyDiv w:val="1"/>
      <w:marLeft w:val="0"/>
      <w:marRight w:val="0"/>
      <w:marTop w:val="0"/>
      <w:marBottom w:val="0"/>
      <w:divBdr>
        <w:top w:val="none" w:sz="0" w:space="0" w:color="auto"/>
        <w:left w:val="none" w:sz="0" w:space="0" w:color="auto"/>
        <w:bottom w:val="none" w:sz="0" w:space="0" w:color="auto"/>
        <w:right w:val="none" w:sz="0" w:space="0" w:color="auto"/>
      </w:divBdr>
    </w:div>
    <w:div w:id="1539388023">
      <w:bodyDiv w:val="1"/>
      <w:marLeft w:val="0"/>
      <w:marRight w:val="0"/>
      <w:marTop w:val="0"/>
      <w:marBottom w:val="0"/>
      <w:divBdr>
        <w:top w:val="none" w:sz="0" w:space="0" w:color="auto"/>
        <w:left w:val="none" w:sz="0" w:space="0" w:color="auto"/>
        <w:bottom w:val="none" w:sz="0" w:space="0" w:color="auto"/>
        <w:right w:val="none" w:sz="0" w:space="0" w:color="auto"/>
      </w:divBdr>
    </w:div>
    <w:div w:id="1552306657">
      <w:bodyDiv w:val="1"/>
      <w:marLeft w:val="0"/>
      <w:marRight w:val="0"/>
      <w:marTop w:val="0"/>
      <w:marBottom w:val="0"/>
      <w:divBdr>
        <w:top w:val="none" w:sz="0" w:space="0" w:color="auto"/>
        <w:left w:val="none" w:sz="0" w:space="0" w:color="auto"/>
        <w:bottom w:val="none" w:sz="0" w:space="0" w:color="auto"/>
        <w:right w:val="none" w:sz="0" w:space="0" w:color="auto"/>
      </w:divBdr>
    </w:div>
    <w:div w:id="1592085695">
      <w:bodyDiv w:val="1"/>
      <w:marLeft w:val="0"/>
      <w:marRight w:val="0"/>
      <w:marTop w:val="0"/>
      <w:marBottom w:val="0"/>
      <w:divBdr>
        <w:top w:val="none" w:sz="0" w:space="0" w:color="auto"/>
        <w:left w:val="none" w:sz="0" w:space="0" w:color="auto"/>
        <w:bottom w:val="none" w:sz="0" w:space="0" w:color="auto"/>
        <w:right w:val="none" w:sz="0" w:space="0" w:color="auto"/>
      </w:divBdr>
    </w:div>
    <w:div w:id="1619334418">
      <w:bodyDiv w:val="1"/>
      <w:marLeft w:val="0"/>
      <w:marRight w:val="0"/>
      <w:marTop w:val="0"/>
      <w:marBottom w:val="0"/>
      <w:divBdr>
        <w:top w:val="none" w:sz="0" w:space="0" w:color="auto"/>
        <w:left w:val="none" w:sz="0" w:space="0" w:color="auto"/>
        <w:bottom w:val="none" w:sz="0" w:space="0" w:color="auto"/>
        <w:right w:val="none" w:sz="0" w:space="0" w:color="auto"/>
      </w:divBdr>
    </w:div>
    <w:div w:id="1735279724">
      <w:bodyDiv w:val="1"/>
      <w:marLeft w:val="0"/>
      <w:marRight w:val="0"/>
      <w:marTop w:val="0"/>
      <w:marBottom w:val="0"/>
      <w:divBdr>
        <w:top w:val="none" w:sz="0" w:space="0" w:color="auto"/>
        <w:left w:val="none" w:sz="0" w:space="0" w:color="auto"/>
        <w:bottom w:val="none" w:sz="0" w:space="0" w:color="auto"/>
        <w:right w:val="none" w:sz="0" w:space="0" w:color="auto"/>
      </w:divBdr>
    </w:div>
    <w:div w:id="1781604119">
      <w:bodyDiv w:val="1"/>
      <w:marLeft w:val="0"/>
      <w:marRight w:val="0"/>
      <w:marTop w:val="0"/>
      <w:marBottom w:val="0"/>
      <w:divBdr>
        <w:top w:val="none" w:sz="0" w:space="0" w:color="auto"/>
        <w:left w:val="none" w:sz="0" w:space="0" w:color="auto"/>
        <w:bottom w:val="none" w:sz="0" w:space="0" w:color="auto"/>
        <w:right w:val="none" w:sz="0" w:space="0" w:color="auto"/>
      </w:divBdr>
    </w:div>
    <w:div w:id="1815945416">
      <w:bodyDiv w:val="1"/>
      <w:marLeft w:val="0"/>
      <w:marRight w:val="0"/>
      <w:marTop w:val="0"/>
      <w:marBottom w:val="0"/>
      <w:divBdr>
        <w:top w:val="none" w:sz="0" w:space="0" w:color="auto"/>
        <w:left w:val="none" w:sz="0" w:space="0" w:color="auto"/>
        <w:bottom w:val="none" w:sz="0" w:space="0" w:color="auto"/>
        <w:right w:val="none" w:sz="0" w:space="0" w:color="auto"/>
      </w:divBdr>
    </w:div>
    <w:div w:id="1874657942">
      <w:bodyDiv w:val="1"/>
      <w:marLeft w:val="0"/>
      <w:marRight w:val="0"/>
      <w:marTop w:val="0"/>
      <w:marBottom w:val="0"/>
      <w:divBdr>
        <w:top w:val="none" w:sz="0" w:space="0" w:color="auto"/>
        <w:left w:val="none" w:sz="0" w:space="0" w:color="auto"/>
        <w:bottom w:val="none" w:sz="0" w:space="0" w:color="auto"/>
        <w:right w:val="none" w:sz="0" w:space="0" w:color="auto"/>
      </w:divBdr>
    </w:div>
    <w:div w:id="1902017798">
      <w:bodyDiv w:val="1"/>
      <w:marLeft w:val="0"/>
      <w:marRight w:val="0"/>
      <w:marTop w:val="0"/>
      <w:marBottom w:val="0"/>
      <w:divBdr>
        <w:top w:val="none" w:sz="0" w:space="0" w:color="auto"/>
        <w:left w:val="none" w:sz="0" w:space="0" w:color="auto"/>
        <w:bottom w:val="none" w:sz="0" w:space="0" w:color="auto"/>
        <w:right w:val="none" w:sz="0" w:space="0" w:color="auto"/>
      </w:divBdr>
    </w:div>
    <w:div w:id="1955289406">
      <w:bodyDiv w:val="1"/>
      <w:marLeft w:val="0"/>
      <w:marRight w:val="0"/>
      <w:marTop w:val="0"/>
      <w:marBottom w:val="0"/>
      <w:divBdr>
        <w:top w:val="none" w:sz="0" w:space="0" w:color="auto"/>
        <w:left w:val="none" w:sz="0" w:space="0" w:color="auto"/>
        <w:bottom w:val="none" w:sz="0" w:space="0" w:color="auto"/>
        <w:right w:val="none" w:sz="0" w:space="0" w:color="auto"/>
      </w:divBdr>
    </w:div>
    <w:div w:id="1962106827">
      <w:bodyDiv w:val="1"/>
      <w:marLeft w:val="0"/>
      <w:marRight w:val="0"/>
      <w:marTop w:val="0"/>
      <w:marBottom w:val="0"/>
      <w:divBdr>
        <w:top w:val="none" w:sz="0" w:space="0" w:color="auto"/>
        <w:left w:val="none" w:sz="0" w:space="0" w:color="auto"/>
        <w:bottom w:val="none" w:sz="0" w:space="0" w:color="auto"/>
        <w:right w:val="none" w:sz="0" w:space="0" w:color="auto"/>
      </w:divBdr>
    </w:div>
    <w:div w:id="2096827870">
      <w:bodyDiv w:val="1"/>
      <w:marLeft w:val="0"/>
      <w:marRight w:val="0"/>
      <w:marTop w:val="0"/>
      <w:marBottom w:val="0"/>
      <w:divBdr>
        <w:top w:val="none" w:sz="0" w:space="0" w:color="auto"/>
        <w:left w:val="none" w:sz="0" w:space="0" w:color="auto"/>
        <w:bottom w:val="none" w:sz="0" w:space="0" w:color="auto"/>
        <w:right w:val="none" w:sz="0" w:space="0" w:color="auto"/>
      </w:divBdr>
    </w:div>
    <w:div w:id="21473558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image" Target="media/image4.png"/><Relationship Id="rId26" Type="http://schemas.openxmlformats.org/officeDocument/2006/relationships/header" Target="header13.xml"/><Relationship Id="rId39" Type="http://schemas.openxmlformats.org/officeDocument/2006/relationships/image" Target="media/image13.jpeg"/><Relationship Id="rId21" Type="http://schemas.openxmlformats.org/officeDocument/2006/relationships/header" Target="header8.xml"/><Relationship Id="rId34" Type="http://schemas.openxmlformats.org/officeDocument/2006/relationships/image" Target="media/image8.jpeg"/><Relationship Id="rId42" Type="http://schemas.openxmlformats.org/officeDocument/2006/relationships/image" Target="media/image16.png"/><Relationship Id="rId47" Type="http://schemas.openxmlformats.org/officeDocument/2006/relationships/image" Target="media/image21.jpeg"/><Relationship Id="rId50" Type="http://schemas.openxmlformats.org/officeDocument/2006/relationships/header" Target="header20.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eader" Target="header5.xml"/><Relationship Id="rId29" Type="http://schemas.openxmlformats.org/officeDocument/2006/relationships/header" Target="header16.xml"/><Relationship Id="rId11" Type="http://schemas.openxmlformats.org/officeDocument/2006/relationships/footer" Target="footer1.xml"/><Relationship Id="rId24" Type="http://schemas.openxmlformats.org/officeDocument/2006/relationships/header" Target="header11.xml"/><Relationship Id="rId32" Type="http://schemas.openxmlformats.org/officeDocument/2006/relationships/image" Target="media/image6.jpeg"/><Relationship Id="rId37" Type="http://schemas.openxmlformats.org/officeDocument/2006/relationships/image" Target="media/image11.jpeg"/><Relationship Id="rId40" Type="http://schemas.openxmlformats.org/officeDocument/2006/relationships/image" Target="media/image14.jpeg"/><Relationship Id="rId45" Type="http://schemas.openxmlformats.org/officeDocument/2006/relationships/image" Target="media/image19.jpeg"/><Relationship Id="rId53" Type="http://schemas.microsoft.com/office/2011/relationships/people" Target="people.xml"/><Relationship Id="rId5" Type="http://schemas.openxmlformats.org/officeDocument/2006/relationships/webSettings" Target="webSettings.xml"/><Relationship Id="rId10" Type="http://schemas.openxmlformats.org/officeDocument/2006/relationships/header" Target="header2.xml"/><Relationship Id="rId19" Type="http://schemas.openxmlformats.org/officeDocument/2006/relationships/image" Target="media/image5.png"/><Relationship Id="rId31" Type="http://schemas.openxmlformats.org/officeDocument/2006/relationships/header" Target="header18.xml"/><Relationship Id="rId44" Type="http://schemas.openxmlformats.org/officeDocument/2006/relationships/image" Target="media/image18.jpeg"/><Relationship Id="rId52"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header" Target="header9.xml"/><Relationship Id="rId27" Type="http://schemas.openxmlformats.org/officeDocument/2006/relationships/header" Target="header14.xml"/><Relationship Id="rId30" Type="http://schemas.openxmlformats.org/officeDocument/2006/relationships/header" Target="header17.xml"/><Relationship Id="rId35" Type="http://schemas.openxmlformats.org/officeDocument/2006/relationships/image" Target="media/image9.jpeg"/><Relationship Id="rId43" Type="http://schemas.openxmlformats.org/officeDocument/2006/relationships/image" Target="media/image17.jpeg"/><Relationship Id="rId48" Type="http://schemas.openxmlformats.org/officeDocument/2006/relationships/image" Target="media/image22.jpeg"/><Relationship Id="rId8" Type="http://schemas.openxmlformats.org/officeDocument/2006/relationships/image" Target="media/image1.jpeg"/><Relationship Id="rId51" Type="http://schemas.openxmlformats.org/officeDocument/2006/relationships/header" Target="header21.xml"/><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header" Target="header6.xml"/><Relationship Id="rId25" Type="http://schemas.openxmlformats.org/officeDocument/2006/relationships/header" Target="header12.xml"/><Relationship Id="rId33" Type="http://schemas.openxmlformats.org/officeDocument/2006/relationships/image" Target="media/image7.jpeg"/><Relationship Id="rId38" Type="http://schemas.openxmlformats.org/officeDocument/2006/relationships/image" Target="media/image12.jpeg"/><Relationship Id="rId46" Type="http://schemas.openxmlformats.org/officeDocument/2006/relationships/image" Target="media/image20.jpeg"/><Relationship Id="rId20" Type="http://schemas.openxmlformats.org/officeDocument/2006/relationships/header" Target="header7.xml"/><Relationship Id="rId41" Type="http://schemas.openxmlformats.org/officeDocument/2006/relationships/image" Target="media/image15.jpeg"/><Relationship Id="rId54"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eader" Target="header4.xml"/><Relationship Id="rId23" Type="http://schemas.openxmlformats.org/officeDocument/2006/relationships/header" Target="header10.xml"/><Relationship Id="rId28" Type="http://schemas.openxmlformats.org/officeDocument/2006/relationships/header" Target="header15.xml"/><Relationship Id="rId36" Type="http://schemas.openxmlformats.org/officeDocument/2006/relationships/image" Target="media/image10.jpeg"/><Relationship Id="rId49" Type="http://schemas.openxmlformats.org/officeDocument/2006/relationships/header" Target="header19.xml"/></Relationships>
</file>

<file path=word/_rels/footer2.xml.rels><?xml version="1.0" encoding="UTF-8" standalone="yes"?>
<Relationships xmlns="http://schemas.openxmlformats.org/package/2006/relationships"><Relationship Id="rId2" Type="http://schemas.microsoft.com/office/2007/relationships/hdphoto" Target="media/hdphoto1.wdp"/><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2.jpg"/></Relationships>
</file>

<file path=word/_rels/header5.xml.rels><?xml version="1.0" encoding="UTF-8" standalone="yes"?>
<Relationships xmlns="http://schemas.openxmlformats.org/package/2006/relationships"><Relationship Id="rId1" Type="http://schemas.openxmlformats.org/officeDocument/2006/relationships/image" Target="media/image2.jpg"/></Relationships>
</file>

<file path=word/_rels/header8.xml.rels><?xml version="1.0" encoding="UTF-8" standalone="yes"?>
<Relationships xmlns="http://schemas.openxmlformats.org/package/2006/relationships"><Relationship Id="rId1" Type="http://schemas.openxmlformats.org/officeDocument/2006/relationships/image" Target="media/image2.jpg"/></Relationships>
</file>

<file path=word/_rels/header11.xml.rels><?xml version="1.0" encoding="UTF-8" standalone="yes"?>
<Relationships xmlns="http://schemas.openxmlformats.org/package/2006/relationships"><Relationship Id="rId1" Type="http://schemas.openxmlformats.org/officeDocument/2006/relationships/image" Target="media/image2.jpg"/></Relationships>
</file>

<file path=word/_rels/header14.xml.rels><?xml version="1.0" encoding="UTF-8" standalone="yes"?>
<Relationships xmlns="http://schemas.openxmlformats.org/package/2006/relationships"><Relationship Id="rId1" Type="http://schemas.openxmlformats.org/officeDocument/2006/relationships/image" Target="media/image2.jpg"/></Relationships>
</file>

<file path=word/_rels/header17.xml.rels><?xml version="1.0" encoding="UTF-8" standalone="yes"?>
<Relationships xmlns="http://schemas.openxmlformats.org/package/2006/relationships"><Relationship Id="rId1" Type="http://schemas.openxmlformats.org/officeDocument/2006/relationships/image" Target="media/image2.jpg"/></Relationships>
</file>

<file path=word/_rels/header20.xml.rels><?xml version="1.0" encoding="UTF-8" standalone="yes"?>
<Relationships xmlns="http://schemas.openxmlformats.org/package/2006/relationships"><Relationship Id="rId1" Type="http://schemas.openxmlformats.org/officeDocument/2006/relationships/image" Target="media/image2.jpg"/></Relationships>
</file>

<file path=word/_rels/settings.xml.rels><?xml version="1.0" encoding="UTF-8" standalone="yes"?>
<Relationships xmlns="http://schemas.openxmlformats.org/package/2006/relationships"><Relationship Id="rId1" Type="http://schemas.openxmlformats.org/officeDocument/2006/relationships/attachedTemplate" Target="file:///D:\Documents\TDPL%20Docs\SOPs\MSPs\MSP-%23%23%23-Document%20Templ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0CEA9AC-353F-4DC3-A260-D632EE37D1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MSP-###-Document Template</Template>
  <TotalTime>245</TotalTime>
  <Pages>78</Pages>
  <Words>18787</Words>
  <Characters>107090</Characters>
  <Application>Microsoft Office Word</Application>
  <DocSecurity>0</DocSecurity>
  <Lines>892</Lines>
  <Paragraphs>251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125626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Vinitha Purushothaman</dc:creator>
  <cp:keywords/>
  <dc:description/>
  <cp:lastModifiedBy>Dr. Vinitha Purushothaman</cp:lastModifiedBy>
  <cp:revision>8</cp:revision>
  <cp:lastPrinted>2025-05-27T12:48:00Z</cp:lastPrinted>
  <dcterms:created xsi:type="dcterms:W3CDTF">2025-05-30T17:05:00Z</dcterms:created>
  <dcterms:modified xsi:type="dcterms:W3CDTF">2025-05-31T02:50:00Z</dcterms:modified>
</cp:coreProperties>
</file>