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429F4FDD" w:rsidR="009040FA" w:rsidRPr="00EE1193" w:rsidRDefault="0056077C" w:rsidP="00D544C4">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630A85">
            <w:rPr>
              <w:rFonts w:ascii="Palatino Linotype" w:hAnsi="Palatino Linotype" w:cs="Times New Roman"/>
              <w:b/>
              <w:bCs/>
              <w:color w:val="000000"/>
              <w:sz w:val="40"/>
              <w:szCs w:val="40"/>
              <w:u w:val="single"/>
            </w:rPr>
            <w:t>3</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6DD54BF9" w14:textId="77777777" w:rsidR="00D544C4" w:rsidRDefault="0056077C" w:rsidP="0056077C">
          <w:pPr>
            <w:jc w:val="center"/>
            <w:rPr>
              <w:rFonts w:ascii="Palatino Linotype" w:hAnsi="Palatino Linotype"/>
              <w:b/>
              <w:bCs/>
              <w:sz w:val="40"/>
              <w:szCs w:val="40"/>
              <w:u w:val="single"/>
            </w:rPr>
          </w:pPr>
          <w:r>
            <w:rPr>
              <w:rFonts w:ascii="Palatino Linotype" w:hAnsi="Palatino Linotype"/>
              <w:b/>
              <w:bCs/>
              <w:sz w:val="40"/>
              <w:szCs w:val="40"/>
              <w:u w:val="single"/>
            </w:rPr>
            <w:t>PROCEDURE FOR</w:t>
          </w:r>
        </w:p>
        <w:p w14:paraId="0A141B1C" w14:textId="3D39CF5F" w:rsidR="0056077C" w:rsidRPr="00BB4D4A" w:rsidRDefault="00630A85" w:rsidP="0056077C">
          <w:pPr>
            <w:jc w:val="center"/>
            <w:rPr>
              <w:rFonts w:ascii="Palatino Linotype" w:hAnsi="Palatino Linotype"/>
              <w:b/>
              <w:bCs/>
              <w:sz w:val="40"/>
              <w:szCs w:val="40"/>
              <w:u w:val="single"/>
            </w:rPr>
            <w:sectPr w:rsidR="0056077C" w:rsidRPr="00BB4D4A" w:rsidSect="00B70912">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EQUIPMENT MANAGEMENT</w:t>
          </w:r>
        </w:p>
        <w:p w14:paraId="293A4116" w14:textId="77777777" w:rsidR="00911571" w:rsidRDefault="00911571" w:rsidP="00E53550">
          <w:pPr>
            <w:pStyle w:val="TDPL-H1-14"/>
            <w:tabs>
              <w:tab w:val="clear" w:pos="1440"/>
              <w:tab w:val="left" w:pos="0"/>
            </w:tabs>
            <w:ind w:left="0" w:right="120" w:firstLine="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E53550">
          <w:pPr>
            <w:pStyle w:val="TDPL-H1-14"/>
            <w:tabs>
              <w:tab w:val="clear" w:pos="1440"/>
              <w:tab w:val="left" w:pos="0"/>
            </w:tabs>
            <w:ind w:left="0" w:right="120" w:firstLine="0"/>
            <w:jc w:val="center"/>
          </w:pPr>
          <w:bookmarkStart w:id="4" w:name="_Toc196936065"/>
          <w:r w:rsidRPr="00CC46C3">
            <w:lastRenderedPageBreak/>
            <w:t>T</w:t>
          </w:r>
          <w:bookmarkEnd w:id="2"/>
          <w:r w:rsidR="00B70912">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2039A8" w:rsidRDefault="00C2562C">
              <w:pPr>
                <w:pStyle w:val="TOCHeading"/>
                <w:rPr>
                  <w:rFonts w:ascii="Cambria" w:hAnsi="Cambria"/>
                </w:rPr>
              </w:pPr>
            </w:p>
            <w:p w14:paraId="6840130A" w14:textId="2FD0E584" w:rsidR="00F2075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2039A8">
                <w:fldChar w:fldCharType="begin"/>
              </w:r>
              <w:r w:rsidRPr="002039A8">
                <w:instrText xml:space="preserve"> TOC \o "1-3" \h \z \u </w:instrText>
              </w:r>
              <w:r w:rsidRPr="002039A8">
                <w:fldChar w:fldCharType="separate"/>
              </w:r>
              <w:hyperlink w:anchor="_Toc196936065" w:history="1">
                <w:r w:rsidR="00F2075A" w:rsidRPr="00BA0F04">
                  <w:rPr>
                    <w:rStyle w:val="Hyperlink"/>
                    <w:noProof/>
                  </w:rPr>
                  <w:t>TABLE OF CONTENTS</w:t>
                </w:r>
                <w:r w:rsidR="00F2075A">
                  <w:rPr>
                    <w:noProof/>
                    <w:webHidden/>
                  </w:rPr>
                  <w:tab/>
                </w:r>
                <w:r w:rsidR="00F2075A">
                  <w:rPr>
                    <w:noProof/>
                    <w:webHidden/>
                  </w:rPr>
                  <w:fldChar w:fldCharType="begin"/>
                </w:r>
                <w:r w:rsidR="00F2075A">
                  <w:rPr>
                    <w:noProof/>
                    <w:webHidden/>
                  </w:rPr>
                  <w:instrText xml:space="preserve"> PAGEREF _Toc196936065 \h </w:instrText>
                </w:r>
                <w:r w:rsidR="00F2075A">
                  <w:rPr>
                    <w:noProof/>
                    <w:webHidden/>
                  </w:rPr>
                </w:r>
                <w:r w:rsidR="00F2075A">
                  <w:rPr>
                    <w:noProof/>
                    <w:webHidden/>
                  </w:rPr>
                  <w:fldChar w:fldCharType="separate"/>
                </w:r>
                <w:r w:rsidR="00F2075A">
                  <w:rPr>
                    <w:noProof/>
                    <w:webHidden/>
                  </w:rPr>
                  <w:t>2</w:t>
                </w:r>
                <w:r w:rsidR="00F2075A">
                  <w:rPr>
                    <w:noProof/>
                    <w:webHidden/>
                  </w:rPr>
                  <w:fldChar w:fldCharType="end"/>
                </w:r>
              </w:hyperlink>
            </w:p>
            <w:p w14:paraId="7D275440" w14:textId="5CB31626" w:rsidR="00F2075A" w:rsidRDefault="00F2075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6066" w:history="1">
                <w:r w:rsidRPr="00BA0F04">
                  <w:rPr>
                    <w:rStyle w:val="Hyperlink"/>
                    <w:noProof/>
                  </w:rPr>
                  <w:t>APPROVAL AUTHORITY</w:t>
                </w:r>
                <w:r>
                  <w:rPr>
                    <w:noProof/>
                    <w:webHidden/>
                  </w:rPr>
                  <w:tab/>
                </w:r>
                <w:r>
                  <w:rPr>
                    <w:noProof/>
                    <w:webHidden/>
                  </w:rPr>
                  <w:fldChar w:fldCharType="begin"/>
                </w:r>
                <w:r>
                  <w:rPr>
                    <w:noProof/>
                    <w:webHidden/>
                  </w:rPr>
                  <w:instrText xml:space="preserve"> PAGEREF _Toc196936066 \h </w:instrText>
                </w:r>
                <w:r>
                  <w:rPr>
                    <w:noProof/>
                    <w:webHidden/>
                  </w:rPr>
                </w:r>
                <w:r>
                  <w:rPr>
                    <w:noProof/>
                    <w:webHidden/>
                  </w:rPr>
                  <w:fldChar w:fldCharType="separate"/>
                </w:r>
                <w:r>
                  <w:rPr>
                    <w:noProof/>
                    <w:webHidden/>
                  </w:rPr>
                  <w:t>3</w:t>
                </w:r>
                <w:r>
                  <w:rPr>
                    <w:noProof/>
                    <w:webHidden/>
                  </w:rPr>
                  <w:fldChar w:fldCharType="end"/>
                </w:r>
              </w:hyperlink>
            </w:p>
            <w:p w14:paraId="68D8117C" w14:textId="7050B75A" w:rsidR="00F2075A" w:rsidRDefault="00F2075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6067" w:history="1">
                <w:r w:rsidRPr="00BA0F04">
                  <w:rPr>
                    <w:rStyle w:val="Hyperlink"/>
                    <w:noProof/>
                  </w:rPr>
                  <w:t>RECORD OF AMENDMENTS</w:t>
                </w:r>
                <w:r>
                  <w:rPr>
                    <w:noProof/>
                    <w:webHidden/>
                  </w:rPr>
                  <w:tab/>
                </w:r>
                <w:r>
                  <w:rPr>
                    <w:noProof/>
                    <w:webHidden/>
                  </w:rPr>
                  <w:fldChar w:fldCharType="begin"/>
                </w:r>
                <w:r>
                  <w:rPr>
                    <w:noProof/>
                    <w:webHidden/>
                  </w:rPr>
                  <w:instrText xml:space="preserve"> PAGEREF _Toc196936067 \h </w:instrText>
                </w:r>
                <w:r>
                  <w:rPr>
                    <w:noProof/>
                    <w:webHidden/>
                  </w:rPr>
                </w:r>
                <w:r>
                  <w:rPr>
                    <w:noProof/>
                    <w:webHidden/>
                  </w:rPr>
                  <w:fldChar w:fldCharType="separate"/>
                </w:r>
                <w:r>
                  <w:rPr>
                    <w:noProof/>
                    <w:webHidden/>
                  </w:rPr>
                  <w:t>4</w:t>
                </w:r>
                <w:r>
                  <w:rPr>
                    <w:noProof/>
                    <w:webHidden/>
                  </w:rPr>
                  <w:fldChar w:fldCharType="end"/>
                </w:r>
              </w:hyperlink>
            </w:p>
            <w:p w14:paraId="4423B42A" w14:textId="04E393E4" w:rsidR="00F2075A" w:rsidRDefault="00F2075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6068" w:history="1">
                <w:r w:rsidRPr="00BA0F04">
                  <w:rPr>
                    <w:rStyle w:val="Hyperlink"/>
                    <w:noProof/>
                  </w:rPr>
                  <w:t>DISTRIBUTION LIST</w:t>
                </w:r>
                <w:r>
                  <w:rPr>
                    <w:noProof/>
                    <w:webHidden/>
                  </w:rPr>
                  <w:tab/>
                </w:r>
                <w:r>
                  <w:rPr>
                    <w:noProof/>
                    <w:webHidden/>
                  </w:rPr>
                  <w:fldChar w:fldCharType="begin"/>
                </w:r>
                <w:r>
                  <w:rPr>
                    <w:noProof/>
                    <w:webHidden/>
                  </w:rPr>
                  <w:instrText xml:space="preserve"> PAGEREF _Toc196936068 \h </w:instrText>
                </w:r>
                <w:r>
                  <w:rPr>
                    <w:noProof/>
                    <w:webHidden/>
                  </w:rPr>
                </w:r>
                <w:r>
                  <w:rPr>
                    <w:noProof/>
                    <w:webHidden/>
                  </w:rPr>
                  <w:fldChar w:fldCharType="separate"/>
                </w:r>
                <w:r>
                  <w:rPr>
                    <w:noProof/>
                    <w:webHidden/>
                  </w:rPr>
                  <w:t>5</w:t>
                </w:r>
                <w:r>
                  <w:rPr>
                    <w:noProof/>
                    <w:webHidden/>
                  </w:rPr>
                  <w:fldChar w:fldCharType="end"/>
                </w:r>
              </w:hyperlink>
            </w:p>
            <w:p w14:paraId="28C37B3D" w14:textId="4798CBE8" w:rsidR="00F2075A" w:rsidRDefault="00F2075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6069" w:history="1">
                <w:r w:rsidRPr="00BA0F04">
                  <w:rPr>
                    <w:rStyle w:val="Hyperlink"/>
                    <w:noProof/>
                  </w:rPr>
                  <w:t>LIST OF ABBREVIATIONS</w:t>
                </w:r>
                <w:r>
                  <w:rPr>
                    <w:noProof/>
                    <w:webHidden/>
                  </w:rPr>
                  <w:tab/>
                </w:r>
                <w:r>
                  <w:rPr>
                    <w:noProof/>
                    <w:webHidden/>
                  </w:rPr>
                  <w:fldChar w:fldCharType="begin"/>
                </w:r>
                <w:r>
                  <w:rPr>
                    <w:noProof/>
                    <w:webHidden/>
                  </w:rPr>
                  <w:instrText xml:space="preserve"> PAGEREF _Toc196936069 \h </w:instrText>
                </w:r>
                <w:r>
                  <w:rPr>
                    <w:noProof/>
                    <w:webHidden/>
                  </w:rPr>
                </w:r>
                <w:r>
                  <w:rPr>
                    <w:noProof/>
                    <w:webHidden/>
                  </w:rPr>
                  <w:fldChar w:fldCharType="separate"/>
                </w:r>
                <w:r>
                  <w:rPr>
                    <w:noProof/>
                    <w:webHidden/>
                  </w:rPr>
                  <w:t>6</w:t>
                </w:r>
                <w:r>
                  <w:rPr>
                    <w:noProof/>
                    <w:webHidden/>
                  </w:rPr>
                  <w:fldChar w:fldCharType="end"/>
                </w:r>
              </w:hyperlink>
            </w:p>
            <w:p w14:paraId="6E5B8DAD" w14:textId="667383F4"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70" w:history="1">
                <w:r w:rsidRPr="00BA0F04">
                  <w:rPr>
                    <w:rStyle w:val="Hyperlink"/>
                    <w:noProof/>
                  </w:rPr>
                  <w:t>1.</w:t>
                </w:r>
                <w:r>
                  <w:rPr>
                    <w:rFonts w:asciiTheme="minorHAnsi" w:eastAsiaTheme="minorEastAsia" w:hAnsiTheme="minorHAnsi" w:cstheme="minorBidi"/>
                    <w:noProof/>
                    <w:kern w:val="2"/>
                    <w:sz w:val="24"/>
                    <w:szCs w:val="24"/>
                    <w14:ligatures w14:val="standardContextual"/>
                  </w:rPr>
                  <w:tab/>
                </w:r>
                <w:r w:rsidRPr="00BA0F04">
                  <w:rPr>
                    <w:rStyle w:val="Hyperlink"/>
                    <w:noProof/>
                  </w:rPr>
                  <w:t>Objective</w:t>
                </w:r>
                <w:r>
                  <w:rPr>
                    <w:noProof/>
                    <w:webHidden/>
                  </w:rPr>
                  <w:tab/>
                </w:r>
                <w:r>
                  <w:rPr>
                    <w:noProof/>
                    <w:webHidden/>
                  </w:rPr>
                  <w:fldChar w:fldCharType="begin"/>
                </w:r>
                <w:r>
                  <w:rPr>
                    <w:noProof/>
                    <w:webHidden/>
                  </w:rPr>
                  <w:instrText xml:space="preserve"> PAGEREF _Toc196936070 \h </w:instrText>
                </w:r>
                <w:r>
                  <w:rPr>
                    <w:noProof/>
                    <w:webHidden/>
                  </w:rPr>
                </w:r>
                <w:r>
                  <w:rPr>
                    <w:noProof/>
                    <w:webHidden/>
                  </w:rPr>
                  <w:fldChar w:fldCharType="separate"/>
                </w:r>
                <w:r>
                  <w:rPr>
                    <w:noProof/>
                    <w:webHidden/>
                  </w:rPr>
                  <w:t>7</w:t>
                </w:r>
                <w:r>
                  <w:rPr>
                    <w:noProof/>
                    <w:webHidden/>
                  </w:rPr>
                  <w:fldChar w:fldCharType="end"/>
                </w:r>
              </w:hyperlink>
            </w:p>
            <w:p w14:paraId="495720BB" w14:textId="1F67923E"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71" w:history="1">
                <w:r w:rsidRPr="00BA0F04">
                  <w:rPr>
                    <w:rStyle w:val="Hyperlink"/>
                    <w:noProof/>
                  </w:rPr>
                  <w:t>2.</w:t>
                </w:r>
                <w:r>
                  <w:rPr>
                    <w:rFonts w:asciiTheme="minorHAnsi" w:eastAsiaTheme="minorEastAsia" w:hAnsiTheme="minorHAnsi" w:cstheme="minorBidi"/>
                    <w:noProof/>
                    <w:kern w:val="2"/>
                    <w:sz w:val="24"/>
                    <w:szCs w:val="24"/>
                    <w14:ligatures w14:val="standardContextual"/>
                  </w:rPr>
                  <w:tab/>
                </w:r>
                <w:r w:rsidRPr="00BA0F04">
                  <w:rPr>
                    <w:rStyle w:val="Hyperlink"/>
                    <w:noProof/>
                  </w:rPr>
                  <w:t>Scope</w:t>
                </w:r>
                <w:r>
                  <w:rPr>
                    <w:noProof/>
                    <w:webHidden/>
                  </w:rPr>
                  <w:tab/>
                </w:r>
                <w:r>
                  <w:rPr>
                    <w:noProof/>
                    <w:webHidden/>
                  </w:rPr>
                  <w:fldChar w:fldCharType="begin"/>
                </w:r>
                <w:r>
                  <w:rPr>
                    <w:noProof/>
                    <w:webHidden/>
                  </w:rPr>
                  <w:instrText xml:space="preserve"> PAGEREF _Toc196936071 \h </w:instrText>
                </w:r>
                <w:r>
                  <w:rPr>
                    <w:noProof/>
                    <w:webHidden/>
                  </w:rPr>
                </w:r>
                <w:r>
                  <w:rPr>
                    <w:noProof/>
                    <w:webHidden/>
                  </w:rPr>
                  <w:fldChar w:fldCharType="separate"/>
                </w:r>
                <w:r>
                  <w:rPr>
                    <w:noProof/>
                    <w:webHidden/>
                  </w:rPr>
                  <w:t>7</w:t>
                </w:r>
                <w:r>
                  <w:rPr>
                    <w:noProof/>
                    <w:webHidden/>
                  </w:rPr>
                  <w:fldChar w:fldCharType="end"/>
                </w:r>
              </w:hyperlink>
            </w:p>
            <w:p w14:paraId="2E8F7B94" w14:textId="4D23172D"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72" w:history="1">
                <w:r w:rsidRPr="00BA0F04">
                  <w:rPr>
                    <w:rStyle w:val="Hyperlink"/>
                    <w:noProof/>
                  </w:rPr>
                  <w:t>3.</w:t>
                </w:r>
                <w:r>
                  <w:rPr>
                    <w:rFonts w:asciiTheme="minorHAnsi" w:eastAsiaTheme="minorEastAsia" w:hAnsiTheme="minorHAnsi" w:cstheme="minorBidi"/>
                    <w:noProof/>
                    <w:kern w:val="2"/>
                    <w:sz w:val="24"/>
                    <w:szCs w:val="24"/>
                    <w14:ligatures w14:val="standardContextual"/>
                  </w:rPr>
                  <w:tab/>
                </w:r>
                <w:r w:rsidRPr="00BA0F04">
                  <w:rPr>
                    <w:rStyle w:val="Hyperlink"/>
                    <w:noProof/>
                  </w:rPr>
                  <w:t>Responsibilities</w:t>
                </w:r>
                <w:r>
                  <w:rPr>
                    <w:noProof/>
                    <w:webHidden/>
                  </w:rPr>
                  <w:tab/>
                </w:r>
                <w:r>
                  <w:rPr>
                    <w:noProof/>
                    <w:webHidden/>
                  </w:rPr>
                  <w:fldChar w:fldCharType="begin"/>
                </w:r>
                <w:r>
                  <w:rPr>
                    <w:noProof/>
                    <w:webHidden/>
                  </w:rPr>
                  <w:instrText xml:space="preserve"> PAGEREF _Toc196936072 \h </w:instrText>
                </w:r>
                <w:r>
                  <w:rPr>
                    <w:noProof/>
                    <w:webHidden/>
                  </w:rPr>
                </w:r>
                <w:r>
                  <w:rPr>
                    <w:noProof/>
                    <w:webHidden/>
                  </w:rPr>
                  <w:fldChar w:fldCharType="separate"/>
                </w:r>
                <w:r>
                  <w:rPr>
                    <w:noProof/>
                    <w:webHidden/>
                  </w:rPr>
                  <w:t>7</w:t>
                </w:r>
                <w:r>
                  <w:rPr>
                    <w:noProof/>
                    <w:webHidden/>
                  </w:rPr>
                  <w:fldChar w:fldCharType="end"/>
                </w:r>
              </w:hyperlink>
            </w:p>
            <w:p w14:paraId="5184A7D8" w14:textId="0FBB53FF"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73" w:history="1">
                <w:r w:rsidRPr="00BA0F04">
                  <w:rPr>
                    <w:rStyle w:val="Hyperlink"/>
                    <w:noProof/>
                  </w:rPr>
                  <w:t>4.</w:t>
                </w:r>
                <w:r>
                  <w:rPr>
                    <w:rFonts w:asciiTheme="minorHAnsi" w:eastAsiaTheme="minorEastAsia" w:hAnsiTheme="minorHAnsi" w:cstheme="minorBidi"/>
                    <w:noProof/>
                    <w:kern w:val="2"/>
                    <w:sz w:val="24"/>
                    <w:szCs w:val="24"/>
                    <w14:ligatures w14:val="standardContextual"/>
                  </w:rPr>
                  <w:tab/>
                </w:r>
                <w:r w:rsidRPr="00BA0F04">
                  <w:rPr>
                    <w:rStyle w:val="Hyperlink"/>
                    <w:noProof/>
                  </w:rPr>
                  <w:t>Definitions</w:t>
                </w:r>
                <w:r>
                  <w:rPr>
                    <w:noProof/>
                    <w:webHidden/>
                  </w:rPr>
                  <w:tab/>
                </w:r>
                <w:r>
                  <w:rPr>
                    <w:noProof/>
                    <w:webHidden/>
                  </w:rPr>
                  <w:fldChar w:fldCharType="begin"/>
                </w:r>
                <w:r>
                  <w:rPr>
                    <w:noProof/>
                    <w:webHidden/>
                  </w:rPr>
                  <w:instrText xml:space="preserve"> PAGEREF _Toc196936073 \h </w:instrText>
                </w:r>
                <w:r>
                  <w:rPr>
                    <w:noProof/>
                    <w:webHidden/>
                  </w:rPr>
                </w:r>
                <w:r>
                  <w:rPr>
                    <w:noProof/>
                    <w:webHidden/>
                  </w:rPr>
                  <w:fldChar w:fldCharType="separate"/>
                </w:r>
                <w:r>
                  <w:rPr>
                    <w:noProof/>
                    <w:webHidden/>
                  </w:rPr>
                  <w:t>7</w:t>
                </w:r>
                <w:r>
                  <w:rPr>
                    <w:noProof/>
                    <w:webHidden/>
                  </w:rPr>
                  <w:fldChar w:fldCharType="end"/>
                </w:r>
              </w:hyperlink>
            </w:p>
            <w:p w14:paraId="6927E375" w14:textId="0A8C42B0"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74" w:history="1">
                <w:r w:rsidRPr="00BA0F04">
                  <w:rPr>
                    <w:rStyle w:val="Hyperlink"/>
                    <w:noProof/>
                  </w:rPr>
                  <w:t>5.</w:t>
                </w:r>
                <w:r>
                  <w:rPr>
                    <w:rFonts w:asciiTheme="minorHAnsi" w:eastAsiaTheme="minorEastAsia" w:hAnsiTheme="minorHAnsi" w:cstheme="minorBidi"/>
                    <w:noProof/>
                    <w:kern w:val="2"/>
                    <w:sz w:val="24"/>
                    <w:szCs w:val="24"/>
                    <w14:ligatures w14:val="standardContextual"/>
                  </w:rPr>
                  <w:tab/>
                </w:r>
                <w:r w:rsidRPr="00BA0F04">
                  <w:rPr>
                    <w:rStyle w:val="Hyperlink"/>
                    <w:noProof/>
                  </w:rPr>
                  <w:t>Procedure</w:t>
                </w:r>
                <w:r>
                  <w:rPr>
                    <w:noProof/>
                    <w:webHidden/>
                  </w:rPr>
                  <w:tab/>
                </w:r>
                <w:r>
                  <w:rPr>
                    <w:noProof/>
                    <w:webHidden/>
                  </w:rPr>
                  <w:fldChar w:fldCharType="begin"/>
                </w:r>
                <w:r>
                  <w:rPr>
                    <w:noProof/>
                    <w:webHidden/>
                  </w:rPr>
                  <w:instrText xml:space="preserve"> PAGEREF _Toc196936074 \h </w:instrText>
                </w:r>
                <w:r>
                  <w:rPr>
                    <w:noProof/>
                    <w:webHidden/>
                  </w:rPr>
                </w:r>
                <w:r>
                  <w:rPr>
                    <w:noProof/>
                    <w:webHidden/>
                  </w:rPr>
                  <w:fldChar w:fldCharType="separate"/>
                </w:r>
                <w:r>
                  <w:rPr>
                    <w:noProof/>
                    <w:webHidden/>
                  </w:rPr>
                  <w:t>7</w:t>
                </w:r>
                <w:r>
                  <w:rPr>
                    <w:noProof/>
                    <w:webHidden/>
                  </w:rPr>
                  <w:fldChar w:fldCharType="end"/>
                </w:r>
              </w:hyperlink>
            </w:p>
            <w:p w14:paraId="3A4DDF1D" w14:textId="2BBFFB35"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75" w:history="1">
                <w:r w:rsidRPr="00BA0F04">
                  <w:rPr>
                    <w:rStyle w:val="Hyperlink"/>
                    <w:noProof/>
                  </w:rPr>
                  <w:t>5.1</w:t>
                </w:r>
                <w:r>
                  <w:rPr>
                    <w:rFonts w:asciiTheme="minorHAnsi" w:eastAsiaTheme="minorEastAsia" w:hAnsiTheme="minorHAnsi" w:cstheme="minorBidi"/>
                    <w:noProof/>
                    <w:kern w:val="2"/>
                    <w:sz w:val="24"/>
                    <w:szCs w:val="24"/>
                    <w14:ligatures w14:val="standardContextual"/>
                  </w:rPr>
                  <w:tab/>
                </w:r>
                <w:r w:rsidRPr="00BA0F04">
                  <w:rPr>
                    <w:rStyle w:val="Hyperlink"/>
                    <w:noProof/>
                  </w:rPr>
                  <w:t>Equipment Planning</w:t>
                </w:r>
                <w:r>
                  <w:rPr>
                    <w:noProof/>
                    <w:webHidden/>
                  </w:rPr>
                  <w:tab/>
                </w:r>
                <w:r>
                  <w:rPr>
                    <w:noProof/>
                    <w:webHidden/>
                  </w:rPr>
                  <w:fldChar w:fldCharType="begin"/>
                </w:r>
                <w:r>
                  <w:rPr>
                    <w:noProof/>
                    <w:webHidden/>
                  </w:rPr>
                  <w:instrText xml:space="preserve"> PAGEREF _Toc196936075 \h </w:instrText>
                </w:r>
                <w:r>
                  <w:rPr>
                    <w:noProof/>
                    <w:webHidden/>
                  </w:rPr>
                </w:r>
                <w:r>
                  <w:rPr>
                    <w:noProof/>
                    <w:webHidden/>
                  </w:rPr>
                  <w:fldChar w:fldCharType="separate"/>
                </w:r>
                <w:r>
                  <w:rPr>
                    <w:noProof/>
                    <w:webHidden/>
                  </w:rPr>
                  <w:t>7</w:t>
                </w:r>
                <w:r>
                  <w:rPr>
                    <w:noProof/>
                    <w:webHidden/>
                  </w:rPr>
                  <w:fldChar w:fldCharType="end"/>
                </w:r>
              </w:hyperlink>
            </w:p>
            <w:p w14:paraId="58752CAE" w14:textId="1AA1815C"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76" w:history="1">
                <w:r w:rsidRPr="00BA0F04">
                  <w:rPr>
                    <w:rStyle w:val="Hyperlink"/>
                    <w:noProof/>
                  </w:rPr>
                  <w:t>5.2</w:t>
                </w:r>
                <w:r>
                  <w:rPr>
                    <w:rFonts w:asciiTheme="minorHAnsi" w:eastAsiaTheme="minorEastAsia" w:hAnsiTheme="minorHAnsi" w:cstheme="minorBidi"/>
                    <w:noProof/>
                    <w:kern w:val="2"/>
                    <w:sz w:val="24"/>
                    <w:szCs w:val="24"/>
                    <w14:ligatures w14:val="standardContextual"/>
                  </w:rPr>
                  <w:tab/>
                </w:r>
                <w:r w:rsidRPr="00BA0F04">
                  <w:rPr>
                    <w:rStyle w:val="Hyperlink"/>
                    <w:noProof/>
                  </w:rPr>
                  <w:t>Procurement of Biomedical Equipment</w:t>
                </w:r>
                <w:r>
                  <w:rPr>
                    <w:noProof/>
                    <w:webHidden/>
                  </w:rPr>
                  <w:tab/>
                </w:r>
                <w:r>
                  <w:rPr>
                    <w:noProof/>
                    <w:webHidden/>
                  </w:rPr>
                  <w:fldChar w:fldCharType="begin"/>
                </w:r>
                <w:r>
                  <w:rPr>
                    <w:noProof/>
                    <w:webHidden/>
                  </w:rPr>
                  <w:instrText xml:space="preserve"> PAGEREF _Toc196936076 \h </w:instrText>
                </w:r>
                <w:r>
                  <w:rPr>
                    <w:noProof/>
                    <w:webHidden/>
                  </w:rPr>
                </w:r>
                <w:r>
                  <w:rPr>
                    <w:noProof/>
                    <w:webHidden/>
                  </w:rPr>
                  <w:fldChar w:fldCharType="separate"/>
                </w:r>
                <w:r>
                  <w:rPr>
                    <w:noProof/>
                    <w:webHidden/>
                  </w:rPr>
                  <w:t>8</w:t>
                </w:r>
                <w:r>
                  <w:rPr>
                    <w:noProof/>
                    <w:webHidden/>
                  </w:rPr>
                  <w:fldChar w:fldCharType="end"/>
                </w:r>
              </w:hyperlink>
            </w:p>
            <w:p w14:paraId="2240048D" w14:textId="134E7894"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77" w:history="1">
                <w:r w:rsidRPr="00BA0F04">
                  <w:rPr>
                    <w:rStyle w:val="Hyperlink"/>
                    <w:noProof/>
                  </w:rPr>
                  <w:t>5.3</w:t>
                </w:r>
                <w:r>
                  <w:rPr>
                    <w:rFonts w:asciiTheme="minorHAnsi" w:eastAsiaTheme="minorEastAsia" w:hAnsiTheme="minorHAnsi" w:cstheme="minorBidi"/>
                    <w:noProof/>
                    <w:kern w:val="2"/>
                    <w:sz w:val="24"/>
                    <w:szCs w:val="24"/>
                    <w14:ligatures w14:val="standardContextual"/>
                  </w:rPr>
                  <w:tab/>
                </w:r>
                <w:r w:rsidRPr="00BA0F04">
                  <w:rPr>
                    <w:rStyle w:val="Hyperlink"/>
                    <w:noProof/>
                  </w:rPr>
                  <w:t>Installation Flow</w:t>
                </w:r>
                <w:r>
                  <w:rPr>
                    <w:noProof/>
                    <w:webHidden/>
                  </w:rPr>
                  <w:tab/>
                </w:r>
                <w:r>
                  <w:rPr>
                    <w:noProof/>
                    <w:webHidden/>
                  </w:rPr>
                  <w:fldChar w:fldCharType="begin"/>
                </w:r>
                <w:r>
                  <w:rPr>
                    <w:noProof/>
                    <w:webHidden/>
                  </w:rPr>
                  <w:instrText xml:space="preserve"> PAGEREF _Toc196936077 \h </w:instrText>
                </w:r>
                <w:r>
                  <w:rPr>
                    <w:noProof/>
                    <w:webHidden/>
                  </w:rPr>
                </w:r>
                <w:r>
                  <w:rPr>
                    <w:noProof/>
                    <w:webHidden/>
                  </w:rPr>
                  <w:fldChar w:fldCharType="separate"/>
                </w:r>
                <w:r>
                  <w:rPr>
                    <w:noProof/>
                    <w:webHidden/>
                  </w:rPr>
                  <w:t>8</w:t>
                </w:r>
                <w:r>
                  <w:rPr>
                    <w:noProof/>
                    <w:webHidden/>
                  </w:rPr>
                  <w:fldChar w:fldCharType="end"/>
                </w:r>
              </w:hyperlink>
            </w:p>
            <w:p w14:paraId="0CFB59EF" w14:textId="753F480D"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78" w:history="1">
                <w:r w:rsidRPr="00BA0F04">
                  <w:rPr>
                    <w:rStyle w:val="Hyperlink"/>
                    <w:noProof/>
                  </w:rPr>
                  <w:t>5.4</w:t>
                </w:r>
                <w:r>
                  <w:rPr>
                    <w:rFonts w:asciiTheme="minorHAnsi" w:eastAsiaTheme="minorEastAsia" w:hAnsiTheme="minorHAnsi" w:cstheme="minorBidi"/>
                    <w:noProof/>
                    <w:kern w:val="2"/>
                    <w:sz w:val="24"/>
                    <w:szCs w:val="24"/>
                    <w14:ligatures w14:val="standardContextual"/>
                  </w:rPr>
                  <w:tab/>
                </w:r>
                <w:r w:rsidRPr="00BA0F04">
                  <w:rPr>
                    <w:rStyle w:val="Hyperlink"/>
                    <w:noProof/>
                  </w:rPr>
                  <w:t>Process for Calibration</w:t>
                </w:r>
                <w:r>
                  <w:rPr>
                    <w:noProof/>
                    <w:webHidden/>
                  </w:rPr>
                  <w:tab/>
                </w:r>
                <w:r>
                  <w:rPr>
                    <w:noProof/>
                    <w:webHidden/>
                  </w:rPr>
                  <w:fldChar w:fldCharType="begin"/>
                </w:r>
                <w:r>
                  <w:rPr>
                    <w:noProof/>
                    <w:webHidden/>
                  </w:rPr>
                  <w:instrText xml:space="preserve"> PAGEREF _Toc196936078 \h </w:instrText>
                </w:r>
                <w:r>
                  <w:rPr>
                    <w:noProof/>
                    <w:webHidden/>
                  </w:rPr>
                </w:r>
                <w:r>
                  <w:rPr>
                    <w:noProof/>
                    <w:webHidden/>
                  </w:rPr>
                  <w:fldChar w:fldCharType="separate"/>
                </w:r>
                <w:r>
                  <w:rPr>
                    <w:noProof/>
                    <w:webHidden/>
                  </w:rPr>
                  <w:t>9</w:t>
                </w:r>
                <w:r>
                  <w:rPr>
                    <w:noProof/>
                    <w:webHidden/>
                  </w:rPr>
                  <w:fldChar w:fldCharType="end"/>
                </w:r>
              </w:hyperlink>
            </w:p>
            <w:p w14:paraId="21B5EEF5" w14:textId="5F955E65"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79" w:history="1">
                <w:r w:rsidRPr="00BA0F04">
                  <w:rPr>
                    <w:rStyle w:val="Hyperlink"/>
                    <w:noProof/>
                  </w:rPr>
                  <w:t>5.5</w:t>
                </w:r>
                <w:r>
                  <w:rPr>
                    <w:rFonts w:asciiTheme="minorHAnsi" w:eastAsiaTheme="minorEastAsia" w:hAnsiTheme="minorHAnsi" w:cstheme="minorBidi"/>
                    <w:noProof/>
                    <w:kern w:val="2"/>
                    <w:sz w:val="24"/>
                    <w:szCs w:val="24"/>
                    <w14:ligatures w14:val="standardContextual"/>
                  </w:rPr>
                  <w:tab/>
                </w:r>
                <w:r w:rsidRPr="00BA0F04">
                  <w:rPr>
                    <w:rStyle w:val="Hyperlink"/>
                    <w:noProof/>
                  </w:rPr>
                  <w:t>Calibration Checklist</w:t>
                </w:r>
                <w:r>
                  <w:rPr>
                    <w:noProof/>
                    <w:webHidden/>
                  </w:rPr>
                  <w:tab/>
                </w:r>
                <w:r>
                  <w:rPr>
                    <w:noProof/>
                    <w:webHidden/>
                  </w:rPr>
                  <w:fldChar w:fldCharType="begin"/>
                </w:r>
                <w:r>
                  <w:rPr>
                    <w:noProof/>
                    <w:webHidden/>
                  </w:rPr>
                  <w:instrText xml:space="preserve"> PAGEREF _Toc196936079 \h </w:instrText>
                </w:r>
                <w:r>
                  <w:rPr>
                    <w:noProof/>
                    <w:webHidden/>
                  </w:rPr>
                </w:r>
                <w:r>
                  <w:rPr>
                    <w:noProof/>
                    <w:webHidden/>
                  </w:rPr>
                  <w:fldChar w:fldCharType="separate"/>
                </w:r>
                <w:r>
                  <w:rPr>
                    <w:noProof/>
                    <w:webHidden/>
                  </w:rPr>
                  <w:t>9</w:t>
                </w:r>
                <w:r>
                  <w:rPr>
                    <w:noProof/>
                    <w:webHidden/>
                  </w:rPr>
                  <w:fldChar w:fldCharType="end"/>
                </w:r>
              </w:hyperlink>
            </w:p>
            <w:p w14:paraId="5B9CEB45" w14:textId="5E889AE3"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0" w:history="1">
                <w:r w:rsidRPr="00BA0F04">
                  <w:rPr>
                    <w:rStyle w:val="Hyperlink"/>
                    <w:noProof/>
                  </w:rPr>
                  <w:t>5.6</w:t>
                </w:r>
                <w:r>
                  <w:rPr>
                    <w:rFonts w:asciiTheme="minorHAnsi" w:eastAsiaTheme="minorEastAsia" w:hAnsiTheme="minorHAnsi" w:cstheme="minorBidi"/>
                    <w:noProof/>
                    <w:kern w:val="2"/>
                    <w:sz w:val="24"/>
                    <w:szCs w:val="24"/>
                    <w14:ligatures w14:val="standardContextual"/>
                  </w:rPr>
                  <w:tab/>
                </w:r>
                <w:r w:rsidRPr="00BA0F04">
                  <w:rPr>
                    <w:rStyle w:val="Hyperlink"/>
                    <w:noProof/>
                  </w:rPr>
                  <w:t>Process of Preventive Maintenance</w:t>
                </w:r>
                <w:r>
                  <w:rPr>
                    <w:noProof/>
                    <w:webHidden/>
                  </w:rPr>
                  <w:tab/>
                </w:r>
                <w:r>
                  <w:rPr>
                    <w:noProof/>
                    <w:webHidden/>
                  </w:rPr>
                  <w:fldChar w:fldCharType="begin"/>
                </w:r>
                <w:r>
                  <w:rPr>
                    <w:noProof/>
                    <w:webHidden/>
                  </w:rPr>
                  <w:instrText xml:space="preserve"> PAGEREF _Toc196936080 \h </w:instrText>
                </w:r>
                <w:r>
                  <w:rPr>
                    <w:noProof/>
                    <w:webHidden/>
                  </w:rPr>
                </w:r>
                <w:r>
                  <w:rPr>
                    <w:noProof/>
                    <w:webHidden/>
                  </w:rPr>
                  <w:fldChar w:fldCharType="separate"/>
                </w:r>
                <w:r>
                  <w:rPr>
                    <w:noProof/>
                    <w:webHidden/>
                  </w:rPr>
                  <w:t>9</w:t>
                </w:r>
                <w:r>
                  <w:rPr>
                    <w:noProof/>
                    <w:webHidden/>
                  </w:rPr>
                  <w:fldChar w:fldCharType="end"/>
                </w:r>
              </w:hyperlink>
            </w:p>
            <w:p w14:paraId="2DFA8DBC" w14:textId="406471A9"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1" w:history="1">
                <w:r w:rsidRPr="00BA0F04">
                  <w:rPr>
                    <w:rStyle w:val="Hyperlink"/>
                    <w:noProof/>
                  </w:rPr>
                  <w:t>5.7</w:t>
                </w:r>
                <w:r>
                  <w:rPr>
                    <w:rFonts w:asciiTheme="minorHAnsi" w:eastAsiaTheme="minorEastAsia" w:hAnsiTheme="minorHAnsi" w:cstheme="minorBidi"/>
                    <w:noProof/>
                    <w:kern w:val="2"/>
                    <w:sz w:val="24"/>
                    <w:szCs w:val="24"/>
                    <w14:ligatures w14:val="standardContextual"/>
                  </w:rPr>
                  <w:tab/>
                </w:r>
                <w:r w:rsidRPr="00BA0F04">
                  <w:rPr>
                    <w:rStyle w:val="Hyperlink"/>
                    <w:noProof/>
                  </w:rPr>
                  <w:t>Acquiring the AMC</w:t>
                </w:r>
                <w:r>
                  <w:rPr>
                    <w:noProof/>
                    <w:webHidden/>
                  </w:rPr>
                  <w:tab/>
                </w:r>
                <w:r>
                  <w:rPr>
                    <w:noProof/>
                    <w:webHidden/>
                  </w:rPr>
                  <w:fldChar w:fldCharType="begin"/>
                </w:r>
                <w:r>
                  <w:rPr>
                    <w:noProof/>
                    <w:webHidden/>
                  </w:rPr>
                  <w:instrText xml:space="preserve"> PAGEREF _Toc196936081 \h </w:instrText>
                </w:r>
                <w:r>
                  <w:rPr>
                    <w:noProof/>
                    <w:webHidden/>
                  </w:rPr>
                </w:r>
                <w:r>
                  <w:rPr>
                    <w:noProof/>
                    <w:webHidden/>
                  </w:rPr>
                  <w:fldChar w:fldCharType="separate"/>
                </w:r>
                <w:r>
                  <w:rPr>
                    <w:noProof/>
                    <w:webHidden/>
                  </w:rPr>
                  <w:t>10</w:t>
                </w:r>
                <w:r>
                  <w:rPr>
                    <w:noProof/>
                    <w:webHidden/>
                  </w:rPr>
                  <w:fldChar w:fldCharType="end"/>
                </w:r>
              </w:hyperlink>
            </w:p>
            <w:p w14:paraId="001C2CB5" w14:textId="406482D1"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2" w:history="1">
                <w:r w:rsidRPr="00BA0F04">
                  <w:rPr>
                    <w:rStyle w:val="Hyperlink"/>
                    <w:noProof/>
                  </w:rPr>
                  <w:t>5.8</w:t>
                </w:r>
                <w:r>
                  <w:rPr>
                    <w:rFonts w:asciiTheme="minorHAnsi" w:eastAsiaTheme="minorEastAsia" w:hAnsiTheme="minorHAnsi" w:cstheme="minorBidi"/>
                    <w:noProof/>
                    <w:kern w:val="2"/>
                    <w:sz w:val="24"/>
                    <w:szCs w:val="24"/>
                    <w14:ligatures w14:val="standardContextual"/>
                  </w:rPr>
                  <w:tab/>
                </w:r>
                <w:r w:rsidRPr="00BA0F04">
                  <w:rPr>
                    <w:rStyle w:val="Hyperlink"/>
                    <w:noProof/>
                  </w:rPr>
                  <w:t>Acquiring the CMC</w:t>
                </w:r>
                <w:r>
                  <w:rPr>
                    <w:noProof/>
                    <w:webHidden/>
                  </w:rPr>
                  <w:tab/>
                </w:r>
                <w:r>
                  <w:rPr>
                    <w:noProof/>
                    <w:webHidden/>
                  </w:rPr>
                  <w:fldChar w:fldCharType="begin"/>
                </w:r>
                <w:r>
                  <w:rPr>
                    <w:noProof/>
                    <w:webHidden/>
                  </w:rPr>
                  <w:instrText xml:space="preserve"> PAGEREF _Toc196936082 \h </w:instrText>
                </w:r>
                <w:r>
                  <w:rPr>
                    <w:noProof/>
                    <w:webHidden/>
                  </w:rPr>
                </w:r>
                <w:r>
                  <w:rPr>
                    <w:noProof/>
                    <w:webHidden/>
                  </w:rPr>
                  <w:fldChar w:fldCharType="separate"/>
                </w:r>
                <w:r>
                  <w:rPr>
                    <w:noProof/>
                    <w:webHidden/>
                  </w:rPr>
                  <w:t>11</w:t>
                </w:r>
                <w:r>
                  <w:rPr>
                    <w:noProof/>
                    <w:webHidden/>
                  </w:rPr>
                  <w:fldChar w:fldCharType="end"/>
                </w:r>
              </w:hyperlink>
            </w:p>
            <w:p w14:paraId="53EBD333" w14:textId="0509F6DE"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3" w:history="1">
                <w:r w:rsidRPr="00BA0F04">
                  <w:rPr>
                    <w:rStyle w:val="Hyperlink"/>
                    <w:noProof/>
                  </w:rPr>
                  <w:t>5.9</w:t>
                </w:r>
                <w:r>
                  <w:rPr>
                    <w:rFonts w:asciiTheme="minorHAnsi" w:eastAsiaTheme="minorEastAsia" w:hAnsiTheme="minorHAnsi" w:cstheme="minorBidi"/>
                    <w:noProof/>
                    <w:kern w:val="2"/>
                    <w:sz w:val="24"/>
                    <w:szCs w:val="24"/>
                    <w14:ligatures w14:val="standardContextual"/>
                  </w:rPr>
                  <w:tab/>
                </w:r>
                <w:r w:rsidRPr="00BA0F04">
                  <w:rPr>
                    <w:rStyle w:val="Hyperlink"/>
                    <w:noProof/>
                  </w:rPr>
                  <w:t>Breakdown</w:t>
                </w:r>
                <w:r w:rsidRPr="00BA0F04">
                  <w:rPr>
                    <w:rStyle w:val="Hyperlink"/>
                    <w:noProof/>
                    <w:spacing w:val="-6"/>
                  </w:rPr>
                  <w:t xml:space="preserve"> </w:t>
                </w:r>
                <w:r w:rsidRPr="00BA0F04">
                  <w:rPr>
                    <w:rStyle w:val="Hyperlink"/>
                    <w:noProof/>
                  </w:rPr>
                  <w:t>Management</w:t>
                </w:r>
                <w:r w:rsidRPr="00BA0F04">
                  <w:rPr>
                    <w:rStyle w:val="Hyperlink"/>
                    <w:noProof/>
                    <w:spacing w:val="-6"/>
                  </w:rPr>
                  <w:t xml:space="preserve"> </w:t>
                </w:r>
                <w:r w:rsidRPr="00BA0F04">
                  <w:rPr>
                    <w:rStyle w:val="Hyperlink"/>
                    <w:noProof/>
                    <w:spacing w:val="-2"/>
                  </w:rPr>
                  <w:t>Procedure</w:t>
                </w:r>
                <w:r>
                  <w:rPr>
                    <w:noProof/>
                    <w:webHidden/>
                  </w:rPr>
                  <w:tab/>
                </w:r>
                <w:r>
                  <w:rPr>
                    <w:noProof/>
                    <w:webHidden/>
                  </w:rPr>
                  <w:fldChar w:fldCharType="begin"/>
                </w:r>
                <w:r>
                  <w:rPr>
                    <w:noProof/>
                    <w:webHidden/>
                  </w:rPr>
                  <w:instrText xml:space="preserve"> PAGEREF _Toc196936083 \h </w:instrText>
                </w:r>
                <w:r>
                  <w:rPr>
                    <w:noProof/>
                    <w:webHidden/>
                  </w:rPr>
                </w:r>
                <w:r>
                  <w:rPr>
                    <w:noProof/>
                    <w:webHidden/>
                  </w:rPr>
                  <w:fldChar w:fldCharType="separate"/>
                </w:r>
                <w:r>
                  <w:rPr>
                    <w:noProof/>
                    <w:webHidden/>
                  </w:rPr>
                  <w:t>11</w:t>
                </w:r>
                <w:r>
                  <w:rPr>
                    <w:noProof/>
                    <w:webHidden/>
                  </w:rPr>
                  <w:fldChar w:fldCharType="end"/>
                </w:r>
              </w:hyperlink>
            </w:p>
            <w:p w14:paraId="19123541" w14:textId="552FF26B"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4" w:history="1">
                <w:r w:rsidRPr="00BA0F04">
                  <w:rPr>
                    <w:rStyle w:val="Hyperlink"/>
                    <w:noProof/>
                  </w:rPr>
                  <w:t>5.10</w:t>
                </w:r>
                <w:r>
                  <w:rPr>
                    <w:rFonts w:asciiTheme="minorHAnsi" w:eastAsiaTheme="minorEastAsia" w:hAnsiTheme="minorHAnsi" w:cstheme="minorBidi"/>
                    <w:noProof/>
                    <w:kern w:val="2"/>
                    <w:sz w:val="24"/>
                    <w:szCs w:val="24"/>
                    <w14:ligatures w14:val="standardContextual"/>
                  </w:rPr>
                  <w:tab/>
                </w:r>
                <w:r w:rsidRPr="00BA0F04">
                  <w:rPr>
                    <w:rStyle w:val="Hyperlink"/>
                    <w:noProof/>
                  </w:rPr>
                  <w:t>Breakdown Record Maintenance</w:t>
                </w:r>
                <w:r>
                  <w:rPr>
                    <w:noProof/>
                    <w:webHidden/>
                  </w:rPr>
                  <w:tab/>
                </w:r>
                <w:r>
                  <w:rPr>
                    <w:noProof/>
                    <w:webHidden/>
                  </w:rPr>
                  <w:fldChar w:fldCharType="begin"/>
                </w:r>
                <w:r>
                  <w:rPr>
                    <w:noProof/>
                    <w:webHidden/>
                  </w:rPr>
                  <w:instrText xml:space="preserve"> PAGEREF _Toc196936084 \h </w:instrText>
                </w:r>
                <w:r>
                  <w:rPr>
                    <w:noProof/>
                    <w:webHidden/>
                  </w:rPr>
                </w:r>
                <w:r>
                  <w:rPr>
                    <w:noProof/>
                    <w:webHidden/>
                  </w:rPr>
                  <w:fldChar w:fldCharType="separate"/>
                </w:r>
                <w:r>
                  <w:rPr>
                    <w:noProof/>
                    <w:webHidden/>
                  </w:rPr>
                  <w:t>11</w:t>
                </w:r>
                <w:r>
                  <w:rPr>
                    <w:noProof/>
                    <w:webHidden/>
                  </w:rPr>
                  <w:fldChar w:fldCharType="end"/>
                </w:r>
              </w:hyperlink>
            </w:p>
            <w:p w14:paraId="6A91CBCA" w14:textId="2BF910D6"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5" w:history="1">
                <w:r w:rsidRPr="00BA0F04">
                  <w:rPr>
                    <w:rStyle w:val="Hyperlink"/>
                    <w:noProof/>
                  </w:rPr>
                  <w:t>5.11</w:t>
                </w:r>
                <w:r>
                  <w:rPr>
                    <w:rFonts w:asciiTheme="minorHAnsi" w:eastAsiaTheme="minorEastAsia" w:hAnsiTheme="minorHAnsi" w:cstheme="minorBidi"/>
                    <w:noProof/>
                    <w:kern w:val="2"/>
                    <w:sz w:val="24"/>
                    <w:szCs w:val="24"/>
                    <w14:ligatures w14:val="standardContextual"/>
                  </w:rPr>
                  <w:tab/>
                </w:r>
                <w:r w:rsidRPr="00BA0F04">
                  <w:rPr>
                    <w:rStyle w:val="Hyperlink"/>
                    <w:noProof/>
                  </w:rPr>
                  <w:t>End-User Training</w:t>
                </w:r>
                <w:r>
                  <w:rPr>
                    <w:noProof/>
                    <w:webHidden/>
                  </w:rPr>
                  <w:tab/>
                </w:r>
                <w:r>
                  <w:rPr>
                    <w:noProof/>
                    <w:webHidden/>
                  </w:rPr>
                  <w:fldChar w:fldCharType="begin"/>
                </w:r>
                <w:r>
                  <w:rPr>
                    <w:noProof/>
                    <w:webHidden/>
                  </w:rPr>
                  <w:instrText xml:space="preserve"> PAGEREF _Toc196936085 \h </w:instrText>
                </w:r>
                <w:r>
                  <w:rPr>
                    <w:noProof/>
                    <w:webHidden/>
                  </w:rPr>
                </w:r>
                <w:r>
                  <w:rPr>
                    <w:noProof/>
                    <w:webHidden/>
                  </w:rPr>
                  <w:fldChar w:fldCharType="separate"/>
                </w:r>
                <w:r>
                  <w:rPr>
                    <w:noProof/>
                    <w:webHidden/>
                  </w:rPr>
                  <w:t>12</w:t>
                </w:r>
                <w:r>
                  <w:rPr>
                    <w:noProof/>
                    <w:webHidden/>
                  </w:rPr>
                  <w:fldChar w:fldCharType="end"/>
                </w:r>
              </w:hyperlink>
            </w:p>
            <w:p w14:paraId="7643E1AA" w14:textId="106AD01F" w:rsidR="00F2075A" w:rsidRDefault="00F2075A">
              <w:pPr>
                <w:pStyle w:val="TOC2"/>
                <w:tabs>
                  <w:tab w:val="left" w:pos="960"/>
                  <w:tab w:val="right" w:leader="dot" w:pos="9182"/>
                </w:tabs>
                <w:rPr>
                  <w:rFonts w:asciiTheme="minorHAnsi" w:eastAsiaTheme="minorEastAsia" w:hAnsiTheme="minorHAnsi" w:cstheme="minorBidi"/>
                  <w:noProof/>
                  <w:kern w:val="2"/>
                  <w:sz w:val="24"/>
                  <w:szCs w:val="24"/>
                  <w14:ligatures w14:val="standardContextual"/>
                </w:rPr>
              </w:pPr>
              <w:hyperlink w:anchor="_Toc196936086" w:history="1">
                <w:r w:rsidRPr="00BA0F04">
                  <w:rPr>
                    <w:rStyle w:val="Hyperlink"/>
                    <w:noProof/>
                  </w:rPr>
                  <w:t>5.12</w:t>
                </w:r>
                <w:r>
                  <w:rPr>
                    <w:rFonts w:asciiTheme="minorHAnsi" w:eastAsiaTheme="minorEastAsia" w:hAnsiTheme="minorHAnsi" w:cstheme="minorBidi"/>
                    <w:noProof/>
                    <w:kern w:val="2"/>
                    <w:sz w:val="24"/>
                    <w:szCs w:val="24"/>
                    <w14:ligatures w14:val="standardContextual"/>
                  </w:rPr>
                  <w:tab/>
                </w:r>
                <w:r w:rsidRPr="00BA0F04">
                  <w:rPr>
                    <w:rStyle w:val="Hyperlink"/>
                    <w:noProof/>
                  </w:rPr>
                  <w:t>Condemnation of Equipment</w:t>
                </w:r>
                <w:r>
                  <w:rPr>
                    <w:noProof/>
                    <w:webHidden/>
                  </w:rPr>
                  <w:tab/>
                </w:r>
                <w:r>
                  <w:rPr>
                    <w:noProof/>
                    <w:webHidden/>
                  </w:rPr>
                  <w:fldChar w:fldCharType="begin"/>
                </w:r>
                <w:r>
                  <w:rPr>
                    <w:noProof/>
                    <w:webHidden/>
                  </w:rPr>
                  <w:instrText xml:space="preserve"> PAGEREF _Toc196936086 \h </w:instrText>
                </w:r>
                <w:r>
                  <w:rPr>
                    <w:noProof/>
                    <w:webHidden/>
                  </w:rPr>
                </w:r>
                <w:r>
                  <w:rPr>
                    <w:noProof/>
                    <w:webHidden/>
                  </w:rPr>
                  <w:fldChar w:fldCharType="separate"/>
                </w:r>
                <w:r>
                  <w:rPr>
                    <w:noProof/>
                    <w:webHidden/>
                  </w:rPr>
                  <w:t>12</w:t>
                </w:r>
                <w:r>
                  <w:rPr>
                    <w:noProof/>
                    <w:webHidden/>
                  </w:rPr>
                  <w:fldChar w:fldCharType="end"/>
                </w:r>
              </w:hyperlink>
            </w:p>
            <w:p w14:paraId="25353C6F" w14:textId="5E41C47A"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87" w:history="1">
                <w:r w:rsidRPr="00BA0F04">
                  <w:rPr>
                    <w:rStyle w:val="Hyperlink"/>
                    <w:noProof/>
                  </w:rPr>
                  <w:t>6.</w:t>
                </w:r>
                <w:r>
                  <w:rPr>
                    <w:rFonts w:asciiTheme="minorHAnsi" w:eastAsiaTheme="minorEastAsia" w:hAnsiTheme="minorHAnsi" w:cstheme="minorBidi"/>
                    <w:noProof/>
                    <w:kern w:val="2"/>
                    <w:sz w:val="24"/>
                    <w:szCs w:val="24"/>
                    <w14:ligatures w14:val="standardContextual"/>
                  </w:rPr>
                  <w:tab/>
                </w:r>
                <w:r w:rsidRPr="00BA0F04">
                  <w:rPr>
                    <w:rStyle w:val="Hyperlink"/>
                    <w:noProof/>
                  </w:rPr>
                  <w:t>Quality Control</w:t>
                </w:r>
                <w:r>
                  <w:rPr>
                    <w:noProof/>
                    <w:webHidden/>
                  </w:rPr>
                  <w:tab/>
                </w:r>
                <w:r>
                  <w:rPr>
                    <w:noProof/>
                    <w:webHidden/>
                  </w:rPr>
                  <w:fldChar w:fldCharType="begin"/>
                </w:r>
                <w:r>
                  <w:rPr>
                    <w:noProof/>
                    <w:webHidden/>
                  </w:rPr>
                  <w:instrText xml:space="preserve"> PAGEREF _Toc196936087 \h </w:instrText>
                </w:r>
                <w:r>
                  <w:rPr>
                    <w:noProof/>
                    <w:webHidden/>
                  </w:rPr>
                </w:r>
                <w:r>
                  <w:rPr>
                    <w:noProof/>
                    <w:webHidden/>
                  </w:rPr>
                  <w:fldChar w:fldCharType="separate"/>
                </w:r>
                <w:r>
                  <w:rPr>
                    <w:noProof/>
                    <w:webHidden/>
                  </w:rPr>
                  <w:t>13</w:t>
                </w:r>
                <w:r>
                  <w:rPr>
                    <w:noProof/>
                    <w:webHidden/>
                  </w:rPr>
                  <w:fldChar w:fldCharType="end"/>
                </w:r>
              </w:hyperlink>
            </w:p>
            <w:p w14:paraId="065C239A" w14:textId="5A9936E1"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88" w:history="1">
                <w:r w:rsidRPr="00BA0F04">
                  <w:rPr>
                    <w:rStyle w:val="Hyperlink"/>
                    <w:noProof/>
                  </w:rPr>
                  <w:t>7.</w:t>
                </w:r>
                <w:r>
                  <w:rPr>
                    <w:rFonts w:asciiTheme="minorHAnsi" w:eastAsiaTheme="minorEastAsia" w:hAnsiTheme="minorHAnsi" w:cstheme="minorBidi"/>
                    <w:noProof/>
                    <w:kern w:val="2"/>
                    <w:sz w:val="24"/>
                    <w:szCs w:val="24"/>
                    <w14:ligatures w14:val="standardContextual"/>
                  </w:rPr>
                  <w:tab/>
                </w:r>
                <w:r w:rsidRPr="00BA0F04">
                  <w:rPr>
                    <w:rStyle w:val="Hyperlink"/>
                    <w:noProof/>
                  </w:rPr>
                  <w:t>Related Documents</w:t>
                </w:r>
                <w:r>
                  <w:rPr>
                    <w:noProof/>
                    <w:webHidden/>
                  </w:rPr>
                  <w:tab/>
                </w:r>
                <w:r>
                  <w:rPr>
                    <w:noProof/>
                    <w:webHidden/>
                  </w:rPr>
                  <w:fldChar w:fldCharType="begin"/>
                </w:r>
                <w:r>
                  <w:rPr>
                    <w:noProof/>
                    <w:webHidden/>
                  </w:rPr>
                  <w:instrText xml:space="preserve"> PAGEREF _Toc196936088 \h </w:instrText>
                </w:r>
                <w:r>
                  <w:rPr>
                    <w:noProof/>
                    <w:webHidden/>
                  </w:rPr>
                </w:r>
                <w:r>
                  <w:rPr>
                    <w:noProof/>
                    <w:webHidden/>
                  </w:rPr>
                  <w:fldChar w:fldCharType="separate"/>
                </w:r>
                <w:r>
                  <w:rPr>
                    <w:noProof/>
                    <w:webHidden/>
                  </w:rPr>
                  <w:t>13</w:t>
                </w:r>
                <w:r>
                  <w:rPr>
                    <w:noProof/>
                    <w:webHidden/>
                  </w:rPr>
                  <w:fldChar w:fldCharType="end"/>
                </w:r>
              </w:hyperlink>
            </w:p>
            <w:p w14:paraId="17CE840B" w14:textId="305CC91B"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89" w:history="1">
                <w:r w:rsidRPr="00BA0F04">
                  <w:rPr>
                    <w:rStyle w:val="Hyperlink"/>
                    <w:noProof/>
                  </w:rPr>
                  <w:t>8.</w:t>
                </w:r>
                <w:r>
                  <w:rPr>
                    <w:rFonts w:asciiTheme="minorHAnsi" w:eastAsiaTheme="minorEastAsia" w:hAnsiTheme="minorHAnsi" w:cstheme="minorBidi"/>
                    <w:noProof/>
                    <w:kern w:val="2"/>
                    <w:sz w:val="24"/>
                    <w:szCs w:val="24"/>
                    <w14:ligatures w14:val="standardContextual"/>
                  </w:rPr>
                  <w:tab/>
                </w:r>
                <w:r w:rsidRPr="00BA0F04">
                  <w:rPr>
                    <w:rStyle w:val="Hyperlink"/>
                    <w:noProof/>
                  </w:rPr>
                  <w:t>Reference Regulations &amp; Guidelines</w:t>
                </w:r>
                <w:r>
                  <w:rPr>
                    <w:noProof/>
                    <w:webHidden/>
                  </w:rPr>
                  <w:tab/>
                </w:r>
                <w:r>
                  <w:rPr>
                    <w:noProof/>
                    <w:webHidden/>
                  </w:rPr>
                  <w:fldChar w:fldCharType="begin"/>
                </w:r>
                <w:r>
                  <w:rPr>
                    <w:noProof/>
                    <w:webHidden/>
                  </w:rPr>
                  <w:instrText xml:space="preserve"> PAGEREF _Toc196936089 \h </w:instrText>
                </w:r>
                <w:r>
                  <w:rPr>
                    <w:noProof/>
                    <w:webHidden/>
                  </w:rPr>
                </w:r>
                <w:r>
                  <w:rPr>
                    <w:noProof/>
                    <w:webHidden/>
                  </w:rPr>
                  <w:fldChar w:fldCharType="separate"/>
                </w:r>
                <w:r>
                  <w:rPr>
                    <w:noProof/>
                    <w:webHidden/>
                  </w:rPr>
                  <w:t>13</w:t>
                </w:r>
                <w:r>
                  <w:rPr>
                    <w:noProof/>
                    <w:webHidden/>
                  </w:rPr>
                  <w:fldChar w:fldCharType="end"/>
                </w:r>
              </w:hyperlink>
            </w:p>
            <w:p w14:paraId="68AC5D34" w14:textId="7237C728" w:rsidR="00F2075A" w:rsidRDefault="00F2075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6090" w:history="1">
                <w:r w:rsidRPr="00BA0F04">
                  <w:rPr>
                    <w:rStyle w:val="Hyperlink"/>
                    <w:noProof/>
                  </w:rPr>
                  <w:t>9.</w:t>
                </w:r>
                <w:r>
                  <w:rPr>
                    <w:rFonts w:asciiTheme="minorHAnsi" w:eastAsiaTheme="minorEastAsia" w:hAnsiTheme="minorHAnsi" w:cstheme="minorBidi"/>
                    <w:noProof/>
                    <w:kern w:val="2"/>
                    <w:sz w:val="24"/>
                    <w:szCs w:val="24"/>
                    <w14:ligatures w14:val="standardContextual"/>
                  </w:rPr>
                  <w:tab/>
                </w:r>
                <w:r w:rsidRPr="00BA0F04">
                  <w:rPr>
                    <w:rStyle w:val="Hyperlink"/>
                    <w:noProof/>
                  </w:rPr>
                  <w:t>Related Records</w:t>
                </w:r>
                <w:r>
                  <w:rPr>
                    <w:noProof/>
                    <w:webHidden/>
                  </w:rPr>
                  <w:tab/>
                </w:r>
                <w:r>
                  <w:rPr>
                    <w:noProof/>
                    <w:webHidden/>
                  </w:rPr>
                  <w:fldChar w:fldCharType="begin"/>
                </w:r>
                <w:r>
                  <w:rPr>
                    <w:noProof/>
                    <w:webHidden/>
                  </w:rPr>
                  <w:instrText xml:space="preserve"> PAGEREF _Toc196936090 \h </w:instrText>
                </w:r>
                <w:r>
                  <w:rPr>
                    <w:noProof/>
                    <w:webHidden/>
                  </w:rPr>
                </w:r>
                <w:r>
                  <w:rPr>
                    <w:noProof/>
                    <w:webHidden/>
                  </w:rPr>
                  <w:fldChar w:fldCharType="separate"/>
                </w:r>
                <w:r>
                  <w:rPr>
                    <w:noProof/>
                    <w:webHidden/>
                  </w:rPr>
                  <w:t>13</w:t>
                </w:r>
                <w:r>
                  <w:rPr>
                    <w:noProof/>
                    <w:webHidden/>
                  </w:rPr>
                  <w:fldChar w:fldCharType="end"/>
                </w:r>
              </w:hyperlink>
            </w:p>
            <w:p w14:paraId="37809179" w14:textId="301156E3" w:rsidR="00F2075A" w:rsidRDefault="00F2075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6091" w:history="1">
                <w:r w:rsidRPr="00BA0F04">
                  <w:rPr>
                    <w:rStyle w:val="Hyperlink"/>
                    <w:noProof/>
                  </w:rPr>
                  <w:t>Annexure 1</w:t>
                </w:r>
                <w:r>
                  <w:rPr>
                    <w:noProof/>
                    <w:webHidden/>
                  </w:rPr>
                  <w:tab/>
                </w:r>
                <w:r>
                  <w:rPr>
                    <w:noProof/>
                    <w:webHidden/>
                  </w:rPr>
                  <w:fldChar w:fldCharType="begin"/>
                </w:r>
                <w:r>
                  <w:rPr>
                    <w:noProof/>
                    <w:webHidden/>
                  </w:rPr>
                  <w:instrText xml:space="preserve"> PAGEREF _Toc196936091 \h </w:instrText>
                </w:r>
                <w:r>
                  <w:rPr>
                    <w:noProof/>
                    <w:webHidden/>
                  </w:rPr>
                </w:r>
                <w:r>
                  <w:rPr>
                    <w:noProof/>
                    <w:webHidden/>
                  </w:rPr>
                  <w:fldChar w:fldCharType="separate"/>
                </w:r>
                <w:r>
                  <w:rPr>
                    <w:noProof/>
                    <w:webHidden/>
                  </w:rPr>
                  <w:t>15</w:t>
                </w:r>
                <w:r>
                  <w:rPr>
                    <w:noProof/>
                    <w:webHidden/>
                  </w:rPr>
                  <w:fldChar w:fldCharType="end"/>
                </w:r>
              </w:hyperlink>
            </w:p>
            <w:p w14:paraId="691DFFF9" w14:textId="5A5992EA" w:rsidR="00C2562C" w:rsidRDefault="00C2562C">
              <w:r w:rsidRPr="002039A8">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0D80E47" w14:textId="77777777" w:rsidR="00B70912" w:rsidRDefault="00B70912" w:rsidP="00774E6D">
          <w:pPr>
            <w:pStyle w:val="TDPL-H1-14"/>
            <w:tabs>
              <w:tab w:val="clear" w:pos="1440"/>
              <w:tab w:val="left" w:pos="0"/>
            </w:tabs>
            <w:ind w:left="0" w:right="120" w:firstLine="0"/>
            <w:jc w:val="center"/>
          </w:pPr>
          <w:bookmarkStart w:id="5" w:name="_Toc196936066"/>
          <w:r w:rsidRPr="00643AD6">
            <w:t>APPROVAL AUTHORITY</w:t>
          </w:r>
          <w:bookmarkEnd w:id="5"/>
        </w:p>
        <w:p w14:paraId="0634489F" w14:textId="77777777" w:rsidR="00FE2068" w:rsidRDefault="00FE2068" w:rsidP="00774E6D">
          <w:pPr>
            <w:pStyle w:val="TDPL-H1-14"/>
            <w:tabs>
              <w:tab w:val="clear" w:pos="1440"/>
              <w:tab w:val="left" w:pos="0"/>
            </w:tabs>
            <w:ind w:left="0" w:right="120" w:firstLine="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E2068" w:rsidRPr="00156BFB" w14:paraId="6DA01083" w14:textId="77777777" w:rsidTr="00AF2A07">
            <w:trPr>
              <w:trHeight w:val="1417"/>
            </w:trPr>
            <w:tc>
              <w:tcPr>
                <w:tcW w:w="1664" w:type="dxa"/>
                <w:vMerge w:val="restart"/>
                <w:shd w:val="clear" w:color="auto" w:fill="B4C6E7" w:themeFill="accent1" w:themeFillTint="66"/>
                <w:vAlign w:val="center"/>
              </w:tcPr>
              <w:p w14:paraId="3B8B09ED" w14:textId="77777777" w:rsidR="00FE2068" w:rsidRPr="00156BFB" w:rsidRDefault="00FE206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0089346" w14:textId="77777777" w:rsidR="00FE2068" w:rsidRPr="00156BFB" w:rsidRDefault="00FE206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406DDE3" w14:textId="77777777" w:rsidR="00FE2068" w:rsidRPr="008D0CC5" w:rsidRDefault="00FE206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567B3829" w14:textId="77777777" w:rsidR="00FE2068" w:rsidRPr="00156BFB" w:rsidRDefault="00FE206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0266FE9" w14:textId="77777777" w:rsidR="00FE2068" w:rsidRPr="00156BFB" w:rsidRDefault="00FE206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E2068" w:rsidRPr="00156BFB" w14:paraId="470D1C5C" w14:textId="77777777" w:rsidTr="00AF2A07">
            <w:trPr>
              <w:trHeight w:val="1541"/>
            </w:trPr>
            <w:tc>
              <w:tcPr>
                <w:tcW w:w="1664" w:type="dxa"/>
                <w:vMerge/>
                <w:shd w:val="clear" w:color="auto" w:fill="B4C6E7" w:themeFill="accent1" w:themeFillTint="66"/>
                <w:vAlign w:val="center"/>
              </w:tcPr>
              <w:p w14:paraId="30A66DBF" w14:textId="77777777" w:rsidR="00FE2068" w:rsidRPr="00156BFB" w:rsidRDefault="00FE206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BCD1179" w14:textId="77777777" w:rsidR="00FE2068" w:rsidRPr="00156BFB" w:rsidRDefault="00FE206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5244E0A" w14:textId="77777777" w:rsidR="00FE2068" w:rsidRPr="00156BFB" w:rsidRDefault="00FE206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319149D" wp14:editId="2438AE1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5CD28B81" w14:textId="77777777" w:rsidR="00FE2068" w:rsidRPr="00156BFB" w:rsidRDefault="00FE206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43EC4B5" w14:textId="77777777" w:rsidR="00FE2068" w:rsidRPr="00156BFB" w:rsidRDefault="00FE2068" w:rsidP="00AF2A07">
                <w:pPr>
                  <w:pStyle w:val="BodyText"/>
                  <w:rPr>
                    <w:rFonts w:ascii="Palatino Linotype" w:hAnsi="Palatino Linotype"/>
                    <w:b/>
                    <w:bCs/>
                    <w:sz w:val="24"/>
                    <w:szCs w:val="24"/>
                  </w:rPr>
                </w:pPr>
              </w:p>
            </w:tc>
          </w:tr>
          <w:tr w:rsidR="00FE2068" w:rsidRPr="00156BFB" w14:paraId="0C7B5891" w14:textId="77777777" w:rsidTr="00AF2A07">
            <w:trPr>
              <w:trHeight w:val="1417"/>
            </w:trPr>
            <w:tc>
              <w:tcPr>
                <w:tcW w:w="1664" w:type="dxa"/>
                <w:vMerge w:val="restart"/>
                <w:shd w:val="clear" w:color="auto" w:fill="E2EFD9" w:themeFill="accent6" w:themeFillTint="33"/>
                <w:vAlign w:val="center"/>
              </w:tcPr>
              <w:p w14:paraId="5D05CFA2" w14:textId="77777777" w:rsidR="00FE2068" w:rsidRPr="00156BFB" w:rsidRDefault="00FE206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2FB6E5D" w14:textId="77777777" w:rsidR="00FE2068" w:rsidRPr="00156BFB" w:rsidRDefault="00FE206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2C5D0EF" w14:textId="77777777" w:rsidR="00FE2068" w:rsidRPr="008D0CC5" w:rsidRDefault="00FE206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9ED30EC" w14:textId="77777777" w:rsidR="00FE2068" w:rsidRPr="00156BFB" w:rsidRDefault="00FE206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B7AAE3E" w14:textId="77777777" w:rsidR="00FE2068" w:rsidRPr="00156BFB" w:rsidRDefault="00FE206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E2068" w:rsidRPr="00156BFB" w14:paraId="2ED10D3D" w14:textId="77777777" w:rsidTr="00AF2A07">
            <w:trPr>
              <w:trHeight w:val="1417"/>
            </w:trPr>
            <w:tc>
              <w:tcPr>
                <w:tcW w:w="1664" w:type="dxa"/>
                <w:vMerge/>
                <w:shd w:val="clear" w:color="auto" w:fill="E2EFD9" w:themeFill="accent6" w:themeFillTint="33"/>
                <w:vAlign w:val="center"/>
              </w:tcPr>
              <w:p w14:paraId="7301768F" w14:textId="77777777" w:rsidR="00FE2068" w:rsidRPr="00156BFB" w:rsidRDefault="00FE206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A2E3B85" w14:textId="77777777" w:rsidR="00FE2068" w:rsidRPr="00156BFB" w:rsidRDefault="00FE206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AAE229F" w14:textId="77777777" w:rsidR="00FE2068" w:rsidRPr="00156BFB" w:rsidRDefault="00FE206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D7B874B" wp14:editId="7702010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5732EA4" w14:textId="77777777" w:rsidR="00FE2068" w:rsidRPr="00156BFB" w:rsidRDefault="00FE2068" w:rsidP="00AF2A07">
                <w:pPr>
                  <w:pStyle w:val="BodyText"/>
                  <w:rPr>
                    <w:rFonts w:ascii="Palatino Linotype" w:hAnsi="Palatino Linotype"/>
                    <w:b/>
                    <w:bCs/>
                    <w:sz w:val="24"/>
                    <w:szCs w:val="24"/>
                  </w:rPr>
                </w:pPr>
              </w:p>
            </w:tc>
          </w:tr>
          <w:tr w:rsidR="00FE2068" w:rsidRPr="00156BFB" w14:paraId="07587C2A" w14:textId="77777777" w:rsidTr="00AF2A07">
            <w:trPr>
              <w:trHeight w:val="1417"/>
            </w:trPr>
            <w:tc>
              <w:tcPr>
                <w:tcW w:w="1664" w:type="dxa"/>
                <w:vMerge w:val="restart"/>
                <w:shd w:val="clear" w:color="auto" w:fill="B4C6E7" w:themeFill="accent1" w:themeFillTint="66"/>
                <w:vAlign w:val="center"/>
              </w:tcPr>
              <w:p w14:paraId="24F5B7D3" w14:textId="77777777" w:rsidR="00FE2068" w:rsidRPr="00156BFB" w:rsidRDefault="00FE206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199EB41" w14:textId="77777777" w:rsidR="00FE2068" w:rsidRPr="00156BFB" w:rsidRDefault="00FE2068"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08E2C8AD" w14:textId="77777777" w:rsidR="00FE2068" w:rsidRDefault="00FE2068"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7F3940D4" w14:textId="77777777" w:rsidR="00FE2068" w:rsidRPr="00156BFB" w:rsidRDefault="00FE206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790242" w14:textId="77777777" w:rsidR="00FE2068" w:rsidRPr="00156BFB" w:rsidRDefault="00FE206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E2068" w:rsidRPr="00156BFB" w14:paraId="0A798612" w14:textId="77777777" w:rsidTr="00AF2A07">
            <w:trPr>
              <w:trHeight w:val="1417"/>
            </w:trPr>
            <w:tc>
              <w:tcPr>
                <w:tcW w:w="1664" w:type="dxa"/>
                <w:vMerge/>
                <w:shd w:val="clear" w:color="auto" w:fill="B4C6E7" w:themeFill="accent1" w:themeFillTint="66"/>
                <w:vAlign w:val="center"/>
              </w:tcPr>
              <w:p w14:paraId="68A01718" w14:textId="77777777" w:rsidR="00FE2068" w:rsidRPr="00156BFB" w:rsidRDefault="00FE206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0A2EAA1" w14:textId="77777777" w:rsidR="00FE2068" w:rsidRPr="00156BFB" w:rsidRDefault="00FE206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5100671" w14:textId="77777777" w:rsidR="00FE2068" w:rsidRPr="00156BFB" w:rsidRDefault="00FE2068"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22EED0B3" wp14:editId="12D2778F">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2D402BB" w14:textId="77777777" w:rsidR="00FE2068" w:rsidRPr="00156BFB" w:rsidRDefault="00FE2068" w:rsidP="00AF2A07">
                <w:pPr>
                  <w:pStyle w:val="BodyText"/>
                  <w:rPr>
                    <w:rFonts w:ascii="Palatino Linotype" w:hAnsi="Palatino Linotype"/>
                    <w:b/>
                    <w:bCs/>
                    <w:sz w:val="24"/>
                    <w:szCs w:val="24"/>
                  </w:rPr>
                </w:pPr>
              </w:p>
            </w:tc>
          </w:tr>
        </w:tbl>
        <w:p w14:paraId="3F83A000" w14:textId="4D564BFF" w:rsidR="00FE2068" w:rsidRPr="00B70912" w:rsidRDefault="00FE2068" w:rsidP="00FE2068">
          <w:pPr>
            <w:pStyle w:val="TDPL-BodyTxt"/>
            <w:sectPr w:rsidR="00FE2068" w:rsidRPr="00B70912" w:rsidSect="00B70912">
              <w:headerReference w:type="default" r:id="rId15"/>
              <w:pgSz w:w="11906" w:h="16838"/>
              <w:pgMar w:top="1440" w:right="1274" w:bottom="1440" w:left="1440" w:header="708" w:footer="567" w:gutter="0"/>
              <w:cols w:space="708"/>
              <w:docGrid w:linePitch="360"/>
            </w:sectPr>
          </w:pPr>
        </w:p>
        <w:p w14:paraId="0EE2CC45" w14:textId="2B08BF2D" w:rsidR="00B70912" w:rsidRPr="00EE1193" w:rsidRDefault="00B70912" w:rsidP="00774E6D">
          <w:pPr>
            <w:pStyle w:val="TDPL-H1-14"/>
            <w:tabs>
              <w:tab w:val="clear" w:pos="1440"/>
              <w:tab w:val="left" w:pos="0"/>
            </w:tabs>
            <w:ind w:left="0" w:right="120" w:firstLine="0"/>
            <w:jc w:val="center"/>
          </w:pPr>
          <w:bookmarkStart w:id="6" w:name="_Record_of_Amendments"/>
          <w:bookmarkStart w:id="7" w:name="_Toc196936067"/>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04</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774E6D">
          <w:pPr>
            <w:pStyle w:val="TDPL-H1-14"/>
            <w:tabs>
              <w:tab w:val="clear" w:pos="1440"/>
              <w:tab w:val="left" w:pos="0"/>
            </w:tabs>
            <w:ind w:left="0" w:right="120" w:firstLine="0"/>
            <w:jc w:val="center"/>
          </w:pPr>
          <w:bookmarkStart w:id="8" w:name="_Distribution_List"/>
          <w:bookmarkStart w:id="9" w:name="_Toc196936068"/>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2C852FE8" w14:textId="3423F8DE" w:rsidR="002A535F" w:rsidRPr="009B0F39" w:rsidRDefault="002A535F" w:rsidP="00774E6D">
          <w:pPr>
            <w:pStyle w:val="TDPL-H1-14"/>
            <w:tabs>
              <w:tab w:val="clear" w:pos="1440"/>
              <w:tab w:val="left" w:pos="0"/>
            </w:tabs>
            <w:ind w:left="0" w:right="120" w:firstLine="0"/>
            <w:jc w:val="center"/>
          </w:pPr>
          <w:bookmarkStart w:id="10" w:name="_List_of_Abbreviations"/>
          <w:bookmarkStart w:id="11" w:name="_Ref189068143"/>
          <w:bookmarkStart w:id="12" w:name="_Toc196936069"/>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965E9F">
            <w:trPr>
              <w:trHeight w:val="539"/>
              <w:jc w:val="center"/>
            </w:trPr>
            <w:tc>
              <w:tcPr>
                <w:tcW w:w="1331" w:type="dxa"/>
                <w:shd w:val="clear" w:color="auto" w:fill="auto"/>
                <w:vAlign w:val="center"/>
              </w:tcPr>
              <w:p w14:paraId="78EDC6B9" w14:textId="523741E5" w:rsidR="00627A3A" w:rsidRPr="001064D5" w:rsidRDefault="00627A3A" w:rsidP="00965E9F">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F43C88" w:rsidRPr="001064D5" w14:paraId="69DA4FAC" w14:textId="77777777" w:rsidTr="00965E9F">
            <w:trPr>
              <w:trHeight w:val="373"/>
              <w:jc w:val="center"/>
            </w:trPr>
            <w:tc>
              <w:tcPr>
                <w:tcW w:w="1331" w:type="dxa"/>
                <w:vAlign w:val="center"/>
              </w:tcPr>
              <w:p w14:paraId="3EDDEC3F" w14:textId="727B4242" w:rsidR="00F43C88" w:rsidRPr="001064D5" w:rsidRDefault="00F43C88" w:rsidP="00965E9F">
                <w:pPr>
                  <w:pStyle w:val="BodyText"/>
                  <w:jc w:val="center"/>
                  <w:rPr>
                    <w:rFonts w:ascii="Palatino Linotype" w:hAnsi="Palatino Linotype"/>
                  </w:rPr>
                </w:pPr>
                <w:r w:rsidRPr="00740DBE">
                  <w:t>1</w:t>
                </w:r>
              </w:p>
            </w:tc>
            <w:tc>
              <w:tcPr>
                <w:tcW w:w="1981" w:type="dxa"/>
              </w:tcPr>
              <w:p w14:paraId="62BCFC9C" w14:textId="746AAE52" w:rsidR="00F43C88" w:rsidRPr="00774E6D" w:rsidRDefault="00F43C88" w:rsidP="00F43C88">
                <w:pPr>
                  <w:pStyle w:val="BodyText"/>
                  <w:jc w:val="center"/>
                  <w:rPr>
                    <w:rFonts w:ascii="Palatino Linotype" w:hAnsi="Palatino Linotype"/>
                  </w:rPr>
                </w:pPr>
                <w:r w:rsidRPr="00774E6D">
                  <w:rPr>
                    <w:rFonts w:ascii="Palatino Linotype" w:hAnsi="Palatino Linotype"/>
                  </w:rPr>
                  <w:t>AMC</w:t>
                </w:r>
              </w:p>
            </w:tc>
            <w:tc>
              <w:tcPr>
                <w:tcW w:w="5868" w:type="dxa"/>
              </w:tcPr>
              <w:p w14:paraId="0733D0B4" w14:textId="2EC79829" w:rsidR="00F43C88" w:rsidRPr="00774E6D" w:rsidRDefault="00F43C88" w:rsidP="00F43C88">
                <w:pPr>
                  <w:pStyle w:val="BodyText"/>
                  <w:jc w:val="center"/>
                  <w:rPr>
                    <w:rFonts w:ascii="Palatino Linotype" w:hAnsi="Palatino Linotype"/>
                  </w:rPr>
                </w:pPr>
                <w:r w:rsidRPr="00774E6D">
                  <w:rPr>
                    <w:rFonts w:ascii="Palatino Linotype" w:hAnsi="Palatino Linotype"/>
                  </w:rPr>
                  <w:t>Annual Maintenance Contract</w:t>
                </w:r>
              </w:p>
            </w:tc>
          </w:tr>
          <w:tr w:rsidR="009657ED" w:rsidRPr="001064D5" w14:paraId="4352D52F" w14:textId="77777777" w:rsidTr="00965E9F">
            <w:trPr>
              <w:trHeight w:val="373"/>
              <w:jc w:val="center"/>
            </w:trPr>
            <w:tc>
              <w:tcPr>
                <w:tcW w:w="1331" w:type="dxa"/>
                <w:vAlign w:val="center"/>
              </w:tcPr>
              <w:p w14:paraId="5D12B370" w14:textId="26CB0797" w:rsidR="009657ED" w:rsidRPr="00740DBE" w:rsidRDefault="009657ED" w:rsidP="00965E9F">
                <w:pPr>
                  <w:pStyle w:val="BodyText"/>
                  <w:jc w:val="center"/>
                </w:pPr>
                <w:r>
                  <w:t>2</w:t>
                </w:r>
              </w:p>
            </w:tc>
            <w:tc>
              <w:tcPr>
                <w:tcW w:w="1981" w:type="dxa"/>
              </w:tcPr>
              <w:p w14:paraId="317AAD6D" w14:textId="54B9C619" w:rsidR="009657ED" w:rsidRPr="00774E6D" w:rsidRDefault="009657ED" w:rsidP="009657ED">
                <w:pPr>
                  <w:pStyle w:val="BodyText"/>
                  <w:jc w:val="center"/>
                  <w:rPr>
                    <w:rFonts w:ascii="Palatino Linotype" w:hAnsi="Palatino Linotype"/>
                  </w:rPr>
                </w:pPr>
                <w:r>
                  <w:rPr>
                    <w:rFonts w:ascii="Palatino Linotype" w:hAnsi="Palatino Linotype"/>
                  </w:rPr>
                  <w:t>BE</w:t>
                </w:r>
              </w:p>
            </w:tc>
            <w:tc>
              <w:tcPr>
                <w:tcW w:w="5868" w:type="dxa"/>
              </w:tcPr>
              <w:p w14:paraId="4A5BEAFD" w14:textId="5A07F368" w:rsidR="009657ED" w:rsidRPr="00774E6D" w:rsidRDefault="009657ED" w:rsidP="009657ED">
                <w:pPr>
                  <w:pStyle w:val="BodyText"/>
                  <w:jc w:val="center"/>
                  <w:rPr>
                    <w:rFonts w:ascii="Palatino Linotype" w:hAnsi="Palatino Linotype"/>
                  </w:rPr>
                </w:pPr>
                <w:r>
                  <w:rPr>
                    <w:rFonts w:ascii="Palatino Linotype" w:hAnsi="Palatino Linotype"/>
                  </w:rPr>
                  <w:t>Biomedical Engineering</w:t>
                </w:r>
              </w:p>
            </w:tc>
          </w:tr>
          <w:tr w:rsidR="009657ED" w:rsidRPr="001064D5" w14:paraId="55C4741B" w14:textId="77777777" w:rsidTr="00965E9F">
            <w:trPr>
              <w:trHeight w:val="373"/>
              <w:jc w:val="center"/>
            </w:trPr>
            <w:tc>
              <w:tcPr>
                <w:tcW w:w="1331" w:type="dxa"/>
                <w:vAlign w:val="center"/>
              </w:tcPr>
              <w:p w14:paraId="097DA1D7" w14:textId="55EF00E6" w:rsidR="009657ED" w:rsidRPr="00740DBE" w:rsidRDefault="009657ED" w:rsidP="00965E9F">
                <w:pPr>
                  <w:pStyle w:val="BodyText"/>
                  <w:jc w:val="center"/>
                </w:pPr>
                <w:r w:rsidRPr="00740DBE">
                  <w:t>3</w:t>
                </w:r>
              </w:p>
            </w:tc>
            <w:tc>
              <w:tcPr>
                <w:tcW w:w="1981" w:type="dxa"/>
              </w:tcPr>
              <w:p w14:paraId="33B67C4A" w14:textId="2EE1F4F3" w:rsidR="009657ED" w:rsidRPr="00774E6D" w:rsidRDefault="009657ED" w:rsidP="009657ED">
                <w:pPr>
                  <w:pStyle w:val="BodyText"/>
                  <w:jc w:val="center"/>
                  <w:rPr>
                    <w:rFonts w:ascii="Palatino Linotype" w:hAnsi="Palatino Linotype"/>
                  </w:rPr>
                </w:pPr>
                <w:r>
                  <w:rPr>
                    <w:rFonts w:ascii="Palatino Linotype" w:hAnsi="Palatino Linotype"/>
                  </w:rPr>
                  <w:t>BME</w:t>
                </w:r>
              </w:p>
            </w:tc>
            <w:tc>
              <w:tcPr>
                <w:tcW w:w="5868" w:type="dxa"/>
              </w:tcPr>
              <w:p w14:paraId="7ACAEBC9" w14:textId="1D4CFD35" w:rsidR="009657ED" w:rsidRPr="00774E6D" w:rsidRDefault="009657ED" w:rsidP="009657ED">
                <w:pPr>
                  <w:pStyle w:val="BodyText"/>
                  <w:jc w:val="center"/>
                  <w:rPr>
                    <w:rFonts w:ascii="Palatino Linotype" w:hAnsi="Palatino Linotype"/>
                  </w:rPr>
                </w:pPr>
                <w:r>
                  <w:rPr>
                    <w:rFonts w:ascii="Palatino Linotype" w:hAnsi="Palatino Linotype"/>
                  </w:rPr>
                  <w:t>Biomedical Engineering</w:t>
                </w:r>
              </w:p>
            </w:tc>
          </w:tr>
          <w:tr w:rsidR="009657ED" w:rsidRPr="001064D5" w14:paraId="44932CE6" w14:textId="77777777" w:rsidTr="00965E9F">
            <w:trPr>
              <w:trHeight w:val="374"/>
              <w:jc w:val="center"/>
            </w:trPr>
            <w:tc>
              <w:tcPr>
                <w:tcW w:w="1331" w:type="dxa"/>
                <w:vAlign w:val="center"/>
              </w:tcPr>
              <w:p w14:paraId="14C39B63" w14:textId="76ED5B19" w:rsidR="009657ED" w:rsidRPr="001064D5" w:rsidRDefault="009657ED" w:rsidP="00965E9F">
                <w:pPr>
                  <w:pStyle w:val="BodyText"/>
                  <w:jc w:val="center"/>
                  <w:rPr>
                    <w:rFonts w:ascii="Palatino Linotype" w:hAnsi="Palatino Linotype"/>
                  </w:rPr>
                </w:pPr>
                <w:r w:rsidRPr="00740DBE">
                  <w:t>4</w:t>
                </w:r>
              </w:p>
            </w:tc>
            <w:tc>
              <w:tcPr>
                <w:tcW w:w="1981" w:type="dxa"/>
              </w:tcPr>
              <w:p w14:paraId="2F2CE076" w14:textId="6C0D245E" w:rsidR="009657ED" w:rsidRPr="00774E6D" w:rsidRDefault="009657ED" w:rsidP="009657ED">
                <w:pPr>
                  <w:pStyle w:val="BodyText"/>
                  <w:jc w:val="center"/>
                  <w:rPr>
                    <w:rFonts w:ascii="Palatino Linotype" w:hAnsi="Palatino Linotype"/>
                  </w:rPr>
                </w:pPr>
                <w:r w:rsidRPr="00774E6D">
                  <w:rPr>
                    <w:rFonts w:ascii="Palatino Linotype" w:hAnsi="Palatino Linotype"/>
                  </w:rPr>
                  <w:t>CMC</w:t>
                </w:r>
              </w:p>
            </w:tc>
            <w:tc>
              <w:tcPr>
                <w:tcW w:w="5868" w:type="dxa"/>
              </w:tcPr>
              <w:p w14:paraId="67ABCAE2" w14:textId="5BC4D6ED" w:rsidR="009657ED" w:rsidRPr="00774E6D" w:rsidRDefault="009657ED" w:rsidP="009657ED">
                <w:pPr>
                  <w:pStyle w:val="BodyText"/>
                  <w:jc w:val="center"/>
                  <w:rPr>
                    <w:rFonts w:ascii="Palatino Linotype" w:hAnsi="Palatino Linotype"/>
                  </w:rPr>
                </w:pPr>
                <w:r w:rsidRPr="00774E6D">
                  <w:rPr>
                    <w:rFonts w:ascii="Palatino Linotype" w:hAnsi="Palatino Linotype"/>
                  </w:rPr>
                  <w:t>Comprehensive Maintenance Contract</w:t>
                </w:r>
              </w:p>
            </w:tc>
          </w:tr>
          <w:tr w:rsidR="009657ED" w:rsidRPr="001064D5" w14:paraId="7028978D" w14:textId="77777777" w:rsidTr="00965E9F">
            <w:trPr>
              <w:trHeight w:val="374"/>
              <w:jc w:val="center"/>
            </w:trPr>
            <w:tc>
              <w:tcPr>
                <w:tcW w:w="1331" w:type="dxa"/>
                <w:vAlign w:val="center"/>
              </w:tcPr>
              <w:p w14:paraId="2BB259EC" w14:textId="08146118" w:rsidR="009657ED" w:rsidRPr="00740DBE" w:rsidRDefault="009657ED" w:rsidP="00965E9F">
                <w:pPr>
                  <w:pStyle w:val="BodyText"/>
                  <w:jc w:val="center"/>
                </w:pPr>
                <w:r w:rsidRPr="00740DBE">
                  <w:t>5</w:t>
                </w:r>
              </w:p>
            </w:tc>
            <w:tc>
              <w:tcPr>
                <w:tcW w:w="1981" w:type="dxa"/>
              </w:tcPr>
              <w:p w14:paraId="74306A2E" w14:textId="2A8E4E69" w:rsidR="009657ED" w:rsidRPr="00774E6D" w:rsidRDefault="009657ED" w:rsidP="009657ED">
                <w:pPr>
                  <w:pStyle w:val="BodyText"/>
                  <w:jc w:val="center"/>
                  <w:rPr>
                    <w:rFonts w:ascii="Palatino Linotype" w:hAnsi="Palatino Linotype"/>
                  </w:rPr>
                </w:pPr>
                <w:r>
                  <w:rPr>
                    <w:rFonts w:ascii="Palatino Linotype" w:hAnsi="Palatino Linotype"/>
                  </w:rPr>
                  <w:t>FOL</w:t>
                </w:r>
              </w:p>
            </w:tc>
            <w:tc>
              <w:tcPr>
                <w:tcW w:w="5868" w:type="dxa"/>
              </w:tcPr>
              <w:p w14:paraId="00665070" w14:textId="1AB4CEAF" w:rsidR="009657ED" w:rsidRPr="00774E6D" w:rsidRDefault="009657ED" w:rsidP="009657ED">
                <w:pPr>
                  <w:pStyle w:val="BodyText"/>
                  <w:jc w:val="center"/>
                  <w:rPr>
                    <w:rFonts w:ascii="Palatino Linotype" w:hAnsi="Palatino Linotype"/>
                  </w:rPr>
                </w:pPr>
                <w:r>
                  <w:rPr>
                    <w:rFonts w:ascii="Palatino Linotype" w:hAnsi="Palatino Linotype"/>
                  </w:rPr>
                  <w:t>Folder</w:t>
                </w:r>
              </w:p>
            </w:tc>
          </w:tr>
          <w:tr w:rsidR="009657ED" w:rsidRPr="001064D5" w14:paraId="53D92348" w14:textId="77777777" w:rsidTr="00965E9F">
            <w:trPr>
              <w:trHeight w:val="374"/>
              <w:jc w:val="center"/>
            </w:trPr>
            <w:tc>
              <w:tcPr>
                <w:tcW w:w="1331" w:type="dxa"/>
                <w:vAlign w:val="center"/>
              </w:tcPr>
              <w:p w14:paraId="7B06E5C3" w14:textId="10DD9064" w:rsidR="009657ED" w:rsidRPr="00740DBE" w:rsidRDefault="009657ED" w:rsidP="00965E9F">
                <w:pPr>
                  <w:pStyle w:val="BodyText"/>
                  <w:jc w:val="center"/>
                </w:pPr>
                <w:r w:rsidRPr="00740DBE">
                  <w:t>6</w:t>
                </w:r>
              </w:p>
            </w:tc>
            <w:tc>
              <w:tcPr>
                <w:tcW w:w="1981" w:type="dxa"/>
              </w:tcPr>
              <w:p w14:paraId="52A974AF" w14:textId="4FD1B6C8" w:rsidR="009657ED" w:rsidRPr="00774E6D" w:rsidRDefault="009657ED" w:rsidP="009657ED">
                <w:pPr>
                  <w:pStyle w:val="BodyText"/>
                  <w:jc w:val="center"/>
                  <w:rPr>
                    <w:rFonts w:ascii="Palatino Linotype" w:hAnsi="Palatino Linotype"/>
                  </w:rPr>
                </w:pPr>
                <w:r>
                  <w:rPr>
                    <w:rFonts w:ascii="Palatino Linotype" w:hAnsi="Palatino Linotype"/>
                  </w:rPr>
                  <w:t>FOM</w:t>
                </w:r>
              </w:p>
            </w:tc>
            <w:tc>
              <w:tcPr>
                <w:tcW w:w="5868" w:type="dxa"/>
              </w:tcPr>
              <w:p w14:paraId="49EE3E4E" w14:textId="231BF8F5" w:rsidR="009657ED" w:rsidRPr="00774E6D" w:rsidRDefault="009657ED" w:rsidP="009657ED">
                <w:pPr>
                  <w:pStyle w:val="BodyText"/>
                  <w:jc w:val="center"/>
                  <w:rPr>
                    <w:rFonts w:ascii="Palatino Linotype" w:hAnsi="Palatino Linotype"/>
                  </w:rPr>
                </w:pPr>
                <w:r>
                  <w:rPr>
                    <w:rFonts w:ascii="Palatino Linotype" w:hAnsi="Palatino Linotype"/>
                  </w:rPr>
                  <w:t>Form</w:t>
                </w:r>
              </w:p>
            </w:tc>
          </w:tr>
          <w:tr w:rsidR="009657ED" w:rsidRPr="001064D5" w14:paraId="3DF37640" w14:textId="77777777" w:rsidTr="00965E9F">
            <w:trPr>
              <w:trHeight w:val="374"/>
              <w:jc w:val="center"/>
            </w:trPr>
            <w:tc>
              <w:tcPr>
                <w:tcW w:w="1331" w:type="dxa"/>
                <w:vAlign w:val="center"/>
              </w:tcPr>
              <w:p w14:paraId="5630FFE0" w14:textId="1EF9086C" w:rsidR="009657ED" w:rsidRPr="00740DBE" w:rsidRDefault="009657ED" w:rsidP="00965E9F">
                <w:pPr>
                  <w:pStyle w:val="BodyText"/>
                  <w:jc w:val="center"/>
                </w:pPr>
                <w:r w:rsidRPr="00740DBE">
                  <w:t>7</w:t>
                </w:r>
              </w:p>
            </w:tc>
            <w:tc>
              <w:tcPr>
                <w:tcW w:w="1981" w:type="dxa"/>
              </w:tcPr>
              <w:p w14:paraId="30D51B1A" w14:textId="35709DF0" w:rsidR="009657ED" w:rsidRDefault="009657ED" w:rsidP="009657ED">
                <w:pPr>
                  <w:pStyle w:val="BodyText"/>
                  <w:jc w:val="center"/>
                  <w:rPr>
                    <w:rFonts w:ascii="Palatino Linotype" w:hAnsi="Palatino Linotype"/>
                  </w:rPr>
                </w:pPr>
                <w:r>
                  <w:rPr>
                    <w:rFonts w:ascii="Palatino Linotype" w:hAnsi="Palatino Linotype"/>
                  </w:rPr>
                  <w:t>GE</w:t>
                </w:r>
              </w:p>
            </w:tc>
            <w:tc>
              <w:tcPr>
                <w:tcW w:w="5868" w:type="dxa"/>
              </w:tcPr>
              <w:p w14:paraId="7A7D8F68" w14:textId="487BC8C3" w:rsidR="009657ED" w:rsidRDefault="009657ED" w:rsidP="009657ED">
                <w:pPr>
                  <w:pStyle w:val="BodyText"/>
                  <w:jc w:val="center"/>
                  <w:rPr>
                    <w:rFonts w:ascii="Palatino Linotype" w:hAnsi="Palatino Linotype"/>
                  </w:rPr>
                </w:pPr>
                <w:r>
                  <w:rPr>
                    <w:rFonts w:ascii="Palatino Linotype" w:hAnsi="Palatino Linotype"/>
                  </w:rPr>
                  <w:t>General</w:t>
                </w:r>
              </w:p>
            </w:tc>
          </w:tr>
          <w:tr w:rsidR="00965E9F" w:rsidRPr="001064D5" w14:paraId="1F335D1C" w14:textId="77777777" w:rsidTr="00965E9F">
            <w:trPr>
              <w:trHeight w:val="374"/>
              <w:jc w:val="center"/>
            </w:trPr>
            <w:tc>
              <w:tcPr>
                <w:tcW w:w="1331" w:type="dxa"/>
                <w:vAlign w:val="center"/>
              </w:tcPr>
              <w:p w14:paraId="5283D3C9" w14:textId="16FAB08E" w:rsidR="00965E9F" w:rsidRPr="00740DBE" w:rsidRDefault="00965E9F" w:rsidP="00965E9F">
                <w:pPr>
                  <w:pStyle w:val="BodyText"/>
                  <w:jc w:val="center"/>
                </w:pPr>
                <w:r w:rsidRPr="00740DBE">
                  <w:t>8</w:t>
                </w:r>
              </w:p>
            </w:tc>
            <w:tc>
              <w:tcPr>
                <w:tcW w:w="1981" w:type="dxa"/>
                <w:vAlign w:val="center"/>
              </w:tcPr>
              <w:p w14:paraId="2660B990" w14:textId="0E94C109" w:rsidR="00965E9F" w:rsidRDefault="00965E9F" w:rsidP="00965E9F">
                <w:pPr>
                  <w:pStyle w:val="BodyText"/>
                  <w:jc w:val="center"/>
                  <w:rPr>
                    <w:rFonts w:ascii="Palatino Linotype" w:hAnsi="Palatino Linotype"/>
                  </w:rPr>
                </w:pPr>
                <w:r>
                  <w:rPr>
                    <w:rFonts w:ascii="Palatino Linotype" w:eastAsia="Times New Roman" w:hAnsi="Palatino Linotype" w:cs="Times New Roman"/>
                    <w:color w:val="000000"/>
                  </w:rPr>
                  <w:t>ISO</w:t>
                </w:r>
              </w:p>
            </w:tc>
            <w:tc>
              <w:tcPr>
                <w:tcW w:w="5868" w:type="dxa"/>
                <w:vAlign w:val="center"/>
              </w:tcPr>
              <w:p w14:paraId="67BB803C" w14:textId="7BBE2745" w:rsidR="00965E9F" w:rsidRDefault="00965E9F" w:rsidP="00965E9F">
                <w:pPr>
                  <w:pStyle w:val="BodyText"/>
                  <w:jc w:val="center"/>
                  <w:rPr>
                    <w:rFonts w:ascii="Palatino Linotype" w:hAnsi="Palatino Linotype"/>
                  </w:rPr>
                </w:pPr>
                <w:r w:rsidRPr="00ED557C">
                  <w:rPr>
                    <w:rFonts w:ascii="Palatino Linotype" w:eastAsia="Times New Roman" w:hAnsi="Palatino Linotype" w:cs="Times New Roman"/>
                    <w:color w:val="000000"/>
                  </w:rPr>
                  <w:t>International Organization for Standardization</w:t>
                </w:r>
              </w:p>
            </w:tc>
          </w:tr>
          <w:tr w:rsidR="00965E9F" w:rsidRPr="001064D5" w14:paraId="05A9683F" w14:textId="77777777" w:rsidTr="00965E9F">
            <w:trPr>
              <w:trHeight w:val="373"/>
              <w:jc w:val="center"/>
            </w:trPr>
            <w:tc>
              <w:tcPr>
                <w:tcW w:w="1331" w:type="dxa"/>
                <w:vAlign w:val="center"/>
              </w:tcPr>
              <w:p w14:paraId="40F3128A" w14:textId="2A5404EA" w:rsidR="00965E9F" w:rsidRPr="001064D5" w:rsidRDefault="00965E9F" w:rsidP="00965E9F">
                <w:pPr>
                  <w:pStyle w:val="BodyText"/>
                  <w:jc w:val="center"/>
                  <w:rPr>
                    <w:rFonts w:ascii="Palatino Linotype" w:hAnsi="Palatino Linotype"/>
                  </w:rPr>
                </w:pPr>
                <w:r>
                  <w:rPr>
                    <w:rFonts w:ascii="Palatino Linotype" w:hAnsi="Palatino Linotype"/>
                  </w:rPr>
                  <w:t>9</w:t>
                </w:r>
              </w:p>
            </w:tc>
            <w:tc>
              <w:tcPr>
                <w:tcW w:w="1981" w:type="dxa"/>
              </w:tcPr>
              <w:p w14:paraId="481B1A4A" w14:textId="622C51D9" w:rsidR="00965E9F" w:rsidRPr="00774E6D" w:rsidRDefault="00965E9F" w:rsidP="00965E9F">
                <w:pPr>
                  <w:pStyle w:val="BodyText"/>
                  <w:jc w:val="center"/>
                  <w:rPr>
                    <w:rFonts w:ascii="Palatino Linotype" w:hAnsi="Palatino Linotype"/>
                  </w:rPr>
                </w:pPr>
                <w:r w:rsidRPr="00774E6D">
                  <w:rPr>
                    <w:rFonts w:ascii="Palatino Linotype" w:hAnsi="Palatino Linotype"/>
                  </w:rPr>
                  <w:t>MAN</w:t>
                </w:r>
              </w:p>
            </w:tc>
            <w:tc>
              <w:tcPr>
                <w:tcW w:w="5868" w:type="dxa"/>
              </w:tcPr>
              <w:p w14:paraId="52CC60C6" w14:textId="75AC4EEF" w:rsidR="00965E9F" w:rsidRPr="00774E6D" w:rsidRDefault="00965E9F" w:rsidP="00965E9F">
                <w:pPr>
                  <w:pStyle w:val="BodyText"/>
                  <w:jc w:val="center"/>
                  <w:rPr>
                    <w:rFonts w:ascii="Palatino Linotype" w:hAnsi="Palatino Linotype"/>
                  </w:rPr>
                </w:pPr>
                <w:r w:rsidRPr="00774E6D">
                  <w:rPr>
                    <w:rFonts w:ascii="Palatino Linotype" w:hAnsi="Palatino Linotype"/>
                  </w:rPr>
                  <w:t>Manual</w:t>
                </w:r>
              </w:p>
            </w:tc>
          </w:tr>
          <w:tr w:rsidR="00965E9F" w:rsidRPr="001064D5" w14:paraId="7747EBA0" w14:textId="77777777" w:rsidTr="00965E9F">
            <w:trPr>
              <w:trHeight w:val="373"/>
              <w:jc w:val="center"/>
            </w:trPr>
            <w:tc>
              <w:tcPr>
                <w:tcW w:w="1331" w:type="dxa"/>
                <w:vAlign w:val="center"/>
              </w:tcPr>
              <w:p w14:paraId="2BB7222D" w14:textId="49C09572" w:rsidR="00965E9F" w:rsidRPr="001064D5" w:rsidRDefault="00965E9F" w:rsidP="00965E9F">
                <w:pPr>
                  <w:pStyle w:val="BodyText"/>
                  <w:jc w:val="center"/>
                  <w:rPr>
                    <w:rFonts w:ascii="Palatino Linotype" w:hAnsi="Palatino Linotype"/>
                  </w:rPr>
                </w:pPr>
                <w:r>
                  <w:rPr>
                    <w:rFonts w:ascii="Palatino Linotype" w:hAnsi="Palatino Linotype"/>
                  </w:rPr>
                  <w:t>10</w:t>
                </w:r>
              </w:p>
            </w:tc>
            <w:tc>
              <w:tcPr>
                <w:tcW w:w="1981" w:type="dxa"/>
              </w:tcPr>
              <w:p w14:paraId="2BA6D8CA" w14:textId="7E2CFB02" w:rsidR="00965E9F" w:rsidRPr="00774E6D" w:rsidRDefault="00965E9F" w:rsidP="00965E9F">
                <w:pPr>
                  <w:pStyle w:val="BodyText"/>
                  <w:jc w:val="center"/>
                  <w:rPr>
                    <w:rFonts w:ascii="Palatino Linotype" w:hAnsi="Palatino Linotype"/>
                  </w:rPr>
                </w:pPr>
                <w:r w:rsidRPr="00774E6D">
                  <w:rPr>
                    <w:rFonts w:ascii="Palatino Linotype" w:hAnsi="Palatino Linotype"/>
                  </w:rPr>
                  <w:t>MSP</w:t>
                </w:r>
              </w:p>
            </w:tc>
            <w:tc>
              <w:tcPr>
                <w:tcW w:w="5868" w:type="dxa"/>
              </w:tcPr>
              <w:p w14:paraId="3AD778F4" w14:textId="756E59E0" w:rsidR="00965E9F" w:rsidRPr="00774E6D" w:rsidRDefault="00965E9F" w:rsidP="00965E9F">
                <w:pPr>
                  <w:pStyle w:val="BodyText"/>
                  <w:jc w:val="center"/>
                  <w:rPr>
                    <w:rFonts w:ascii="Palatino Linotype" w:hAnsi="Palatino Linotype"/>
                  </w:rPr>
                </w:pPr>
                <w:r w:rsidRPr="00774E6D">
                  <w:rPr>
                    <w:rFonts w:ascii="Palatino Linotype" w:hAnsi="Palatino Linotype"/>
                  </w:rPr>
                  <w:t>Management System Procedure</w:t>
                </w:r>
              </w:p>
            </w:tc>
          </w:tr>
          <w:tr w:rsidR="00965E9F" w:rsidRPr="001064D5" w14:paraId="5663C6F9" w14:textId="77777777" w:rsidTr="00965E9F">
            <w:trPr>
              <w:trHeight w:val="373"/>
              <w:jc w:val="center"/>
            </w:trPr>
            <w:tc>
              <w:tcPr>
                <w:tcW w:w="1331" w:type="dxa"/>
                <w:vAlign w:val="center"/>
              </w:tcPr>
              <w:p w14:paraId="301DD0A6" w14:textId="7C3209CE" w:rsidR="00965E9F" w:rsidRDefault="00965E9F" w:rsidP="00965E9F">
                <w:pPr>
                  <w:pStyle w:val="BodyText"/>
                  <w:jc w:val="center"/>
                  <w:rPr>
                    <w:rFonts w:ascii="Palatino Linotype" w:hAnsi="Palatino Linotype"/>
                  </w:rPr>
                </w:pPr>
                <w:r>
                  <w:rPr>
                    <w:rFonts w:ascii="Palatino Linotype" w:hAnsi="Palatino Linotype"/>
                  </w:rPr>
                  <w:t>11</w:t>
                </w:r>
              </w:p>
            </w:tc>
            <w:tc>
              <w:tcPr>
                <w:tcW w:w="1981" w:type="dxa"/>
                <w:vAlign w:val="center"/>
              </w:tcPr>
              <w:p w14:paraId="02DA4760" w14:textId="2B121261" w:rsidR="00965E9F" w:rsidRPr="00774E6D" w:rsidRDefault="00965E9F" w:rsidP="00965E9F">
                <w:pPr>
                  <w:pStyle w:val="BodyText"/>
                  <w:jc w:val="center"/>
                  <w:rPr>
                    <w:rFonts w:ascii="Palatino Linotype" w:hAnsi="Palatino Linotype"/>
                  </w:rPr>
                </w:pPr>
                <w:r>
                  <w:rPr>
                    <w:rFonts w:ascii="Palatino Linotype" w:eastAsia="Times New Roman" w:hAnsi="Palatino Linotype" w:cs="Times New Roman"/>
                    <w:color w:val="000000"/>
                  </w:rPr>
                  <w:t>NABL</w:t>
                </w:r>
              </w:p>
            </w:tc>
            <w:tc>
              <w:tcPr>
                <w:tcW w:w="5868" w:type="dxa"/>
                <w:vAlign w:val="center"/>
              </w:tcPr>
              <w:p w14:paraId="0AF0E3E7" w14:textId="6F57EA01" w:rsidR="00965E9F" w:rsidRPr="00774E6D" w:rsidRDefault="00965E9F" w:rsidP="00965E9F">
                <w:pPr>
                  <w:pStyle w:val="BodyText"/>
                  <w:jc w:val="center"/>
                  <w:rPr>
                    <w:rFonts w:ascii="Palatino Linotype" w:hAnsi="Palatino Linotype"/>
                  </w:rPr>
                </w:pPr>
                <w:r w:rsidRPr="00ED557C">
                  <w:rPr>
                    <w:rFonts w:ascii="Palatino Linotype" w:eastAsia="Times New Roman" w:hAnsi="Palatino Linotype" w:cs="Times New Roman"/>
                    <w:color w:val="000000"/>
                  </w:rPr>
                  <w:t>National Accreditation Board for Testing and Calibration Laboratorie</w:t>
                </w:r>
                <w:r>
                  <w:rPr>
                    <w:rFonts w:ascii="Palatino Linotype" w:eastAsia="Times New Roman" w:hAnsi="Palatino Linotype" w:cs="Times New Roman"/>
                    <w:color w:val="000000"/>
                  </w:rPr>
                  <w:t>s</w:t>
                </w:r>
              </w:p>
            </w:tc>
          </w:tr>
          <w:tr w:rsidR="00965E9F" w:rsidRPr="001064D5" w14:paraId="1C80E054" w14:textId="77777777" w:rsidTr="00965E9F">
            <w:trPr>
              <w:trHeight w:val="373"/>
              <w:jc w:val="center"/>
            </w:trPr>
            <w:tc>
              <w:tcPr>
                <w:tcW w:w="1331" w:type="dxa"/>
                <w:vAlign w:val="center"/>
              </w:tcPr>
              <w:p w14:paraId="5D41EBCD" w14:textId="26AF2A69" w:rsidR="00965E9F" w:rsidRPr="001064D5" w:rsidRDefault="00965E9F" w:rsidP="00965E9F">
                <w:pPr>
                  <w:pStyle w:val="BodyText"/>
                  <w:jc w:val="center"/>
                  <w:rPr>
                    <w:rFonts w:ascii="Palatino Linotype" w:hAnsi="Palatino Linotype"/>
                  </w:rPr>
                </w:pPr>
                <w:r>
                  <w:t>12</w:t>
                </w:r>
              </w:p>
            </w:tc>
            <w:tc>
              <w:tcPr>
                <w:tcW w:w="1981" w:type="dxa"/>
              </w:tcPr>
              <w:p w14:paraId="44FFF030" w14:textId="166B5553" w:rsidR="00965E9F" w:rsidRPr="00774E6D" w:rsidRDefault="00965E9F" w:rsidP="00965E9F">
                <w:pPr>
                  <w:pStyle w:val="BodyText"/>
                  <w:jc w:val="center"/>
                  <w:rPr>
                    <w:rFonts w:ascii="Palatino Linotype" w:hAnsi="Palatino Linotype"/>
                  </w:rPr>
                </w:pPr>
                <w:r w:rsidRPr="00774E6D">
                  <w:rPr>
                    <w:rFonts w:ascii="Palatino Linotype" w:hAnsi="Palatino Linotype"/>
                  </w:rPr>
                  <w:t>PM</w:t>
                </w:r>
              </w:p>
            </w:tc>
            <w:tc>
              <w:tcPr>
                <w:tcW w:w="5868" w:type="dxa"/>
              </w:tcPr>
              <w:p w14:paraId="29AE3DAD" w14:textId="74ACE18F" w:rsidR="00965E9F" w:rsidRPr="00774E6D" w:rsidRDefault="00965E9F" w:rsidP="00965E9F">
                <w:pPr>
                  <w:pStyle w:val="BodyText"/>
                  <w:jc w:val="center"/>
                  <w:rPr>
                    <w:rFonts w:ascii="Palatino Linotype" w:hAnsi="Palatino Linotype"/>
                  </w:rPr>
                </w:pPr>
                <w:r w:rsidRPr="00774E6D">
                  <w:rPr>
                    <w:rFonts w:ascii="Palatino Linotype" w:hAnsi="Palatino Linotype"/>
                  </w:rPr>
                  <w:t>Preventive Maintenance</w:t>
                </w:r>
              </w:p>
            </w:tc>
          </w:tr>
          <w:tr w:rsidR="00965E9F" w:rsidRPr="001064D5" w14:paraId="1B02332E" w14:textId="77777777" w:rsidTr="00965E9F">
            <w:trPr>
              <w:trHeight w:val="373"/>
              <w:jc w:val="center"/>
            </w:trPr>
            <w:tc>
              <w:tcPr>
                <w:tcW w:w="1331" w:type="dxa"/>
                <w:vAlign w:val="center"/>
              </w:tcPr>
              <w:p w14:paraId="38B0C82B" w14:textId="28FABA50" w:rsidR="00965E9F" w:rsidRPr="001064D5" w:rsidRDefault="00965E9F" w:rsidP="00965E9F">
                <w:pPr>
                  <w:pStyle w:val="BodyText"/>
                  <w:jc w:val="center"/>
                  <w:rPr>
                    <w:rFonts w:ascii="Palatino Linotype" w:hAnsi="Palatino Linotype"/>
                  </w:rPr>
                </w:pPr>
                <w:r>
                  <w:t>13</w:t>
                </w:r>
              </w:p>
            </w:tc>
            <w:tc>
              <w:tcPr>
                <w:tcW w:w="1981" w:type="dxa"/>
              </w:tcPr>
              <w:p w14:paraId="70FBF46E" w14:textId="6767F290" w:rsidR="00965E9F" w:rsidRPr="00774E6D" w:rsidRDefault="00965E9F" w:rsidP="00965E9F">
                <w:pPr>
                  <w:pStyle w:val="BodyText"/>
                  <w:jc w:val="center"/>
                  <w:rPr>
                    <w:rFonts w:ascii="Palatino Linotype" w:hAnsi="Palatino Linotype"/>
                  </w:rPr>
                </w:pPr>
                <w:r w:rsidRPr="00774E6D">
                  <w:rPr>
                    <w:rFonts w:ascii="Palatino Linotype" w:hAnsi="Palatino Linotype"/>
                  </w:rPr>
                  <w:t>QA</w:t>
                </w:r>
              </w:p>
            </w:tc>
            <w:tc>
              <w:tcPr>
                <w:tcW w:w="5868" w:type="dxa"/>
              </w:tcPr>
              <w:p w14:paraId="0CDD25DC" w14:textId="12D8B7AF" w:rsidR="00965E9F" w:rsidRPr="00774E6D" w:rsidRDefault="00965E9F" w:rsidP="00965E9F">
                <w:pPr>
                  <w:pStyle w:val="BodyText"/>
                  <w:jc w:val="center"/>
                  <w:rPr>
                    <w:rFonts w:ascii="Palatino Linotype" w:hAnsi="Palatino Linotype"/>
                  </w:rPr>
                </w:pPr>
                <w:r w:rsidRPr="00774E6D">
                  <w:rPr>
                    <w:rFonts w:ascii="Palatino Linotype" w:hAnsi="Palatino Linotype"/>
                  </w:rPr>
                  <w:t>Quality Assurance</w:t>
                </w:r>
              </w:p>
            </w:tc>
          </w:tr>
          <w:tr w:rsidR="00965E9F" w:rsidRPr="001064D5" w14:paraId="083E5013" w14:textId="77777777" w:rsidTr="00965E9F">
            <w:trPr>
              <w:trHeight w:val="373"/>
              <w:jc w:val="center"/>
            </w:trPr>
            <w:tc>
              <w:tcPr>
                <w:tcW w:w="1331" w:type="dxa"/>
                <w:vAlign w:val="center"/>
              </w:tcPr>
              <w:p w14:paraId="33678C09" w14:textId="35CA636F" w:rsidR="00965E9F" w:rsidRPr="00740DBE" w:rsidRDefault="00965E9F" w:rsidP="00965E9F">
                <w:pPr>
                  <w:pStyle w:val="BodyText"/>
                  <w:jc w:val="center"/>
                </w:pPr>
                <w:r>
                  <w:rPr>
                    <w:rFonts w:ascii="Palatino Linotype" w:hAnsi="Palatino Linotype"/>
                  </w:rPr>
                  <w:t>14</w:t>
                </w:r>
              </w:p>
            </w:tc>
            <w:tc>
              <w:tcPr>
                <w:tcW w:w="1981" w:type="dxa"/>
              </w:tcPr>
              <w:p w14:paraId="2674055F" w14:textId="4F008817" w:rsidR="00965E9F" w:rsidRPr="00774E6D" w:rsidRDefault="00965E9F" w:rsidP="00965E9F">
                <w:pPr>
                  <w:pStyle w:val="BodyText"/>
                  <w:jc w:val="center"/>
                  <w:rPr>
                    <w:rFonts w:ascii="Palatino Linotype" w:hAnsi="Palatino Linotype"/>
                  </w:rPr>
                </w:pPr>
                <w:r>
                  <w:rPr>
                    <w:rFonts w:ascii="Palatino Linotype" w:hAnsi="Palatino Linotype"/>
                  </w:rPr>
                  <w:t>REG</w:t>
                </w:r>
              </w:p>
            </w:tc>
            <w:tc>
              <w:tcPr>
                <w:tcW w:w="5868" w:type="dxa"/>
              </w:tcPr>
              <w:p w14:paraId="4BFEC7A8" w14:textId="726E530B" w:rsidR="00965E9F" w:rsidRPr="00774E6D" w:rsidRDefault="00965E9F" w:rsidP="00965E9F">
                <w:pPr>
                  <w:pStyle w:val="BodyText"/>
                  <w:jc w:val="center"/>
                  <w:rPr>
                    <w:rFonts w:ascii="Palatino Linotype" w:hAnsi="Palatino Linotype"/>
                  </w:rPr>
                </w:pPr>
                <w:r>
                  <w:rPr>
                    <w:rFonts w:ascii="Palatino Linotype" w:hAnsi="Palatino Linotype"/>
                  </w:rPr>
                  <w:t>Register</w:t>
                </w:r>
              </w:p>
            </w:tc>
          </w:tr>
          <w:tr w:rsidR="00965E9F" w:rsidRPr="001064D5" w14:paraId="23386D85" w14:textId="77777777" w:rsidTr="00965E9F">
            <w:trPr>
              <w:trHeight w:val="373"/>
              <w:jc w:val="center"/>
            </w:trPr>
            <w:tc>
              <w:tcPr>
                <w:tcW w:w="1331" w:type="dxa"/>
                <w:vAlign w:val="center"/>
              </w:tcPr>
              <w:p w14:paraId="326B3FF8" w14:textId="0B27341B" w:rsidR="00965E9F" w:rsidRDefault="00965E9F" w:rsidP="00965E9F">
                <w:pPr>
                  <w:pStyle w:val="BodyText"/>
                  <w:jc w:val="center"/>
                  <w:rPr>
                    <w:rFonts w:ascii="Palatino Linotype" w:hAnsi="Palatino Linotype"/>
                  </w:rPr>
                </w:pPr>
                <w:r>
                  <w:rPr>
                    <w:rFonts w:ascii="Palatino Linotype" w:hAnsi="Palatino Linotype"/>
                  </w:rPr>
                  <w:t>15</w:t>
                </w:r>
              </w:p>
            </w:tc>
            <w:tc>
              <w:tcPr>
                <w:tcW w:w="1981" w:type="dxa"/>
              </w:tcPr>
              <w:p w14:paraId="5781D3C0" w14:textId="05655C39" w:rsidR="00965E9F" w:rsidRDefault="00965E9F" w:rsidP="00965E9F">
                <w:pPr>
                  <w:pStyle w:val="BodyText"/>
                  <w:jc w:val="center"/>
                  <w:rPr>
                    <w:rFonts w:ascii="Palatino Linotype" w:hAnsi="Palatino Linotype"/>
                  </w:rPr>
                </w:pPr>
                <w:r>
                  <w:rPr>
                    <w:rFonts w:ascii="Palatino Linotype" w:hAnsi="Palatino Linotype"/>
                  </w:rPr>
                  <w:t>RPM</w:t>
                </w:r>
              </w:p>
            </w:tc>
            <w:tc>
              <w:tcPr>
                <w:tcW w:w="5868" w:type="dxa"/>
              </w:tcPr>
              <w:p w14:paraId="2AA5519B" w14:textId="251304A5" w:rsidR="00965E9F" w:rsidRDefault="00965E9F" w:rsidP="00965E9F">
                <w:pPr>
                  <w:pStyle w:val="BodyText"/>
                  <w:jc w:val="center"/>
                  <w:rPr>
                    <w:rFonts w:ascii="Palatino Linotype" w:hAnsi="Palatino Linotype"/>
                  </w:rPr>
                </w:pPr>
                <w:r>
                  <w:rPr>
                    <w:rFonts w:ascii="Palatino Linotype" w:hAnsi="Palatino Linotype"/>
                  </w:rPr>
                  <w:t>Revolutions per Minute</w:t>
                </w:r>
              </w:p>
            </w:tc>
          </w:tr>
          <w:tr w:rsidR="00965E9F" w:rsidRPr="001064D5" w14:paraId="7E18B473" w14:textId="77777777" w:rsidTr="00965E9F">
            <w:trPr>
              <w:trHeight w:val="373"/>
              <w:jc w:val="center"/>
            </w:trPr>
            <w:tc>
              <w:tcPr>
                <w:tcW w:w="1331" w:type="dxa"/>
                <w:vAlign w:val="center"/>
              </w:tcPr>
              <w:p w14:paraId="68E2A996" w14:textId="7A06A933" w:rsidR="00965E9F" w:rsidRPr="00740DBE" w:rsidRDefault="00965E9F" w:rsidP="00965E9F">
                <w:pPr>
                  <w:pStyle w:val="BodyText"/>
                  <w:jc w:val="center"/>
                </w:pPr>
                <w:r>
                  <w:rPr>
                    <w:rFonts w:ascii="Palatino Linotype" w:hAnsi="Palatino Linotype"/>
                  </w:rPr>
                  <w:t>16</w:t>
                </w:r>
              </w:p>
            </w:tc>
            <w:tc>
              <w:tcPr>
                <w:tcW w:w="1981" w:type="dxa"/>
              </w:tcPr>
              <w:p w14:paraId="5A90CEAF" w14:textId="263B3813" w:rsidR="00965E9F" w:rsidRDefault="00965E9F" w:rsidP="00965E9F">
                <w:pPr>
                  <w:pStyle w:val="BodyText"/>
                  <w:jc w:val="center"/>
                  <w:rPr>
                    <w:rFonts w:ascii="Palatino Linotype" w:hAnsi="Palatino Linotype"/>
                  </w:rPr>
                </w:pPr>
                <w:r>
                  <w:rPr>
                    <w:rFonts w:ascii="Palatino Linotype" w:hAnsi="Palatino Linotype"/>
                  </w:rPr>
                  <w:t>SOP</w:t>
                </w:r>
              </w:p>
            </w:tc>
            <w:tc>
              <w:tcPr>
                <w:tcW w:w="5868" w:type="dxa"/>
              </w:tcPr>
              <w:p w14:paraId="0055FEB2" w14:textId="66EAD8D7" w:rsidR="00965E9F" w:rsidRDefault="00965E9F" w:rsidP="00965E9F">
                <w:pPr>
                  <w:pStyle w:val="BodyText"/>
                  <w:jc w:val="center"/>
                  <w:rPr>
                    <w:rFonts w:ascii="Palatino Linotype" w:hAnsi="Palatino Linotype"/>
                  </w:rPr>
                </w:pPr>
                <w:r>
                  <w:rPr>
                    <w:rFonts w:ascii="Palatino Linotype" w:hAnsi="Palatino Linotype"/>
                  </w:rPr>
                  <w:t>Standard Operating Procedure</w:t>
                </w:r>
              </w:p>
            </w:tc>
          </w:tr>
          <w:tr w:rsidR="00965E9F" w:rsidRPr="001064D5" w14:paraId="08B12E0B" w14:textId="77777777" w:rsidTr="00965E9F">
            <w:trPr>
              <w:trHeight w:val="373"/>
              <w:jc w:val="center"/>
            </w:trPr>
            <w:tc>
              <w:tcPr>
                <w:tcW w:w="1331" w:type="dxa"/>
                <w:vAlign w:val="center"/>
              </w:tcPr>
              <w:p w14:paraId="1DA9630A" w14:textId="6C960EF9" w:rsidR="00965E9F" w:rsidRPr="001064D5" w:rsidRDefault="00965E9F" w:rsidP="00965E9F">
                <w:pPr>
                  <w:pStyle w:val="BodyText"/>
                  <w:jc w:val="center"/>
                  <w:rPr>
                    <w:rFonts w:ascii="Palatino Linotype" w:hAnsi="Palatino Linotype"/>
                  </w:rPr>
                </w:pPr>
                <w:r>
                  <w:rPr>
                    <w:rFonts w:ascii="Palatino Linotype" w:hAnsi="Palatino Linotype"/>
                  </w:rPr>
                  <w:t>17</w:t>
                </w:r>
              </w:p>
            </w:tc>
            <w:tc>
              <w:tcPr>
                <w:tcW w:w="1981" w:type="dxa"/>
              </w:tcPr>
              <w:p w14:paraId="06493B1F" w14:textId="1FE739D5" w:rsidR="00965E9F" w:rsidRPr="00774E6D" w:rsidRDefault="00965E9F" w:rsidP="00965E9F">
                <w:pPr>
                  <w:pStyle w:val="BodyText"/>
                  <w:jc w:val="center"/>
                  <w:rPr>
                    <w:rFonts w:ascii="Palatino Linotype" w:hAnsi="Palatino Linotype"/>
                  </w:rPr>
                </w:pPr>
                <w:r w:rsidRPr="00774E6D">
                  <w:rPr>
                    <w:rFonts w:ascii="Palatino Linotype" w:hAnsi="Palatino Linotype"/>
                  </w:rPr>
                  <w:t>TAMS</w:t>
                </w:r>
              </w:p>
            </w:tc>
            <w:tc>
              <w:tcPr>
                <w:tcW w:w="5868" w:type="dxa"/>
              </w:tcPr>
              <w:p w14:paraId="426DC87D" w14:textId="65940668" w:rsidR="00965E9F" w:rsidRPr="00774E6D" w:rsidRDefault="00965E9F" w:rsidP="00965E9F">
                <w:pPr>
                  <w:pStyle w:val="BodyText"/>
                  <w:jc w:val="center"/>
                  <w:rPr>
                    <w:rFonts w:ascii="Palatino Linotype" w:hAnsi="Palatino Linotype"/>
                  </w:rPr>
                </w:pPr>
                <w:r w:rsidRPr="00774E6D">
                  <w:rPr>
                    <w:rFonts w:ascii="Palatino Linotype" w:hAnsi="Palatino Linotype"/>
                  </w:rPr>
                  <w:t>TRUSTlab Asset Management Software</w:t>
                </w:r>
              </w:p>
            </w:tc>
          </w:tr>
          <w:tr w:rsidR="00965E9F" w:rsidRPr="001064D5" w14:paraId="538C7A87" w14:textId="77777777" w:rsidTr="00965E9F">
            <w:trPr>
              <w:trHeight w:val="373"/>
              <w:jc w:val="center"/>
            </w:trPr>
            <w:tc>
              <w:tcPr>
                <w:tcW w:w="1331" w:type="dxa"/>
                <w:vAlign w:val="center"/>
              </w:tcPr>
              <w:p w14:paraId="54C40FFD" w14:textId="6D9A13FD" w:rsidR="00965E9F" w:rsidRPr="001064D5" w:rsidRDefault="00965E9F" w:rsidP="00965E9F">
                <w:pPr>
                  <w:pStyle w:val="BodyText"/>
                  <w:jc w:val="center"/>
                  <w:rPr>
                    <w:rFonts w:ascii="Palatino Linotype" w:hAnsi="Palatino Linotype"/>
                  </w:rPr>
                </w:pPr>
                <w:r>
                  <w:rPr>
                    <w:rFonts w:ascii="Palatino Linotype" w:hAnsi="Palatino Linotype"/>
                  </w:rPr>
                  <w:t>18</w:t>
                </w:r>
              </w:p>
            </w:tc>
            <w:tc>
              <w:tcPr>
                <w:tcW w:w="1981" w:type="dxa"/>
              </w:tcPr>
              <w:p w14:paraId="00A62DE9" w14:textId="5580EAC7" w:rsidR="00965E9F" w:rsidRPr="00774E6D" w:rsidRDefault="00965E9F" w:rsidP="00965E9F">
                <w:pPr>
                  <w:pStyle w:val="BodyText"/>
                  <w:jc w:val="center"/>
                  <w:rPr>
                    <w:rFonts w:ascii="Palatino Linotype" w:hAnsi="Palatino Linotype"/>
                  </w:rPr>
                </w:pPr>
                <w:r w:rsidRPr="00774E6D">
                  <w:rPr>
                    <w:rFonts w:ascii="Palatino Linotype" w:hAnsi="Palatino Linotype"/>
                  </w:rPr>
                  <w:t>TDPL</w:t>
                </w:r>
              </w:p>
            </w:tc>
            <w:tc>
              <w:tcPr>
                <w:tcW w:w="5868" w:type="dxa"/>
              </w:tcPr>
              <w:p w14:paraId="023C04B0" w14:textId="34507D4F" w:rsidR="00965E9F" w:rsidRPr="00774E6D" w:rsidRDefault="00965E9F" w:rsidP="00965E9F">
                <w:pPr>
                  <w:pStyle w:val="BodyText"/>
                  <w:jc w:val="center"/>
                  <w:rPr>
                    <w:rFonts w:ascii="Palatino Linotype" w:hAnsi="Palatino Linotype"/>
                  </w:rPr>
                </w:pPr>
                <w:r w:rsidRPr="00774E6D">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14"/>
        <w:numPr>
          <w:ilvl w:val="0"/>
          <w:numId w:val="2"/>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020D34AB" w14:textId="77777777" w:rsidR="00A02289" w:rsidRDefault="00C00762">
      <w:pPr>
        <w:pStyle w:val="TDPL-H1-14"/>
        <w:numPr>
          <w:ilvl w:val="0"/>
          <w:numId w:val="2"/>
        </w:numPr>
        <w:tabs>
          <w:tab w:val="clear" w:pos="1440"/>
        </w:tabs>
        <w:spacing w:after="200"/>
        <w:jc w:val="both"/>
        <w:rPr>
          <w:szCs w:val="28"/>
        </w:rPr>
      </w:pPr>
      <w:bookmarkStart w:id="13" w:name="_Toc196936070"/>
      <w:r w:rsidRPr="00D06879">
        <w:rPr>
          <w:szCs w:val="28"/>
        </w:rPr>
        <w:lastRenderedPageBreak/>
        <w:t>Objective</w:t>
      </w:r>
      <w:bookmarkEnd w:id="13"/>
    </w:p>
    <w:p w14:paraId="34621021" w14:textId="7972935D" w:rsidR="00592801" w:rsidRPr="00E954DC" w:rsidRDefault="00E954DC" w:rsidP="002039A8">
      <w:pPr>
        <w:pStyle w:val="TDPL-BodyTxt"/>
        <w:numPr>
          <w:ilvl w:val="0"/>
          <w:numId w:val="0"/>
        </w:numPr>
        <w:ind w:left="1134"/>
        <w:jc w:val="both"/>
        <w:rPr>
          <w:rFonts w:eastAsiaTheme="majorEastAsia" w:cs="Quire Sans"/>
          <w:b/>
          <w:color w:val="000000" w:themeColor="text1"/>
          <w:spacing w:val="-1"/>
          <w:sz w:val="32"/>
          <w:szCs w:val="28"/>
        </w:rPr>
      </w:pPr>
      <w:r w:rsidRPr="00E954DC">
        <w:rPr>
          <w:color w:val="000000" w:themeColor="text1"/>
        </w:rPr>
        <w:t>The purpose of this procedure is to provide specific instructions for equipment management; selection, installation, calibration, verification, breakdowns, etc. together with the reception, storage, acceptance testing and disposal of the equipment</w:t>
      </w:r>
      <w:r w:rsidR="00AB7730" w:rsidRPr="00E954DC">
        <w:rPr>
          <w:color w:val="000000" w:themeColor="text1"/>
        </w:rPr>
        <w:t>.</w:t>
      </w:r>
    </w:p>
    <w:p w14:paraId="2C643CB2" w14:textId="77777777" w:rsidR="00A02289" w:rsidRPr="00E954DC" w:rsidRDefault="00C00762">
      <w:pPr>
        <w:pStyle w:val="TDPL-H1-14"/>
        <w:numPr>
          <w:ilvl w:val="0"/>
          <w:numId w:val="2"/>
        </w:numPr>
        <w:tabs>
          <w:tab w:val="clear" w:pos="1440"/>
        </w:tabs>
        <w:spacing w:after="200"/>
        <w:jc w:val="both"/>
        <w:rPr>
          <w:color w:val="000000" w:themeColor="text1"/>
          <w:szCs w:val="28"/>
        </w:rPr>
      </w:pPr>
      <w:bookmarkStart w:id="14" w:name="_Toc196936071"/>
      <w:r w:rsidRPr="00E954DC">
        <w:rPr>
          <w:color w:val="000000" w:themeColor="text1"/>
          <w:szCs w:val="28"/>
        </w:rPr>
        <w:t>Scope</w:t>
      </w:r>
      <w:bookmarkEnd w:id="14"/>
    </w:p>
    <w:p w14:paraId="28879F9B" w14:textId="4AC1BC5F" w:rsidR="00FC0EF4" w:rsidRPr="00E954DC" w:rsidRDefault="00E954DC" w:rsidP="002039A8">
      <w:pPr>
        <w:pStyle w:val="TDPL-BodyTxt"/>
        <w:numPr>
          <w:ilvl w:val="0"/>
          <w:numId w:val="0"/>
        </w:numPr>
        <w:ind w:left="1134"/>
        <w:jc w:val="both"/>
        <w:rPr>
          <w:color w:val="000000" w:themeColor="text1"/>
          <w:szCs w:val="28"/>
        </w:rPr>
      </w:pPr>
      <w:r w:rsidRPr="00E954DC">
        <w:rPr>
          <w:color w:val="000000" w:themeColor="text1"/>
        </w:rPr>
        <w:t>The scope covers all medical equipment and allied instruments</w:t>
      </w:r>
      <w:r w:rsidR="0096521F">
        <w:rPr>
          <w:color w:val="000000" w:themeColor="text1"/>
        </w:rPr>
        <w:t>,</w:t>
      </w:r>
      <w:r w:rsidRPr="00E954DC">
        <w:rPr>
          <w:color w:val="000000" w:themeColor="text1"/>
        </w:rPr>
        <w:t xml:space="preserve"> used in</w:t>
      </w:r>
      <w:r w:rsidR="0096521F">
        <w:rPr>
          <w:color w:val="000000" w:themeColor="text1"/>
        </w:rPr>
        <w:t xml:space="preserve"> the testing of a</w:t>
      </w:r>
      <w:r w:rsidRPr="00E954DC">
        <w:rPr>
          <w:color w:val="000000" w:themeColor="text1"/>
        </w:rPr>
        <w:t xml:space="preserve"> patient</w:t>
      </w:r>
      <w:r w:rsidR="0096521F">
        <w:rPr>
          <w:color w:val="000000" w:themeColor="text1"/>
        </w:rPr>
        <w:t>’s</w:t>
      </w:r>
      <w:r w:rsidRPr="00E954DC">
        <w:rPr>
          <w:color w:val="000000" w:themeColor="text1"/>
        </w:rPr>
        <w:t xml:space="preserve"> </w:t>
      </w:r>
      <w:r w:rsidR="0096521F">
        <w:rPr>
          <w:color w:val="000000" w:themeColor="text1"/>
        </w:rPr>
        <w:t>biological specimens,</w:t>
      </w:r>
      <w:r w:rsidRPr="00E954DC">
        <w:rPr>
          <w:color w:val="000000" w:themeColor="text1"/>
        </w:rPr>
        <w:t xml:space="preserve"> that are procured by TRUSTlab either directly from local </w:t>
      </w:r>
      <w:r w:rsidR="0096521F" w:rsidRPr="00E954DC">
        <w:rPr>
          <w:color w:val="000000" w:themeColor="text1"/>
        </w:rPr>
        <w:t xml:space="preserve">manufacturers </w:t>
      </w:r>
      <w:r w:rsidR="0096521F">
        <w:rPr>
          <w:color w:val="000000" w:themeColor="text1"/>
        </w:rPr>
        <w:t>and</w:t>
      </w:r>
      <w:r w:rsidR="0096521F" w:rsidRPr="00E954DC">
        <w:rPr>
          <w:color w:val="000000" w:themeColor="text1"/>
        </w:rPr>
        <w:t xml:space="preserve"> distributors</w:t>
      </w:r>
      <w:r w:rsidR="0096521F">
        <w:rPr>
          <w:color w:val="000000" w:themeColor="text1"/>
        </w:rPr>
        <w:t>,</w:t>
      </w:r>
      <w:r w:rsidR="0096521F" w:rsidRPr="00E954DC">
        <w:rPr>
          <w:color w:val="000000" w:themeColor="text1"/>
        </w:rPr>
        <w:t xml:space="preserve"> </w:t>
      </w:r>
      <w:r w:rsidR="0096521F">
        <w:rPr>
          <w:color w:val="000000" w:themeColor="text1"/>
        </w:rPr>
        <w:t>or by</w:t>
      </w:r>
      <w:r w:rsidRPr="00E954DC">
        <w:rPr>
          <w:color w:val="000000" w:themeColor="text1"/>
        </w:rPr>
        <w:t xml:space="preserve"> importing</w:t>
      </w:r>
      <w:r w:rsidR="0096521F">
        <w:rPr>
          <w:color w:val="000000" w:themeColor="text1"/>
        </w:rPr>
        <w:t xml:space="preserve"> them</w:t>
      </w:r>
      <w:r w:rsidRPr="00E954DC">
        <w:rPr>
          <w:color w:val="000000" w:themeColor="text1"/>
        </w:rPr>
        <w:t xml:space="preserve"> </w:t>
      </w:r>
      <w:r w:rsidR="0096521F">
        <w:rPr>
          <w:color w:val="000000" w:themeColor="text1"/>
        </w:rPr>
        <w:t>from other countries.</w:t>
      </w:r>
    </w:p>
    <w:p w14:paraId="7C1C321F" w14:textId="77777777" w:rsidR="00A02289" w:rsidRPr="00E954DC" w:rsidRDefault="002E57B3">
      <w:pPr>
        <w:pStyle w:val="TDPL-H1-14"/>
        <w:numPr>
          <w:ilvl w:val="0"/>
          <w:numId w:val="2"/>
        </w:numPr>
        <w:tabs>
          <w:tab w:val="clear" w:pos="1440"/>
        </w:tabs>
        <w:spacing w:after="200"/>
        <w:jc w:val="both"/>
        <w:rPr>
          <w:color w:val="000000" w:themeColor="text1"/>
          <w:szCs w:val="28"/>
        </w:rPr>
      </w:pPr>
      <w:bookmarkStart w:id="15" w:name="_Toc196936072"/>
      <w:r w:rsidRPr="00E954DC">
        <w:rPr>
          <w:color w:val="000000" w:themeColor="text1"/>
          <w:szCs w:val="28"/>
        </w:rPr>
        <w:t>Responsibilitie</w:t>
      </w:r>
      <w:r w:rsidR="00FC0EF4" w:rsidRPr="00E954DC">
        <w:rPr>
          <w:color w:val="000000" w:themeColor="text1"/>
          <w:szCs w:val="28"/>
        </w:rPr>
        <w:t>s</w:t>
      </w:r>
      <w:bookmarkEnd w:id="15"/>
    </w:p>
    <w:p w14:paraId="528693FF" w14:textId="0DE39873" w:rsidR="00E954DC" w:rsidRPr="00E954DC" w:rsidRDefault="00E954DC" w:rsidP="00E954DC">
      <w:pPr>
        <w:pStyle w:val="TDPL-BodyTxt"/>
        <w:jc w:val="both"/>
        <w:rPr>
          <w:color w:val="000000" w:themeColor="text1"/>
        </w:rPr>
      </w:pPr>
      <w:r w:rsidRPr="00E954DC">
        <w:rPr>
          <w:color w:val="000000" w:themeColor="text1"/>
        </w:rPr>
        <w:t>It is the responsibility of the Biomedical Engineering department and Lab Manager to implement this policy.</w:t>
      </w:r>
    </w:p>
    <w:p w14:paraId="66E2B678" w14:textId="6A3EFB1F" w:rsidR="00E954DC" w:rsidRPr="00E954DC" w:rsidRDefault="00E954DC" w:rsidP="00E954DC">
      <w:pPr>
        <w:pStyle w:val="TDPL-BodyTxt"/>
        <w:jc w:val="both"/>
        <w:rPr>
          <w:color w:val="000000" w:themeColor="text1"/>
        </w:rPr>
      </w:pPr>
      <w:r w:rsidRPr="00E954DC">
        <w:rPr>
          <w:color w:val="000000" w:themeColor="text1"/>
        </w:rPr>
        <w:t>It is the responsibility of the Biomedical Engineering department to identify, get quotations, procure, oversee installation, preventive maintenance &amp; breakdown repairs, and dispose of the equipment.</w:t>
      </w:r>
    </w:p>
    <w:p w14:paraId="65D14923" w14:textId="6DAC2C89" w:rsidR="00BB59CE" w:rsidRPr="00E954DC" w:rsidRDefault="00E954DC" w:rsidP="00E954DC">
      <w:pPr>
        <w:pStyle w:val="TDPL-BodyTxt"/>
        <w:jc w:val="both"/>
        <w:rPr>
          <w:rFonts w:cs="Segoe UI"/>
          <w:color w:val="000000" w:themeColor="text1"/>
        </w:rPr>
      </w:pPr>
      <w:r w:rsidRPr="00E954DC">
        <w:rPr>
          <w:color w:val="000000" w:themeColor="text1"/>
        </w:rPr>
        <w:t>It is the responsibility of the Biomedical Engineering department to remove the approved-for-disposal devices from the departments and store them before disposing of the equipment</w:t>
      </w:r>
      <w:r w:rsidR="00E32587" w:rsidRPr="00E954DC">
        <w:rPr>
          <w:color w:val="000000" w:themeColor="text1"/>
        </w:rPr>
        <w:t>.</w:t>
      </w:r>
    </w:p>
    <w:p w14:paraId="7D700B38" w14:textId="77777777" w:rsidR="00A02289" w:rsidRPr="00E954DC" w:rsidRDefault="00AB7730">
      <w:pPr>
        <w:pStyle w:val="TDPL-H1-14"/>
        <w:numPr>
          <w:ilvl w:val="0"/>
          <w:numId w:val="2"/>
        </w:numPr>
        <w:tabs>
          <w:tab w:val="clear" w:pos="1440"/>
        </w:tabs>
        <w:spacing w:after="200"/>
        <w:jc w:val="both"/>
        <w:rPr>
          <w:color w:val="000000" w:themeColor="text1"/>
          <w:szCs w:val="28"/>
        </w:rPr>
      </w:pPr>
      <w:bookmarkStart w:id="16" w:name="_Toc196936073"/>
      <w:r w:rsidRPr="00E954DC">
        <w:rPr>
          <w:color w:val="000000" w:themeColor="text1"/>
          <w:szCs w:val="28"/>
        </w:rPr>
        <w:t>Definitions</w:t>
      </w:r>
      <w:bookmarkStart w:id="17" w:name="_Hlk191813455"/>
      <w:bookmarkEnd w:id="16"/>
    </w:p>
    <w:bookmarkEnd w:id="17"/>
    <w:p w14:paraId="2FA5EBE8" w14:textId="7D5535DB" w:rsidR="003C6916" w:rsidRPr="00E954DC" w:rsidRDefault="00E954DC" w:rsidP="002039A8">
      <w:pPr>
        <w:pStyle w:val="TDPL-BodyTxt"/>
        <w:numPr>
          <w:ilvl w:val="0"/>
          <w:numId w:val="0"/>
        </w:numPr>
        <w:ind w:left="1134"/>
        <w:jc w:val="both"/>
        <w:rPr>
          <w:color w:val="000000" w:themeColor="text1"/>
        </w:rPr>
      </w:pPr>
      <w:r w:rsidRPr="00E954DC">
        <w:rPr>
          <w:color w:val="000000" w:themeColor="text1"/>
        </w:rPr>
        <w:t>N/A</w:t>
      </w:r>
      <w:r w:rsidR="002E3AD9" w:rsidRPr="00E954DC">
        <w:rPr>
          <w:color w:val="000000" w:themeColor="text1"/>
        </w:rPr>
        <w:t>.</w:t>
      </w:r>
    </w:p>
    <w:p w14:paraId="0CE62A41" w14:textId="77777777" w:rsidR="00AD77C3" w:rsidRDefault="00592801" w:rsidP="00AD77C3">
      <w:pPr>
        <w:pStyle w:val="TDPL-H1-14"/>
        <w:numPr>
          <w:ilvl w:val="0"/>
          <w:numId w:val="2"/>
        </w:numPr>
        <w:tabs>
          <w:tab w:val="clear" w:pos="1440"/>
        </w:tabs>
        <w:spacing w:after="200"/>
        <w:jc w:val="both"/>
        <w:rPr>
          <w:szCs w:val="28"/>
        </w:rPr>
      </w:pPr>
      <w:bookmarkStart w:id="18" w:name="_Toc196936074"/>
      <w:r w:rsidRPr="00D06879">
        <w:rPr>
          <w:szCs w:val="28"/>
        </w:rPr>
        <w:t>Procedure</w:t>
      </w:r>
      <w:bookmarkEnd w:id="18"/>
    </w:p>
    <w:p w14:paraId="4568900A" w14:textId="4C5FA913" w:rsidR="004343C5" w:rsidRPr="00AD77C3" w:rsidRDefault="00E32587">
      <w:pPr>
        <w:pStyle w:val="L2-TDPLSubheading"/>
        <w:numPr>
          <w:ilvl w:val="0"/>
          <w:numId w:val="7"/>
        </w:numPr>
        <w:ind w:left="1134" w:hanging="1134"/>
      </w:pPr>
      <w:bookmarkStart w:id="19" w:name="_Toc196936075"/>
      <w:r w:rsidRPr="00E32587">
        <w:t>Equipment Planning</w:t>
      </w:r>
      <w:bookmarkEnd w:id="19"/>
    </w:p>
    <w:p w14:paraId="2D4A1E0D" w14:textId="6164D068" w:rsidR="002E3AD9" w:rsidRPr="004343C5" w:rsidRDefault="00E32587">
      <w:pPr>
        <w:pStyle w:val="TDPL-BodyTxt"/>
        <w:numPr>
          <w:ilvl w:val="2"/>
          <w:numId w:val="8"/>
        </w:numPr>
        <w:jc w:val="both"/>
        <w:rPr>
          <w:szCs w:val="28"/>
        </w:rPr>
      </w:pPr>
      <w:r w:rsidRPr="00E32587">
        <w:t xml:space="preserve">One month in advance </w:t>
      </w:r>
      <w:r w:rsidR="00CC2024">
        <w:t>of</w:t>
      </w:r>
      <w:r w:rsidRPr="00E32587">
        <w:t xml:space="preserve"> the start of </w:t>
      </w:r>
      <w:r w:rsidR="00CC2024">
        <w:t xml:space="preserve">the </w:t>
      </w:r>
      <w:r w:rsidRPr="00E32587">
        <w:t xml:space="preserve">financial year, user departments </w:t>
      </w:r>
      <w:proofErr w:type="gramStart"/>
      <w:r w:rsidRPr="00E32587">
        <w:t>have to</w:t>
      </w:r>
      <w:proofErr w:type="gramEnd"/>
      <w:r w:rsidRPr="00E32587">
        <w:t xml:space="preserve"> fill the </w:t>
      </w:r>
      <w:r w:rsidR="00CC2024" w:rsidRPr="00CC2024">
        <w:rPr>
          <w:b/>
          <w:bCs/>
          <w:i/>
          <w:iCs/>
        </w:rPr>
        <w:t>New Equipment Requisition Form</w:t>
      </w:r>
      <w:r w:rsidR="00CC2024" w:rsidRPr="00CC2024">
        <w:rPr>
          <w:b/>
          <w:bCs/>
        </w:rPr>
        <w:t xml:space="preserve"> (TDPL</w:t>
      </w:r>
      <w:r w:rsidR="006E0192">
        <w:rPr>
          <w:b/>
          <w:bCs/>
        </w:rPr>
        <w:t>/BE</w:t>
      </w:r>
      <w:r w:rsidR="00CC2024" w:rsidRPr="00CC2024">
        <w:rPr>
          <w:b/>
          <w:bCs/>
        </w:rPr>
        <w:t>/FOM-004)</w:t>
      </w:r>
      <w:r w:rsidR="00CC2024">
        <w:t xml:space="preserve"> </w:t>
      </w:r>
      <w:r w:rsidRPr="00E32587">
        <w:t>and submit to the Management justifying the same. The requests are certified by the Management and the same is handed to the Purchase committee for further actions</w:t>
      </w:r>
      <w:r w:rsidR="002E3AD9">
        <w:t>.</w:t>
      </w:r>
    </w:p>
    <w:p w14:paraId="1232F6F0" w14:textId="77777777" w:rsidR="00A02289" w:rsidRDefault="00E32587">
      <w:pPr>
        <w:pStyle w:val="L2-TDPLSubheading"/>
        <w:numPr>
          <w:ilvl w:val="0"/>
          <w:numId w:val="7"/>
        </w:numPr>
        <w:ind w:left="1134" w:hanging="1134"/>
      </w:pPr>
      <w:bookmarkStart w:id="20" w:name="_Toc196936076"/>
      <w:r w:rsidRPr="00E32587">
        <w:lastRenderedPageBreak/>
        <w:t>Procurement of Biomedical Equipment</w:t>
      </w:r>
      <w:bookmarkEnd w:id="20"/>
    </w:p>
    <w:p w14:paraId="30A708A2" w14:textId="7E4D5BCC" w:rsidR="00E32587" w:rsidRDefault="000E3182">
      <w:pPr>
        <w:pStyle w:val="TDPL-BodyTxt"/>
        <w:numPr>
          <w:ilvl w:val="2"/>
          <w:numId w:val="17"/>
        </w:numPr>
        <w:jc w:val="both"/>
      </w:pPr>
      <w:r>
        <w:t>The Biomedical Engineering (</w:t>
      </w:r>
      <w:r w:rsidR="006E0192">
        <w:t>BME</w:t>
      </w:r>
      <w:r>
        <w:t>)</w:t>
      </w:r>
      <w:r w:rsidR="00E32587">
        <w:t xml:space="preserve"> Manager is also a part of the Purchase Committee.</w:t>
      </w:r>
    </w:p>
    <w:p w14:paraId="13030ADE" w14:textId="1A179355" w:rsidR="00E32587" w:rsidRDefault="00E32587">
      <w:pPr>
        <w:pStyle w:val="TDPL-BodyTxt"/>
        <w:numPr>
          <w:ilvl w:val="2"/>
          <w:numId w:val="17"/>
        </w:numPr>
        <w:jc w:val="both"/>
      </w:pPr>
      <w:r>
        <w:t xml:space="preserve">Any new equipment requirement is intimated to </w:t>
      </w:r>
      <w:r w:rsidR="006E0192">
        <w:t>BME</w:t>
      </w:r>
      <w:r>
        <w:t xml:space="preserve">, and an assessment for the same is done </w:t>
      </w:r>
      <w:r w:rsidRPr="00BC122A">
        <w:t>i.e.</w:t>
      </w:r>
      <w:r>
        <w:t xml:space="preserve"> to check whether the requirement is appropriate or not.</w:t>
      </w:r>
    </w:p>
    <w:p w14:paraId="76C49C38" w14:textId="77777777" w:rsidR="00E32587" w:rsidRDefault="00E32587">
      <w:pPr>
        <w:pStyle w:val="TDPL-BodyTxt"/>
        <w:numPr>
          <w:ilvl w:val="2"/>
          <w:numId w:val="17"/>
        </w:numPr>
        <w:jc w:val="both"/>
      </w:pPr>
      <w:r>
        <w:t>If found appropriate, then the suppliers are contacted to get the details regarding the same equipment.</w:t>
      </w:r>
    </w:p>
    <w:p w14:paraId="6FAA0BAC" w14:textId="02324D09" w:rsidR="00E32587" w:rsidRDefault="00E32587">
      <w:pPr>
        <w:pStyle w:val="TDPL-BodyTxt"/>
        <w:numPr>
          <w:ilvl w:val="2"/>
          <w:numId w:val="17"/>
        </w:numPr>
        <w:jc w:val="both"/>
      </w:pPr>
      <w:r>
        <w:t>Technical and commercial comparisons are prepared and verified.</w:t>
      </w:r>
    </w:p>
    <w:p w14:paraId="252BC3B9" w14:textId="65A65FF3" w:rsidR="00E32587" w:rsidRDefault="00E32587">
      <w:pPr>
        <w:pStyle w:val="TDPL-BodyTxt"/>
        <w:numPr>
          <w:ilvl w:val="2"/>
          <w:numId w:val="17"/>
        </w:numPr>
        <w:jc w:val="both"/>
      </w:pPr>
      <w:r>
        <w:t xml:space="preserve">The </w:t>
      </w:r>
      <w:r w:rsidR="006E0192">
        <w:t>BME</w:t>
      </w:r>
      <w:r>
        <w:t xml:space="preserve"> department co-ordinates with the Purchase Committee in </w:t>
      </w:r>
      <w:r w:rsidR="002039A8">
        <w:t xml:space="preserve">the price </w:t>
      </w:r>
      <w:r>
        <w:t>negotiati</w:t>
      </w:r>
      <w:r w:rsidR="002039A8">
        <w:t>ons</w:t>
      </w:r>
      <w:r>
        <w:t>.</w:t>
      </w:r>
    </w:p>
    <w:p w14:paraId="1B0044CF" w14:textId="2268656E" w:rsidR="00E32587" w:rsidRDefault="00E32587">
      <w:pPr>
        <w:pStyle w:val="TDPL-BodyTxt"/>
        <w:numPr>
          <w:ilvl w:val="2"/>
          <w:numId w:val="17"/>
        </w:numPr>
        <w:jc w:val="both"/>
      </w:pPr>
      <w:r>
        <w:t>Once the details like technical specifications, price etc. are finalized by the Purchase Committee, these details are forwarded to the Purchase department. The Purchase Order is generated &amp; forwarded to the vendor.</w:t>
      </w:r>
    </w:p>
    <w:p w14:paraId="226FD2AC" w14:textId="1AE3E93F" w:rsidR="00C67EBF" w:rsidRDefault="00E32587">
      <w:pPr>
        <w:pStyle w:val="TDPL-BodyTxt"/>
        <w:numPr>
          <w:ilvl w:val="2"/>
          <w:numId w:val="17"/>
        </w:numPr>
        <w:jc w:val="both"/>
      </w:pPr>
      <w:r>
        <w:t>The Purchase department then takes further steps to procure the same</w:t>
      </w:r>
      <w:r w:rsidR="00C67EBF">
        <w:t>.</w:t>
      </w:r>
    </w:p>
    <w:p w14:paraId="16C20F86" w14:textId="77777777" w:rsidR="00A02289" w:rsidRDefault="00E32587">
      <w:pPr>
        <w:pStyle w:val="L2-TDPLSubheading"/>
        <w:numPr>
          <w:ilvl w:val="0"/>
          <w:numId w:val="7"/>
        </w:numPr>
        <w:ind w:left="1134" w:hanging="1134"/>
      </w:pPr>
      <w:bookmarkStart w:id="21" w:name="_Toc196936077"/>
      <w:r w:rsidRPr="00E32587">
        <w:t>Installation Flow</w:t>
      </w:r>
      <w:bookmarkEnd w:id="21"/>
    </w:p>
    <w:p w14:paraId="67A209B6" w14:textId="2402B40D" w:rsidR="007F7113" w:rsidRPr="00B10EF6" w:rsidRDefault="007F7113">
      <w:pPr>
        <w:pStyle w:val="TDPL-BodyTxt"/>
        <w:numPr>
          <w:ilvl w:val="1"/>
          <w:numId w:val="18"/>
        </w:numPr>
        <w:jc w:val="both"/>
      </w:pPr>
      <w:r w:rsidRPr="00B10EF6">
        <w:t>The new equipment is received at the location as is mentioned in the Purchase Order.</w:t>
      </w:r>
    </w:p>
    <w:p w14:paraId="4E5B74B1" w14:textId="0BBB548C" w:rsidR="007F7113" w:rsidRPr="00B10EF6" w:rsidRDefault="007F7113">
      <w:pPr>
        <w:pStyle w:val="TDPL-BodyTxt"/>
        <w:numPr>
          <w:ilvl w:val="1"/>
          <w:numId w:val="18"/>
        </w:numPr>
        <w:jc w:val="both"/>
      </w:pPr>
      <w:r w:rsidRPr="00B10EF6">
        <w:t xml:space="preserve">The </w:t>
      </w:r>
      <w:r w:rsidR="006E0192">
        <w:t>BME</w:t>
      </w:r>
      <w:r w:rsidRPr="00B10EF6">
        <w:t xml:space="preserve"> department is responsible for checking equipment details and spare parts details.</w:t>
      </w:r>
    </w:p>
    <w:p w14:paraId="25988185" w14:textId="77777777" w:rsidR="007F7113" w:rsidRPr="00B10EF6" w:rsidRDefault="007F7113">
      <w:pPr>
        <w:pStyle w:val="TDPL-BodyTxt"/>
        <w:numPr>
          <w:ilvl w:val="1"/>
          <w:numId w:val="18"/>
        </w:numPr>
        <w:jc w:val="both"/>
      </w:pPr>
      <w:r w:rsidRPr="00B10EF6">
        <w:t>Before installation, the pre-installation details are acquired from the manufacturer/dealer.</w:t>
      </w:r>
    </w:p>
    <w:p w14:paraId="66AD8F46" w14:textId="6AB07B64" w:rsidR="007F7113" w:rsidRPr="00B10EF6" w:rsidRDefault="007F7113">
      <w:pPr>
        <w:pStyle w:val="TDPL-BodyTxt"/>
        <w:numPr>
          <w:ilvl w:val="1"/>
          <w:numId w:val="18"/>
        </w:numPr>
        <w:jc w:val="both"/>
      </w:pPr>
      <w:r w:rsidRPr="00B10EF6">
        <w:t>The co</w:t>
      </w:r>
      <w:r w:rsidR="002039A8">
        <w:t>rresponding</w:t>
      </w:r>
      <w:r w:rsidRPr="00B10EF6">
        <w:t xml:space="preserve"> department is informed regarding the </w:t>
      </w:r>
      <w:r w:rsidR="00AF6039" w:rsidRPr="00B10EF6">
        <w:t>pre-installation</w:t>
      </w:r>
      <w:r w:rsidRPr="00B10EF6">
        <w:t xml:space="preserve"> requirements. E.g. </w:t>
      </w:r>
      <w:r w:rsidR="002039A8">
        <w:t>t</w:t>
      </w:r>
      <w:r w:rsidRPr="00B10EF6">
        <w:t>he Maintenance Department will be informed of any electrical and plumbing work to be done on site before installation.</w:t>
      </w:r>
    </w:p>
    <w:p w14:paraId="2B5E66F8" w14:textId="1E3504B6" w:rsidR="007F7113" w:rsidRPr="00B10EF6" w:rsidRDefault="007F7113">
      <w:pPr>
        <w:pStyle w:val="TDPL-BodyTxt"/>
        <w:numPr>
          <w:ilvl w:val="1"/>
          <w:numId w:val="18"/>
        </w:numPr>
        <w:jc w:val="both"/>
      </w:pPr>
      <w:r w:rsidRPr="00B10EF6">
        <w:t xml:space="preserve">After the arrival of the consignment, </w:t>
      </w:r>
      <w:r w:rsidR="002039A8">
        <w:t>it</w:t>
      </w:r>
      <w:r w:rsidRPr="00B10EF6">
        <w:t xml:space="preserve"> is moved to a storage room/installation site.</w:t>
      </w:r>
    </w:p>
    <w:p w14:paraId="5FA0F934" w14:textId="73026B31" w:rsidR="007F7113" w:rsidRPr="00B10EF6" w:rsidRDefault="007F7113">
      <w:pPr>
        <w:pStyle w:val="TDPL-BodyTxt"/>
        <w:numPr>
          <w:ilvl w:val="1"/>
          <w:numId w:val="18"/>
        </w:numPr>
        <w:jc w:val="both"/>
      </w:pPr>
      <w:r w:rsidRPr="00B10EF6">
        <w:t>Once the site is ready</w:t>
      </w:r>
      <w:r w:rsidR="002039A8">
        <w:t>,</w:t>
      </w:r>
      <w:r w:rsidRPr="00B10EF6">
        <w:t xml:space="preserve"> the </w:t>
      </w:r>
      <w:r w:rsidR="008B5C7C">
        <w:t>instrument</w:t>
      </w:r>
      <w:r w:rsidRPr="00B10EF6">
        <w:t xml:space="preserve"> engineer is informed to visit the site and to start installation if all the criteria are met.</w:t>
      </w:r>
    </w:p>
    <w:p w14:paraId="3D853A2D" w14:textId="25FAD6A4" w:rsidR="007F7113" w:rsidRPr="00B10EF6" w:rsidRDefault="007F7113">
      <w:pPr>
        <w:pStyle w:val="TDPL-BodyTxt"/>
        <w:numPr>
          <w:ilvl w:val="1"/>
          <w:numId w:val="18"/>
        </w:numPr>
        <w:jc w:val="both"/>
      </w:pPr>
      <w:r w:rsidRPr="00B10EF6">
        <w:t xml:space="preserve">Consignment is opened in the presence of either </w:t>
      </w:r>
      <w:r w:rsidR="008B5C7C">
        <w:t xml:space="preserve">a </w:t>
      </w:r>
      <w:r w:rsidR="006E0192">
        <w:t>BME</w:t>
      </w:r>
      <w:r w:rsidRPr="00B10EF6">
        <w:t xml:space="preserve"> team member and/or an assigned employee who is a qualified clinical operations member.</w:t>
      </w:r>
    </w:p>
    <w:p w14:paraId="1346576C" w14:textId="2CBA7442" w:rsidR="00C67EBF" w:rsidRDefault="007F7113">
      <w:pPr>
        <w:pStyle w:val="TDPL-BodyTxt"/>
        <w:numPr>
          <w:ilvl w:val="1"/>
          <w:numId w:val="18"/>
        </w:numPr>
        <w:jc w:val="both"/>
      </w:pPr>
      <w:r w:rsidRPr="00B10EF6">
        <w:t xml:space="preserve">Once the installation is complete a demo is given to the </w:t>
      </w:r>
      <w:r w:rsidR="006E0192">
        <w:t>BME</w:t>
      </w:r>
      <w:r w:rsidRPr="00B10EF6">
        <w:t xml:space="preserve"> department, and the application training</w:t>
      </w:r>
      <w:r w:rsidR="006F28A2">
        <w:t xml:space="preserve"> given</w:t>
      </w:r>
      <w:r w:rsidRPr="00B10EF6">
        <w:t xml:space="preserve"> to the end-user</w:t>
      </w:r>
      <w:r w:rsidR="00C67EBF">
        <w:t>.</w:t>
      </w:r>
    </w:p>
    <w:p w14:paraId="672B6845" w14:textId="77777777" w:rsidR="00A02289" w:rsidRDefault="007F7113">
      <w:pPr>
        <w:pStyle w:val="L2-TDPLSubheading"/>
        <w:numPr>
          <w:ilvl w:val="0"/>
          <w:numId w:val="7"/>
        </w:numPr>
        <w:ind w:left="1134" w:hanging="1134"/>
      </w:pPr>
      <w:bookmarkStart w:id="22" w:name="_Toc196936078"/>
      <w:r w:rsidRPr="007F7113">
        <w:lastRenderedPageBreak/>
        <w:t>Process for Calibration</w:t>
      </w:r>
      <w:bookmarkEnd w:id="22"/>
    </w:p>
    <w:p w14:paraId="409182DF" w14:textId="244786FB" w:rsidR="007F7113" w:rsidRDefault="007F7113">
      <w:pPr>
        <w:pStyle w:val="TDPL-BodyTxt"/>
        <w:numPr>
          <w:ilvl w:val="2"/>
          <w:numId w:val="19"/>
        </w:numPr>
        <w:jc w:val="both"/>
      </w:pPr>
      <w:r w:rsidRPr="008B5C7C">
        <w:t>A list of medical equipment/devices requiring calibration is prepared and maintained</w:t>
      </w:r>
      <w:r w:rsidR="00725897">
        <w:t xml:space="preserve"> in TAMS</w:t>
      </w:r>
      <w:r>
        <w:t>.</w:t>
      </w:r>
    </w:p>
    <w:p w14:paraId="77EB303E" w14:textId="0B0B13DA" w:rsidR="007F7113" w:rsidRDefault="00686D18">
      <w:pPr>
        <w:pStyle w:val="TDPL-BodyTxt"/>
        <w:numPr>
          <w:ilvl w:val="2"/>
          <w:numId w:val="19"/>
        </w:numPr>
        <w:jc w:val="both"/>
      </w:pPr>
      <w:r>
        <w:t>Each c</w:t>
      </w:r>
      <w:r w:rsidR="007F7113">
        <w:t xml:space="preserve">alibration is done through external </w:t>
      </w:r>
      <w:r>
        <w:t>sources, and the status is updated continuously in TAMS.</w:t>
      </w:r>
    </w:p>
    <w:p w14:paraId="14A6A84C" w14:textId="4C81116F" w:rsidR="007F7113" w:rsidRDefault="00686D18">
      <w:pPr>
        <w:pStyle w:val="TDPL-BodyTxt"/>
        <w:numPr>
          <w:ilvl w:val="2"/>
          <w:numId w:val="19"/>
        </w:numPr>
        <w:jc w:val="both"/>
      </w:pPr>
      <w:r>
        <w:t>I</w:t>
      </w:r>
      <w:r w:rsidR="007F7113">
        <w:t xml:space="preserve">nstruments that </w:t>
      </w:r>
      <w:r>
        <w:t>require</w:t>
      </w:r>
      <w:r w:rsidR="007F7113">
        <w:t xml:space="preserve"> to be calibrated at an outside location are collected and sent to the identified calibration agency.</w:t>
      </w:r>
    </w:p>
    <w:p w14:paraId="58932321" w14:textId="232170A3" w:rsidR="007F7113" w:rsidRDefault="007F7113">
      <w:pPr>
        <w:pStyle w:val="TDPL-BodyTxt"/>
        <w:numPr>
          <w:ilvl w:val="2"/>
          <w:numId w:val="19"/>
        </w:numPr>
        <w:jc w:val="both"/>
      </w:pPr>
      <w:r>
        <w:t xml:space="preserve">Calibration records &amp; reports are </w:t>
      </w:r>
      <w:r w:rsidR="00686D18">
        <w:t>maintained within</w:t>
      </w:r>
      <w:r>
        <w:t xml:space="preserve"> the </w:t>
      </w:r>
      <w:r w:rsidR="006E0192">
        <w:t>BME</w:t>
      </w:r>
      <w:r w:rsidR="008B5C7C">
        <w:t xml:space="preserve"> </w:t>
      </w:r>
      <w:r>
        <w:t xml:space="preserve">department. </w:t>
      </w:r>
    </w:p>
    <w:p w14:paraId="39428E4C" w14:textId="7FBC3250" w:rsidR="00C67EBF" w:rsidRDefault="007F7113">
      <w:pPr>
        <w:pStyle w:val="TDPL-BodyTxt"/>
        <w:numPr>
          <w:ilvl w:val="2"/>
          <w:numId w:val="19"/>
        </w:numPr>
        <w:jc w:val="both"/>
      </w:pPr>
      <w:r>
        <w:t>The equipment is well maintained to preserve its accuracy and fitness for use.</w:t>
      </w:r>
      <w:r w:rsidR="00C67EBF">
        <w:t xml:space="preserve">   </w:t>
      </w:r>
    </w:p>
    <w:p w14:paraId="0D95F462" w14:textId="77777777" w:rsidR="00A02289" w:rsidRDefault="007F7113">
      <w:pPr>
        <w:pStyle w:val="L2-TDPLSubheading"/>
        <w:numPr>
          <w:ilvl w:val="0"/>
          <w:numId w:val="7"/>
        </w:numPr>
        <w:ind w:left="1134" w:hanging="1134"/>
      </w:pPr>
      <w:bookmarkStart w:id="23" w:name="_Toc196936079"/>
      <w:r>
        <w:t>Calibration Checklist</w:t>
      </w:r>
      <w:bookmarkEnd w:id="23"/>
    </w:p>
    <w:p w14:paraId="72EE20E8" w14:textId="77777777" w:rsidR="00A02289" w:rsidRDefault="007F7113" w:rsidP="00167747">
      <w:pPr>
        <w:pStyle w:val="TDPL-BodyTxt"/>
        <w:numPr>
          <w:ilvl w:val="0"/>
          <w:numId w:val="0"/>
        </w:numPr>
        <w:ind w:left="1134"/>
        <w:jc w:val="both"/>
      </w:pPr>
      <w:r>
        <w:t>Whenever a Calibration is done, the following is confirmed:</w:t>
      </w:r>
    </w:p>
    <w:p w14:paraId="1601963C" w14:textId="4CCD16BD" w:rsidR="007F7113" w:rsidRPr="00F60648" w:rsidRDefault="007F7113">
      <w:pPr>
        <w:pStyle w:val="TDPL-BodyTxt"/>
        <w:numPr>
          <w:ilvl w:val="2"/>
          <w:numId w:val="9"/>
        </w:numPr>
        <w:jc w:val="both"/>
      </w:pPr>
      <w:r w:rsidRPr="00F60648">
        <w:t>Physical condition of instrument /test equipment.</w:t>
      </w:r>
    </w:p>
    <w:p w14:paraId="55ED3BB6" w14:textId="074AD142" w:rsidR="007F7113" w:rsidRPr="00F60648" w:rsidRDefault="007F7113">
      <w:pPr>
        <w:pStyle w:val="TDPL-BodyTxt"/>
        <w:numPr>
          <w:ilvl w:val="2"/>
          <w:numId w:val="9"/>
        </w:numPr>
        <w:jc w:val="both"/>
      </w:pPr>
      <w:r w:rsidRPr="00F60648">
        <w:t xml:space="preserve">The </w:t>
      </w:r>
      <w:r w:rsidR="006F28A2" w:rsidRPr="008B5C7C">
        <w:t>C</w:t>
      </w:r>
      <w:r w:rsidRPr="008B5C7C">
        <w:t xml:space="preserve">alibration </w:t>
      </w:r>
      <w:r w:rsidR="006F28A2" w:rsidRPr="008B5C7C">
        <w:t>C</w:t>
      </w:r>
      <w:r w:rsidRPr="008B5C7C">
        <w:t>hecklist</w:t>
      </w:r>
      <w:r w:rsidR="006F28A2" w:rsidRPr="008B5C7C">
        <w:t xml:space="preserve"> provided by the equipment manufacturer</w:t>
      </w:r>
      <w:r w:rsidRPr="008B5C7C">
        <w:t xml:space="preserve"> is followed</w:t>
      </w:r>
      <w:r w:rsidRPr="00F60648">
        <w:t xml:space="preserve"> to check whether the equipment is running as per the norms.</w:t>
      </w:r>
    </w:p>
    <w:p w14:paraId="09188CA3" w14:textId="614094DD" w:rsidR="007F7113" w:rsidRPr="00F60648" w:rsidRDefault="007F7113">
      <w:pPr>
        <w:pStyle w:val="TDPL-BodyTxt"/>
        <w:numPr>
          <w:ilvl w:val="2"/>
          <w:numId w:val="9"/>
        </w:numPr>
        <w:jc w:val="both"/>
      </w:pPr>
      <w:r w:rsidRPr="00F60648">
        <w:t xml:space="preserve">Calibration certificate with traceability to be obtained from calibration agency with verification marked as O.K. /Not O.K. </w:t>
      </w:r>
      <w:r w:rsidRPr="00FF668F">
        <w:t xml:space="preserve">The original hardcopy of the calibration certificate is </w:t>
      </w:r>
      <w:r w:rsidR="00686D18" w:rsidRPr="00FF668F">
        <w:t xml:space="preserve">maintained with the </w:t>
      </w:r>
      <w:r w:rsidR="006E0192" w:rsidRPr="00FF668F">
        <w:t>BME</w:t>
      </w:r>
      <w:r w:rsidRPr="00FF668F">
        <w:t xml:space="preserve"> department</w:t>
      </w:r>
      <w:r w:rsidR="00686D18" w:rsidRPr="00FF668F">
        <w:t xml:space="preserve"> in</w:t>
      </w:r>
      <w:r w:rsidR="00686D18" w:rsidRPr="00FF668F">
        <w:rPr>
          <w:b/>
          <w:bCs/>
        </w:rPr>
        <w:t xml:space="preserve"> </w:t>
      </w:r>
      <w:r w:rsidR="00450263" w:rsidRPr="00FF668F">
        <w:rPr>
          <w:b/>
          <w:bCs/>
          <w:i/>
          <w:iCs/>
        </w:rPr>
        <w:t>Equipment Calibration Certificates Folder</w:t>
      </w:r>
      <w:r w:rsidR="006C4825" w:rsidRPr="00FF668F">
        <w:rPr>
          <w:b/>
          <w:bCs/>
        </w:rPr>
        <w:t xml:space="preserve"> </w:t>
      </w:r>
      <w:r w:rsidR="00FF668F">
        <w:rPr>
          <w:b/>
          <w:bCs/>
        </w:rPr>
        <w:t>(</w:t>
      </w:r>
      <w:r w:rsidR="00686D18" w:rsidRPr="00FF668F">
        <w:rPr>
          <w:b/>
          <w:bCs/>
        </w:rPr>
        <w:t>TDPL</w:t>
      </w:r>
      <w:r w:rsidR="006E0192" w:rsidRPr="00FF668F">
        <w:rPr>
          <w:b/>
          <w:bCs/>
        </w:rPr>
        <w:t>/BE</w:t>
      </w:r>
      <w:r w:rsidR="00686D18" w:rsidRPr="00FF668F">
        <w:rPr>
          <w:b/>
          <w:bCs/>
        </w:rPr>
        <w:t>/FOL-00</w:t>
      </w:r>
      <w:r w:rsidR="002039A8">
        <w:rPr>
          <w:b/>
          <w:bCs/>
        </w:rPr>
        <w:t>3</w:t>
      </w:r>
      <w:r w:rsidR="00FF668F">
        <w:rPr>
          <w:b/>
          <w:bCs/>
        </w:rPr>
        <w:t>)</w:t>
      </w:r>
      <w:r w:rsidR="00686D18" w:rsidRPr="00FF668F">
        <w:rPr>
          <w:b/>
          <w:bCs/>
        </w:rPr>
        <w:t>.</w:t>
      </w:r>
      <w:r w:rsidR="00686D18">
        <w:t xml:space="preserve">  </w:t>
      </w:r>
      <w:r w:rsidR="00686D18" w:rsidRPr="00F60648">
        <w:t>A soft</w:t>
      </w:r>
      <w:r w:rsidRPr="00F60648">
        <w:t xml:space="preserve"> copy is uploaded into the respective equipment files in TAMS software and a copy is provided to the user department too. </w:t>
      </w:r>
    </w:p>
    <w:p w14:paraId="4959C523" w14:textId="2E40DD34" w:rsidR="00C67EBF" w:rsidRDefault="007F7113">
      <w:pPr>
        <w:pStyle w:val="TDPL-BodyTxt"/>
        <w:numPr>
          <w:ilvl w:val="2"/>
          <w:numId w:val="9"/>
        </w:numPr>
        <w:jc w:val="both"/>
      </w:pPr>
      <w:r w:rsidRPr="00F60648">
        <w:t>Calibration</w:t>
      </w:r>
      <w:r>
        <w:t xml:space="preserve"> sticker is displayed on the machine which shows the last calibration date and the next calibration due date</w:t>
      </w:r>
      <w:r w:rsidR="00C67EBF">
        <w:t>.</w:t>
      </w:r>
    </w:p>
    <w:p w14:paraId="76FEAB32" w14:textId="77777777" w:rsidR="00A02289" w:rsidRDefault="004050A2">
      <w:pPr>
        <w:pStyle w:val="L2-TDPLSubheading"/>
        <w:numPr>
          <w:ilvl w:val="0"/>
          <w:numId w:val="7"/>
        </w:numPr>
        <w:ind w:left="1134" w:hanging="1134"/>
      </w:pPr>
      <w:bookmarkStart w:id="24" w:name="_Toc196936080"/>
      <w:r w:rsidRPr="004050A2">
        <w:t>Process of Preventive Maintenance</w:t>
      </w:r>
      <w:bookmarkEnd w:id="24"/>
    </w:p>
    <w:p w14:paraId="436BA3C5" w14:textId="646C7015" w:rsidR="004050A2" w:rsidRPr="00FA1039" w:rsidRDefault="004050A2">
      <w:pPr>
        <w:pStyle w:val="TDPL-BodyTxt"/>
        <w:numPr>
          <w:ilvl w:val="2"/>
          <w:numId w:val="10"/>
        </w:numPr>
        <w:jc w:val="both"/>
      </w:pPr>
      <w:r>
        <w:t xml:space="preserve">The Preventive Maintenance of an instrument having an </w:t>
      </w:r>
      <w:r w:rsidRPr="00FA1039">
        <w:t xml:space="preserve">AMC/CMC contract is done by communicating with </w:t>
      </w:r>
      <w:r w:rsidR="00686D18">
        <w:t xml:space="preserve">the </w:t>
      </w:r>
      <w:r w:rsidR="006E0192">
        <w:t>BME</w:t>
      </w:r>
      <w:r w:rsidRPr="00FA1039">
        <w:t xml:space="preserve"> Manager and company engineer.</w:t>
      </w:r>
    </w:p>
    <w:p w14:paraId="13769090" w14:textId="4CC6A4C6" w:rsidR="004050A2" w:rsidRPr="00FA1039" w:rsidRDefault="004050A2">
      <w:pPr>
        <w:pStyle w:val="TDPL-BodyTxt"/>
        <w:numPr>
          <w:ilvl w:val="2"/>
          <w:numId w:val="10"/>
        </w:numPr>
        <w:jc w:val="both"/>
      </w:pPr>
      <w:r w:rsidRPr="00FA1039">
        <w:t xml:space="preserve">The availability of necessary spares, consumables, tools and necessary materials are ensured through standardization and/or advance planning, through Stores and guidance by </w:t>
      </w:r>
      <w:r w:rsidR="006E0192">
        <w:t>BME</w:t>
      </w:r>
      <w:r w:rsidRPr="00FA1039">
        <w:t xml:space="preserve"> department Manager.</w:t>
      </w:r>
    </w:p>
    <w:p w14:paraId="7260714A" w14:textId="53BF9000" w:rsidR="00A02289" w:rsidRDefault="004050A2">
      <w:pPr>
        <w:pStyle w:val="TDPL-BodyTxt"/>
        <w:numPr>
          <w:ilvl w:val="2"/>
          <w:numId w:val="10"/>
        </w:numPr>
        <w:jc w:val="both"/>
      </w:pPr>
      <w:r w:rsidRPr="00FA1039">
        <w:t>Carrying out PM as per PM schedule</w:t>
      </w:r>
      <w:r w:rsidR="00F236FF" w:rsidRPr="00FA1039">
        <w:t xml:space="preserve"> </w:t>
      </w:r>
      <w:r w:rsidR="00A02289">
        <w:t>–</w:t>
      </w:r>
    </w:p>
    <w:p w14:paraId="3FBDFF52" w14:textId="17B28638" w:rsidR="004050A2" w:rsidRPr="00FA1039" w:rsidRDefault="004050A2">
      <w:pPr>
        <w:pStyle w:val="TDPL-BodyTxt"/>
        <w:numPr>
          <w:ilvl w:val="3"/>
          <w:numId w:val="9"/>
        </w:numPr>
        <w:jc w:val="both"/>
      </w:pPr>
      <w:r w:rsidRPr="00FA1039">
        <w:t xml:space="preserve">Preventive maintenance schedule is prepared periodically by </w:t>
      </w:r>
      <w:r w:rsidR="006E0192">
        <w:t>BME</w:t>
      </w:r>
      <w:r w:rsidRPr="00FA1039">
        <w:t xml:space="preserve"> department.</w:t>
      </w:r>
    </w:p>
    <w:p w14:paraId="76F8D443" w14:textId="77AEC00F" w:rsidR="004050A2" w:rsidRPr="00FA1039" w:rsidRDefault="004050A2">
      <w:pPr>
        <w:pStyle w:val="TDPL-BodyTxt"/>
        <w:numPr>
          <w:ilvl w:val="3"/>
          <w:numId w:val="9"/>
        </w:numPr>
        <w:jc w:val="both"/>
      </w:pPr>
      <w:r w:rsidRPr="00FA1039">
        <w:t xml:space="preserve">The </w:t>
      </w:r>
      <w:r w:rsidR="006E0192">
        <w:t>BME</w:t>
      </w:r>
      <w:r w:rsidRPr="00FA1039">
        <w:t xml:space="preserve"> department identifies the equipment for PM for the applicable month from the PM schedule.</w:t>
      </w:r>
    </w:p>
    <w:p w14:paraId="52CB70BD" w14:textId="6CF352F3" w:rsidR="004050A2" w:rsidRPr="00FA1039" w:rsidRDefault="006E0192">
      <w:pPr>
        <w:pStyle w:val="TDPL-BodyTxt"/>
        <w:numPr>
          <w:ilvl w:val="3"/>
          <w:numId w:val="9"/>
        </w:numPr>
        <w:jc w:val="both"/>
      </w:pPr>
      <w:r>
        <w:lastRenderedPageBreak/>
        <w:t>BME</w:t>
      </w:r>
      <w:r w:rsidR="004050A2" w:rsidRPr="00FA1039">
        <w:t xml:space="preserve"> co-ordinates with the user department for available date/time of equipment for PM within the month.</w:t>
      </w:r>
    </w:p>
    <w:p w14:paraId="45EE3610" w14:textId="457CA3FC" w:rsidR="00A02289" w:rsidRDefault="004050A2">
      <w:pPr>
        <w:pStyle w:val="TDPL-BodyTxt"/>
        <w:numPr>
          <w:ilvl w:val="2"/>
          <w:numId w:val="10"/>
        </w:numPr>
        <w:jc w:val="both"/>
      </w:pPr>
      <w:r w:rsidRPr="00FA1039">
        <w:t>For</w:t>
      </w:r>
      <w:r w:rsidRPr="00FA1039">
        <w:rPr>
          <w:spacing w:val="-1"/>
        </w:rPr>
        <w:t xml:space="preserve"> </w:t>
      </w:r>
      <w:r w:rsidRPr="00FA1039">
        <w:t>PM</w:t>
      </w:r>
      <w:r w:rsidRPr="00FA1039">
        <w:rPr>
          <w:spacing w:val="10"/>
        </w:rPr>
        <w:t xml:space="preserve"> </w:t>
      </w:r>
      <w:r w:rsidRPr="00FA1039">
        <w:t>to</w:t>
      </w:r>
      <w:r w:rsidRPr="00FA1039">
        <w:rPr>
          <w:spacing w:val="7"/>
        </w:rPr>
        <w:t xml:space="preserve"> </w:t>
      </w:r>
      <w:r w:rsidRPr="00FA1039">
        <w:t>be</w:t>
      </w:r>
      <w:r w:rsidRPr="00FA1039">
        <w:rPr>
          <w:spacing w:val="8"/>
        </w:rPr>
        <w:t xml:space="preserve"> </w:t>
      </w:r>
      <w:r w:rsidRPr="00FA1039">
        <w:t>carried</w:t>
      </w:r>
      <w:r w:rsidRPr="00FA1039">
        <w:rPr>
          <w:spacing w:val="7"/>
        </w:rPr>
        <w:t xml:space="preserve"> </w:t>
      </w:r>
      <w:r w:rsidRPr="00FA1039">
        <w:t>out</w:t>
      </w:r>
      <w:r w:rsidRPr="00FA1039">
        <w:rPr>
          <w:spacing w:val="-4"/>
        </w:rPr>
        <w:t xml:space="preserve"> </w:t>
      </w:r>
      <w:r w:rsidRPr="00FA1039">
        <w:t>In-</w:t>
      </w:r>
      <w:r w:rsidRPr="00FA1039">
        <w:rPr>
          <w:spacing w:val="-2"/>
        </w:rPr>
        <w:t>house</w:t>
      </w:r>
      <w:r w:rsidR="00F236FF" w:rsidRPr="00FA1039">
        <w:rPr>
          <w:spacing w:val="-2"/>
        </w:rPr>
        <w:t xml:space="preserve"> </w:t>
      </w:r>
      <w:r w:rsidR="00A02289">
        <w:rPr>
          <w:spacing w:val="-2"/>
        </w:rPr>
        <w:t>–</w:t>
      </w:r>
    </w:p>
    <w:p w14:paraId="6A2B6952" w14:textId="2CC916DA" w:rsidR="004050A2" w:rsidRPr="00FA1039" w:rsidRDefault="004050A2">
      <w:pPr>
        <w:pStyle w:val="TDPL-BodyTxt"/>
        <w:numPr>
          <w:ilvl w:val="3"/>
          <w:numId w:val="9"/>
        </w:numPr>
        <w:jc w:val="both"/>
      </w:pPr>
      <w:r w:rsidRPr="00FA1039">
        <w:t xml:space="preserve">PM for equipment are carried on scheduled date by </w:t>
      </w:r>
      <w:r w:rsidR="006E0192">
        <w:t>BME</w:t>
      </w:r>
      <w:r w:rsidRPr="00FA1039">
        <w:t>.</w:t>
      </w:r>
    </w:p>
    <w:p w14:paraId="1E7458F7" w14:textId="41B88D02" w:rsidR="004050A2" w:rsidRPr="00FA1039" w:rsidRDefault="004050A2">
      <w:pPr>
        <w:pStyle w:val="TDPL-BodyTxt"/>
        <w:numPr>
          <w:ilvl w:val="3"/>
          <w:numId w:val="9"/>
        </w:numPr>
        <w:jc w:val="both"/>
      </w:pPr>
      <w:r w:rsidRPr="00FA1039">
        <w:t xml:space="preserve">After PM, </w:t>
      </w:r>
      <w:r w:rsidR="006E0192">
        <w:t xml:space="preserve">the </w:t>
      </w:r>
      <w:r w:rsidRPr="00FA1039">
        <w:t xml:space="preserve">PM report is duly signed by </w:t>
      </w:r>
      <w:r w:rsidR="006E0192">
        <w:t>BME</w:t>
      </w:r>
      <w:r w:rsidRPr="00FA1039">
        <w:t xml:space="preserve"> Manager and End user.</w:t>
      </w:r>
    </w:p>
    <w:p w14:paraId="7085C96E" w14:textId="4EB3EBB3" w:rsidR="004050A2" w:rsidRPr="00FA1039" w:rsidRDefault="004050A2">
      <w:pPr>
        <w:pStyle w:val="TDPL-BodyTxt"/>
        <w:numPr>
          <w:ilvl w:val="3"/>
          <w:numId w:val="9"/>
        </w:numPr>
        <w:jc w:val="both"/>
      </w:pPr>
      <w:r w:rsidRPr="006E0192">
        <w:t xml:space="preserve">PM reports are </w:t>
      </w:r>
      <w:r w:rsidR="006E0192" w:rsidRPr="006E0192">
        <w:t xml:space="preserve">maintained with the </w:t>
      </w:r>
      <w:r w:rsidR="006E0192">
        <w:t>BME</w:t>
      </w:r>
      <w:r w:rsidRPr="006E0192">
        <w:t xml:space="preserve"> department</w:t>
      </w:r>
      <w:r w:rsidR="00390287" w:rsidRPr="006E0192">
        <w:t xml:space="preserve"> in the </w:t>
      </w:r>
      <w:r w:rsidR="00390287" w:rsidRPr="006E0192">
        <w:rPr>
          <w:b/>
          <w:bCs/>
          <w:i/>
          <w:iCs/>
        </w:rPr>
        <w:t xml:space="preserve">Equipment Preventive Maintenance </w:t>
      </w:r>
      <w:r w:rsidR="00F2075A">
        <w:rPr>
          <w:b/>
          <w:bCs/>
          <w:i/>
          <w:iCs/>
        </w:rPr>
        <w:t xml:space="preserve">Service </w:t>
      </w:r>
      <w:r w:rsidR="0003530C" w:rsidRPr="006E0192">
        <w:rPr>
          <w:b/>
          <w:bCs/>
          <w:i/>
          <w:iCs/>
        </w:rPr>
        <w:t>Folder</w:t>
      </w:r>
      <w:r w:rsidR="00390287" w:rsidRPr="006E0192">
        <w:rPr>
          <w:b/>
          <w:bCs/>
        </w:rPr>
        <w:t xml:space="preserve"> (TDPL</w:t>
      </w:r>
      <w:r w:rsidR="006E0192">
        <w:rPr>
          <w:b/>
          <w:bCs/>
        </w:rPr>
        <w:t>/BE</w:t>
      </w:r>
      <w:r w:rsidR="00390287" w:rsidRPr="006E0192">
        <w:rPr>
          <w:b/>
          <w:bCs/>
        </w:rPr>
        <w:t>/</w:t>
      </w:r>
      <w:r w:rsidR="0003530C" w:rsidRPr="006E0192">
        <w:rPr>
          <w:b/>
          <w:bCs/>
        </w:rPr>
        <w:t>FOL</w:t>
      </w:r>
      <w:r w:rsidR="00390287" w:rsidRPr="006E0192">
        <w:rPr>
          <w:b/>
          <w:bCs/>
        </w:rPr>
        <w:t>-00</w:t>
      </w:r>
      <w:r w:rsidR="00F2075A">
        <w:rPr>
          <w:b/>
          <w:bCs/>
        </w:rPr>
        <w:t>5</w:t>
      </w:r>
      <w:r w:rsidR="00390287" w:rsidRPr="006E0192">
        <w:rPr>
          <w:b/>
          <w:bCs/>
        </w:rPr>
        <w:t>)</w:t>
      </w:r>
      <w:r w:rsidR="00390287">
        <w:t xml:space="preserve"> </w:t>
      </w:r>
      <w:proofErr w:type="gramStart"/>
      <w:r w:rsidRPr="00FA1039">
        <w:t xml:space="preserve">and </w:t>
      </w:r>
      <w:r w:rsidR="00390287">
        <w:t>also</w:t>
      </w:r>
      <w:proofErr w:type="gramEnd"/>
      <w:r w:rsidR="00390287">
        <w:t xml:space="preserve"> </w:t>
      </w:r>
      <w:r w:rsidRPr="00FA1039">
        <w:t>maintained in TAMS software.</w:t>
      </w:r>
    </w:p>
    <w:p w14:paraId="7F8DA801" w14:textId="4A699888" w:rsidR="004050A2" w:rsidRPr="00FA1039" w:rsidRDefault="00390287">
      <w:pPr>
        <w:pStyle w:val="TDPL-BodyTxt"/>
        <w:numPr>
          <w:ilvl w:val="3"/>
          <w:numId w:val="9"/>
        </w:numPr>
        <w:jc w:val="both"/>
      </w:pPr>
      <w:r w:rsidRPr="00FA1039">
        <w:t xml:space="preserve">The </w:t>
      </w:r>
      <w:r w:rsidR="006E0192">
        <w:t>BME</w:t>
      </w:r>
      <w:r w:rsidR="004050A2" w:rsidRPr="00FA1039">
        <w:t xml:space="preserve"> department </w:t>
      </w:r>
      <w:proofErr w:type="gramStart"/>
      <w:r w:rsidR="004050A2" w:rsidRPr="00FA1039">
        <w:t>places</w:t>
      </w:r>
      <w:proofErr w:type="gramEnd"/>
      <w:r w:rsidR="004050A2" w:rsidRPr="00FA1039">
        <w:t xml:space="preserve"> </w:t>
      </w:r>
      <w:r>
        <w:t>a</w:t>
      </w:r>
      <w:r w:rsidR="004050A2" w:rsidRPr="00FA1039">
        <w:t xml:space="preserve"> sticker on the equipment </w:t>
      </w:r>
      <w:r>
        <w:t xml:space="preserve">with details of </w:t>
      </w:r>
      <w:r w:rsidR="004050A2" w:rsidRPr="00FA1039">
        <w:t xml:space="preserve">the PM done and </w:t>
      </w:r>
      <w:r>
        <w:t xml:space="preserve">the </w:t>
      </w:r>
      <w:r w:rsidR="004050A2" w:rsidRPr="00FA1039">
        <w:t>next due date.</w:t>
      </w:r>
    </w:p>
    <w:p w14:paraId="4E1169A6" w14:textId="77777777" w:rsidR="00A02289" w:rsidRDefault="00F236FF">
      <w:pPr>
        <w:pStyle w:val="TDPL-BodyTxt"/>
        <w:numPr>
          <w:ilvl w:val="2"/>
          <w:numId w:val="10"/>
        </w:numPr>
        <w:jc w:val="both"/>
      </w:pPr>
      <w:r w:rsidRPr="00FA1039">
        <w:t>For</w:t>
      </w:r>
      <w:r w:rsidRPr="00FA1039">
        <w:rPr>
          <w:spacing w:val="-1"/>
        </w:rPr>
        <w:t xml:space="preserve"> </w:t>
      </w:r>
      <w:r w:rsidRPr="00FA1039">
        <w:t>PM</w:t>
      </w:r>
      <w:r w:rsidRPr="00FA1039">
        <w:rPr>
          <w:spacing w:val="10"/>
        </w:rPr>
        <w:t xml:space="preserve"> </w:t>
      </w:r>
      <w:r w:rsidRPr="00FA1039">
        <w:t>to</w:t>
      </w:r>
      <w:r w:rsidRPr="00FA1039">
        <w:rPr>
          <w:spacing w:val="8"/>
        </w:rPr>
        <w:t xml:space="preserve"> </w:t>
      </w:r>
      <w:r w:rsidRPr="00FA1039">
        <w:t>be</w:t>
      </w:r>
      <w:r w:rsidRPr="00FA1039">
        <w:rPr>
          <w:spacing w:val="5"/>
        </w:rPr>
        <w:t xml:space="preserve"> </w:t>
      </w:r>
      <w:r w:rsidRPr="00FA1039">
        <w:t>carried</w:t>
      </w:r>
      <w:r w:rsidRPr="00FA1039">
        <w:rPr>
          <w:spacing w:val="8"/>
        </w:rPr>
        <w:t xml:space="preserve"> </w:t>
      </w:r>
      <w:r w:rsidRPr="00FA1039">
        <w:t>out</w:t>
      </w:r>
      <w:r w:rsidRPr="00FA1039">
        <w:rPr>
          <w:spacing w:val="3"/>
        </w:rPr>
        <w:t xml:space="preserve"> </w:t>
      </w:r>
      <w:r w:rsidRPr="00FA1039">
        <w:t>by</w:t>
      </w:r>
      <w:r w:rsidRPr="00FA1039">
        <w:rPr>
          <w:spacing w:val="-10"/>
        </w:rPr>
        <w:t xml:space="preserve"> </w:t>
      </w:r>
      <w:r w:rsidRPr="00FA1039">
        <w:rPr>
          <w:spacing w:val="-2"/>
        </w:rPr>
        <w:t>vendor –</w:t>
      </w:r>
    </w:p>
    <w:p w14:paraId="49585EE9" w14:textId="0E39C18E" w:rsidR="00F236FF" w:rsidRPr="00FA1039" w:rsidRDefault="006E0192">
      <w:pPr>
        <w:pStyle w:val="TDPL-BodyTxt"/>
        <w:numPr>
          <w:ilvl w:val="3"/>
          <w:numId w:val="9"/>
        </w:numPr>
        <w:jc w:val="both"/>
      </w:pPr>
      <w:r>
        <w:t>BME</w:t>
      </w:r>
      <w:r w:rsidR="00F236FF" w:rsidRPr="00FA1039">
        <w:t xml:space="preserve"> department coordinates with the vendor to fix PM on scheduled date/time. </w:t>
      </w:r>
    </w:p>
    <w:p w14:paraId="5E3DDEB8" w14:textId="4EAD18ED" w:rsidR="00F236FF" w:rsidRPr="00FA1039" w:rsidRDefault="00F236FF">
      <w:pPr>
        <w:pStyle w:val="TDPL-BodyTxt"/>
        <w:numPr>
          <w:ilvl w:val="3"/>
          <w:numId w:val="9"/>
        </w:numPr>
        <w:jc w:val="both"/>
      </w:pPr>
      <w:r w:rsidRPr="00FA1039">
        <w:t xml:space="preserve">Carry out PM on scheduled date/time in presence of </w:t>
      </w:r>
      <w:r w:rsidR="006E0192">
        <w:t>BME</w:t>
      </w:r>
      <w:r w:rsidRPr="00FA1039">
        <w:t xml:space="preserve"> Manager.  </w:t>
      </w:r>
    </w:p>
    <w:p w14:paraId="06961D07" w14:textId="5FDD6610" w:rsidR="00F236FF" w:rsidRPr="00FA1039" w:rsidRDefault="006E0192">
      <w:pPr>
        <w:pStyle w:val="TDPL-BodyTxt"/>
        <w:numPr>
          <w:ilvl w:val="3"/>
          <w:numId w:val="9"/>
        </w:numPr>
        <w:jc w:val="both"/>
      </w:pPr>
      <w:r>
        <w:t>Instrument</w:t>
      </w:r>
      <w:r w:rsidR="00F236FF" w:rsidRPr="00FA1039">
        <w:t xml:space="preserve"> Engineer prepares PM report </w:t>
      </w:r>
      <w:r w:rsidR="00FB4464">
        <w:t>which is counter-</w:t>
      </w:r>
      <w:r w:rsidR="00F236FF" w:rsidRPr="00FA1039">
        <w:t xml:space="preserve">signed by </w:t>
      </w:r>
      <w:r w:rsidR="00FB4464">
        <w:t>the e</w:t>
      </w:r>
      <w:r w:rsidR="00F236FF" w:rsidRPr="00FA1039">
        <w:t>nd user.</w:t>
      </w:r>
    </w:p>
    <w:p w14:paraId="47E44366" w14:textId="1A097B4D" w:rsidR="00F236FF" w:rsidRPr="00FA1039" w:rsidRDefault="006E0192">
      <w:pPr>
        <w:pStyle w:val="TDPL-BodyTxt"/>
        <w:numPr>
          <w:ilvl w:val="3"/>
          <w:numId w:val="9"/>
        </w:numPr>
        <w:jc w:val="both"/>
      </w:pPr>
      <w:r>
        <w:t>Instrument</w:t>
      </w:r>
      <w:r w:rsidR="00F236FF" w:rsidRPr="00FA1039">
        <w:t xml:space="preserve"> Engineer submits PM report with checklist to </w:t>
      </w:r>
      <w:r>
        <w:t>BME</w:t>
      </w:r>
      <w:r w:rsidR="00F236FF" w:rsidRPr="00FA1039">
        <w:t xml:space="preserve"> department.</w:t>
      </w:r>
    </w:p>
    <w:p w14:paraId="1AFA8031" w14:textId="0C0F6298" w:rsidR="00F236FF" w:rsidRPr="00FA1039" w:rsidRDefault="00F236FF">
      <w:pPr>
        <w:pStyle w:val="TDPL-BodyTxt"/>
        <w:numPr>
          <w:ilvl w:val="3"/>
          <w:numId w:val="9"/>
        </w:numPr>
        <w:jc w:val="both"/>
      </w:pPr>
      <w:r w:rsidRPr="00FA1039">
        <w:t xml:space="preserve">PM reports are verified by </w:t>
      </w:r>
      <w:r w:rsidR="00FB4464">
        <w:t>the BME</w:t>
      </w:r>
      <w:r w:rsidRPr="00FA1039">
        <w:t xml:space="preserve"> department and signed by </w:t>
      </w:r>
      <w:r w:rsidR="006E0192">
        <w:t>BME</w:t>
      </w:r>
      <w:r w:rsidRPr="00FA1039">
        <w:t xml:space="preserve"> Manager</w:t>
      </w:r>
      <w:r w:rsidR="00390287">
        <w:t>.</w:t>
      </w:r>
    </w:p>
    <w:p w14:paraId="17148D01" w14:textId="5996F94B" w:rsidR="00F236FF" w:rsidRPr="00FA1039" w:rsidRDefault="00F236FF">
      <w:pPr>
        <w:pStyle w:val="TDPL-BodyTxt"/>
        <w:numPr>
          <w:ilvl w:val="3"/>
          <w:numId w:val="9"/>
        </w:numPr>
        <w:jc w:val="both"/>
      </w:pPr>
      <w:r w:rsidRPr="00FA1039">
        <w:t xml:space="preserve">PM reports are filed with </w:t>
      </w:r>
      <w:r w:rsidR="006E0192">
        <w:t>BME</w:t>
      </w:r>
      <w:r w:rsidRPr="00FA1039">
        <w:t xml:space="preserve"> department </w:t>
      </w:r>
      <w:r w:rsidR="00390287">
        <w:t xml:space="preserve">in the </w:t>
      </w:r>
      <w:r w:rsidR="00F2075A" w:rsidRPr="006E0192">
        <w:rPr>
          <w:b/>
          <w:bCs/>
          <w:i/>
          <w:iCs/>
        </w:rPr>
        <w:t xml:space="preserve">Equipment Preventive Maintenance </w:t>
      </w:r>
      <w:r w:rsidR="00F2075A">
        <w:rPr>
          <w:b/>
          <w:bCs/>
          <w:i/>
          <w:iCs/>
        </w:rPr>
        <w:t xml:space="preserve">Service </w:t>
      </w:r>
      <w:r w:rsidR="00F2075A" w:rsidRPr="006E0192">
        <w:rPr>
          <w:b/>
          <w:bCs/>
          <w:i/>
          <w:iCs/>
        </w:rPr>
        <w:t>Folder</w:t>
      </w:r>
      <w:r w:rsidR="00F2075A" w:rsidRPr="006E0192">
        <w:rPr>
          <w:b/>
          <w:bCs/>
        </w:rPr>
        <w:t xml:space="preserve"> (TDPL</w:t>
      </w:r>
      <w:r w:rsidR="00F2075A">
        <w:rPr>
          <w:b/>
          <w:bCs/>
        </w:rPr>
        <w:t>/BE</w:t>
      </w:r>
      <w:r w:rsidR="00F2075A" w:rsidRPr="006E0192">
        <w:rPr>
          <w:b/>
          <w:bCs/>
        </w:rPr>
        <w:t>/FOL-00</w:t>
      </w:r>
      <w:r w:rsidR="00F2075A">
        <w:rPr>
          <w:b/>
          <w:bCs/>
        </w:rPr>
        <w:t>5)</w:t>
      </w:r>
      <w:r w:rsidR="00390287">
        <w:rPr>
          <w:b/>
          <w:bCs/>
        </w:rPr>
        <w:t xml:space="preserve"> </w:t>
      </w:r>
      <w:proofErr w:type="gramStart"/>
      <w:r w:rsidRPr="00FA1039">
        <w:t xml:space="preserve">and </w:t>
      </w:r>
      <w:r w:rsidR="00390287">
        <w:t>also</w:t>
      </w:r>
      <w:proofErr w:type="gramEnd"/>
      <w:r w:rsidR="00390287">
        <w:t xml:space="preserve"> </w:t>
      </w:r>
      <w:r w:rsidRPr="00FA1039">
        <w:t>maintained in TAMS software.</w:t>
      </w:r>
    </w:p>
    <w:p w14:paraId="3FCF5772" w14:textId="748EF9CB" w:rsidR="00F236FF" w:rsidRPr="00FA1039" w:rsidRDefault="00390287">
      <w:pPr>
        <w:pStyle w:val="TDPL-BodyTxt"/>
        <w:numPr>
          <w:ilvl w:val="3"/>
          <w:numId w:val="9"/>
        </w:numPr>
        <w:jc w:val="both"/>
      </w:pPr>
      <w:r w:rsidRPr="00FA1039">
        <w:t xml:space="preserve">The </w:t>
      </w:r>
      <w:r w:rsidR="006E0192">
        <w:t>BME</w:t>
      </w:r>
      <w:r w:rsidRPr="00FA1039">
        <w:t xml:space="preserve"> department </w:t>
      </w:r>
      <w:proofErr w:type="gramStart"/>
      <w:r w:rsidRPr="00FA1039">
        <w:t>places</w:t>
      </w:r>
      <w:proofErr w:type="gramEnd"/>
      <w:r w:rsidRPr="00FA1039">
        <w:t xml:space="preserve"> </w:t>
      </w:r>
      <w:r>
        <w:t>a</w:t>
      </w:r>
      <w:r w:rsidRPr="00FA1039">
        <w:t xml:space="preserve"> sticker on the equipment </w:t>
      </w:r>
      <w:r>
        <w:t xml:space="preserve">with details of </w:t>
      </w:r>
      <w:r w:rsidRPr="00FA1039">
        <w:t xml:space="preserve">the PM done and </w:t>
      </w:r>
      <w:r>
        <w:t xml:space="preserve">the </w:t>
      </w:r>
      <w:r w:rsidRPr="00FA1039">
        <w:t>next due date</w:t>
      </w:r>
      <w:r w:rsidR="00F236FF" w:rsidRPr="00FA1039">
        <w:t>.</w:t>
      </w:r>
    </w:p>
    <w:p w14:paraId="4BFF5DA6" w14:textId="77777777" w:rsidR="00A02289" w:rsidRDefault="00F236FF">
      <w:pPr>
        <w:pStyle w:val="L2-TDPLSubheading"/>
        <w:numPr>
          <w:ilvl w:val="0"/>
          <w:numId w:val="7"/>
        </w:numPr>
        <w:ind w:left="1134" w:hanging="1134"/>
      </w:pPr>
      <w:bookmarkStart w:id="25" w:name="_Toc196936081"/>
      <w:r w:rsidRPr="00FA1039">
        <w:t>Acquiring the AMC</w:t>
      </w:r>
      <w:bookmarkEnd w:id="25"/>
    </w:p>
    <w:p w14:paraId="777B3D8C" w14:textId="2A2EFC39" w:rsidR="00F236FF" w:rsidRPr="00FA1039" w:rsidRDefault="00F236FF">
      <w:pPr>
        <w:pStyle w:val="TDPL-BodyTxt"/>
        <w:numPr>
          <w:ilvl w:val="2"/>
          <w:numId w:val="11"/>
        </w:numPr>
        <w:jc w:val="both"/>
      </w:pPr>
      <w:r w:rsidRPr="00FA1039">
        <w:t>The details regarding the equipment are collected one month prior to the warranty expiry date.</w:t>
      </w:r>
      <w:r w:rsidR="00FB4464">
        <w:t xml:space="preserve"> </w:t>
      </w:r>
      <w:r w:rsidR="00FF668F">
        <w:t>The BME Team receives notification of the same via TAMS.</w:t>
      </w:r>
    </w:p>
    <w:p w14:paraId="4DF5172C" w14:textId="3A897941" w:rsidR="00F236FF" w:rsidRDefault="00F236FF">
      <w:pPr>
        <w:pStyle w:val="TDPL-BodyTxt"/>
        <w:numPr>
          <w:ilvl w:val="2"/>
          <w:numId w:val="11"/>
        </w:numPr>
        <w:jc w:val="both"/>
      </w:pPr>
      <w:r w:rsidRPr="00FA1039">
        <w:t>Depending on service history,</w:t>
      </w:r>
      <w:r>
        <w:t xml:space="preserve"> </w:t>
      </w:r>
      <w:r w:rsidRPr="00A02289">
        <w:t xml:space="preserve">the </w:t>
      </w:r>
      <w:r w:rsidR="00CF1B12" w:rsidRPr="00A02289">
        <w:t>necessity of an AMC is evaluated</w:t>
      </w:r>
      <w:r>
        <w:t>.</w:t>
      </w:r>
    </w:p>
    <w:p w14:paraId="4E86E1CE" w14:textId="2B0E8BA4" w:rsidR="00F236FF" w:rsidRPr="00FA1039" w:rsidRDefault="00F236FF">
      <w:pPr>
        <w:pStyle w:val="TDPL-BodyTxt"/>
        <w:numPr>
          <w:ilvl w:val="2"/>
          <w:numId w:val="11"/>
        </w:numPr>
        <w:jc w:val="both"/>
      </w:pPr>
      <w:r w:rsidRPr="00FA1039">
        <w:t>The AMC Proposal is requested from the respective company.</w:t>
      </w:r>
    </w:p>
    <w:p w14:paraId="2791681D" w14:textId="680FEAB1" w:rsidR="00F236FF" w:rsidRPr="00FA1039" w:rsidRDefault="00F236FF">
      <w:pPr>
        <w:pStyle w:val="TDPL-BodyTxt"/>
        <w:numPr>
          <w:ilvl w:val="2"/>
          <w:numId w:val="11"/>
        </w:numPr>
        <w:jc w:val="both"/>
      </w:pPr>
      <w:r w:rsidRPr="00FA1039">
        <w:t>The price is negotiated and the number of breakdowns and preventive maintenance calls per annum is discussed.</w:t>
      </w:r>
    </w:p>
    <w:p w14:paraId="1053F6EE" w14:textId="77777777" w:rsidR="00F236FF" w:rsidRPr="00FA1039" w:rsidRDefault="00F236FF">
      <w:pPr>
        <w:pStyle w:val="TDPL-BodyTxt"/>
        <w:numPr>
          <w:ilvl w:val="2"/>
          <w:numId w:val="11"/>
        </w:numPr>
        <w:jc w:val="both"/>
      </w:pPr>
      <w:r w:rsidRPr="00FA1039">
        <w:t>The quotation is then approved by the Chairman &amp; Managing Director.</w:t>
      </w:r>
    </w:p>
    <w:p w14:paraId="0034CC80" w14:textId="4DE4C1F3" w:rsidR="00F236FF" w:rsidRDefault="00F236FF">
      <w:pPr>
        <w:pStyle w:val="TDPL-BodyTxt"/>
        <w:numPr>
          <w:ilvl w:val="2"/>
          <w:numId w:val="11"/>
        </w:numPr>
        <w:jc w:val="both"/>
      </w:pPr>
      <w:r w:rsidRPr="00FA1039">
        <w:lastRenderedPageBreak/>
        <w:t xml:space="preserve">The same is </w:t>
      </w:r>
      <w:r w:rsidR="00FB4464">
        <w:t xml:space="preserve">then </w:t>
      </w:r>
      <w:r w:rsidRPr="00FA1039">
        <w:t>forwarded to the Purchase departmen</w:t>
      </w:r>
      <w:r>
        <w:t>t</w:t>
      </w:r>
      <w:r w:rsidR="00FB4464">
        <w:t>.</w:t>
      </w:r>
    </w:p>
    <w:p w14:paraId="3468496F" w14:textId="1017C910" w:rsidR="00390287" w:rsidRDefault="00F236FF">
      <w:pPr>
        <w:pStyle w:val="TDPL-BodyTxt"/>
        <w:numPr>
          <w:ilvl w:val="2"/>
          <w:numId w:val="11"/>
        </w:numPr>
        <w:jc w:val="both"/>
      </w:pPr>
      <w:r>
        <w:t xml:space="preserve">Then the Purchase Order is released, and </w:t>
      </w:r>
      <w:r w:rsidRPr="00400728">
        <w:t>documentation of the contract is done</w:t>
      </w:r>
      <w:r w:rsidR="00D3265D" w:rsidRPr="00400728">
        <w:t>.</w:t>
      </w:r>
    </w:p>
    <w:p w14:paraId="77A87B51" w14:textId="1D5C19DA" w:rsidR="00390287" w:rsidRPr="00FF668F" w:rsidRDefault="00390287">
      <w:pPr>
        <w:pStyle w:val="TDPL-BodyTxt"/>
        <w:numPr>
          <w:ilvl w:val="2"/>
          <w:numId w:val="11"/>
        </w:numPr>
        <w:jc w:val="both"/>
      </w:pPr>
      <w:r w:rsidRPr="00FF668F">
        <w:t>The</w:t>
      </w:r>
      <w:r w:rsidR="00FB4464" w:rsidRPr="00FF668F">
        <w:t xml:space="preserve"> hardcopies of the</w:t>
      </w:r>
      <w:r w:rsidRPr="00FF668F">
        <w:t xml:space="preserve"> AMCs are maintained </w:t>
      </w:r>
      <w:r w:rsidR="00FB4464" w:rsidRPr="00FF668F">
        <w:t xml:space="preserve">with the BE Department in the </w:t>
      </w:r>
      <w:r w:rsidR="00FB4464" w:rsidRPr="00FF668F">
        <w:rPr>
          <w:b/>
          <w:bCs/>
          <w:i/>
          <w:iCs/>
        </w:rPr>
        <w:t xml:space="preserve">Equipment </w:t>
      </w:r>
      <w:r w:rsidR="00243009" w:rsidRPr="00FF668F">
        <w:rPr>
          <w:b/>
          <w:bCs/>
          <w:i/>
          <w:iCs/>
        </w:rPr>
        <w:t>Warranties/</w:t>
      </w:r>
      <w:r w:rsidR="00FB4464" w:rsidRPr="00FF668F">
        <w:rPr>
          <w:b/>
          <w:bCs/>
          <w:i/>
          <w:iCs/>
        </w:rPr>
        <w:t>AMC/CMC Folder</w:t>
      </w:r>
      <w:r w:rsidR="00FB4464" w:rsidRPr="00FF668F">
        <w:rPr>
          <w:b/>
          <w:bCs/>
        </w:rPr>
        <w:t xml:space="preserve"> (TDPL/BE/FOL-00</w:t>
      </w:r>
      <w:r w:rsidR="00F2075A">
        <w:rPr>
          <w:b/>
          <w:bCs/>
        </w:rPr>
        <w:t>4</w:t>
      </w:r>
      <w:r w:rsidR="00FB4464" w:rsidRPr="00FF668F">
        <w:rPr>
          <w:b/>
          <w:bCs/>
        </w:rPr>
        <w:t>).</w:t>
      </w:r>
    </w:p>
    <w:p w14:paraId="1BA9DC1F" w14:textId="77777777" w:rsidR="00A02289" w:rsidRPr="00400728" w:rsidRDefault="00F236FF">
      <w:pPr>
        <w:pStyle w:val="L2-TDPLSubheading"/>
        <w:numPr>
          <w:ilvl w:val="0"/>
          <w:numId w:val="7"/>
        </w:numPr>
        <w:ind w:left="1134" w:hanging="1134"/>
      </w:pPr>
      <w:bookmarkStart w:id="26" w:name="_Toc196936082"/>
      <w:r w:rsidRPr="00400728">
        <w:t>Acquiring the CMC</w:t>
      </w:r>
      <w:bookmarkEnd w:id="26"/>
    </w:p>
    <w:p w14:paraId="5104C388" w14:textId="0E66DFF1" w:rsidR="00F236FF" w:rsidRPr="00400728" w:rsidRDefault="00F236FF">
      <w:pPr>
        <w:pStyle w:val="TDPL-BodyTxt"/>
        <w:numPr>
          <w:ilvl w:val="2"/>
          <w:numId w:val="12"/>
        </w:numPr>
        <w:jc w:val="both"/>
      </w:pPr>
      <w:r w:rsidRPr="00400728">
        <w:t>The details regarding the equipment are collected one month prior to the warranty expiry date.</w:t>
      </w:r>
    </w:p>
    <w:p w14:paraId="3ECE250D" w14:textId="1B544CBA" w:rsidR="00F236FF" w:rsidRPr="00400728" w:rsidRDefault="00F236FF">
      <w:pPr>
        <w:pStyle w:val="TDPL-BodyTxt"/>
        <w:numPr>
          <w:ilvl w:val="2"/>
          <w:numId w:val="12"/>
        </w:numPr>
        <w:jc w:val="both"/>
      </w:pPr>
      <w:r w:rsidRPr="00400728">
        <w:t xml:space="preserve">Depending on service history, the </w:t>
      </w:r>
      <w:r w:rsidR="00CF1B12" w:rsidRPr="00400728">
        <w:t>necessity of a CMC is evaluated.</w:t>
      </w:r>
    </w:p>
    <w:p w14:paraId="05704C1A" w14:textId="59D6B140" w:rsidR="00F236FF" w:rsidRPr="00400728" w:rsidRDefault="00F236FF">
      <w:pPr>
        <w:pStyle w:val="TDPL-BodyTxt"/>
        <w:numPr>
          <w:ilvl w:val="2"/>
          <w:numId w:val="12"/>
        </w:numPr>
        <w:jc w:val="both"/>
      </w:pPr>
      <w:r w:rsidRPr="00400728">
        <w:t xml:space="preserve">The quotation regarding CMC is asked for from the respective </w:t>
      </w:r>
      <w:r w:rsidR="00FF668F">
        <w:t>equipment supplier/manufacturer</w:t>
      </w:r>
      <w:r w:rsidR="00CF1B12" w:rsidRPr="00400728">
        <w:t>.</w:t>
      </w:r>
    </w:p>
    <w:p w14:paraId="402435E5" w14:textId="2B2B1929" w:rsidR="00F236FF" w:rsidRPr="00400728" w:rsidRDefault="00F236FF">
      <w:pPr>
        <w:pStyle w:val="TDPL-BodyTxt"/>
        <w:numPr>
          <w:ilvl w:val="2"/>
          <w:numId w:val="12"/>
        </w:numPr>
        <w:jc w:val="both"/>
      </w:pPr>
      <w:r w:rsidRPr="00400728">
        <w:t>The price is negotiated</w:t>
      </w:r>
      <w:r w:rsidR="00CF1B12" w:rsidRPr="00400728">
        <w:t xml:space="preserve">. The </w:t>
      </w:r>
      <w:r w:rsidRPr="00400728">
        <w:t>accessories included in the contract and the number of maintenance calls per annum are discussed.</w:t>
      </w:r>
    </w:p>
    <w:p w14:paraId="483471BA" w14:textId="77777777" w:rsidR="00F236FF" w:rsidRPr="00400728" w:rsidRDefault="00F236FF">
      <w:pPr>
        <w:pStyle w:val="TDPL-BodyTxt"/>
        <w:numPr>
          <w:ilvl w:val="2"/>
          <w:numId w:val="12"/>
        </w:numPr>
        <w:jc w:val="both"/>
      </w:pPr>
      <w:r w:rsidRPr="00400728">
        <w:t>The quotation is then approved by the Chairman &amp; Managing Director.</w:t>
      </w:r>
    </w:p>
    <w:p w14:paraId="1EFBB6C0" w14:textId="2714C24D" w:rsidR="00F236FF" w:rsidRPr="00400728" w:rsidRDefault="00F236FF">
      <w:pPr>
        <w:pStyle w:val="TDPL-BodyTxt"/>
        <w:numPr>
          <w:ilvl w:val="2"/>
          <w:numId w:val="12"/>
        </w:numPr>
        <w:jc w:val="both"/>
      </w:pPr>
      <w:r w:rsidRPr="00400728">
        <w:t xml:space="preserve">The same is </w:t>
      </w:r>
      <w:r w:rsidR="00FB4464">
        <w:t xml:space="preserve">then </w:t>
      </w:r>
      <w:r w:rsidRPr="00400728">
        <w:t xml:space="preserve">forwarded to the </w:t>
      </w:r>
      <w:r w:rsidR="00FB4464">
        <w:t>P</w:t>
      </w:r>
      <w:r w:rsidRPr="00400728">
        <w:t>urchase department.</w:t>
      </w:r>
    </w:p>
    <w:p w14:paraId="233E2BBC" w14:textId="31C407E5" w:rsidR="00C67EBF" w:rsidRDefault="00F236FF">
      <w:pPr>
        <w:pStyle w:val="TDPL-BodyTxt"/>
        <w:numPr>
          <w:ilvl w:val="2"/>
          <w:numId w:val="12"/>
        </w:numPr>
        <w:jc w:val="both"/>
      </w:pPr>
      <w:r w:rsidRPr="00400728">
        <w:t xml:space="preserve">Then the </w:t>
      </w:r>
      <w:r w:rsidR="00CF1B12" w:rsidRPr="00400728">
        <w:t>P</w:t>
      </w:r>
      <w:r w:rsidRPr="00400728">
        <w:t xml:space="preserve">urchase </w:t>
      </w:r>
      <w:r w:rsidR="00CF1B12" w:rsidRPr="00400728">
        <w:t>O</w:t>
      </w:r>
      <w:r w:rsidRPr="00400728">
        <w:t>rder is released, and documentation of the contract is done</w:t>
      </w:r>
      <w:r w:rsidR="00D3265D" w:rsidRPr="00400728">
        <w:t>.</w:t>
      </w:r>
    </w:p>
    <w:p w14:paraId="4D5DDE7E" w14:textId="43E9D82C" w:rsidR="00FB4464" w:rsidRPr="00FF668F" w:rsidRDefault="00FB4464">
      <w:pPr>
        <w:pStyle w:val="TDPL-BodyTxt"/>
        <w:numPr>
          <w:ilvl w:val="2"/>
          <w:numId w:val="12"/>
        </w:numPr>
        <w:jc w:val="both"/>
      </w:pPr>
      <w:r w:rsidRPr="00FF668F">
        <w:t xml:space="preserve">The hardcopies of the CMCs are maintained with the BE Department in the </w:t>
      </w:r>
      <w:r w:rsidRPr="00FF668F">
        <w:rPr>
          <w:b/>
          <w:bCs/>
          <w:i/>
          <w:iCs/>
        </w:rPr>
        <w:t xml:space="preserve">Equipment </w:t>
      </w:r>
      <w:r w:rsidR="00FF668F" w:rsidRPr="00FF668F">
        <w:rPr>
          <w:b/>
          <w:bCs/>
          <w:i/>
          <w:iCs/>
        </w:rPr>
        <w:t>Warranties</w:t>
      </w:r>
      <w:r w:rsidR="00243009" w:rsidRPr="00FF668F">
        <w:rPr>
          <w:b/>
          <w:bCs/>
          <w:i/>
          <w:iCs/>
        </w:rPr>
        <w:t>/</w:t>
      </w:r>
      <w:r w:rsidRPr="00FF668F">
        <w:rPr>
          <w:b/>
          <w:bCs/>
          <w:i/>
          <w:iCs/>
        </w:rPr>
        <w:t>AMC/CMC Folder</w:t>
      </w:r>
      <w:r w:rsidRPr="00FF668F">
        <w:rPr>
          <w:b/>
          <w:bCs/>
        </w:rPr>
        <w:t xml:space="preserve"> (TDPL/BE/FOL-00</w:t>
      </w:r>
      <w:r w:rsidR="00F2075A">
        <w:rPr>
          <w:b/>
          <w:bCs/>
        </w:rPr>
        <w:t>4</w:t>
      </w:r>
      <w:r w:rsidRPr="00FF668F">
        <w:rPr>
          <w:b/>
          <w:bCs/>
        </w:rPr>
        <w:t>)</w:t>
      </w:r>
      <w:r w:rsidRPr="00FF668F">
        <w:t>.</w:t>
      </w:r>
    </w:p>
    <w:p w14:paraId="105915F0" w14:textId="77777777" w:rsidR="00167747" w:rsidRPr="00400728" w:rsidRDefault="00CF1B12">
      <w:pPr>
        <w:pStyle w:val="L2-TDPLSubheading"/>
        <w:numPr>
          <w:ilvl w:val="0"/>
          <w:numId w:val="7"/>
        </w:numPr>
        <w:ind w:left="1134" w:hanging="1134"/>
      </w:pPr>
      <w:bookmarkStart w:id="27" w:name="_Toc196936083"/>
      <w:r w:rsidRPr="00400728">
        <w:t>Breakdown</w:t>
      </w:r>
      <w:r w:rsidRPr="00400728">
        <w:rPr>
          <w:spacing w:val="-6"/>
          <w:sz w:val="22"/>
          <w:szCs w:val="22"/>
        </w:rPr>
        <w:t xml:space="preserve"> </w:t>
      </w:r>
      <w:r w:rsidRPr="00AD77C3">
        <w:t>Management</w:t>
      </w:r>
      <w:r w:rsidRPr="00400728">
        <w:rPr>
          <w:spacing w:val="-6"/>
          <w:sz w:val="22"/>
          <w:szCs w:val="22"/>
        </w:rPr>
        <w:t xml:space="preserve"> </w:t>
      </w:r>
      <w:r w:rsidRPr="00400728">
        <w:rPr>
          <w:spacing w:val="-2"/>
          <w:sz w:val="22"/>
          <w:szCs w:val="22"/>
        </w:rPr>
        <w:t>Procedure</w:t>
      </w:r>
      <w:bookmarkEnd w:id="27"/>
    </w:p>
    <w:p w14:paraId="1D5C8EE6" w14:textId="42912E51" w:rsidR="00CF1B12" w:rsidRPr="00F60648" w:rsidRDefault="00CF1B12">
      <w:pPr>
        <w:pStyle w:val="TDPL-BodyTxt"/>
        <w:numPr>
          <w:ilvl w:val="2"/>
          <w:numId w:val="13"/>
        </w:numPr>
        <w:jc w:val="both"/>
      </w:pPr>
      <w:r>
        <w:t xml:space="preserve">The user </w:t>
      </w:r>
      <w:r w:rsidRPr="00F60648">
        <w:t xml:space="preserve">department raises a ticket in the TAMS software to register a complaint </w:t>
      </w:r>
      <w:r w:rsidR="00390287" w:rsidRPr="00F60648">
        <w:t>about</w:t>
      </w:r>
      <w:r w:rsidRPr="00F60648">
        <w:t xml:space="preserve"> the breakdown and informs the </w:t>
      </w:r>
      <w:r w:rsidR="006E0192">
        <w:t>BME</w:t>
      </w:r>
      <w:r w:rsidRPr="00F60648">
        <w:t xml:space="preserve"> department.</w:t>
      </w:r>
    </w:p>
    <w:p w14:paraId="02E2D394" w14:textId="6B5EC3E2" w:rsidR="00CF1B12" w:rsidRPr="00F60648" w:rsidRDefault="00CF1B12">
      <w:pPr>
        <w:pStyle w:val="TDPL-BodyTxt"/>
        <w:numPr>
          <w:ilvl w:val="2"/>
          <w:numId w:val="13"/>
        </w:numPr>
        <w:jc w:val="both"/>
      </w:pPr>
      <w:r w:rsidRPr="00F60648">
        <w:t xml:space="preserve">Where applicable, the </w:t>
      </w:r>
      <w:r w:rsidR="006E0192">
        <w:t>BME</w:t>
      </w:r>
      <w:r w:rsidRPr="00F60648">
        <w:t xml:space="preserve"> Manager allots the complaint to the staff in the department.</w:t>
      </w:r>
    </w:p>
    <w:p w14:paraId="52DB9192" w14:textId="77777777" w:rsidR="00CF1B12" w:rsidRPr="00F60648" w:rsidRDefault="00CF1B12">
      <w:pPr>
        <w:pStyle w:val="TDPL-BodyTxt"/>
        <w:numPr>
          <w:ilvl w:val="2"/>
          <w:numId w:val="13"/>
        </w:numPr>
        <w:jc w:val="both"/>
      </w:pPr>
      <w:r w:rsidRPr="00F60648">
        <w:t>The staff then tries to rectify the breakdown that has occurred.</w:t>
      </w:r>
    </w:p>
    <w:p w14:paraId="4C6C6419" w14:textId="77777777" w:rsidR="00CF1B12" w:rsidRPr="00F60648" w:rsidRDefault="00CF1B12">
      <w:pPr>
        <w:pStyle w:val="TDPL-BodyTxt"/>
        <w:numPr>
          <w:ilvl w:val="2"/>
          <w:numId w:val="13"/>
        </w:numPr>
        <w:jc w:val="both"/>
      </w:pPr>
      <w:r w:rsidRPr="00F60648">
        <w:t>If it cannot be repaired by in-house staff, the company supplying the equipment is informed about the complaint.</w:t>
      </w:r>
    </w:p>
    <w:p w14:paraId="7548E1E7" w14:textId="77777777" w:rsidR="00CF1B12" w:rsidRPr="00F60648" w:rsidRDefault="00CF1B12">
      <w:pPr>
        <w:pStyle w:val="TDPL-BodyTxt"/>
        <w:numPr>
          <w:ilvl w:val="2"/>
          <w:numId w:val="13"/>
        </w:numPr>
        <w:jc w:val="both"/>
      </w:pPr>
      <w:r w:rsidRPr="00F60648">
        <w:t>The work of the company representative is supervised.</w:t>
      </w:r>
    </w:p>
    <w:p w14:paraId="23208FEF" w14:textId="2EAB1BDD" w:rsidR="00C67EBF" w:rsidRDefault="00CF1B12">
      <w:pPr>
        <w:pStyle w:val="TDPL-BodyTxt"/>
        <w:numPr>
          <w:ilvl w:val="2"/>
          <w:numId w:val="13"/>
        </w:numPr>
        <w:jc w:val="both"/>
      </w:pPr>
      <w:r w:rsidRPr="00F60648">
        <w:t>If the equipment is</w:t>
      </w:r>
      <w:r>
        <w:t xml:space="preserve"> irreparable then it is considered for condemnation.</w:t>
      </w:r>
    </w:p>
    <w:p w14:paraId="7F03A8D7" w14:textId="77777777" w:rsidR="00167747" w:rsidRPr="00400728" w:rsidRDefault="000B5FA5">
      <w:pPr>
        <w:pStyle w:val="L2-TDPLSubheading"/>
        <w:numPr>
          <w:ilvl w:val="0"/>
          <w:numId w:val="7"/>
        </w:numPr>
        <w:ind w:left="1134" w:hanging="1134"/>
      </w:pPr>
      <w:bookmarkStart w:id="28" w:name="_Toc196936084"/>
      <w:r w:rsidRPr="00400728">
        <w:t>Breakdown Record Maintenance</w:t>
      </w:r>
      <w:bookmarkEnd w:id="28"/>
    </w:p>
    <w:p w14:paraId="2E33BAB0" w14:textId="6F789307" w:rsidR="000B5FA5" w:rsidRPr="00400728" w:rsidRDefault="000B5FA5">
      <w:pPr>
        <w:pStyle w:val="TDPL-BodyTxt"/>
        <w:numPr>
          <w:ilvl w:val="2"/>
          <w:numId w:val="14"/>
        </w:numPr>
        <w:jc w:val="both"/>
      </w:pPr>
      <w:r w:rsidRPr="00400728">
        <w:t xml:space="preserve">The breakdown of an equipment or device is entered </w:t>
      </w:r>
      <w:r w:rsidR="00FB4464" w:rsidRPr="00400728">
        <w:t>into</w:t>
      </w:r>
      <w:r w:rsidRPr="00400728">
        <w:t xml:space="preserve"> the TAMS software through the ticketing process and then reported to </w:t>
      </w:r>
      <w:r w:rsidR="006E0192">
        <w:t>BME</w:t>
      </w:r>
      <w:r w:rsidRPr="00400728">
        <w:t xml:space="preserve"> department.</w:t>
      </w:r>
    </w:p>
    <w:p w14:paraId="118DC915" w14:textId="72422CFC" w:rsidR="000B5FA5" w:rsidRPr="00400728" w:rsidRDefault="000B5FA5">
      <w:pPr>
        <w:pStyle w:val="TDPL-BodyTxt"/>
        <w:numPr>
          <w:ilvl w:val="2"/>
          <w:numId w:val="14"/>
        </w:numPr>
        <w:jc w:val="both"/>
      </w:pPr>
      <w:r w:rsidRPr="00400728">
        <w:lastRenderedPageBreak/>
        <w:t>Instruments/devices which are under AMC (Annual Maintenance Contract) /CMC (Comprehensive Maintenance Contract) are given to the respective Company for maintenance.</w:t>
      </w:r>
    </w:p>
    <w:p w14:paraId="0767E7A0" w14:textId="175E4724" w:rsidR="000B5FA5" w:rsidRDefault="000B5FA5">
      <w:pPr>
        <w:pStyle w:val="TDPL-BodyTxt"/>
        <w:numPr>
          <w:ilvl w:val="2"/>
          <w:numId w:val="14"/>
        </w:numPr>
        <w:jc w:val="both"/>
      </w:pPr>
      <w:r w:rsidRPr="00400728">
        <w:t xml:space="preserve">If instruments are out of AMC/CMC, the </w:t>
      </w:r>
      <w:r w:rsidR="006E0192">
        <w:t>BME</w:t>
      </w:r>
      <w:r w:rsidRPr="00400728">
        <w:t xml:space="preserve"> department assigns the breakdown</w:t>
      </w:r>
      <w:r>
        <w:t xml:space="preserve"> to an approved supplier. </w:t>
      </w:r>
    </w:p>
    <w:p w14:paraId="382D930F" w14:textId="0898837B" w:rsidR="000B5FA5" w:rsidRDefault="000B5FA5">
      <w:pPr>
        <w:pStyle w:val="TDPL-BodyTxt"/>
        <w:numPr>
          <w:ilvl w:val="2"/>
          <w:numId w:val="14"/>
        </w:numPr>
        <w:jc w:val="both"/>
      </w:pPr>
      <w:r>
        <w:t xml:space="preserve">A report of failure/breakdown is taken from the said Company for monitoring purposes and is </w:t>
      </w:r>
      <w:r w:rsidR="001808D0">
        <w:t>filed</w:t>
      </w:r>
      <w:r w:rsidR="00390287">
        <w:t xml:space="preserve"> in the </w:t>
      </w:r>
      <w:r w:rsidR="00390287" w:rsidRPr="00FF668F">
        <w:rPr>
          <w:b/>
          <w:bCs/>
          <w:i/>
          <w:iCs/>
        </w:rPr>
        <w:t xml:space="preserve">Equipment Breakdown Maintenance </w:t>
      </w:r>
      <w:r w:rsidR="001808D0" w:rsidRPr="00FF668F">
        <w:rPr>
          <w:b/>
          <w:bCs/>
          <w:i/>
          <w:iCs/>
        </w:rPr>
        <w:t>Fold</w:t>
      </w:r>
      <w:r w:rsidR="00390287" w:rsidRPr="00FF668F">
        <w:rPr>
          <w:b/>
          <w:bCs/>
          <w:i/>
          <w:iCs/>
        </w:rPr>
        <w:t>er</w:t>
      </w:r>
      <w:r w:rsidR="00390287" w:rsidRPr="00FF668F">
        <w:rPr>
          <w:b/>
          <w:bCs/>
        </w:rPr>
        <w:t xml:space="preserve"> (</w:t>
      </w:r>
      <w:r w:rsidR="00F23950" w:rsidRPr="00FF668F">
        <w:rPr>
          <w:b/>
          <w:bCs/>
        </w:rPr>
        <w:t>TDPL</w:t>
      </w:r>
      <w:r w:rsidR="006E0192" w:rsidRPr="00FF668F">
        <w:rPr>
          <w:b/>
          <w:bCs/>
        </w:rPr>
        <w:t>/BE</w:t>
      </w:r>
      <w:r w:rsidR="00F23950" w:rsidRPr="00FF668F">
        <w:rPr>
          <w:b/>
          <w:bCs/>
        </w:rPr>
        <w:t>/</w:t>
      </w:r>
      <w:r w:rsidR="001808D0" w:rsidRPr="00FF668F">
        <w:rPr>
          <w:b/>
          <w:bCs/>
        </w:rPr>
        <w:t>FOL</w:t>
      </w:r>
      <w:r w:rsidR="00F23950" w:rsidRPr="00FF668F">
        <w:rPr>
          <w:b/>
          <w:bCs/>
        </w:rPr>
        <w:t>-00</w:t>
      </w:r>
      <w:r w:rsidR="00243009" w:rsidRPr="00FF668F">
        <w:rPr>
          <w:b/>
          <w:bCs/>
        </w:rPr>
        <w:t>6</w:t>
      </w:r>
      <w:r w:rsidR="00F23950" w:rsidRPr="00FF668F">
        <w:rPr>
          <w:b/>
          <w:bCs/>
        </w:rPr>
        <w:t>)</w:t>
      </w:r>
      <w:r w:rsidR="001808D0" w:rsidRPr="00FF668F">
        <w:rPr>
          <w:b/>
          <w:bCs/>
        </w:rPr>
        <w:t xml:space="preserve">. </w:t>
      </w:r>
      <w:r w:rsidR="001808D0" w:rsidRPr="00FF668F">
        <w:t>The details of the breakdown are also recorded in TAMS in the</w:t>
      </w:r>
      <w:r w:rsidR="001808D0" w:rsidRPr="00FF668F">
        <w:rPr>
          <w:b/>
          <w:bCs/>
        </w:rPr>
        <w:t xml:space="preserve"> </w:t>
      </w:r>
      <w:r w:rsidR="001808D0" w:rsidRPr="00FF668F">
        <w:rPr>
          <w:b/>
          <w:bCs/>
          <w:i/>
          <w:iCs/>
        </w:rPr>
        <w:t xml:space="preserve">Equipment Breakdown </w:t>
      </w:r>
      <w:r w:rsidR="00F2075A">
        <w:rPr>
          <w:b/>
          <w:bCs/>
          <w:i/>
          <w:iCs/>
        </w:rPr>
        <w:t>Service</w:t>
      </w:r>
      <w:r w:rsidR="001808D0" w:rsidRPr="00FF668F">
        <w:rPr>
          <w:b/>
          <w:bCs/>
          <w:i/>
          <w:iCs/>
        </w:rPr>
        <w:t xml:space="preserve"> Register</w:t>
      </w:r>
      <w:r w:rsidR="001808D0" w:rsidRPr="00FF668F">
        <w:rPr>
          <w:b/>
          <w:bCs/>
        </w:rPr>
        <w:t xml:space="preserve"> (TDPL/BE/REG-001)</w:t>
      </w:r>
      <w:r w:rsidRPr="00FF668F">
        <w:t>.</w:t>
      </w:r>
    </w:p>
    <w:p w14:paraId="476F6730" w14:textId="0D6F85AB" w:rsidR="000B5FA5" w:rsidRDefault="000B5FA5">
      <w:pPr>
        <w:pStyle w:val="TDPL-BodyTxt"/>
        <w:numPr>
          <w:ilvl w:val="2"/>
          <w:numId w:val="14"/>
        </w:numPr>
        <w:jc w:val="both"/>
      </w:pPr>
      <w:r>
        <w:t xml:space="preserve">In-house </w:t>
      </w:r>
      <w:proofErr w:type="gramStart"/>
      <w:r>
        <w:t>servic</w:t>
      </w:r>
      <w:r w:rsidR="00FF668F">
        <w:t>ing of equipment</w:t>
      </w:r>
      <w:proofErr w:type="gramEnd"/>
      <w:r>
        <w:t xml:space="preserve"> is </w:t>
      </w:r>
      <w:r w:rsidR="00FF668F">
        <w:t xml:space="preserve">sometimes </w:t>
      </w:r>
      <w:r>
        <w:t>done for breakdowns</w:t>
      </w:r>
      <w:r w:rsidR="00265BCA">
        <w:t>,</w:t>
      </w:r>
      <w:r>
        <w:t xml:space="preserve"> like for errors which arise due to improper application as well as other </w:t>
      </w:r>
      <w:r w:rsidR="00FF668F">
        <w:t xml:space="preserve">minor </w:t>
      </w:r>
      <w:r>
        <w:t>errors.</w:t>
      </w:r>
    </w:p>
    <w:p w14:paraId="333E85FD" w14:textId="40DA92A8" w:rsidR="00C67EBF" w:rsidRPr="00FF668F" w:rsidRDefault="000B5FA5">
      <w:pPr>
        <w:pStyle w:val="TDPL-BodyTxt"/>
        <w:numPr>
          <w:ilvl w:val="2"/>
          <w:numId w:val="14"/>
        </w:numPr>
        <w:jc w:val="both"/>
      </w:pPr>
      <w:r>
        <w:t xml:space="preserve">Once the equipment is </w:t>
      </w:r>
      <w:r w:rsidR="00A638BB">
        <w:t xml:space="preserve">thus </w:t>
      </w:r>
      <w:r>
        <w:t xml:space="preserve">repaired, a </w:t>
      </w:r>
      <w:r w:rsidR="00A178D8" w:rsidRPr="00A178D8">
        <w:rPr>
          <w:b/>
          <w:bCs/>
          <w:i/>
          <w:iCs/>
        </w:rPr>
        <w:t>Work Order Completion of Equipment Repairs &amp; Maintenance Form</w:t>
      </w:r>
      <w:r w:rsidR="00A178D8" w:rsidRPr="00A178D8">
        <w:rPr>
          <w:b/>
          <w:bCs/>
        </w:rPr>
        <w:t xml:space="preserve"> (TDPL/BE/FOM-003)</w:t>
      </w:r>
      <w:r w:rsidR="00A178D8">
        <w:t xml:space="preserve"> </w:t>
      </w:r>
      <w:r>
        <w:t xml:space="preserve">is prepared, and </w:t>
      </w:r>
      <w:r w:rsidR="00FF668F">
        <w:t>the end</w:t>
      </w:r>
      <w:r>
        <w:t>-user’s signature is taken on the same</w:t>
      </w:r>
      <w:r w:rsidR="00C67EBF">
        <w:t xml:space="preserve">. </w:t>
      </w:r>
      <w:r w:rsidR="00A638BB">
        <w:t xml:space="preserve">The report is filed </w:t>
      </w:r>
      <w:proofErr w:type="gramStart"/>
      <w:r w:rsidR="00A638BB">
        <w:t>in</w:t>
      </w:r>
      <w:proofErr w:type="gramEnd"/>
      <w:r w:rsidR="00A638BB">
        <w:t xml:space="preserve"> the </w:t>
      </w:r>
      <w:r w:rsidR="00A638BB" w:rsidRPr="00FF668F">
        <w:rPr>
          <w:b/>
          <w:bCs/>
          <w:i/>
          <w:iCs/>
        </w:rPr>
        <w:t>Equipment Breakdown Maintenance Folder</w:t>
      </w:r>
      <w:r w:rsidR="00A638BB" w:rsidRPr="00FF668F">
        <w:rPr>
          <w:b/>
          <w:bCs/>
        </w:rPr>
        <w:t xml:space="preserve"> (TDPL/BE/FOL-00</w:t>
      </w:r>
      <w:r w:rsidR="00243009" w:rsidRPr="00FF668F">
        <w:rPr>
          <w:b/>
          <w:bCs/>
        </w:rPr>
        <w:t>6</w:t>
      </w:r>
      <w:r w:rsidR="00A638BB" w:rsidRPr="00FF668F">
        <w:rPr>
          <w:b/>
          <w:bCs/>
        </w:rPr>
        <w:t xml:space="preserve">). </w:t>
      </w:r>
      <w:r w:rsidR="00A638BB" w:rsidRPr="00FF668F">
        <w:t>The details of the breakdown are also recorded in TAMS in the</w:t>
      </w:r>
      <w:r w:rsidR="00A638BB" w:rsidRPr="00FF668F">
        <w:rPr>
          <w:b/>
          <w:bCs/>
        </w:rPr>
        <w:t xml:space="preserve"> </w:t>
      </w:r>
      <w:r w:rsidR="00A638BB" w:rsidRPr="00FF668F">
        <w:rPr>
          <w:b/>
          <w:bCs/>
          <w:i/>
          <w:iCs/>
        </w:rPr>
        <w:t xml:space="preserve">Equipment Breakdown </w:t>
      </w:r>
      <w:r w:rsidR="00F2075A">
        <w:rPr>
          <w:b/>
          <w:bCs/>
          <w:i/>
          <w:iCs/>
        </w:rPr>
        <w:t>Service</w:t>
      </w:r>
      <w:r w:rsidR="00A638BB" w:rsidRPr="00FF668F">
        <w:rPr>
          <w:b/>
          <w:bCs/>
          <w:i/>
          <w:iCs/>
        </w:rPr>
        <w:t xml:space="preserve"> Register</w:t>
      </w:r>
      <w:r w:rsidR="00A638BB" w:rsidRPr="00FF668F">
        <w:rPr>
          <w:b/>
          <w:bCs/>
        </w:rPr>
        <w:t xml:space="preserve"> (TDPL/BE/REG-001)</w:t>
      </w:r>
      <w:r w:rsidR="00A638BB" w:rsidRPr="00FF668F">
        <w:t>.</w:t>
      </w:r>
    </w:p>
    <w:p w14:paraId="650AF728" w14:textId="77777777" w:rsidR="00167747" w:rsidRDefault="000B5FA5">
      <w:pPr>
        <w:pStyle w:val="L2-TDPLSubheading"/>
        <w:numPr>
          <w:ilvl w:val="0"/>
          <w:numId w:val="7"/>
        </w:numPr>
        <w:ind w:left="1134" w:hanging="1134"/>
      </w:pPr>
      <w:bookmarkStart w:id="29" w:name="_Toc196936085"/>
      <w:r>
        <w:t>End-User Training</w:t>
      </w:r>
      <w:bookmarkEnd w:id="29"/>
    </w:p>
    <w:p w14:paraId="13EB7CBC" w14:textId="446EADB6" w:rsidR="00BB59CE" w:rsidRDefault="000B5FA5">
      <w:pPr>
        <w:pStyle w:val="TDPL-BodyTxt"/>
        <w:numPr>
          <w:ilvl w:val="2"/>
          <w:numId w:val="15"/>
        </w:numPr>
        <w:jc w:val="both"/>
      </w:pPr>
      <w:r w:rsidRPr="000B5FA5">
        <w:t>As and when new equipment is installed or when</w:t>
      </w:r>
      <w:r>
        <w:t>ever</w:t>
      </w:r>
      <w:r w:rsidRPr="000B5FA5">
        <w:t xml:space="preserve"> requested by the user departments, a training session is conducted related to the respective equipment</w:t>
      </w:r>
      <w:r w:rsidR="00AB7730">
        <w:t>.</w:t>
      </w:r>
    </w:p>
    <w:p w14:paraId="46D16CA5" w14:textId="7970828C" w:rsidR="00A638BB" w:rsidRPr="00FF668F" w:rsidRDefault="00A638BB">
      <w:pPr>
        <w:pStyle w:val="TDPL-BodyTxt"/>
        <w:numPr>
          <w:ilvl w:val="2"/>
          <w:numId w:val="15"/>
        </w:numPr>
        <w:jc w:val="both"/>
        <w:rPr>
          <w:b/>
          <w:bCs/>
        </w:rPr>
      </w:pPr>
      <w:r>
        <w:t xml:space="preserve">Training certificates are issued to the attendees by the Company providing the equipment. These certificates are maintained </w:t>
      </w:r>
      <w:r w:rsidRPr="00FF668F">
        <w:t xml:space="preserve">in the </w:t>
      </w:r>
      <w:r w:rsidR="00243009" w:rsidRPr="00FF668F">
        <w:rPr>
          <w:b/>
          <w:bCs/>
          <w:i/>
          <w:iCs/>
        </w:rPr>
        <w:t>Personnel Folder</w:t>
      </w:r>
      <w:r w:rsidR="00243009" w:rsidRPr="00FF668F">
        <w:rPr>
          <w:b/>
          <w:bCs/>
        </w:rPr>
        <w:t xml:space="preserve"> (TDPL/HR/</w:t>
      </w:r>
      <w:r w:rsidR="009657ED">
        <w:rPr>
          <w:b/>
          <w:bCs/>
        </w:rPr>
        <w:t>FOL-</w:t>
      </w:r>
      <w:r w:rsidR="00243009" w:rsidRPr="00FF668F">
        <w:rPr>
          <w:b/>
          <w:bCs/>
        </w:rPr>
        <w:t>004)</w:t>
      </w:r>
      <w:r w:rsidR="00243009" w:rsidRPr="00FF668F">
        <w:t xml:space="preserve"> and details are maintained </w:t>
      </w:r>
      <w:r w:rsidR="00FF668F" w:rsidRPr="00FF668F">
        <w:t xml:space="preserve">in the </w:t>
      </w:r>
      <w:r w:rsidRPr="00FF668F">
        <w:rPr>
          <w:b/>
          <w:bCs/>
          <w:i/>
          <w:iCs/>
        </w:rPr>
        <w:t>Employee Training</w:t>
      </w:r>
      <w:r w:rsidR="002E0E82">
        <w:rPr>
          <w:b/>
          <w:bCs/>
          <w:i/>
          <w:iCs/>
        </w:rPr>
        <w:t>/Re-training</w:t>
      </w:r>
      <w:r w:rsidRPr="00FF668F">
        <w:rPr>
          <w:b/>
          <w:bCs/>
          <w:i/>
          <w:iCs/>
        </w:rPr>
        <w:t xml:space="preserve"> Details &amp; Attendance </w:t>
      </w:r>
      <w:r w:rsidR="00243009" w:rsidRPr="00FF668F">
        <w:rPr>
          <w:b/>
          <w:bCs/>
          <w:i/>
          <w:iCs/>
        </w:rPr>
        <w:t>Form</w:t>
      </w:r>
      <w:r w:rsidRPr="00FF668F">
        <w:rPr>
          <w:b/>
          <w:bCs/>
          <w:i/>
          <w:iCs/>
        </w:rPr>
        <w:t xml:space="preserve"> </w:t>
      </w:r>
      <w:r w:rsidRPr="00FF668F">
        <w:rPr>
          <w:b/>
          <w:bCs/>
        </w:rPr>
        <w:t>(TDPL/HR/FOM-032).</w:t>
      </w:r>
    </w:p>
    <w:p w14:paraId="6677F3B2" w14:textId="77777777" w:rsidR="00167747" w:rsidRDefault="000B5FA5">
      <w:pPr>
        <w:pStyle w:val="L2-TDPLSubheading"/>
        <w:numPr>
          <w:ilvl w:val="0"/>
          <w:numId w:val="7"/>
        </w:numPr>
        <w:ind w:left="1134" w:hanging="1134"/>
      </w:pPr>
      <w:bookmarkStart w:id="30" w:name="_Toc196936086"/>
      <w:r>
        <w:t>Condemnation of Equipment</w:t>
      </w:r>
      <w:bookmarkEnd w:id="30"/>
    </w:p>
    <w:p w14:paraId="72255E61" w14:textId="7A7E9DC8" w:rsidR="000B5FA5" w:rsidRPr="00F60648" w:rsidRDefault="000B5FA5">
      <w:pPr>
        <w:pStyle w:val="TDPL-BodyTxt"/>
        <w:numPr>
          <w:ilvl w:val="2"/>
          <w:numId w:val="16"/>
        </w:numPr>
        <w:jc w:val="both"/>
      </w:pPr>
      <w:r>
        <w:t xml:space="preserve">On </w:t>
      </w:r>
      <w:r w:rsidRPr="00F60648">
        <w:t xml:space="preserve">finding out that </w:t>
      </w:r>
      <w:r w:rsidRPr="00167747">
        <w:t>a piece of</w:t>
      </w:r>
      <w:r w:rsidRPr="00F60648">
        <w:t xml:space="preserve"> equipment is beyond economical repair, an official letter is given to the Chairman &amp; Managing Director describing its status and cost of repair.</w:t>
      </w:r>
    </w:p>
    <w:p w14:paraId="1EA29BF6" w14:textId="10C40173" w:rsidR="000B5FA5" w:rsidRPr="00F60648" w:rsidRDefault="000B5FA5">
      <w:pPr>
        <w:pStyle w:val="TDPL-BodyTxt"/>
        <w:numPr>
          <w:ilvl w:val="2"/>
          <w:numId w:val="16"/>
        </w:numPr>
        <w:jc w:val="both"/>
      </w:pPr>
      <w:r w:rsidRPr="00F60648">
        <w:t xml:space="preserve">Once the request for condemnation is approved by the Chairman &amp; Managing Director the equipment is brought back to </w:t>
      </w:r>
      <w:r w:rsidR="006E0192">
        <w:t>BME</w:t>
      </w:r>
      <w:r w:rsidRPr="00F60648">
        <w:t xml:space="preserve"> </w:t>
      </w:r>
      <w:r w:rsidR="00571BD7">
        <w:t xml:space="preserve">department </w:t>
      </w:r>
      <w:r w:rsidR="00571BD7" w:rsidRPr="00FF668F">
        <w:t xml:space="preserve">and an </w:t>
      </w:r>
      <w:r w:rsidR="00571BD7" w:rsidRPr="00FF668F">
        <w:rPr>
          <w:b/>
          <w:bCs/>
          <w:i/>
          <w:iCs/>
        </w:rPr>
        <w:t>Equipment Disposal Form</w:t>
      </w:r>
      <w:r w:rsidR="00571BD7" w:rsidRPr="00FF668F">
        <w:rPr>
          <w:b/>
          <w:bCs/>
        </w:rPr>
        <w:t xml:space="preserve"> (TDPL/BE/FOM-005)</w:t>
      </w:r>
      <w:r w:rsidR="00571BD7" w:rsidRPr="00FF668F">
        <w:t xml:space="preserve"> is filled out by the BME Manager.</w:t>
      </w:r>
    </w:p>
    <w:p w14:paraId="5F45F56C" w14:textId="77777777" w:rsidR="000B5FA5" w:rsidRPr="00F60648" w:rsidRDefault="000B5FA5">
      <w:pPr>
        <w:pStyle w:val="TDPL-BodyTxt"/>
        <w:numPr>
          <w:ilvl w:val="2"/>
          <w:numId w:val="16"/>
        </w:numPr>
        <w:jc w:val="both"/>
      </w:pPr>
      <w:r w:rsidRPr="00F60648">
        <w:t>The equipment then undergoes a process called cannibalization where as far as possible the spare parts are used up.</w:t>
      </w:r>
    </w:p>
    <w:p w14:paraId="19E50DE6" w14:textId="588B052B" w:rsidR="000B5FA5" w:rsidRPr="00F60648" w:rsidRDefault="000B5FA5">
      <w:pPr>
        <w:pStyle w:val="TDPL-BodyTxt"/>
        <w:numPr>
          <w:ilvl w:val="2"/>
          <w:numId w:val="16"/>
        </w:numPr>
        <w:jc w:val="both"/>
      </w:pPr>
      <w:r w:rsidRPr="00F60648">
        <w:lastRenderedPageBreak/>
        <w:t>On receiving intimation from Central Stores that e-waste disposal is going to take place in the institution, a list of all the equipment to be disposed of is made.</w:t>
      </w:r>
    </w:p>
    <w:p w14:paraId="2FE5E046" w14:textId="195256E5" w:rsidR="000B5FA5" w:rsidRDefault="000B5FA5">
      <w:pPr>
        <w:pStyle w:val="TDPL-BodyTxt"/>
        <w:numPr>
          <w:ilvl w:val="2"/>
          <w:numId w:val="16"/>
        </w:numPr>
        <w:jc w:val="both"/>
      </w:pPr>
      <w:r w:rsidRPr="00F60648">
        <w:t>These pieces of equipment</w:t>
      </w:r>
      <w:r>
        <w:t xml:space="preserve"> are then sent to Central Stores from where it is given out for disposal to the vendors that are authorized by the Pollution Control Board.</w:t>
      </w:r>
    </w:p>
    <w:p w14:paraId="6029425A" w14:textId="7A289DBC" w:rsidR="00A638BB" w:rsidRPr="00FF668F" w:rsidRDefault="00A638BB">
      <w:pPr>
        <w:pStyle w:val="TDPL-BodyTxt"/>
        <w:numPr>
          <w:ilvl w:val="2"/>
          <w:numId w:val="16"/>
        </w:numPr>
        <w:jc w:val="both"/>
      </w:pPr>
      <w:r w:rsidRPr="00FF668F">
        <w:t xml:space="preserve">A record of the condemned equipment is maintained in </w:t>
      </w:r>
      <w:r w:rsidR="00243009" w:rsidRPr="00FF668F">
        <w:t>TAMS</w:t>
      </w:r>
    </w:p>
    <w:p w14:paraId="51F3B9C9" w14:textId="11603286" w:rsidR="003C2FA1" w:rsidRDefault="003C2FA1">
      <w:pPr>
        <w:pStyle w:val="TDPL-H1-14"/>
        <w:numPr>
          <w:ilvl w:val="0"/>
          <w:numId w:val="2"/>
        </w:numPr>
        <w:tabs>
          <w:tab w:val="clear" w:pos="1440"/>
        </w:tabs>
        <w:spacing w:after="200"/>
        <w:jc w:val="both"/>
        <w:rPr>
          <w:szCs w:val="28"/>
        </w:rPr>
      </w:pPr>
      <w:bookmarkStart w:id="31" w:name="_Toc195008901"/>
      <w:bookmarkStart w:id="32" w:name="_Toc196936087"/>
      <w:r w:rsidRPr="00E07821">
        <w:rPr>
          <w:szCs w:val="28"/>
        </w:rPr>
        <w:t>Quality Control</w:t>
      </w:r>
      <w:bookmarkEnd w:id="31"/>
      <w:bookmarkEnd w:id="32"/>
    </w:p>
    <w:p w14:paraId="262E80D4" w14:textId="5BD6EFD8" w:rsidR="003C2FA1" w:rsidRDefault="006F28A2" w:rsidP="00AF6039">
      <w:pPr>
        <w:pStyle w:val="TDPL-BodyTxt"/>
        <w:numPr>
          <w:ilvl w:val="0"/>
          <w:numId w:val="0"/>
        </w:numPr>
        <w:ind w:left="1134"/>
        <w:jc w:val="both"/>
      </w:pPr>
      <w:r w:rsidRPr="006F28A2">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6F28A2">
        <w:rPr>
          <w:b/>
          <w:bCs/>
          <w:i/>
          <w:iCs/>
        </w:rPr>
        <w:t>Non-Conformity &amp; Corrective Action Form</w:t>
      </w:r>
      <w:r w:rsidRPr="006F28A2">
        <w:rPr>
          <w:b/>
          <w:bCs/>
        </w:rPr>
        <w:t xml:space="preserve"> (TDPL/GE/FOM-021).</w:t>
      </w:r>
    </w:p>
    <w:p w14:paraId="52F89FBC" w14:textId="063C4A1C" w:rsidR="001608C0" w:rsidRDefault="001608C0">
      <w:pPr>
        <w:pStyle w:val="TDPL-H1-14"/>
        <w:numPr>
          <w:ilvl w:val="0"/>
          <w:numId w:val="2"/>
        </w:numPr>
        <w:tabs>
          <w:tab w:val="clear" w:pos="1440"/>
        </w:tabs>
        <w:spacing w:after="200"/>
        <w:jc w:val="both"/>
        <w:rPr>
          <w:szCs w:val="28"/>
        </w:rPr>
      </w:pPr>
      <w:bookmarkStart w:id="33" w:name="_Toc196936088"/>
      <w:r w:rsidRPr="001608C0">
        <w:rPr>
          <w:szCs w:val="28"/>
        </w:rPr>
        <w:t>Related Documents</w:t>
      </w:r>
      <w:bookmarkEnd w:id="33"/>
    </w:p>
    <w:p w14:paraId="570AA1FE" w14:textId="72E35165" w:rsidR="00265BCA" w:rsidRPr="00D3265D" w:rsidRDefault="00265BCA" w:rsidP="009657ED">
      <w:pPr>
        <w:pStyle w:val="TDPL-BodyTxt"/>
        <w:numPr>
          <w:ilvl w:val="0"/>
          <w:numId w:val="0"/>
        </w:numPr>
        <w:ind w:left="1134"/>
        <w:jc w:val="both"/>
      </w:pPr>
      <w:r>
        <w:t>N</w:t>
      </w:r>
      <w:r w:rsidR="00DD6C21">
        <w:t>/</w:t>
      </w:r>
      <w:r>
        <w:t>A</w:t>
      </w:r>
    </w:p>
    <w:p w14:paraId="3FC70E03" w14:textId="60E911DF" w:rsidR="001608C0" w:rsidRDefault="00FF668F">
      <w:pPr>
        <w:pStyle w:val="TDPL-H1-14"/>
        <w:numPr>
          <w:ilvl w:val="0"/>
          <w:numId w:val="2"/>
        </w:numPr>
        <w:tabs>
          <w:tab w:val="clear" w:pos="1440"/>
        </w:tabs>
        <w:spacing w:after="200"/>
        <w:jc w:val="both"/>
        <w:rPr>
          <w:szCs w:val="28"/>
        </w:rPr>
      </w:pPr>
      <w:bookmarkStart w:id="34" w:name="_Toc196936089"/>
      <w:r>
        <w:rPr>
          <w:szCs w:val="28"/>
        </w:rPr>
        <w:t xml:space="preserve">Reference </w:t>
      </w:r>
      <w:r w:rsidR="001608C0" w:rsidRPr="001608C0">
        <w:rPr>
          <w:szCs w:val="28"/>
        </w:rPr>
        <w:t>Regulations &amp; Guidelines</w:t>
      </w:r>
      <w:bookmarkEnd w:id="34"/>
    </w:p>
    <w:p w14:paraId="09FF3F41" w14:textId="77777777" w:rsidR="00FF668F" w:rsidRPr="00965E9F" w:rsidRDefault="00FF668F" w:rsidP="00FF668F">
      <w:pPr>
        <w:pStyle w:val="TDPL-BodyTxt"/>
        <w:numPr>
          <w:ilvl w:val="1"/>
          <w:numId w:val="2"/>
        </w:numPr>
        <w:jc w:val="both"/>
      </w:pPr>
      <w:bookmarkStart w:id="35" w:name="_Hlk196151706"/>
      <w:r w:rsidRPr="00965E9F">
        <w:rPr>
          <w:i/>
          <w:iCs/>
        </w:rPr>
        <w:t>Specific Criteria for Accreditation of Medical Laboratories</w:t>
      </w:r>
      <w:r w:rsidRPr="00965E9F">
        <w:t xml:space="preserve"> (NABL 112 A; Issue 01)</w:t>
      </w:r>
    </w:p>
    <w:p w14:paraId="202A56F0" w14:textId="77777777" w:rsidR="00FF668F" w:rsidRPr="00965E9F" w:rsidRDefault="00FF668F" w:rsidP="00FF668F">
      <w:pPr>
        <w:pStyle w:val="TDPL-BodyTxt"/>
        <w:numPr>
          <w:ilvl w:val="1"/>
          <w:numId w:val="2"/>
        </w:numPr>
        <w:jc w:val="both"/>
      </w:pPr>
      <w:r w:rsidRPr="00965E9F">
        <w:rPr>
          <w:i/>
          <w:iCs/>
        </w:rPr>
        <w:t>Guidance document: Medical Laboratories</w:t>
      </w:r>
      <w:r w:rsidRPr="00965E9F">
        <w:t xml:space="preserve"> (NABL 112B; Issue 01)</w:t>
      </w:r>
    </w:p>
    <w:p w14:paraId="52694AB7" w14:textId="2A0CFBFB" w:rsidR="00265BCA" w:rsidRPr="00965E9F" w:rsidRDefault="00FF668F">
      <w:pPr>
        <w:pStyle w:val="TDPL-BodyTxt"/>
        <w:numPr>
          <w:ilvl w:val="1"/>
          <w:numId w:val="6"/>
        </w:numPr>
        <w:jc w:val="both"/>
      </w:pPr>
      <w:r w:rsidRPr="00965E9F">
        <w:t xml:space="preserve">ISO 15189:2022 </w:t>
      </w:r>
      <w:r w:rsidRPr="00965E9F">
        <w:rPr>
          <w:i/>
          <w:iCs/>
        </w:rPr>
        <w:t>Medical Laboratories – Requirements for Quality and Competence</w:t>
      </w:r>
      <w:bookmarkEnd w:id="35"/>
    </w:p>
    <w:p w14:paraId="179B8969" w14:textId="59CB2F0C" w:rsidR="001608C0" w:rsidRDefault="00FF668F">
      <w:pPr>
        <w:pStyle w:val="TDPL-H1-14"/>
        <w:numPr>
          <w:ilvl w:val="0"/>
          <w:numId w:val="2"/>
        </w:numPr>
        <w:tabs>
          <w:tab w:val="clear" w:pos="1440"/>
        </w:tabs>
        <w:spacing w:after="200"/>
        <w:jc w:val="both"/>
        <w:rPr>
          <w:szCs w:val="28"/>
        </w:rPr>
      </w:pPr>
      <w:bookmarkStart w:id="36" w:name="_Toc196936090"/>
      <w:r>
        <w:rPr>
          <w:szCs w:val="28"/>
        </w:rPr>
        <w:t xml:space="preserve">Related </w:t>
      </w:r>
      <w:r w:rsidR="001608C0" w:rsidRPr="001608C0">
        <w:rPr>
          <w:szCs w:val="28"/>
        </w:rPr>
        <w:t>Records</w:t>
      </w:r>
      <w:bookmarkEnd w:id="36"/>
    </w:p>
    <w:p w14:paraId="1485C563" w14:textId="3E9C4FE1" w:rsidR="00CC2024" w:rsidRPr="00965E9F" w:rsidRDefault="00CC2024">
      <w:pPr>
        <w:pStyle w:val="TDPL-BodyTxt"/>
        <w:numPr>
          <w:ilvl w:val="1"/>
          <w:numId w:val="6"/>
        </w:numPr>
        <w:jc w:val="both"/>
      </w:pPr>
      <w:r w:rsidRPr="00965E9F">
        <w:rPr>
          <w:i/>
          <w:iCs/>
        </w:rPr>
        <w:t>New Equipment Requisition Form</w:t>
      </w:r>
      <w:r w:rsidRPr="00965E9F">
        <w:t xml:space="preserve"> (TDPL</w:t>
      </w:r>
      <w:r w:rsidR="006E0192" w:rsidRPr="00965E9F">
        <w:t>/BE</w:t>
      </w:r>
      <w:r w:rsidRPr="00965E9F">
        <w:t>/FOM-004)</w:t>
      </w:r>
    </w:p>
    <w:p w14:paraId="48789528" w14:textId="54F2A50D" w:rsidR="00265BCA" w:rsidRPr="00965E9F" w:rsidRDefault="00F23950">
      <w:pPr>
        <w:pStyle w:val="TDPL-BodyTxt"/>
        <w:numPr>
          <w:ilvl w:val="1"/>
          <w:numId w:val="6"/>
        </w:numPr>
        <w:jc w:val="both"/>
      </w:pPr>
      <w:r w:rsidRPr="00965E9F">
        <w:rPr>
          <w:i/>
          <w:iCs/>
        </w:rPr>
        <w:t>Non-Conformity &amp; Corrective Action Form</w:t>
      </w:r>
      <w:r w:rsidRPr="00965E9F">
        <w:t xml:space="preserve"> (TDPL/GE/FOM-021)</w:t>
      </w:r>
    </w:p>
    <w:p w14:paraId="0DFEBF01" w14:textId="654D2BAD" w:rsidR="00F23950" w:rsidRPr="00965E9F" w:rsidRDefault="00F23950">
      <w:pPr>
        <w:pStyle w:val="TDPL-BodyTxt"/>
        <w:numPr>
          <w:ilvl w:val="1"/>
          <w:numId w:val="6"/>
        </w:numPr>
        <w:jc w:val="both"/>
      </w:pPr>
      <w:r w:rsidRPr="00965E9F">
        <w:rPr>
          <w:i/>
          <w:iCs/>
        </w:rPr>
        <w:t>Equipment Preventive Maintenance Register</w:t>
      </w:r>
      <w:r w:rsidRPr="00965E9F">
        <w:t xml:space="preserve"> (TDPL</w:t>
      </w:r>
      <w:r w:rsidR="006E0192" w:rsidRPr="00965E9F">
        <w:t>/BE</w:t>
      </w:r>
      <w:r w:rsidRPr="00965E9F">
        <w:t>/REG-003)</w:t>
      </w:r>
    </w:p>
    <w:p w14:paraId="66386F11" w14:textId="3059773D" w:rsidR="00F23950" w:rsidRPr="00965E9F" w:rsidRDefault="00F23950">
      <w:pPr>
        <w:pStyle w:val="TDPL-BodyTxt"/>
        <w:numPr>
          <w:ilvl w:val="1"/>
          <w:numId w:val="6"/>
        </w:numPr>
        <w:jc w:val="both"/>
      </w:pPr>
      <w:r w:rsidRPr="00965E9F">
        <w:rPr>
          <w:i/>
          <w:iCs/>
        </w:rPr>
        <w:t xml:space="preserve">Equipment Breakdown </w:t>
      </w:r>
      <w:r w:rsidR="00F2075A">
        <w:rPr>
          <w:i/>
          <w:iCs/>
        </w:rPr>
        <w:t>Service</w:t>
      </w:r>
      <w:r w:rsidRPr="00965E9F">
        <w:rPr>
          <w:i/>
          <w:iCs/>
        </w:rPr>
        <w:t xml:space="preserve"> Register</w:t>
      </w:r>
      <w:r w:rsidRPr="00965E9F">
        <w:t xml:space="preserve"> (TDPL</w:t>
      </w:r>
      <w:r w:rsidR="006E0192" w:rsidRPr="00965E9F">
        <w:t>/BE</w:t>
      </w:r>
      <w:r w:rsidRPr="00965E9F">
        <w:t>/REG-001)</w:t>
      </w:r>
    </w:p>
    <w:p w14:paraId="776BB60C" w14:textId="46D9D7C4" w:rsidR="00197FAA" w:rsidRPr="00965E9F" w:rsidRDefault="00197FAA">
      <w:pPr>
        <w:pStyle w:val="TDPL-BodyTxt"/>
        <w:numPr>
          <w:ilvl w:val="1"/>
          <w:numId w:val="6"/>
        </w:numPr>
        <w:jc w:val="both"/>
      </w:pPr>
      <w:r w:rsidRPr="00965E9F">
        <w:rPr>
          <w:i/>
          <w:iCs/>
        </w:rPr>
        <w:t>Equipment Calibration Certificates Folder</w:t>
      </w:r>
      <w:r w:rsidRPr="00965E9F">
        <w:t xml:space="preserve"> (TDPL/BE/FOL-00</w:t>
      </w:r>
      <w:r w:rsidR="002039A8">
        <w:t>3</w:t>
      </w:r>
      <w:r w:rsidRPr="00965E9F">
        <w:t>)</w:t>
      </w:r>
    </w:p>
    <w:p w14:paraId="16F8F7CE" w14:textId="748D2A8E" w:rsidR="00197FAA" w:rsidRPr="00F2075A" w:rsidRDefault="00F2075A">
      <w:pPr>
        <w:pStyle w:val="TDPL-BodyTxt"/>
        <w:numPr>
          <w:ilvl w:val="1"/>
          <w:numId w:val="6"/>
        </w:numPr>
        <w:jc w:val="both"/>
      </w:pPr>
      <w:r w:rsidRPr="00F2075A">
        <w:rPr>
          <w:i/>
          <w:iCs/>
        </w:rPr>
        <w:t>Equipment Preventive Maintenance Service Folder</w:t>
      </w:r>
      <w:r w:rsidRPr="00F2075A">
        <w:t xml:space="preserve"> (TDPL/BE/FOL-005</w:t>
      </w:r>
      <w:r w:rsidR="00197FAA" w:rsidRPr="00F2075A">
        <w:t>)</w:t>
      </w:r>
    </w:p>
    <w:p w14:paraId="28B7B747" w14:textId="6C9639E8" w:rsidR="00197FAA" w:rsidRPr="00965E9F" w:rsidRDefault="00197FAA">
      <w:pPr>
        <w:pStyle w:val="TDPL-BodyTxt"/>
        <w:numPr>
          <w:ilvl w:val="1"/>
          <w:numId w:val="6"/>
        </w:numPr>
        <w:jc w:val="both"/>
      </w:pPr>
      <w:r w:rsidRPr="00965E9F">
        <w:rPr>
          <w:i/>
          <w:iCs/>
        </w:rPr>
        <w:t>Equipment Warranties/AMC/CMC Folder</w:t>
      </w:r>
      <w:r w:rsidRPr="00965E9F">
        <w:t xml:space="preserve"> (TDPL/BE/FOL-00</w:t>
      </w:r>
      <w:r w:rsidR="00F2075A">
        <w:t>4</w:t>
      </w:r>
      <w:r w:rsidRPr="00965E9F">
        <w:t>)</w:t>
      </w:r>
    </w:p>
    <w:p w14:paraId="7EDEF37B" w14:textId="4A2FBCA1" w:rsidR="00197FAA" w:rsidRPr="00965E9F" w:rsidRDefault="00197FAA">
      <w:pPr>
        <w:pStyle w:val="TDPL-BodyTxt"/>
        <w:numPr>
          <w:ilvl w:val="1"/>
          <w:numId w:val="6"/>
        </w:numPr>
        <w:jc w:val="both"/>
      </w:pPr>
      <w:r w:rsidRPr="00965E9F">
        <w:rPr>
          <w:i/>
          <w:iCs/>
        </w:rPr>
        <w:t>Equipment Breakdown Maintenance Folder</w:t>
      </w:r>
      <w:r w:rsidRPr="00965E9F">
        <w:t xml:space="preserve"> (TDPL/BE/FOL-006)</w:t>
      </w:r>
    </w:p>
    <w:p w14:paraId="530259EF" w14:textId="1C410A01" w:rsidR="009657ED" w:rsidRPr="00965E9F" w:rsidRDefault="009657ED">
      <w:pPr>
        <w:pStyle w:val="TDPL-BodyTxt"/>
        <w:numPr>
          <w:ilvl w:val="1"/>
          <w:numId w:val="6"/>
        </w:numPr>
        <w:jc w:val="both"/>
      </w:pPr>
      <w:r w:rsidRPr="00965E9F">
        <w:rPr>
          <w:i/>
          <w:iCs/>
        </w:rPr>
        <w:lastRenderedPageBreak/>
        <w:t>Work Order Completion of Equipment Repairs &amp; Maintenance Form</w:t>
      </w:r>
      <w:r w:rsidRPr="00965E9F">
        <w:t xml:space="preserve"> (TDPL/BE/FOM-003)</w:t>
      </w:r>
    </w:p>
    <w:p w14:paraId="6964FA3B" w14:textId="61E08AD7" w:rsidR="009657ED" w:rsidRPr="00965E9F" w:rsidRDefault="009657ED">
      <w:pPr>
        <w:pStyle w:val="TDPL-BodyTxt"/>
        <w:numPr>
          <w:ilvl w:val="1"/>
          <w:numId w:val="6"/>
        </w:numPr>
        <w:jc w:val="both"/>
      </w:pPr>
      <w:r w:rsidRPr="00965E9F">
        <w:rPr>
          <w:i/>
          <w:iCs/>
        </w:rPr>
        <w:t>Personnel Folder</w:t>
      </w:r>
      <w:r w:rsidRPr="00965E9F">
        <w:t xml:space="preserve"> (TDPL/HR/FOL-004)</w:t>
      </w:r>
    </w:p>
    <w:p w14:paraId="029AB7B4" w14:textId="268E8677" w:rsidR="009657ED" w:rsidRPr="00965E9F" w:rsidRDefault="009657ED">
      <w:pPr>
        <w:pStyle w:val="TDPL-BodyTxt"/>
        <w:numPr>
          <w:ilvl w:val="1"/>
          <w:numId w:val="6"/>
        </w:numPr>
        <w:jc w:val="both"/>
      </w:pPr>
      <w:r w:rsidRPr="00965E9F">
        <w:rPr>
          <w:i/>
          <w:iCs/>
        </w:rPr>
        <w:t>Employee Training</w:t>
      </w:r>
      <w:r w:rsidR="002E0E82">
        <w:rPr>
          <w:i/>
          <w:iCs/>
        </w:rPr>
        <w:t>/Re-Training</w:t>
      </w:r>
      <w:r w:rsidRPr="00965E9F">
        <w:rPr>
          <w:i/>
          <w:iCs/>
        </w:rPr>
        <w:t xml:space="preserve"> Details &amp; Attendance Form </w:t>
      </w:r>
      <w:r w:rsidRPr="00965E9F">
        <w:t>(TDPL/HR/FOM-032)</w:t>
      </w:r>
    </w:p>
    <w:p w14:paraId="61ECC93B" w14:textId="1C39154B" w:rsidR="00B33986" w:rsidRDefault="009657ED">
      <w:pPr>
        <w:pStyle w:val="TDPL-BodyTxt"/>
        <w:numPr>
          <w:ilvl w:val="1"/>
          <w:numId w:val="6"/>
        </w:numPr>
        <w:jc w:val="both"/>
        <w:rPr>
          <w:b/>
          <w:bCs/>
        </w:rPr>
      </w:pPr>
      <w:r w:rsidRPr="00965E9F">
        <w:rPr>
          <w:i/>
          <w:iCs/>
        </w:rPr>
        <w:t>Equipment Disposal Form</w:t>
      </w:r>
      <w:r w:rsidRPr="00965E9F">
        <w:t xml:space="preserve"> (TDPL/BE/FOM-005</w:t>
      </w:r>
      <w:r w:rsidR="00F2075A">
        <w:t>)</w:t>
      </w:r>
    </w:p>
    <w:p w14:paraId="602D6FC8" w14:textId="77777777" w:rsidR="00B33986" w:rsidRDefault="00B33986" w:rsidP="00B33986">
      <w:pPr>
        <w:pStyle w:val="TDPL-BodyTxt"/>
        <w:numPr>
          <w:ilvl w:val="0"/>
          <w:numId w:val="0"/>
        </w:numPr>
        <w:ind w:left="1134" w:hanging="1134"/>
        <w:jc w:val="both"/>
      </w:pPr>
    </w:p>
    <w:p w14:paraId="1E7658A8" w14:textId="77777777" w:rsidR="00B33986" w:rsidRDefault="00B33986" w:rsidP="00B33986">
      <w:pPr>
        <w:pStyle w:val="TDPL-BodyTxt"/>
        <w:numPr>
          <w:ilvl w:val="0"/>
          <w:numId w:val="0"/>
        </w:numPr>
        <w:ind w:left="1134" w:hanging="1134"/>
        <w:jc w:val="both"/>
        <w:sectPr w:rsidR="00B33986" w:rsidSect="00B70912">
          <w:headerReference w:type="default" r:id="rId19"/>
          <w:pgSz w:w="11906" w:h="16838"/>
          <w:pgMar w:top="1440" w:right="1274" w:bottom="1440" w:left="1440" w:header="708" w:footer="708" w:gutter="0"/>
          <w:cols w:space="708"/>
          <w:docGrid w:linePitch="360"/>
        </w:sectPr>
      </w:pPr>
    </w:p>
    <w:p w14:paraId="02F9D75A" w14:textId="33207F5A" w:rsidR="00B33986" w:rsidRDefault="007B1B95" w:rsidP="007B1B95">
      <w:pPr>
        <w:pStyle w:val="TDPL-BodyTxt"/>
        <w:keepNext/>
        <w:keepLines/>
        <w:numPr>
          <w:ilvl w:val="0"/>
          <w:numId w:val="0"/>
        </w:numPr>
        <w:jc w:val="center"/>
      </w:pPr>
      <w:bookmarkStart w:id="37" w:name="_Toc196936091"/>
      <w:r w:rsidRPr="007B1B95">
        <w:rPr>
          <w:rStyle w:val="TDPL-Hdg-14Char"/>
        </w:rPr>
        <w:lastRenderedPageBreak/>
        <w:t>Annexur</w:t>
      </w:r>
      <w:r w:rsidR="00D27F79">
        <w:rPr>
          <w:rStyle w:val="TDPL-Hdg-14Char"/>
        </w:rPr>
        <w:t>e 1</w:t>
      </w:r>
      <w:bookmarkEnd w:id="37"/>
    </w:p>
    <w:tbl>
      <w:tblPr>
        <w:tblStyle w:val="TableGrid"/>
        <w:tblW w:w="9720" w:type="dxa"/>
        <w:tblInd w:w="-275" w:type="dxa"/>
        <w:tblLook w:val="04A0" w:firstRow="1" w:lastRow="0" w:firstColumn="1" w:lastColumn="0" w:noHBand="0" w:noVBand="1"/>
      </w:tblPr>
      <w:tblGrid>
        <w:gridCol w:w="1546"/>
        <w:gridCol w:w="3827"/>
        <w:gridCol w:w="1560"/>
        <w:gridCol w:w="2787"/>
      </w:tblGrid>
      <w:tr w:rsidR="00D27F79" w:rsidRPr="007B1B95" w14:paraId="50173AFF" w14:textId="77777777" w:rsidTr="00965E9F">
        <w:trPr>
          <w:trHeight w:val="522"/>
          <w:tblHeader/>
        </w:trPr>
        <w:tc>
          <w:tcPr>
            <w:tcW w:w="1546" w:type="dxa"/>
            <w:shd w:val="clear" w:color="auto" w:fill="002060"/>
            <w:vAlign w:val="center"/>
          </w:tcPr>
          <w:p w14:paraId="46BD741D"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Equipment</w:t>
            </w:r>
          </w:p>
        </w:tc>
        <w:tc>
          <w:tcPr>
            <w:tcW w:w="3827" w:type="dxa"/>
            <w:shd w:val="clear" w:color="auto" w:fill="002060"/>
            <w:vAlign w:val="center"/>
          </w:tcPr>
          <w:p w14:paraId="6D1C67E8" w14:textId="77777777" w:rsidR="007B1B95" w:rsidRPr="007B1B95" w:rsidRDefault="007B1B95" w:rsidP="00D27F79">
            <w:pPr>
              <w:pStyle w:val="TableParagraph"/>
              <w:rPr>
                <w:rFonts w:ascii="Palatino Linotype" w:hAnsi="Palatino Linotype"/>
                <w:b/>
                <w:bCs/>
                <w:sz w:val="20"/>
                <w:szCs w:val="20"/>
              </w:rPr>
            </w:pPr>
            <w:r w:rsidRPr="007B1B95">
              <w:rPr>
                <w:rFonts w:ascii="Palatino Linotype" w:hAnsi="Palatino Linotype"/>
                <w:b/>
                <w:bCs/>
                <w:sz w:val="20"/>
                <w:szCs w:val="20"/>
              </w:rPr>
              <w:t>Maintenance Step</w:t>
            </w:r>
          </w:p>
        </w:tc>
        <w:tc>
          <w:tcPr>
            <w:tcW w:w="1560" w:type="dxa"/>
            <w:shd w:val="clear" w:color="auto" w:fill="002060"/>
            <w:vAlign w:val="center"/>
          </w:tcPr>
          <w:p w14:paraId="75CB1448" w14:textId="77777777" w:rsidR="007B1B95" w:rsidRPr="007B1B95" w:rsidRDefault="007B1B95" w:rsidP="007B1B95">
            <w:pPr>
              <w:pStyle w:val="TableParagraph"/>
              <w:jc w:val="center"/>
              <w:rPr>
                <w:rFonts w:ascii="Palatino Linotype" w:hAnsi="Palatino Linotype"/>
                <w:b/>
                <w:bCs/>
                <w:sz w:val="20"/>
                <w:szCs w:val="20"/>
              </w:rPr>
            </w:pPr>
            <w:r w:rsidRPr="007B1B95">
              <w:rPr>
                <w:rFonts w:ascii="Palatino Linotype" w:hAnsi="Palatino Linotype"/>
                <w:b/>
                <w:bCs/>
                <w:sz w:val="20"/>
                <w:szCs w:val="20"/>
              </w:rPr>
              <w:t>Frequency</w:t>
            </w:r>
          </w:p>
        </w:tc>
        <w:tc>
          <w:tcPr>
            <w:tcW w:w="2787" w:type="dxa"/>
            <w:shd w:val="clear" w:color="auto" w:fill="002060"/>
            <w:vAlign w:val="center"/>
          </w:tcPr>
          <w:p w14:paraId="0AD608AB" w14:textId="77777777" w:rsidR="007B1B95" w:rsidRPr="007B1B95" w:rsidRDefault="007B1B95" w:rsidP="007B1B95">
            <w:pPr>
              <w:pStyle w:val="TableParagraph"/>
              <w:rPr>
                <w:rFonts w:ascii="Palatino Linotype" w:hAnsi="Palatino Linotype"/>
                <w:b/>
                <w:bCs/>
                <w:sz w:val="20"/>
                <w:szCs w:val="20"/>
              </w:rPr>
            </w:pPr>
            <w:r w:rsidRPr="007B1B95">
              <w:rPr>
                <w:rFonts w:ascii="Palatino Linotype" w:hAnsi="Palatino Linotype"/>
                <w:b/>
                <w:bCs/>
                <w:sz w:val="20"/>
                <w:szCs w:val="20"/>
              </w:rPr>
              <w:t>Maintenance done by</w:t>
            </w:r>
          </w:p>
        </w:tc>
      </w:tr>
      <w:tr w:rsidR="007B1B95" w:rsidRPr="007B1B95" w14:paraId="0C3EE093" w14:textId="77777777" w:rsidTr="00965E9F">
        <w:trPr>
          <w:trHeight w:val="522"/>
        </w:trPr>
        <w:tc>
          <w:tcPr>
            <w:tcW w:w="1546" w:type="dxa"/>
            <w:vMerge w:val="restart"/>
            <w:vAlign w:val="center"/>
          </w:tcPr>
          <w:p w14:paraId="6105FDE0"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Autoclave</w:t>
            </w:r>
          </w:p>
        </w:tc>
        <w:tc>
          <w:tcPr>
            <w:tcW w:w="3827" w:type="dxa"/>
            <w:vAlign w:val="center"/>
          </w:tcPr>
          <w:p w14:paraId="3EDFCAA8" w14:textId="2D944C09"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Record temperature and</w:t>
            </w:r>
            <w:r w:rsidR="00D27F79">
              <w:rPr>
                <w:rFonts w:ascii="Palatino Linotype" w:hAnsi="Palatino Linotype"/>
                <w:sz w:val="20"/>
                <w:szCs w:val="20"/>
              </w:rPr>
              <w:t xml:space="preserve"> </w:t>
            </w:r>
            <w:r w:rsidRPr="007B1B95">
              <w:rPr>
                <w:rFonts w:ascii="Palatino Linotype" w:hAnsi="Palatino Linotype"/>
                <w:sz w:val="20"/>
                <w:szCs w:val="20"/>
              </w:rPr>
              <w:t>pressure</w:t>
            </w:r>
          </w:p>
        </w:tc>
        <w:tc>
          <w:tcPr>
            <w:tcW w:w="1560" w:type="dxa"/>
            <w:vAlign w:val="center"/>
          </w:tcPr>
          <w:p w14:paraId="2A6E6666"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Each use</w:t>
            </w:r>
          </w:p>
        </w:tc>
        <w:tc>
          <w:tcPr>
            <w:tcW w:w="2787" w:type="dxa"/>
            <w:vAlign w:val="center"/>
          </w:tcPr>
          <w:p w14:paraId="685B28F3"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24CB95E0" w14:textId="77777777" w:rsidTr="00965E9F">
        <w:trPr>
          <w:trHeight w:val="522"/>
        </w:trPr>
        <w:tc>
          <w:tcPr>
            <w:tcW w:w="1546" w:type="dxa"/>
            <w:vMerge/>
            <w:vAlign w:val="center"/>
          </w:tcPr>
          <w:p w14:paraId="633A2943"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4BFA2F8A" w14:textId="68935C39"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Cleaning and check functioning with</w:t>
            </w:r>
            <w:r w:rsidR="00D27F79">
              <w:rPr>
                <w:rFonts w:ascii="Palatino Linotype" w:hAnsi="Palatino Linotype"/>
                <w:sz w:val="20"/>
                <w:szCs w:val="20"/>
              </w:rPr>
              <w:t xml:space="preserve"> </w:t>
            </w:r>
            <w:r w:rsidRPr="007B1B95">
              <w:rPr>
                <w:rFonts w:ascii="Palatino Linotype" w:hAnsi="Palatino Linotype"/>
                <w:sz w:val="20"/>
                <w:szCs w:val="20"/>
              </w:rPr>
              <w:t>an indicator</w:t>
            </w:r>
          </w:p>
        </w:tc>
        <w:tc>
          <w:tcPr>
            <w:tcW w:w="1560" w:type="dxa"/>
            <w:vAlign w:val="center"/>
          </w:tcPr>
          <w:p w14:paraId="57FEB0ED"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60D64E3C"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18844158"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01D055DD" w14:textId="77777777" w:rsidTr="00965E9F">
        <w:trPr>
          <w:trHeight w:val="522"/>
        </w:trPr>
        <w:tc>
          <w:tcPr>
            <w:tcW w:w="1546" w:type="dxa"/>
            <w:vMerge/>
            <w:vAlign w:val="center"/>
          </w:tcPr>
          <w:p w14:paraId="3141821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3928DD1D"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 and adjust</w:t>
            </w:r>
          </w:p>
        </w:tc>
        <w:tc>
          <w:tcPr>
            <w:tcW w:w="1560" w:type="dxa"/>
            <w:vAlign w:val="center"/>
          </w:tcPr>
          <w:p w14:paraId="6FB767D1"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Annually</w:t>
            </w:r>
          </w:p>
        </w:tc>
        <w:tc>
          <w:tcPr>
            <w:tcW w:w="2787" w:type="dxa"/>
            <w:vAlign w:val="center"/>
          </w:tcPr>
          <w:p w14:paraId="6A16A54C"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32EEBEA3" w14:textId="77777777" w:rsidTr="00965E9F">
        <w:trPr>
          <w:trHeight w:val="522"/>
        </w:trPr>
        <w:tc>
          <w:tcPr>
            <w:tcW w:w="1546" w:type="dxa"/>
            <w:vMerge/>
            <w:vAlign w:val="center"/>
          </w:tcPr>
          <w:p w14:paraId="307ABF6D"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700E7EA8"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771DDD80"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4FC77C0C"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1F974515" w14:textId="77777777" w:rsidTr="00965E9F">
        <w:trPr>
          <w:trHeight w:val="522"/>
        </w:trPr>
        <w:tc>
          <w:tcPr>
            <w:tcW w:w="1546" w:type="dxa"/>
            <w:vMerge w:val="restart"/>
            <w:vAlign w:val="center"/>
          </w:tcPr>
          <w:p w14:paraId="0183C7C5"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Incubator</w:t>
            </w:r>
          </w:p>
        </w:tc>
        <w:tc>
          <w:tcPr>
            <w:tcW w:w="3827" w:type="dxa"/>
            <w:vAlign w:val="center"/>
          </w:tcPr>
          <w:p w14:paraId="37939042"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Check door seal</w:t>
            </w:r>
          </w:p>
        </w:tc>
        <w:tc>
          <w:tcPr>
            <w:tcW w:w="1560" w:type="dxa"/>
            <w:vAlign w:val="center"/>
          </w:tcPr>
          <w:p w14:paraId="3311F697"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Quarterly</w:t>
            </w:r>
          </w:p>
        </w:tc>
        <w:tc>
          <w:tcPr>
            <w:tcW w:w="2787" w:type="dxa"/>
            <w:vAlign w:val="center"/>
          </w:tcPr>
          <w:p w14:paraId="532DD027"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4096E0C6" w14:textId="77777777" w:rsidTr="00965E9F">
        <w:trPr>
          <w:trHeight w:val="522"/>
        </w:trPr>
        <w:tc>
          <w:tcPr>
            <w:tcW w:w="1546" w:type="dxa"/>
            <w:vMerge/>
            <w:vAlign w:val="center"/>
          </w:tcPr>
          <w:p w14:paraId="0941F31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4217CFF6"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w:t>
            </w:r>
          </w:p>
        </w:tc>
        <w:tc>
          <w:tcPr>
            <w:tcW w:w="1560" w:type="dxa"/>
            <w:vAlign w:val="center"/>
          </w:tcPr>
          <w:p w14:paraId="2691EDF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Quarterly</w:t>
            </w:r>
          </w:p>
        </w:tc>
        <w:tc>
          <w:tcPr>
            <w:tcW w:w="2787" w:type="dxa"/>
            <w:vAlign w:val="center"/>
          </w:tcPr>
          <w:p w14:paraId="47627E76"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289A4006"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2C67D811" w14:textId="77777777" w:rsidTr="00965E9F">
        <w:trPr>
          <w:trHeight w:val="522"/>
        </w:trPr>
        <w:tc>
          <w:tcPr>
            <w:tcW w:w="1546" w:type="dxa"/>
            <w:vMerge/>
            <w:vAlign w:val="center"/>
          </w:tcPr>
          <w:p w14:paraId="7739E76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036FC566"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Recalibrate thermometer</w:t>
            </w:r>
          </w:p>
        </w:tc>
        <w:tc>
          <w:tcPr>
            <w:tcW w:w="1560" w:type="dxa"/>
            <w:vAlign w:val="center"/>
          </w:tcPr>
          <w:p w14:paraId="71F47F2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Annually</w:t>
            </w:r>
          </w:p>
        </w:tc>
        <w:tc>
          <w:tcPr>
            <w:tcW w:w="2787" w:type="dxa"/>
            <w:vAlign w:val="center"/>
          </w:tcPr>
          <w:p w14:paraId="4BBE84E9"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66FDA9CC"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4D07AE15" w14:textId="77777777" w:rsidTr="00965E9F">
        <w:trPr>
          <w:trHeight w:val="522"/>
        </w:trPr>
        <w:tc>
          <w:tcPr>
            <w:tcW w:w="1546" w:type="dxa"/>
            <w:vMerge/>
            <w:vAlign w:val="center"/>
          </w:tcPr>
          <w:p w14:paraId="26D8DFA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69094E47"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250CEB9C"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7BB79623"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70E106FE" w14:textId="77777777" w:rsidTr="00965E9F">
        <w:trPr>
          <w:trHeight w:val="522"/>
        </w:trPr>
        <w:tc>
          <w:tcPr>
            <w:tcW w:w="1546" w:type="dxa"/>
            <w:vMerge w:val="restart"/>
            <w:vAlign w:val="center"/>
          </w:tcPr>
          <w:p w14:paraId="474359E8"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Hot air oven</w:t>
            </w:r>
          </w:p>
        </w:tc>
        <w:tc>
          <w:tcPr>
            <w:tcW w:w="3827" w:type="dxa"/>
            <w:vAlign w:val="center"/>
          </w:tcPr>
          <w:p w14:paraId="7DDCE5EE"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Record temperature and time</w:t>
            </w:r>
          </w:p>
        </w:tc>
        <w:tc>
          <w:tcPr>
            <w:tcW w:w="1560" w:type="dxa"/>
            <w:vAlign w:val="center"/>
          </w:tcPr>
          <w:p w14:paraId="1E6DD4B3"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Each use</w:t>
            </w:r>
          </w:p>
        </w:tc>
        <w:tc>
          <w:tcPr>
            <w:tcW w:w="2787" w:type="dxa"/>
            <w:vAlign w:val="center"/>
          </w:tcPr>
          <w:p w14:paraId="7685869B"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7B89CF42"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3D0EA4A7" w14:textId="77777777" w:rsidTr="00965E9F">
        <w:trPr>
          <w:trHeight w:val="522"/>
        </w:trPr>
        <w:tc>
          <w:tcPr>
            <w:tcW w:w="1546" w:type="dxa"/>
            <w:vMerge/>
            <w:vAlign w:val="center"/>
          </w:tcPr>
          <w:p w14:paraId="03D62D65"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4A983D8E" w14:textId="62675743"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Cleaning</w:t>
            </w:r>
          </w:p>
        </w:tc>
        <w:tc>
          <w:tcPr>
            <w:tcW w:w="1560" w:type="dxa"/>
            <w:vAlign w:val="center"/>
          </w:tcPr>
          <w:p w14:paraId="4D7E3D76"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7F08BFA4"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0DACE660"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43A7A9D7" w14:textId="77777777" w:rsidTr="00965E9F">
        <w:trPr>
          <w:trHeight w:val="522"/>
        </w:trPr>
        <w:tc>
          <w:tcPr>
            <w:tcW w:w="1546" w:type="dxa"/>
            <w:vMerge/>
            <w:vAlign w:val="center"/>
          </w:tcPr>
          <w:p w14:paraId="75CF61D9"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2FE9B11A"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333C023F"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202EEF86"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556508F4" w14:textId="77777777" w:rsidTr="00965E9F">
        <w:trPr>
          <w:trHeight w:val="522"/>
        </w:trPr>
        <w:tc>
          <w:tcPr>
            <w:tcW w:w="1546" w:type="dxa"/>
            <w:vMerge w:val="restart"/>
            <w:vAlign w:val="center"/>
          </w:tcPr>
          <w:p w14:paraId="2ABAF9DA" w14:textId="318B9E46"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Biosafety</w:t>
            </w:r>
          </w:p>
          <w:p w14:paraId="620FEB1F"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Cabinets</w:t>
            </w:r>
          </w:p>
        </w:tc>
        <w:tc>
          <w:tcPr>
            <w:tcW w:w="3827" w:type="dxa"/>
            <w:vAlign w:val="center"/>
          </w:tcPr>
          <w:p w14:paraId="17BBF6AE" w14:textId="5443C3B6"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Disinfect work surface &amp; Check air</w:t>
            </w:r>
          </w:p>
          <w:p w14:paraId="20F332B3"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pressure</w:t>
            </w:r>
          </w:p>
        </w:tc>
        <w:tc>
          <w:tcPr>
            <w:tcW w:w="1560" w:type="dxa"/>
            <w:vAlign w:val="center"/>
          </w:tcPr>
          <w:p w14:paraId="2CECCD6D"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Daily</w:t>
            </w:r>
          </w:p>
        </w:tc>
        <w:tc>
          <w:tcPr>
            <w:tcW w:w="2787" w:type="dxa"/>
            <w:vAlign w:val="center"/>
          </w:tcPr>
          <w:p w14:paraId="1391A49E"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First user of the day</w:t>
            </w:r>
          </w:p>
        </w:tc>
      </w:tr>
      <w:tr w:rsidR="007B1B95" w:rsidRPr="007B1B95" w14:paraId="1BBE1BAB" w14:textId="77777777" w:rsidTr="00965E9F">
        <w:trPr>
          <w:trHeight w:val="522"/>
        </w:trPr>
        <w:tc>
          <w:tcPr>
            <w:tcW w:w="1546" w:type="dxa"/>
            <w:vMerge/>
            <w:vAlign w:val="center"/>
          </w:tcPr>
          <w:p w14:paraId="20156464"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6FB90B72"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Disinfect entire hood</w:t>
            </w:r>
          </w:p>
        </w:tc>
        <w:tc>
          <w:tcPr>
            <w:tcW w:w="1560" w:type="dxa"/>
            <w:vAlign w:val="center"/>
          </w:tcPr>
          <w:p w14:paraId="28F8FA51"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Bi-Monthly</w:t>
            </w:r>
          </w:p>
        </w:tc>
        <w:tc>
          <w:tcPr>
            <w:tcW w:w="2787" w:type="dxa"/>
            <w:vAlign w:val="center"/>
          </w:tcPr>
          <w:p w14:paraId="72A7D076" w14:textId="46B8069E"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First user of the 1</w:t>
            </w:r>
            <w:r w:rsidRPr="007B1B95">
              <w:rPr>
                <w:rFonts w:ascii="Palatino Linotype" w:hAnsi="Palatino Linotype"/>
                <w:sz w:val="20"/>
                <w:szCs w:val="20"/>
                <w:vertAlign w:val="superscript"/>
              </w:rPr>
              <w:t>st</w:t>
            </w:r>
            <w:r w:rsidRPr="007B1B95">
              <w:rPr>
                <w:rFonts w:ascii="Palatino Linotype" w:hAnsi="Palatino Linotype"/>
                <w:sz w:val="20"/>
                <w:szCs w:val="20"/>
              </w:rPr>
              <w:t xml:space="preserve"> and 15</w:t>
            </w:r>
            <w:r w:rsidRPr="007B1B95">
              <w:rPr>
                <w:rFonts w:ascii="Palatino Linotype" w:hAnsi="Palatino Linotype"/>
                <w:sz w:val="20"/>
                <w:szCs w:val="20"/>
                <w:vertAlign w:val="superscript"/>
              </w:rPr>
              <w:t>th</w:t>
            </w:r>
          </w:p>
          <w:p w14:paraId="2AF5334F"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day of the month</w:t>
            </w:r>
          </w:p>
        </w:tc>
      </w:tr>
      <w:tr w:rsidR="007B1B95" w:rsidRPr="007B1B95" w14:paraId="67143B22" w14:textId="77777777" w:rsidTr="00965E9F">
        <w:trPr>
          <w:trHeight w:val="522"/>
        </w:trPr>
        <w:tc>
          <w:tcPr>
            <w:tcW w:w="1546" w:type="dxa"/>
            <w:vMerge/>
            <w:vAlign w:val="center"/>
          </w:tcPr>
          <w:p w14:paraId="67382AE9"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70D32AE5" w14:textId="576528BC"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Decontamination,</w:t>
            </w:r>
            <w:r w:rsidR="00D27F79">
              <w:rPr>
                <w:rFonts w:ascii="Palatino Linotype" w:hAnsi="Palatino Linotype"/>
                <w:sz w:val="20"/>
                <w:szCs w:val="20"/>
              </w:rPr>
              <w:t xml:space="preserve"> </w:t>
            </w:r>
            <w:r w:rsidRPr="007B1B95">
              <w:rPr>
                <w:rFonts w:ascii="Palatino Linotype" w:hAnsi="Palatino Linotype"/>
                <w:sz w:val="20"/>
                <w:szCs w:val="20"/>
              </w:rPr>
              <w:t>Testing,</w:t>
            </w:r>
            <w:r w:rsidR="00D27F79">
              <w:rPr>
                <w:rFonts w:ascii="Palatino Linotype" w:hAnsi="Palatino Linotype"/>
                <w:sz w:val="20"/>
                <w:szCs w:val="20"/>
              </w:rPr>
              <w:t xml:space="preserve"> </w:t>
            </w:r>
            <w:r w:rsidRPr="007B1B95">
              <w:rPr>
                <w:rFonts w:ascii="Palatino Linotype" w:hAnsi="Palatino Linotype"/>
                <w:sz w:val="20"/>
                <w:szCs w:val="20"/>
              </w:rPr>
              <w:t>Certification</w:t>
            </w:r>
          </w:p>
        </w:tc>
        <w:tc>
          <w:tcPr>
            <w:tcW w:w="1560" w:type="dxa"/>
            <w:vAlign w:val="center"/>
          </w:tcPr>
          <w:p w14:paraId="702195DD"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537F3718" w14:textId="1CE2ABA6"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52717EA4"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5FB119E4" w14:textId="77777777" w:rsidTr="00965E9F">
        <w:trPr>
          <w:trHeight w:val="522"/>
        </w:trPr>
        <w:tc>
          <w:tcPr>
            <w:tcW w:w="1546" w:type="dxa"/>
            <w:vMerge/>
            <w:vAlign w:val="center"/>
          </w:tcPr>
          <w:p w14:paraId="0E2D743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00D085A1"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5AA31993"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3E18FD10"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5F393C2A" w14:textId="77777777" w:rsidTr="00965E9F">
        <w:trPr>
          <w:trHeight w:val="522"/>
        </w:trPr>
        <w:tc>
          <w:tcPr>
            <w:tcW w:w="1546" w:type="dxa"/>
            <w:vMerge w:val="restart"/>
            <w:vAlign w:val="center"/>
          </w:tcPr>
          <w:p w14:paraId="7E5A4688"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Centrifuge</w:t>
            </w:r>
          </w:p>
        </w:tc>
        <w:tc>
          <w:tcPr>
            <w:tcW w:w="3827" w:type="dxa"/>
            <w:vAlign w:val="center"/>
          </w:tcPr>
          <w:p w14:paraId="6850C6EA"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w:t>
            </w:r>
          </w:p>
        </w:tc>
        <w:tc>
          <w:tcPr>
            <w:tcW w:w="1560" w:type="dxa"/>
            <w:vAlign w:val="center"/>
          </w:tcPr>
          <w:p w14:paraId="7DEBF46B"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Weekly</w:t>
            </w:r>
          </w:p>
        </w:tc>
        <w:tc>
          <w:tcPr>
            <w:tcW w:w="2787" w:type="dxa"/>
            <w:vAlign w:val="center"/>
          </w:tcPr>
          <w:p w14:paraId="600C9EE9"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1A30576F" w14:textId="77777777" w:rsidTr="00965E9F">
        <w:trPr>
          <w:trHeight w:val="522"/>
        </w:trPr>
        <w:tc>
          <w:tcPr>
            <w:tcW w:w="1546" w:type="dxa"/>
            <w:vMerge/>
            <w:vAlign w:val="center"/>
          </w:tcPr>
          <w:p w14:paraId="31C60A33"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1582126F" w14:textId="3EDFC763"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RPM Check by calibrated</w:t>
            </w:r>
          </w:p>
          <w:p w14:paraId="3A09DFE0"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Tachometer</w:t>
            </w:r>
          </w:p>
        </w:tc>
        <w:tc>
          <w:tcPr>
            <w:tcW w:w="1560" w:type="dxa"/>
            <w:vAlign w:val="center"/>
          </w:tcPr>
          <w:p w14:paraId="27DE6D0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1B0907B9" w14:textId="29F0F0C4"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447A12CF"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2240001F" w14:textId="77777777" w:rsidTr="00965E9F">
        <w:trPr>
          <w:trHeight w:val="522"/>
        </w:trPr>
        <w:tc>
          <w:tcPr>
            <w:tcW w:w="1546" w:type="dxa"/>
            <w:vMerge/>
            <w:vAlign w:val="center"/>
          </w:tcPr>
          <w:p w14:paraId="4B96F4B2"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7936336B"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2F5F7926"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7CB76238"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6A546729" w14:textId="77777777" w:rsidTr="00965E9F">
        <w:trPr>
          <w:trHeight w:val="510"/>
        </w:trPr>
        <w:tc>
          <w:tcPr>
            <w:tcW w:w="1546" w:type="dxa"/>
            <w:vMerge w:val="restart"/>
            <w:vAlign w:val="center"/>
          </w:tcPr>
          <w:p w14:paraId="2B3B7480" w14:textId="77777777" w:rsidR="007B1B95" w:rsidRPr="00D27F79" w:rsidRDefault="007B1B95" w:rsidP="00965E9F">
            <w:pPr>
              <w:pStyle w:val="TableParagraph"/>
              <w:keepLines/>
              <w:jc w:val="center"/>
              <w:rPr>
                <w:rFonts w:ascii="Palatino Linotype" w:hAnsi="Palatino Linotype"/>
                <w:b/>
                <w:bCs/>
                <w:sz w:val="20"/>
                <w:szCs w:val="20"/>
              </w:rPr>
            </w:pPr>
            <w:r w:rsidRPr="00D27F79">
              <w:rPr>
                <w:rFonts w:ascii="Palatino Linotype" w:hAnsi="Palatino Linotype"/>
                <w:b/>
                <w:bCs/>
                <w:sz w:val="20"/>
                <w:szCs w:val="20"/>
              </w:rPr>
              <w:lastRenderedPageBreak/>
              <w:t>Microscope</w:t>
            </w:r>
          </w:p>
        </w:tc>
        <w:tc>
          <w:tcPr>
            <w:tcW w:w="3827" w:type="dxa"/>
            <w:vAlign w:val="center"/>
          </w:tcPr>
          <w:p w14:paraId="22F12898" w14:textId="77777777" w:rsidR="007B1B95" w:rsidRPr="007B1B95" w:rsidRDefault="007B1B95" w:rsidP="00965E9F">
            <w:pPr>
              <w:pStyle w:val="TableParagraph"/>
              <w:keepNext/>
              <w:keepLines/>
              <w:rPr>
                <w:rFonts w:ascii="Palatino Linotype" w:hAnsi="Palatino Linotype"/>
                <w:b/>
                <w:sz w:val="20"/>
                <w:szCs w:val="20"/>
              </w:rPr>
            </w:pPr>
            <w:r w:rsidRPr="007B1B95">
              <w:rPr>
                <w:rFonts w:ascii="Palatino Linotype" w:hAnsi="Palatino Linotype"/>
                <w:sz w:val="20"/>
                <w:szCs w:val="20"/>
              </w:rPr>
              <w:t>Cleaning, turn off light, cover</w:t>
            </w:r>
          </w:p>
        </w:tc>
        <w:tc>
          <w:tcPr>
            <w:tcW w:w="1560" w:type="dxa"/>
            <w:vAlign w:val="center"/>
          </w:tcPr>
          <w:p w14:paraId="18AF1DBF"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Each use</w:t>
            </w:r>
          </w:p>
        </w:tc>
        <w:tc>
          <w:tcPr>
            <w:tcW w:w="2787" w:type="dxa"/>
            <w:vAlign w:val="center"/>
          </w:tcPr>
          <w:p w14:paraId="1114E9A7"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User</w:t>
            </w:r>
          </w:p>
        </w:tc>
      </w:tr>
      <w:tr w:rsidR="007B1B95" w:rsidRPr="007B1B95" w14:paraId="163B2D40" w14:textId="77777777" w:rsidTr="00965E9F">
        <w:trPr>
          <w:trHeight w:val="510"/>
        </w:trPr>
        <w:tc>
          <w:tcPr>
            <w:tcW w:w="1546" w:type="dxa"/>
            <w:vMerge/>
            <w:tcBorders>
              <w:bottom w:val="single" w:sz="4" w:space="0" w:color="auto"/>
            </w:tcBorders>
            <w:vAlign w:val="center"/>
          </w:tcPr>
          <w:p w14:paraId="43067247" w14:textId="77777777" w:rsidR="007B1B95" w:rsidRPr="00D27F79" w:rsidRDefault="007B1B95" w:rsidP="007B1B95">
            <w:pPr>
              <w:pStyle w:val="TableParagraph"/>
              <w:jc w:val="center"/>
              <w:rPr>
                <w:rFonts w:ascii="Palatino Linotype" w:hAnsi="Palatino Linotype"/>
                <w:b/>
                <w:bCs/>
                <w:sz w:val="20"/>
                <w:szCs w:val="20"/>
              </w:rPr>
            </w:pPr>
          </w:p>
        </w:tc>
        <w:tc>
          <w:tcPr>
            <w:tcW w:w="3827" w:type="dxa"/>
            <w:tcBorders>
              <w:bottom w:val="single" w:sz="4" w:space="0" w:color="auto"/>
            </w:tcBorders>
            <w:vAlign w:val="center"/>
          </w:tcPr>
          <w:p w14:paraId="695AD439" w14:textId="77777777" w:rsidR="007B1B95" w:rsidRPr="007B1B95" w:rsidRDefault="007B1B95" w:rsidP="00965E9F">
            <w:pPr>
              <w:pStyle w:val="TableParagraph"/>
              <w:keepNext/>
              <w:keepLines/>
              <w:rPr>
                <w:rFonts w:ascii="Palatino Linotype" w:hAnsi="Palatino Linotype"/>
                <w:b/>
                <w:sz w:val="20"/>
                <w:szCs w:val="20"/>
              </w:rPr>
            </w:pPr>
            <w:r w:rsidRPr="007B1B95">
              <w:rPr>
                <w:rFonts w:ascii="Palatino Linotype" w:hAnsi="Palatino Linotype"/>
                <w:sz w:val="20"/>
                <w:szCs w:val="20"/>
              </w:rPr>
              <w:t>Unscheduled service</w:t>
            </w:r>
          </w:p>
        </w:tc>
        <w:tc>
          <w:tcPr>
            <w:tcW w:w="1560" w:type="dxa"/>
            <w:tcBorders>
              <w:bottom w:val="single" w:sz="4" w:space="0" w:color="auto"/>
            </w:tcBorders>
            <w:vAlign w:val="center"/>
          </w:tcPr>
          <w:p w14:paraId="5C8C850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tcBorders>
              <w:bottom w:val="single" w:sz="4" w:space="0" w:color="auto"/>
            </w:tcBorders>
            <w:vAlign w:val="center"/>
          </w:tcPr>
          <w:p w14:paraId="15D7E364"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13F52D44" w14:textId="77777777" w:rsidTr="00965E9F">
        <w:trPr>
          <w:trHeight w:val="510"/>
        </w:trPr>
        <w:tc>
          <w:tcPr>
            <w:tcW w:w="1546" w:type="dxa"/>
            <w:vMerge w:val="restart"/>
            <w:vAlign w:val="center"/>
          </w:tcPr>
          <w:p w14:paraId="3B12DF23"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Freezer</w:t>
            </w:r>
          </w:p>
        </w:tc>
        <w:tc>
          <w:tcPr>
            <w:tcW w:w="3827" w:type="dxa"/>
            <w:vAlign w:val="center"/>
          </w:tcPr>
          <w:p w14:paraId="5E07188E"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Measure Temperature</w:t>
            </w:r>
          </w:p>
        </w:tc>
        <w:tc>
          <w:tcPr>
            <w:tcW w:w="1560" w:type="dxa"/>
            <w:vAlign w:val="center"/>
          </w:tcPr>
          <w:p w14:paraId="5145ED6E"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Daily</w:t>
            </w:r>
          </w:p>
        </w:tc>
        <w:tc>
          <w:tcPr>
            <w:tcW w:w="2787" w:type="dxa"/>
            <w:vAlign w:val="center"/>
          </w:tcPr>
          <w:p w14:paraId="02B279BE"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7C212F10" w14:textId="77777777" w:rsidTr="00965E9F">
        <w:trPr>
          <w:trHeight w:val="510"/>
        </w:trPr>
        <w:tc>
          <w:tcPr>
            <w:tcW w:w="1546" w:type="dxa"/>
            <w:vMerge/>
            <w:vAlign w:val="center"/>
          </w:tcPr>
          <w:p w14:paraId="3FD648DF"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1AB66237"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Check door seal</w:t>
            </w:r>
          </w:p>
        </w:tc>
        <w:tc>
          <w:tcPr>
            <w:tcW w:w="1560" w:type="dxa"/>
            <w:vAlign w:val="center"/>
          </w:tcPr>
          <w:p w14:paraId="61E28B3B"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Quarterly</w:t>
            </w:r>
          </w:p>
        </w:tc>
        <w:tc>
          <w:tcPr>
            <w:tcW w:w="2787" w:type="dxa"/>
            <w:vAlign w:val="center"/>
          </w:tcPr>
          <w:p w14:paraId="4B043990"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076936EE" w14:textId="77777777" w:rsidTr="00965E9F">
        <w:trPr>
          <w:trHeight w:val="510"/>
        </w:trPr>
        <w:tc>
          <w:tcPr>
            <w:tcW w:w="1546" w:type="dxa"/>
            <w:vMerge/>
            <w:vAlign w:val="center"/>
          </w:tcPr>
          <w:p w14:paraId="20176C47"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3DA1B630"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 xml:space="preserve">Clean and </w:t>
            </w:r>
            <w:proofErr w:type="gramStart"/>
            <w:r w:rsidRPr="007B1B95">
              <w:rPr>
                <w:rFonts w:ascii="Palatino Linotype" w:hAnsi="Palatino Linotype"/>
                <w:sz w:val="20"/>
                <w:szCs w:val="20"/>
              </w:rPr>
              <w:t>Defrost</w:t>
            </w:r>
            <w:proofErr w:type="gramEnd"/>
            <w:r w:rsidRPr="007B1B95">
              <w:rPr>
                <w:rFonts w:ascii="Palatino Linotype" w:hAnsi="Palatino Linotype"/>
                <w:sz w:val="20"/>
                <w:szCs w:val="20"/>
              </w:rPr>
              <w:t xml:space="preserve"> if required</w:t>
            </w:r>
          </w:p>
        </w:tc>
        <w:tc>
          <w:tcPr>
            <w:tcW w:w="1560" w:type="dxa"/>
            <w:vAlign w:val="center"/>
          </w:tcPr>
          <w:p w14:paraId="7FD71378"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7912E018"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642C0283"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6847A313" w14:textId="77777777" w:rsidTr="00965E9F">
        <w:trPr>
          <w:trHeight w:val="510"/>
        </w:trPr>
        <w:tc>
          <w:tcPr>
            <w:tcW w:w="1546" w:type="dxa"/>
            <w:vMerge/>
            <w:vAlign w:val="center"/>
          </w:tcPr>
          <w:p w14:paraId="6A6D0C0B"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7473FC0D"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Recalibrate thermometer</w:t>
            </w:r>
          </w:p>
        </w:tc>
        <w:tc>
          <w:tcPr>
            <w:tcW w:w="1560" w:type="dxa"/>
            <w:vAlign w:val="center"/>
          </w:tcPr>
          <w:p w14:paraId="20997ACE"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3B0902E2" w14:textId="1B5153D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63C06DF8"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091B30AC" w14:textId="77777777" w:rsidTr="00965E9F">
        <w:trPr>
          <w:trHeight w:val="510"/>
        </w:trPr>
        <w:tc>
          <w:tcPr>
            <w:tcW w:w="1546" w:type="dxa"/>
            <w:vMerge/>
            <w:vAlign w:val="center"/>
          </w:tcPr>
          <w:p w14:paraId="1F4803E5"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28CA2290"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6D9CB4E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2FD49314"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027875D6" w14:textId="77777777" w:rsidTr="00965E9F">
        <w:trPr>
          <w:trHeight w:val="510"/>
        </w:trPr>
        <w:tc>
          <w:tcPr>
            <w:tcW w:w="1546" w:type="dxa"/>
            <w:vMerge w:val="restart"/>
            <w:vAlign w:val="center"/>
          </w:tcPr>
          <w:p w14:paraId="39099B99"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Pipettes</w:t>
            </w:r>
          </w:p>
        </w:tc>
        <w:tc>
          <w:tcPr>
            <w:tcW w:w="3827" w:type="dxa"/>
            <w:vAlign w:val="center"/>
          </w:tcPr>
          <w:p w14:paraId="40A30A6F"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 xml:space="preserve">Inspect and </w:t>
            </w:r>
            <w:proofErr w:type="gramStart"/>
            <w:r w:rsidRPr="007B1B95">
              <w:rPr>
                <w:rFonts w:ascii="Palatino Linotype" w:hAnsi="Palatino Linotype"/>
                <w:sz w:val="20"/>
                <w:szCs w:val="20"/>
              </w:rPr>
              <w:t>Calibrate</w:t>
            </w:r>
            <w:proofErr w:type="gramEnd"/>
          </w:p>
        </w:tc>
        <w:tc>
          <w:tcPr>
            <w:tcW w:w="1560" w:type="dxa"/>
            <w:vAlign w:val="center"/>
          </w:tcPr>
          <w:p w14:paraId="49D41399"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6800B52A" w14:textId="1A0A2145"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7E32EB43"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42666F26" w14:textId="77777777" w:rsidTr="00965E9F">
        <w:trPr>
          <w:trHeight w:val="510"/>
        </w:trPr>
        <w:tc>
          <w:tcPr>
            <w:tcW w:w="1546" w:type="dxa"/>
            <w:vMerge/>
            <w:vAlign w:val="center"/>
          </w:tcPr>
          <w:p w14:paraId="624D3608"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471EBFF4"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01B6C577"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5BC22731"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058F81A8" w14:textId="77777777" w:rsidTr="00965E9F">
        <w:trPr>
          <w:trHeight w:val="510"/>
        </w:trPr>
        <w:tc>
          <w:tcPr>
            <w:tcW w:w="1546" w:type="dxa"/>
            <w:vMerge w:val="restart"/>
            <w:vAlign w:val="center"/>
          </w:tcPr>
          <w:p w14:paraId="12CB8966"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Refrigerators</w:t>
            </w:r>
          </w:p>
        </w:tc>
        <w:tc>
          <w:tcPr>
            <w:tcW w:w="3827" w:type="dxa"/>
            <w:vAlign w:val="center"/>
          </w:tcPr>
          <w:p w14:paraId="2562C6DA"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Measure Temperature</w:t>
            </w:r>
          </w:p>
        </w:tc>
        <w:tc>
          <w:tcPr>
            <w:tcW w:w="1560" w:type="dxa"/>
            <w:vAlign w:val="center"/>
          </w:tcPr>
          <w:p w14:paraId="597366E5"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Daily</w:t>
            </w:r>
          </w:p>
        </w:tc>
        <w:tc>
          <w:tcPr>
            <w:tcW w:w="2787" w:type="dxa"/>
            <w:vAlign w:val="center"/>
          </w:tcPr>
          <w:p w14:paraId="3B3F46E5"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34C3607E" w14:textId="77777777" w:rsidTr="00965E9F">
        <w:trPr>
          <w:trHeight w:val="510"/>
        </w:trPr>
        <w:tc>
          <w:tcPr>
            <w:tcW w:w="1546" w:type="dxa"/>
            <w:vMerge/>
            <w:vAlign w:val="center"/>
          </w:tcPr>
          <w:p w14:paraId="6D6DC1ED"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26B58E45"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Check door seal</w:t>
            </w:r>
          </w:p>
        </w:tc>
        <w:tc>
          <w:tcPr>
            <w:tcW w:w="1560" w:type="dxa"/>
            <w:vAlign w:val="center"/>
          </w:tcPr>
          <w:p w14:paraId="1E1FB992"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Quarterly</w:t>
            </w:r>
          </w:p>
        </w:tc>
        <w:tc>
          <w:tcPr>
            <w:tcW w:w="2787" w:type="dxa"/>
            <w:vAlign w:val="center"/>
          </w:tcPr>
          <w:p w14:paraId="421EDAF9"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7DEAD450" w14:textId="77777777" w:rsidTr="00965E9F">
        <w:trPr>
          <w:trHeight w:val="510"/>
        </w:trPr>
        <w:tc>
          <w:tcPr>
            <w:tcW w:w="1546" w:type="dxa"/>
            <w:vMerge/>
            <w:vAlign w:val="center"/>
          </w:tcPr>
          <w:p w14:paraId="46599A0A"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76774A6B"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Cleaning</w:t>
            </w:r>
          </w:p>
        </w:tc>
        <w:tc>
          <w:tcPr>
            <w:tcW w:w="1560" w:type="dxa"/>
            <w:vAlign w:val="center"/>
          </w:tcPr>
          <w:p w14:paraId="596EF470"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10A45969"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0C06DA21"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5A3E3C61" w14:textId="77777777" w:rsidTr="00965E9F">
        <w:trPr>
          <w:trHeight w:val="510"/>
        </w:trPr>
        <w:tc>
          <w:tcPr>
            <w:tcW w:w="1546" w:type="dxa"/>
            <w:vMerge/>
            <w:vAlign w:val="center"/>
          </w:tcPr>
          <w:p w14:paraId="34E00756"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118634E7"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Recalibrate thermometer</w:t>
            </w:r>
          </w:p>
        </w:tc>
        <w:tc>
          <w:tcPr>
            <w:tcW w:w="1560" w:type="dxa"/>
            <w:vAlign w:val="center"/>
          </w:tcPr>
          <w:p w14:paraId="64A84068"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25BBC25B" w14:textId="11AB1675"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2F1BD81A"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71568539" w14:textId="77777777" w:rsidTr="00965E9F">
        <w:trPr>
          <w:trHeight w:val="510"/>
        </w:trPr>
        <w:tc>
          <w:tcPr>
            <w:tcW w:w="1546" w:type="dxa"/>
            <w:vMerge/>
            <w:vAlign w:val="center"/>
          </w:tcPr>
          <w:p w14:paraId="209F3466"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16A9FAC2"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1205A5D1"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7DB70562"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47F4EE0F" w14:textId="77777777" w:rsidTr="00965E9F">
        <w:trPr>
          <w:trHeight w:val="510"/>
        </w:trPr>
        <w:tc>
          <w:tcPr>
            <w:tcW w:w="1546" w:type="dxa"/>
            <w:vMerge w:val="restart"/>
            <w:vAlign w:val="center"/>
          </w:tcPr>
          <w:p w14:paraId="39C9EBFB" w14:textId="77777777" w:rsidR="007B1B95" w:rsidRPr="00D27F79" w:rsidRDefault="007B1B95" w:rsidP="007B1B95">
            <w:pPr>
              <w:pStyle w:val="TableParagraph"/>
              <w:jc w:val="center"/>
              <w:rPr>
                <w:rFonts w:ascii="Palatino Linotype" w:hAnsi="Palatino Linotype"/>
                <w:b/>
                <w:bCs/>
                <w:sz w:val="20"/>
                <w:szCs w:val="20"/>
              </w:rPr>
            </w:pPr>
            <w:r w:rsidRPr="00D27F79">
              <w:rPr>
                <w:rFonts w:ascii="Palatino Linotype" w:hAnsi="Palatino Linotype"/>
                <w:b/>
                <w:bCs/>
                <w:sz w:val="20"/>
                <w:szCs w:val="20"/>
              </w:rPr>
              <w:t>Water baths</w:t>
            </w:r>
          </w:p>
        </w:tc>
        <w:tc>
          <w:tcPr>
            <w:tcW w:w="3827" w:type="dxa"/>
            <w:vAlign w:val="center"/>
          </w:tcPr>
          <w:p w14:paraId="427705F2" w14:textId="34D42A3F"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Record temperature, check water level,</w:t>
            </w:r>
            <w:r w:rsidR="00D27F79">
              <w:rPr>
                <w:rFonts w:ascii="Palatino Linotype" w:hAnsi="Palatino Linotype"/>
                <w:sz w:val="20"/>
                <w:szCs w:val="20"/>
              </w:rPr>
              <w:t xml:space="preserve"> </w:t>
            </w:r>
            <w:r w:rsidRPr="007B1B95">
              <w:rPr>
                <w:rFonts w:ascii="Palatino Linotype" w:hAnsi="Palatino Linotype"/>
                <w:sz w:val="20"/>
                <w:szCs w:val="20"/>
              </w:rPr>
              <w:t>Replace water</w:t>
            </w:r>
          </w:p>
        </w:tc>
        <w:tc>
          <w:tcPr>
            <w:tcW w:w="1560" w:type="dxa"/>
            <w:vAlign w:val="center"/>
          </w:tcPr>
          <w:p w14:paraId="6B2BE622"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Each use</w:t>
            </w:r>
          </w:p>
        </w:tc>
        <w:tc>
          <w:tcPr>
            <w:tcW w:w="2787" w:type="dxa"/>
            <w:vAlign w:val="center"/>
          </w:tcPr>
          <w:p w14:paraId="0E28A2A9"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4F914935" w14:textId="77777777" w:rsidTr="00965E9F">
        <w:trPr>
          <w:trHeight w:val="510"/>
        </w:trPr>
        <w:tc>
          <w:tcPr>
            <w:tcW w:w="1546" w:type="dxa"/>
            <w:vMerge/>
            <w:vAlign w:val="center"/>
          </w:tcPr>
          <w:p w14:paraId="1A5D85ED"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10E78BB9"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Cleaning</w:t>
            </w:r>
          </w:p>
        </w:tc>
        <w:tc>
          <w:tcPr>
            <w:tcW w:w="1560" w:type="dxa"/>
            <w:vAlign w:val="center"/>
          </w:tcPr>
          <w:p w14:paraId="1DE7FBA5"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67ADAEB3"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Housekeeper supervised by</w:t>
            </w:r>
          </w:p>
          <w:p w14:paraId="0D13E6FE"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Lab Manager</w:t>
            </w:r>
          </w:p>
        </w:tc>
      </w:tr>
      <w:tr w:rsidR="007B1B95" w:rsidRPr="007B1B95" w14:paraId="2CF27264" w14:textId="77777777" w:rsidTr="00965E9F">
        <w:trPr>
          <w:trHeight w:val="510"/>
        </w:trPr>
        <w:tc>
          <w:tcPr>
            <w:tcW w:w="1546" w:type="dxa"/>
            <w:vMerge/>
            <w:vAlign w:val="center"/>
          </w:tcPr>
          <w:p w14:paraId="13B2532B"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3B2D5517"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Recalibrate thermometer</w:t>
            </w:r>
          </w:p>
        </w:tc>
        <w:tc>
          <w:tcPr>
            <w:tcW w:w="1560" w:type="dxa"/>
            <w:vAlign w:val="center"/>
          </w:tcPr>
          <w:p w14:paraId="55261D3C"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Annual</w:t>
            </w:r>
          </w:p>
        </w:tc>
        <w:tc>
          <w:tcPr>
            <w:tcW w:w="2787" w:type="dxa"/>
            <w:vAlign w:val="center"/>
          </w:tcPr>
          <w:p w14:paraId="323C6462" w14:textId="6B89376E"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Approved Third Party</w:t>
            </w:r>
          </w:p>
          <w:p w14:paraId="51E3D86B"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Vendor</w:t>
            </w:r>
          </w:p>
        </w:tc>
      </w:tr>
      <w:tr w:rsidR="007B1B95" w:rsidRPr="007B1B95" w14:paraId="1E8C97D3" w14:textId="77777777" w:rsidTr="00965E9F">
        <w:trPr>
          <w:trHeight w:val="510"/>
        </w:trPr>
        <w:tc>
          <w:tcPr>
            <w:tcW w:w="1546" w:type="dxa"/>
            <w:vMerge/>
            <w:vAlign w:val="center"/>
          </w:tcPr>
          <w:p w14:paraId="6C1B20EB" w14:textId="77777777" w:rsidR="007B1B95" w:rsidRPr="00D27F79" w:rsidRDefault="007B1B95" w:rsidP="007B1B95">
            <w:pPr>
              <w:pStyle w:val="TableParagraph"/>
              <w:jc w:val="center"/>
              <w:rPr>
                <w:rFonts w:ascii="Palatino Linotype" w:hAnsi="Palatino Linotype"/>
                <w:b/>
                <w:bCs/>
                <w:sz w:val="20"/>
                <w:szCs w:val="20"/>
              </w:rPr>
            </w:pPr>
          </w:p>
        </w:tc>
        <w:tc>
          <w:tcPr>
            <w:tcW w:w="3827" w:type="dxa"/>
            <w:vAlign w:val="center"/>
          </w:tcPr>
          <w:p w14:paraId="67CAD938" w14:textId="77777777" w:rsidR="007B1B95" w:rsidRPr="007B1B95" w:rsidRDefault="007B1B95" w:rsidP="00D27F79">
            <w:pPr>
              <w:pStyle w:val="TableParagraph"/>
              <w:rPr>
                <w:rFonts w:ascii="Palatino Linotype" w:hAnsi="Palatino Linotype"/>
                <w:b/>
                <w:sz w:val="20"/>
                <w:szCs w:val="20"/>
              </w:rPr>
            </w:pPr>
            <w:r w:rsidRPr="007B1B95">
              <w:rPr>
                <w:rFonts w:ascii="Palatino Linotype" w:hAnsi="Palatino Linotype"/>
                <w:sz w:val="20"/>
                <w:szCs w:val="20"/>
              </w:rPr>
              <w:t>Unscheduled service</w:t>
            </w:r>
          </w:p>
        </w:tc>
        <w:tc>
          <w:tcPr>
            <w:tcW w:w="1560" w:type="dxa"/>
            <w:vAlign w:val="center"/>
          </w:tcPr>
          <w:p w14:paraId="6BFC314D"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As Required</w:t>
            </w:r>
          </w:p>
        </w:tc>
        <w:tc>
          <w:tcPr>
            <w:tcW w:w="2787" w:type="dxa"/>
            <w:vAlign w:val="center"/>
          </w:tcPr>
          <w:p w14:paraId="44FC4FC2"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7CA6E359" w14:textId="77777777" w:rsidTr="00965E9F">
        <w:trPr>
          <w:trHeight w:val="510"/>
        </w:trPr>
        <w:tc>
          <w:tcPr>
            <w:tcW w:w="1546" w:type="dxa"/>
            <w:vAlign w:val="center"/>
          </w:tcPr>
          <w:p w14:paraId="12A94509" w14:textId="77777777" w:rsidR="007B1B95" w:rsidRPr="00D27F79" w:rsidRDefault="007B1B95" w:rsidP="00965E9F">
            <w:pPr>
              <w:pStyle w:val="TableParagraph"/>
              <w:keepLines/>
              <w:jc w:val="center"/>
              <w:rPr>
                <w:rFonts w:ascii="Palatino Linotype" w:hAnsi="Palatino Linotype"/>
                <w:b/>
                <w:bCs/>
                <w:sz w:val="20"/>
                <w:szCs w:val="20"/>
              </w:rPr>
            </w:pPr>
            <w:r w:rsidRPr="00D27F79">
              <w:rPr>
                <w:rFonts w:ascii="Palatino Linotype" w:hAnsi="Palatino Linotype"/>
                <w:b/>
                <w:bCs/>
                <w:sz w:val="20"/>
                <w:szCs w:val="20"/>
              </w:rPr>
              <w:t>Vortex</w:t>
            </w:r>
          </w:p>
        </w:tc>
        <w:tc>
          <w:tcPr>
            <w:tcW w:w="3827" w:type="dxa"/>
            <w:vAlign w:val="center"/>
          </w:tcPr>
          <w:p w14:paraId="02CA1369" w14:textId="77777777" w:rsidR="007B1B95" w:rsidRPr="007B1B95" w:rsidRDefault="007B1B95" w:rsidP="00965E9F">
            <w:pPr>
              <w:pStyle w:val="TableParagraph"/>
              <w:keepLines/>
              <w:rPr>
                <w:rFonts w:ascii="Palatino Linotype" w:hAnsi="Palatino Linotype"/>
                <w:b/>
                <w:sz w:val="20"/>
                <w:szCs w:val="20"/>
              </w:rPr>
            </w:pPr>
            <w:r w:rsidRPr="007B1B95">
              <w:rPr>
                <w:rFonts w:ascii="Palatino Linotype" w:hAnsi="Palatino Linotype"/>
                <w:sz w:val="20"/>
                <w:szCs w:val="20"/>
              </w:rPr>
              <w:t>Cleaning</w:t>
            </w:r>
          </w:p>
        </w:tc>
        <w:tc>
          <w:tcPr>
            <w:tcW w:w="1560" w:type="dxa"/>
            <w:vAlign w:val="center"/>
          </w:tcPr>
          <w:p w14:paraId="1D574BE8"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3907D5EE"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r w:rsidR="007B1B95" w:rsidRPr="007B1B95" w14:paraId="6135FDCC" w14:textId="77777777" w:rsidTr="00965E9F">
        <w:trPr>
          <w:trHeight w:val="510"/>
        </w:trPr>
        <w:tc>
          <w:tcPr>
            <w:tcW w:w="1546" w:type="dxa"/>
            <w:vAlign w:val="center"/>
          </w:tcPr>
          <w:p w14:paraId="296CD002" w14:textId="77777777" w:rsidR="007B1B95" w:rsidRPr="00D27F79" w:rsidRDefault="007B1B95" w:rsidP="00965E9F">
            <w:pPr>
              <w:pStyle w:val="TableParagraph"/>
              <w:keepLines/>
              <w:jc w:val="center"/>
              <w:rPr>
                <w:rFonts w:ascii="Palatino Linotype" w:hAnsi="Palatino Linotype"/>
                <w:b/>
                <w:bCs/>
                <w:sz w:val="20"/>
                <w:szCs w:val="20"/>
              </w:rPr>
            </w:pPr>
            <w:r w:rsidRPr="00D27F79">
              <w:rPr>
                <w:rFonts w:ascii="Palatino Linotype" w:hAnsi="Palatino Linotype"/>
                <w:b/>
                <w:bCs/>
                <w:sz w:val="20"/>
                <w:szCs w:val="20"/>
              </w:rPr>
              <w:t>Shaker</w:t>
            </w:r>
          </w:p>
        </w:tc>
        <w:tc>
          <w:tcPr>
            <w:tcW w:w="3827" w:type="dxa"/>
            <w:vAlign w:val="center"/>
          </w:tcPr>
          <w:p w14:paraId="4E74AE2C" w14:textId="77777777" w:rsidR="007B1B95" w:rsidRPr="007B1B95" w:rsidRDefault="007B1B95" w:rsidP="00965E9F">
            <w:pPr>
              <w:pStyle w:val="TableParagraph"/>
              <w:keepLines/>
              <w:rPr>
                <w:rFonts w:ascii="Palatino Linotype" w:hAnsi="Palatino Linotype"/>
                <w:b/>
                <w:sz w:val="20"/>
                <w:szCs w:val="20"/>
              </w:rPr>
            </w:pPr>
            <w:r w:rsidRPr="007B1B95">
              <w:rPr>
                <w:rFonts w:ascii="Palatino Linotype" w:hAnsi="Palatino Linotype"/>
                <w:sz w:val="20"/>
                <w:szCs w:val="20"/>
              </w:rPr>
              <w:t>Cleaning</w:t>
            </w:r>
          </w:p>
        </w:tc>
        <w:tc>
          <w:tcPr>
            <w:tcW w:w="1560" w:type="dxa"/>
            <w:vAlign w:val="center"/>
          </w:tcPr>
          <w:p w14:paraId="6D4AB8D4" w14:textId="77777777" w:rsidR="007B1B95" w:rsidRPr="007B1B95" w:rsidRDefault="007B1B95" w:rsidP="007B1B95">
            <w:pPr>
              <w:pStyle w:val="TableParagraph"/>
              <w:jc w:val="center"/>
              <w:rPr>
                <w:rFonts w:ascii="Palatino Linotype" w:hAnsi="Palatino Linotype"/>
                <w:b/>
                <w:sz w:val="20"/>
                <w:szCs w:val="20"/>
              </w:rPr>
            </w:pPr>
            <w:r w:rsidRPr="007B1B95">
              <w:rPr>
                <w:rFonts w:ascii="Palatino Linotype" w:hAnsi="Palatino Linotype"/>
                <w:sz w:val="20"/>
                <w:szCs w:val="20"/>
              </w:rPr>
              <w:t>Monthly</w:t>
            </w:r>
          </w:p>
        </w:tc>
        <w:tc>
          <w:tcPr>
            <w:tcW w:w="2787" w:type="dxa"/>
            <w:vAlign w:val="center"/>
          </w:tcPr>
          <w:p w14:paraId="66A19DF7" w14:textId="77777777" w:rsidR="007B1B95" w:rsidRPr="007B1B95" w:rsidRDefault="007B1B95" w:rsidP="007B1B95">
            <w:pPr>
              <w:pStyle w:val="TableParagraph"/>
              <w:rPr>
                <w:rFonts w:ascii="Palatino Linotype" w:hAnsi="Palatino Linotype"/>
                <w:b/>
                <w:sz w:val="20"/>
                <w:szCs w:val="20"/>
              </w:rPr>
            </w:pPr>
            <w:r w:rsidRPr="007B1B95">
              <w:rPr>
                <w:rFonts w:ascii="Palatino Linotype" w:hAnsi="Palatino Linotype"/>
                <w:sz w:val="20"/>
                <w:szCs w:val="20"/>
              </w:rPr>
              <w:t>Internal staff member</w:t>
            </w:r>
          </w:p>
        </w:tc>
      </w:tr>
    </w:tbl>
    <w:p w14:paraId="2BE9E330" w14:textId="77777777" w:rsidR="007B1B95" w:rsidRPr="00965E9F" w:rsidRDefault="007B1B95" w:rsidP="007B1B95">
      <w:pPr>
        <w:pStyle w:val="TDPL-BodyTxt"/>
        <w:numPr>
          <w:ilvl w:val="0"/>
          <w:numId w:val="0"/>
        </w:numPr>
        <w:rPr>
          <w:sz w:val="2"/>
          <w:szCs w:val="2"/>
        </w:rPr>
      </w:pPr>
    </w:p>
    <w:sectPr w:rsidR="007B1B95" w:rsidRPr="00965E9F" w:rsidSect="00B70912">
      <w:headerReference w:type="default" r:id="rId2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286BD" w14:textId="77777777" w:rsidR="00AA0FAF" w:rsidRDefault="00AA0FAF" w:rsidP="008072D6">
      <w:pPr>
        <w:spacing w:after="0"/>
      </w:pPr>
      <w:r>
        <w:separator/>
      </w:r>
    </w:p>
  </w:endnote>
  <w:endnote w:type="continuationSeparator" w:id="0">
    <w:p w14:paraId="2BC41966" w14:textId="77777777" w:rsidR="00AA0FAF" w:rsidRDefault="00AA0FAF"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1567CCB2"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C4435C5" w:rsidR="00455F81" w:rsidRPr="00A047D5" w:rsidRDefault="00FE206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FF66AA5" wp14:editId="0C97DC6B">
          <wp:simplePos x="0" y="0"/>
          <wp:positionH relativeFrom="column">
            <wp:posOffset>-285750</wp:posOffset>
          </wp:positionH>
          <wp:positionV relativeFrom="page">
            <wp:posOffset>9953625</wp:posOffset>
          </wp:positionV>
          <wp:extent cx="1118235" cy="401955"/>
          <wp:effectExtent l="0" t="0" r="5715" b="0"/>
          <wp:wrapNone/>
          <wp:docPr id="1695048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1695048985"/>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05E8A9B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EEDD" w14:textId="77777777" w:rsidR="00AA0FAF" w:rsidRDefault="00AA0FAF" w:rsidP="008072D6">
      <w:pPr>
        <w:spacing w:after="0"/>
      </w:pPr>
      <w:r>
        <w:separator/>
      </w:r>
    </w:p>
  </w:footnote>
  <w:footnote w:type="continuationSeparator" w:id="0">
    <w:p w14:paraId="2BD311CE" w14:textId="77777777" w:rsidR="00AA0FAF" w:rsidRDefault="00AA0FAF"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00E3C8DD" w:rsidR="00C2562C" w:rsidRPr="004B4A99" w:rsidRDefault="00DD6C21" w:rsidP="00C2562C">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11934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56077C">
            <w:rPr>
              <w:rFonts w:ascii="Palatino Linotype" w:hAnsi="Palatino Linotype"/>
              <w:b/>
              <w:bCs/>
              <w:sz w:val="16"/>
              <w:szCs w:val="16"/>
            </w:rPr>
            <w:t>QA</w:t>
          </w:r>
          <w:r w:rsidRPr="004B4A99">
            <w:rPr>
              <w:rFonts w:ascii="Palatino Linotype" w:hAnsi="Palatino Linotype"/>
              <w:b/>
              <w:bCs/>
              <w:sz w:val="16"/>
              <w:szCs w:val="16"/>
            </w:rPr>
            <w:t>/</w:t>
          </w:r>
          <w:r w:rsidR="0056077C">
            <w:rPr>
              <w:rFonts w:ascii="Palatino Linotype" w:hAnsi="Palatino Linotype"/>
              <w:b/>
              <w:bCs/>
              <w:sz w:val="16"/>
              <w:szCs w:val="16"/>
            </w:rPr>
            <w:t>MAN</w:t>
          </w:r>
          <w:r w:rsidRPr="004B4A99">
            <w:rPr>
              <w:rFonts w:ascii="Palatino Linotype" w:hAnsi="Palatino Linotype"/>
              <w:b/>
              <w:bCs/>
              <w:sz w:val="16"/>
              <w:szCs w:val="16"/>
            </w:rPr>
            <w:t>-00</w:t>
          </w:r>
          <w:r w:rsidR="0056077C">
            <w:rPr>
              <w:rFonts w:ascii="Palatino Linotype" w:hAnsi="Palatino Linotype"/>
              <w:b/>
              <w:bCs/>
              <w:sz w:val="16"/>
              <w:szCs w:val="16"/>
            </w:rPr>
            <w:t>2</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46F77D6A" w14:textId="77777777" w:rsidTr="00FF227F">
      <w:trPr>
        <w:cantSplit/>
        <w:trHeight w:val="340"/>
        <w:jc w:val="center"/>
      </w:trPr>
      <w:tc>
        <w:tcPr>
          <w:tcW w:w="1300" w:type="pct"/>
          <w:vMerge w:val="restart"/>
          <w:vAlign w:val="center"/>
        </w:tcPr>
        <w:p w14:paraId="706A7679"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3F4FF02A"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65A2D8B4" w14:textId="77777777" w:rsidTr="00FF227F">
      <w:trPr>
        <w:cantSplit/>
        <w:trHeight w:val="340"/>
        <w:jc w:val="center"/>
      </w:trPr>
      <w:tc>
        <w:tcPr>
          <w:tcW w:w="1300" w:type="pct"/>
          <w:vMerge/>
          <w:vAlign w:val="center"/>
        </w:tcPr>
        <w:p w14:paraId="1F9325A6"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6B18187C"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06EE" w:rsidRPr="004B4A99" w14:paraId="703B5B30" w14:textId="77777777" w:rsidTr="00FF227F">
      <w:trPr>
        <w:cantSplit/>
        <w:trHeight w:val="340"/>
        <w:jc w:val="center"/>
      </w:trPr>
      <w:tc>
        <w:tcPr>
          <w:tcW w:w="1300" w:type="pct"/>
          <w:vAlign w:val="center"/>
        </w:tcPr>
        <w:p w14:paraId="336059EB"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F27FC8" w14:textId="77777777" w:rsidR="00D544C4"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12664EC3" w14:textId="29A8CDF9"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79E83FC4"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06EE" w:rsidRPr="004B4A99" w14:paraId="5093B2EA" w14:textId="77777777" w:rsidTr="00FF227F">
      <w:trPr>
        <w:cantSplit/>
        <w:trHeight w:val="369"/>
        <w:jc w:val="center"/>
      </w:trPr>
      <w:tc>
        <w:tcPr>
          <w:tcW w:w="1300" w:type="pct"/>
          <w:vAlign w:val="center"/>
        </w:tcPr>
        <w:p w14:paraId="3026284A"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774B62C5" w14:textId="77777777" w:rsidTr="00FF227F">
      <w:trPr>
        <w:cantSplit/>
        <w:trHeight w:val="340"/>
        <w:jc w:val="center"/>
      </w:trPr>
      <w:tc>
        <w:tcPr>
          <w:tcW w:w="1300" w:type="pct"/>
          <w:vMerge w:val="restart"/>
          <w:vAlign w:val="center"/>
        </w:tcPr>
        <w:p w14:paraId="770DC724"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669DA963"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18456D18" w14:textId="77777777" w:rsidTr="00FF227F">
      <w:trPr>
        <w:cantSplit/>
        <w:trHeight w:val="340"/>
        <w:jc w:val="center"/>
      </w:trPr>
      <w:tc>
        <w:tcPr>
          <w:tcW w:w="1300" w:type="pct"/>
          <w:vMerge/>
          <w:vAlign w:val="center"/>
        </w:tcPr>
        <w:p w14:paraId="22191D73"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388B7E40"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111FF457" w14:textId="77777777" w:rsidTr="00FF227F">
      <w:trPr>
        <w:cantSplit/>
        <w:trHeight w:val="340"/>
        <w:jc w:val="center"/>
      </w:trPr>
      <w:tc>
        <w:tcPr>
          <w:tcW w:w="1300" w:type="pct"/>
          <w:vMerge w:val="restart"/>
          <w:vAlign w:val="center"/>
        </w:tcPr>
        <w:p w14:paraId="52462F80"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69992CA5"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0205BB8D" w14:textId="77777777" w:rsidTr="00FF227F">
      <w:trPr>
        <w:cantSplit/>
        <w:trHeight w:val="340"/>
        <w:jc w:val="center"/>
      </w:trPr>
      <w:tc>
        <w:tcPr>
          <w:tcW w:w="1300" w:type="pct"/>
          <w:vMerge/>
          <w:vAlign w:val="center"/>
        </w:tcPr>
        <w:p w14:paraId="11ED7145"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5D1F185D"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0FD88E6D" w14:textId="77777777" w:rsidTr="00FF227F">
      <w:trPr>
        <w:cantSplit/>
        <w:trHeight w:val="340"/>
        <w:jc w:val="center"/>
      </w:trPr>
      <w:tc>
        <w:tcPr>
          <w:tcW w:w="1300" w:type="pct"/>
          <w:vAlign w:val="center"/>
        </w:tcPr>
        <w:p w14:paraId="30F8B550"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9D7D270"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50509488" w14:textId="07B0C558"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3E5F076A"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2E1D0322" w14:textId="77777777" w:rsidTr="00FF227F">
      <w:trPr>
        <w:cantSplit/>
        <w:trHeight w:val="369"/>
        <w:jc w:val="center"/>
      </w:trPr>
      <w:tc>
        <w:tcPr>
          <w:tcW w:w="1300" w:type="pct"/>
          <w:vAlign w:val="center"/>
        </w:tcPr>
        <w:p w14:paraId="01DC95F0"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2DC6D2CF" w14:textId="77777777" w:rsidTr="00FF227F">
      <w:trPr>
        <w:cantSplit/>
        <w:trHeight w:val="340"/>
        <w:jc w:val="center"/>
      </w:trPr>
      <w:tc>
        <w:tcPr>
          <w:tcW w:w="1300" w:type="pct"/>
          <w:vMerge w:val="restart"/>
          <w:vAlign w:val="center"/>
        </w:tcPr>
        <w:p w14:paraId="20C0207E"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05AB57DF"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7817C42D" w14:textId="77777777" w:rsidTr="00FF227F">
      <w:trPr>
        <w:cantSplit/>
        <w:trHeight w:val="340"/>
        <w:jc w:val="center"/>
      </w:trPr>
      <w:tc>
        <w:tcPr>
          <w:tcW w:w="1300" w:type="pct"/>
          <w:vMerge/>
          <w:vAlign w:val="center"/>
        </w:tcPr>
        <w:p w14:paraId="3F920DB1"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61240582"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52E58E11" w14:textId="77777777" w:rsidTr="00FF227F">
      <w:trPr>
        <w:cantSplit/>
        <w:trHeight w:val="340"/>
        <w:jc w:val="center"/>
      </w:trPr>
      <w:tc>
        <w:tcPr>
          <w:tcW w:w="1300" w:type="pct"/>
          <w:vMerge w:val="restart"/>
          <w:vAlign w:val="center"/>
        </w:tcPr>
        <w:p w14:paraId="18944DC8"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0C78B984"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646D1739" w14:textId="77777777" w:rsidTr="00FF227F">
      <w:trPr>
        <w:cantSplit/>
        <w:trHeight w:val="340"/>
        <w:jc w:val="center"/>
      </w:trPr>
      <w:tc>
        <w:tcPr>
          <w:tcW w:w="1300" w:type="pct"/>
          <w:vMerge/>
          <w:vAlign w:val="center"/>
        </w:tcPr>
        <w:p w14:paraId="4B87F1E6"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3957E896"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67D0315A" w14:textId="77777777" w:rsidTr="00FF227F">
      <w:trPr>
        <w:cantSplit/>
        <w:trHeight w:val="340"/>
        <w:jc w:val="center"/>
      </w:trPr>
      <w:tc>
        <w:tcPr>
          <w:tcW w:w="1300" w:type="pct"/>
          <w:vAlign w:val="center"/>
        </w:tcPr>
        <w:p w14:paraId="4820CC35"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DEAF6B3"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2D46F9AD" w14:textId="5A06F510"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16E53552"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1F153FE6" w14:textId="77777777" w:rsidTr="00FF227F">
      <w:trPr>
        <w:cantSplit/>
        <w:trHeight w:val="369"/>
        <w:jc w:val="center"/>
      </w:trPr>
      <w:tc>
        <w:tcPr>
          <w:tcW w:w="1300" w:type="pct"/>
          <w:vAlign w:val="center"/>
        </w:tcPr>
        <w:p w14:paraId="390244CE"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17D33687" w14:textId="77777777" w:rsidTr="00FF227F">
      <w:trPr>
        <w:cantSplit/>
        <w:trHeight w:val="340"/>
        <w:jc w:val="center"/>
      </w:trPr>
      <w:tc>
        <w:tcPr>
          <w:tcW w:w="1300" w:type="pct"/>
          <w:vMerge w:val="restart"/>
          <w:vAlign w:val="center"/>
        </w:tcPr>
        <w:p w14:paraId="1D792B58"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4C809A7F"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2A7D9A0D" w14:textId="77777777" w:rsidTr="00FF227F">
      <w:trPr>
        <w:cantSplit/>
        <w:trHeight w:val="340"/>
        <w:jc w:val="center"/>
      </w:trPr>
      <w:tc>
        <w:tcPr>
          <w:tcW w:w="1300" w:type="pct"/>
          <w:vMerge/>
          <w:vAlign w:val="center"/>
        </w:tcPr>
        <w:p w14:paraId="1CDF9042"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47ADF98C"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395289E2" w14:textId="77777777" w:rsidTr="00FF227F">
      <w:trPr>
        <w:cantSplit/>
        <w:trHeight w:val="340"/>
        <w:jc w:val="center"/>
      </w:trPr>
      <w:tc>
        <w:tcPr>
          <w:tcW w:w="1300" w:type="pct"/>
          <w:vMerge w:val="restart"/>
          <w:vAlign w:val="center"/>
        </w:tcPr>
        <w:p w14:paraId="5E72F247"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7AC577D0"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34F545F6" w14:textId="77777777" w:rsidTr="00FF227F">
      <w:trPr>
        <w:cantSplit/>
        <w:trHeight w:val="340"/>
        <w:jc w:val="center"/>
      </w:trPr>
      <w:tc>
        <w:tcPr>
          <w:tcW w:w="1300" w:type="pct"/>
          <w:vMerge/>
          <w:vAlign w:val="center"/>
        </w:tcPr>
        <w:p w14:paraId="2E807380"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10DBCB85"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42FC8A44" w14:textId="77777777" w:rsidTr="00FF227F">
      <w:trPr>
        <w:cantSplit/>
        <w:trHeight w:val="340"/>
        <w:jc w:val="center"/>
      </w:trPr>
      <w:tc>
        <w:tcPr>
          <w:tcW w:w="1300" w:type="pct"/>
          <w:vAlign w:val="center"/>
        </w:tcPr>
        <w:p w14:paraId="4089ADE8"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0D02FF"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7CE17851" w14:textId="7538B2DF"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70D1AFDD"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6795DBC2" w14:textId="77777777" w:rsidTr="00FF227F">
      <w:trPr>
        <w:cantSplit/>
        <w:trHeight w:val="369"/>
        <w:jc w:val="center"/>
      </w:trPr>
      <w:tc>
        <w:tcPr>
          <w:tcW w:w="1300" w:type="pct"/>
          <w:vAlign w:val="center"/>
        </w:tcPr>
        <w:p w14:paraId="6D51318F"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7BFA775C" w14:textId="77777777" w:rsidTr="00FF227F">
      <w:trPr>
        <w:cantSplit/>
        <w:trHeight w:val="340"/>
        <w:jc w:val="center"/>
      </w:trPr>
      <w:tc>
        <w:tcPr>
          <w:tcW w:w="1300" w:type="pct"/>
          <w:vMerge w:val="restart"/>
          <w:vAlign w:val="center"/>
        </w:tcPr>
        <w:p w14:paraId="35EDB7E4"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7BB46C42"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071126CF" w14:textId="77777777" w:rsidTr="00FF227F">
      <w:trPr>
        <w:cantSplit/>
        <w:trHeight w:val="340"/>
        <w:jc w:val="center"/>
      </w:trPr>
      <w:tc>
        <w:tcPr>
          <w:tcW w:w="1300" w:type="pct"/>
          <w:vMerge/>
          <w:vAlign w:val="center"/>
        </w:tcPr>
        <w:p w14:paraId="52C1F171"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755860FA"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2F09BB06" w14:textId="77777777" w:rsidTr="00FF227F">
      <w:trPr>
        <w:cantSplit/>
        <w:trHeight w:val="340"/>
        <w:jc w:val="center"/>
      </w:trPr>
      <w:tc>
        <w:tcPr>
          <w:tcW w:w="1300" w:type="pct"/>
          <w:vMerge w:val="restart"/>
          <w:vAlign w:val="center"/>
        </w:tcPr>
        <w:p w14:paraId="06BBB94F"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6AC0B4AF"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1BA98A48" w14:textId="77777777" w:rsidTr="00FF227F">
      <w:trPr>
        <w:cantSplit/>
        <w:trHeight w:val="340"/>
        <w:jc w:val="center"/>
      </w:trPr>
      <w:tc>
        <w:tcPr>
          <w:tcW w:w="1300" w:type="pct"/>
          <w:vMerge/>
          <w:vAlign w:val="center"/>
        </w:tcPr>
        <w:p w14:paraId="2358B22B"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1CB7DF0F"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605D4E15" w14:textId="77777777" w:rsidTr="00FF227F">
      <w:trPr>
        <w:cantSplit/>
        <w:trHeight w:val="340"/>
        <w:jc w:val="center"/>
      </w:trPr>
      <w:tc>
        <w:tcPr>
          <w:tcW w:w="1300" w:type="pct"/>
          <w:vAlign w:val="center"/>
        </w:tcPr>
        <w:p w14:paraId="522AA2B4"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30EB8B"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48B0B639" w14:textId="3CC908FD"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3E4B7296"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0734F5B2" w14:textId="77777777" w:rsidTr="00FF227F">
      <w:trPr>
        <w:cantSplit/>
        <w:trHeight w:val="369"/>
        <w:jc w:val="center"/>
      </w:trPr>
      <w:tc>
        <w:tcPr>
          <w:tcW w:w="1300" w:type="pct"/>
          <w:vAlign w:val="center"/>
        </w:tcPr>
        <w:p w14:paraId="76896D24"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47EA71B9" w14:textId="77777777" w:rsidTr="00FF227F">
      <w:trPr>
        <w:cantSplit/>
        <w:trHeight w:val="340"/>
        <w:jc w:val="center"/>
      </w:trPr>
      <w:tc>
        <w:tcPr>
          <w:tcW w:w="1300" w:type="pct"/>
          <w:vMerge w:val="restart"/>
          <w:vAlign w:val="center"/>
        </w:tcPr>
        <w:p w14:paraId="5AE8EE70"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35102AF6"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4959B4CF" w14:textId="77777777" w:rsidTr="00FF227F">
      <w:trPr>
        <w:cantSplit/>
        <w:trHeight w:val="340"/>
        <w:jc w:val="center"/>
      </w:trPr>
      <w:tc>
        <w:tcPr>
          <w:tcW w:w="1300" w:type="pct"/>
          <w:vMerge/>
          <w:vAlign w:val="center"/>
        </w:tcPr>
        <w:p w14:paraId="0819AD50"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5C1A8724"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7CCFDA87" w14:textId="77777777" w:rsidTr="00FF227F">
      <w:trPr>
        <w:cantSplit/>
        <w:trHeight w:val="340"/>
        <w:jc w:val="center"/>
      </w:trPr>
      <w:tc>
        <w:tcPr>
          <w:tcW w:w="1300" w:type="pct"/>
          <w:vMerge w:val="restart"/>
          <w:vAlign w:val="center"/>
        </w:tcPr>
        <w:p w14:paraId="5C4D0561"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1D44EAE"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4D895CAC" w14:textId="77777777" w:rsidTr="00FF227F">
      <w:trPr>
        <w:cantSplit/>
        <w:trHeight w:val="340"/>
        <w:jc w:val="center"/>
      </w:trPr>
      <w:tc>
        <w:tcPr>
          <w:tcW w:w="1300" w:type="pct"/>
          <w:vMerge/>
          <w:vAlign w:val="center"/>
        </w:tcPr>
        <w:p w14:paraId="4CFF69E0"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7D8D8186"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70E96EF2" w14:textId="77777777" w:rsidTr="00FF227F">
      <w:trPr>
        <w:cantSplit/>
        <w:trHeight w:val="340"/>
        <w:jc w:val="center"/>
      </w:trPr>
      <w:tc>
        <w:tcPr>
          <w:tcW w:w="1300" w:type="pct"/>
          <w:vAlign w:val="center"/>
        </w:tcPr>
        <w:p w14:paraId="29B51C0F"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FEA1EB"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240242AB" w14:textId="5396A73C"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05C45E16"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2BF3A711" w14:textId="77777777" w:rsidTr="00FF227F">
      <w:trPr>
        <w:cantSplit/>
        <w:trHeight w:val="369"/>
        <w:jc w:val="center"/>
      </w:trPr>
      <w:tc>
        <w:tcPr>
          <w:tcW w:w="1300" w:type="pct"/>
          <w:vAlign w:val="center"/>
        </w:tcPr>
        <w:p w14:paraId="46523432"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C21" w:rsidRPr="004B4A99" w14:paraId="45343A05" w14:textId="77777777" w:rsidTr="00FF227F">
      <w:trPr>
        <w:cantSplit/>
        <w:trHeight w:val="340"/>
        <w:jc w:val="center"/>
      </w:trPr>
      <w:tc>
        <w:tcPr>
          <w:tcW w:w="1300" w:type="pct"/>
          <w:vMerge w:val="restart"/>
          <w:vAlign w:val="center"/>
        </w:tcPr>
        <w:p w14:paraId="46A3F1A0" w14:textId="77777777" w:rsidR="00DD6C21"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1A795846" w:rsidR="00DD6C21" w:rsidRPr="004B4A99" w:rsidRDefault="00DD6C21"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DD6C21" w:rsidRPr="004B4A99" w14:paraId="5CD003F7" w14:textId="77777777" w:rsidTr="00FF227F">
      <w:trPr>
        <w:cantSplit/>
        <w:trHeight w:val="340"/>
        <w:jc w:val="center"/>
      </w:trPr>
      <w:tc>
        <w:tcPr>
          <w:tcW w:w="1300" w:type="pct"/>
          <w:vMerge/>
          <w:vAlign w:val="center"/>
        </w:tcPr>
        <w:p w14:paraId="7FA2BBE9" w14:textId="77777777" w:rsidR="00DD6C21" w:rsidRPr="004B4A99" w:rsidRDefault="00DD6C21" w:rsidP="00DD6C21">
          <w:pPr>
            <w:pStyle w:val="TableParagraph"/>
            <w:jc w:val="center"/>
            <w:rPr>
              <w:rFonts w:ascii="Palatino Linotype" w:hAnsi="Palatino Linotype"/>
              <w:b/>
              <w:bCs/>
              <w:sz w:val="16"/>
              <w:szCs w:val="16"/>
            </w:rPr>
          </w:pPr>
        </w:p>
      </w:tc>
      <w:tc>
        <w:tcPr>
          <w:tcW w:w="2162" w:type="pct"/>
          <w:vMerge/>
          <w:vAlign w:val="center"/>
        </w:tcPr>
        <w:p w14:paraId="210FE1A4" w14:textId="77777777" w:rsidR="00DD6C21" w:rsidRPr="004B4A99" w:rsidRDefault="00DD6C21"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DD6C21" w:rsidRPr="004B4A99" w:rsidRDefault="00DD6C21"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06EE" w:rsidRPr="004B4A99" w14:paraId="6C19032E" w14:textId="77777777" w:rsidTr="00FF227F">
      <w:trPr>
        <w:cantSplit/>
        <w:trHeight w:val="340"/>
        <w:jc w:val="center"/>
      </w:trPr>
      <w:tc>
        <w:tcPr>
          <w:tcW w:w="1300" w:type="pct"/>
          <w:vMerge w:val="restart"/>
          <w:vAlign w:val="center"/>
        </w:tcPr>
        <w:p w14:paraId="21276AC0"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00370F3D"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5606EE" w:rsidRPr="004B4A99" w:rsidRDefault="005606EE"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06EE" w:rsidRPr="004B4A99" w14:paraId="325AA4E8" w14:textId="77777777" w:rsidTr="00FF227F">
      <w:trPr>
        <w:cantSplit/>
        <w:trHeight w:val="340"/>
        <w:jc w:val="center"/>
      </w:trPr>
      <w:tc>
        <w:tcPr>
          <w:tcW w:w="1300" w:type="pct"/>
          <w:vMerge/>
          <w:vAlign w:val="center"/>
        </w:tcPr>
        <w:p w14:paraId="169BEECE" w14:textId="77777777" w:rsidR="005606EE" w:rsidRPr="004B4A99" w:rsidRDefault="005606EE" w:rsidP="005606EE">
          <w:pPr>
            <w:pStyle w:val="TableParagraph"/>
            <w:jc w:val="center"/>
            <w:rPr>
              <w:rFonts w:ascii="Palatino Linotype" w:hAnsi="Palatino Linotype"/>
              <w:b/>
              <w:bCs/>
              <w:sz w:val="16"/>
              <w:szCs w:val="16"/>
            </w:rPr>
          </w:pPr>
        </w:p>
      </w:tc>
      <w:tc>
        <w:tcPr>
          <w:tcW w:w="2162" w:type="pct"/>
          <w:vMerge/>
          <w:vAlign w:val="center"/>
        </w:tcPr>
        <w:p w14:paraId="7725084F" w14:textId="77777777" w:rsidR="005606EE" w:rsidRPr="004B4A99" w:rsidRDefault="005606EE"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5606EE" w:rsidRPr="004B4A99" w:rsidRDefault="005606EE"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3293ADC9" w14:textId="77777777" w:rsidTr="00FF227F">
      <w:trPr>
        <w:cantSplit/>
        <w:trHeight w:val="340"/>
        <w:jc w:val="center"/>
      </w:trPr>
      <w:tc>
        <w:tcPr>
          <w:tcW w:w="1300" w:type="pct"/>
          <w:vAlign w:val="center"/>
        </w:tcPr>
        <w:p w14:paraId="5A751BF1"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A01E27"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59BDC736" w14:textId="4BB194DC"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60905A93"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2C64E9B6" w14:textId="77777777" w:rsidTr="00FF227F">
      <w:trPr>
        <w:cantSplit/>
        <w:trHeight w:val="369"/>
        <w:jc w:val="center"/>
      </w:trPr>
      <w:tc>
        <w:tcPr>
          <w:tcW w:w="1300" w:type="pct"/>
          <w:vAlign w:val="center"/>
        </w:tcPr>
        <w:p w14:paraId="667EC365"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33986" w:rsidRPr="004B4A99" w14:paraId="365EF1DC" w14:textId="77777777" w:rsidTr="00FF227F">
      <w:trPr>
        <w:cantSplit/>
        <w:trHeight w:val="340"/>
        <w:jc w:val="center"/>
      </w:trPr>
      <w:tc>
        <w:tcPr>
          <w:tcW w:w="1300" w:type="pct"/>
          <w:vMerge w:val="restart"/>
          <w:vAlign w:val="center"/>
        </w:tcPr>
        <w:p w14:paraId="336496C4" w14:textId="77777777" w:rsidR="00B33986" w:rsidRDefault="00B33986"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34F8A536" w14:textId="77777777" w:rsidR="00B33986" w:rsidRPr="004B4A99" w:rsidRDefault="00B33986" w:rsidP="00DD6C21">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1E6D173" w14:textId="77777777" w:rsidR="00B33986" w:rsidRPr="004B4A99" w:rsidRDefault="00B33986" w:rsidP="00DD6C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34EED61" wp14:editId="65F586DD">
                <wp:extent cx="2106655" cy="714375"/>
                <wp:effectExtent l="0" t="0" r="8255" b="0"/>
                <wp:docPr id="1711052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EFDF188" w14:textId="77777777" w:rsidR="00B33986" w:rsidRPr="004B4A99" w:rsidRDefault="00B33986"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F27D68E" w14:textId="77777777" w:rsidR="00B33986" w:rsidRPr="004B4A99" w:rsidRDefault="00B33986"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B33986" w:rsidRPr="004B4A99" w14:paraId="013FFB46" w14:textId="77777777" w:rsidTr="00FF227F">
      <w:trPr>
        <w:cantSplit/>
        <w:trHeight w:val="340"/>
        <w:jc w:val="center"/>
      </w:trPr>
      <w:tc>
        <w:tcPr>
          <w:tcW w:w="1300" w:type="pct"/>
          <w:vMerge/>
          <w:vAlign w:val="center"/>
        </w:tcPr>
        <w:p w14:paraId="73714A87" w14:textId="77777777" w:rsidR="00B33986" w:rsidRPr="004B4A99" w:rsidRDefault="00B33986" w:rsidP="00DD6C21">
          <w:pPr>
            <w:pStyle w:val="TableParagraph"/>
            <w:jc w:val="center"/>
            <w:rPr>
              <w:rFonts w:ascii="Palatino Linotype" w:hAnsi="Palatino Linotype"/>
              <w:b/>
              <w:bCs/>
              <w:sz w:val="16"/>
              <w:szCs w:val="16"/>
            </w:rPr>
          </w:pPr>
        </w:p>
      </w:tc>
      <w:tc>
        <w:tcPr>
          <w:tcW w:w="2162" w:type="pct"/>
          <w:vMerge/>
          <w:vAlign w:val="center"/>
        </w:tcPr>
        <w:p w14:paraId="5C45136E" w14:textId="77777777" w:rsidR="00B33986" w:rsidRPr="004B4A99" w:rsidRDefault="00B33986" w:rsidP="00DD6C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1073C80" w14:textId="77777777" w:rsidR="00B33986" w:rsidRPr="004B4A99" w:rsidRDefault="00B33986"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6DA8D6A9" w14:textId="77777777" w:rsidR="00B33986" w:rsidRPr="004B4A99" w:rsidRDefault="00B33986" w:rsidP="00DD6C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33986" w:rsidRPr="004B4A99" w14:paraId="5D81F122" w14:textId="77777777" w:rsidTr="00FF227F">
      <w:trPr>
        <w:cantSplit/>
        <w:trHeight w:val="340"/>
        <w:jc w:val="center"/>
      </w:trPr>
      <w:tc>
        <w:tcPr>
          <w:tcW w:w="1300" w:type="pct"/>
          <w:vMerge w:val="restart"/>
          <w:vAlign w:val="center"/>
        </w:tcPr>
        <w:p w14:paraId="0E9752DF" w14:textId="77777777" w:rsidR="00B33986" w:rsidRPr="004B4A99" w:rsidRDefault="00B33986" w:rsidP="005606EE">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5E52EF75" w14:textId="77777777" w:rsidR="00B33986" w:rsidRPr="004B4A99" w:rsidRDefault="00B33986" w:rsidP="005606E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EB9348F" w14:textId="77777777" w:rsidR="00B33986" w:rsidRPr="004B4A99" w:rsidRDefault="00B33986"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222140A" w14:textId="77777777" w:rsidR="00B33986" w:rsidRPr="004B4A99" w:rsidRDefault="00B33986"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677F0D" w14:textId="77777777" w:rsidR="00B33986" w:rsidRPr="004B4A99" w:rsidRDefault="00B33986" w:rsidP="005606E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33986" w:rsidRPr="004B4A99" w14:paraId="2ED7FA5B" w14:textId="77777777" w:rsidTr="00FF227F">
      <w:trPr>
        <w:cantSplit/>
        <w:trHeight w:val="340"/>
        <w:jc w:val="center"/>
      </w:trPr>
      <w:tc>
        <w:tcPr>
          <w:tcW w:w="1300" w:type="pct"/>
          <w:vMerge/>
          <w:vAlign w:val="center"/>
        </w:tcPr>
        <w:p w14:paraId="5D0C9644" w14:textId="77777777" w:rsidR="00B33986" w:rsidRPr="004B4A99" w:rsidRDefault="00B33986" w:rsidP="005606EE">
          <w:pPr>
            <w:pStyle w:val="TableParagraph"/>
            <w:jc w:val="center"/>
            <w:rPr>
              <w:rFonts w:ascii="Palatino Linotype" w:hAnsi="Palatino Linotype"/>
              <w:b/>
              <w:bCs/>
              <w:sz w:val="16"/>
              <w:szCs w:val="16"/>
            </w:rPr>
          </w:pPr>
        </w:p>
      </w:tc>
      <w:tc>
        <w:tcPr>
          <w:tcW w:w="2162" w:type="pct"/>
          <w:vMerge/>
          <w:vAlign w:val="center"/>
        </w:tcPr>
        <w:p w14:paraId="46EDA4A4" w14:textId="77777777" w:rsidR="00B33986" w:rsidRPr="004B4A99" w:rsidRDefault="00B33986" w:rsidP="005606E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5D1FDAC" w14:textId="77777777" w:rsidR="00B33986" w:rsidRPr="004B4A99" w:rsidRDefault="00B33986"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3FD7E03" w14:textId="77777777" w:rsidR="00B33986" w:rsidRPr="004B4A99" w:rsidRDefault="00B33986" w:rsidP="005606E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544C4" w:rsidRPr="004B4A99" w14:paraId="720A8A06" w14:textId="77777777" w:rsidTr="00FF227F">
      <w:trPr>
        <w:cantSplit/>
        <w:trHeight w:val="340"/>
        <w:jc w:val="center"/>
      </w:trPr>
      <w:tc>
        <w:tcPr>
          <w:tcW w:w="1300" w:type="pct"/>
          <w:vAlign w:val="center"/>
        </w:tcPr>
        <w:p w14:paraId="2EAC308E"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67B9C0A" w14:textId="77777777" w:rsidR="00D544C4"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MSP-003: PROCEDURE FOR</w:t>
          </w:r>
        </w:p>
        <w:p w14:paraId="1ECF739B" w14:textId="2F1E06F9"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EQUIPMENT MANAGEMENT</w:t>
          </w:r>
        </w:p>
      </w:tc>
      <w:tc>
        <w:tcPr>
          <w:tcW w:w="737" w:type="pct"/>
          <w:vAlign w:val="center"/>
        </w:tcPr>
        <w:p w14:paraId="1792C7BE"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50593F8"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544C4" w:rsidRPr="004B4A99" w14:paraId="402EC212" w14:textId="77777777" w:rsidTr="00FF227F">
      <w:trPr>
        <w:cantSplit/>
        <w:trHeight w:val="369"/>
        <w:jc w:val="center"/>
      </w:trPr>
      <w:tc>
        <w:tcPr>
          <w:tcW w:w="1300" w:type="pct"/>
          <w:vAlign w:val="center"/>
        </w:tcPr>
        <w:p w14:paraId="195E0EFA" w14:textId="77777777" w:rsidR="00D544C4" w:rsidRPr="004B4A99" w:rsidRDefault="00D544C4" w:rsidP="00D544C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8715DF8" w14:textId="4BBF9B38" w:rsidR="00D544C4" w:rsidRPr="004B4A99" w:rsidRDefault="00D544C4" w:rsidP="00D544C4">
          <w:pPr>
            <w:pStyle w:val="TableParagraph"/>
            <w:jc w:val="center"/>
            <w:rPr>
              <w:rFonts w:ascii="Palatino Linotype" w:hAnsi="Palatino Linotype"/>
              <w:b/>
              <w:bCs/>
              <w:sz w:val="16"/>
              <w:szCs w:val="16"/>
            </w:rPr>
          </w:pPr>
          <w:r>
            <w:rPr>
              <w:rFonts w:ascii="Palatino Linotype" w:hAnsi="Palatino Linotype"/>
              <w:b/>
              <w:bCs/>
              <w:sz w:val="16"/>
              <w:szCs w:val="16"/>
            </w:rPr>
            <w:t>Annexure 1</w:t>
          </w:r>
        </w:p>
      </w:tc>
    </w:tr>
  </w:tbl>
  <w:p w14:paraId="5CD7F13F" w14:textId="77777777" w:rsidR="00B33986" w:rsidRDefault="00B339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3770FA3"/>
    <w:multiLevelType w:val="hybridMultilevel"/>
    <w:tmpl w:val="02F0F512"/>
    <w:lvl w:ilvl="0" w:tplc="DD408898">
      <w:start w:val="1"/>
      <w:numFmt w:val="decimal"/>
      <w:lvlText w:val="5.%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90B2935"/>
    <w:multiLevelType w:val="multilevel"/>
    <w:tmpl w:val="A502E6A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8.%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3"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4"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5"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9"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0"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1"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3"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4" w15:restartNumberingAfterBreak="0">
    <w:nsid w:val="141B1448"/>
    <w:multiLevelType w:val="multilevel"/>
    <w:tmpl w:val="630A1278"/>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5.%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5" w15:restartNumberingAfterBreak="0">
    <w:nsid w:val="1568617A"/>
    <w:multiLevelType w:val="multilevel"/>
    <w:tmpl w:val="9112C98A"/>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11.%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6"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7"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4"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8907DB"/>
    <w:multiLevelType w:val="multilevel"/>
    <w:tmpl w:val="42FC07DE"/>
    <w:lvl w:ilvl="0">
      <w:start w:val="5"/>
      <w:numFmt w:val="decimal"/>
      <w:lvlText w:val="%1."/>
      <w:lvlJc w:val="left"/>
      <w:pPr>
        <w:ind w:left="1134" w:hanging="1134"/>
      </w:pPr>
      <w:rPr>
        <w:rFonts w:ascii="Palatino Linotype" w:hAnsi="Palatino Linotype" w:hint="default"/>
        <w:b/>
        <w:i w:val="0"/>
        <w:sz w:val="28"/>
      </w:rPr>
    </w:lvl>
    <w:lvl w:ilvl="1">
      <w:start w:val="1"/>
      <w:numFmt w:val="decimal"/>
      <w:lvlText w:val="%1.3.%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3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8" w15:restartNumberingAfterBreak="0">
    <w:nsid w:val="1C7C663C"/>
    <w:multiLevelType w:val="multilevel"/>
    <w:tmpl w:val="2CEA5230"/>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9.%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39"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0"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1"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3"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4"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5"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5"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6"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7"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8"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9"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0"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F5B6DA9"/>
    <w:multiLevelType w:val="multilevel"/>
    <w:tmpl w:val="6CC640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F8B2959"/>
    <w:multiLevelType w:val="multilevel"/>
    <w:tmpl w:val="98100F28"/>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2"/>
      </w:rPr>
    </w:lvl>
    <w:lvl w:ilvl="2">
      <w:start w:val="1"/>
      <w:numFmt w:val="decimal"/>
      <w:lvlText w:val="5.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3"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4"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5"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6"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7"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66B3CF3"/>
    <w:multiLevelType w:val="multilevel"/>
    <w:tmpl w:val="F4E0FF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3CC6689"/>
    <w:multiLevelType w:val="multilevel"/>
    <w:tmpl w:val="A166611E"/>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492422"/>
    <w:multiLevelType w:val="multilevel"/>
    <w:tmpl w:val="8DDCCBA4"/>
    <w:lvl w:ilvl="0">
      <w:start w:val="5"/>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4.%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6F81754F"/>
    <w:multiLevelType w:val="multilevel"/>
    <w:tmpl w:val="B8B45C50"/>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7.%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5668EA"/>
    <w:multiLevelType w:val="multilevel"/>
    <w:tmpl w:val="F0104BBA"/>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9544F8"/>
    <w:multiLevelType w:val="multilevel"/>
    <w:tmpl w:val="4022EC56"/>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6.%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52C72F5"/>
    <w:multiLevelType w:val="multilevel"/>
    <w:tmpl w:val="10A4AB28"/>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3.%2"/>
      <w:lvlJc w:val="left"/>
      <w:pPr>
        <w:ind w:left="1134" w:hanging="1134"/>
      </w:pPr>
      <w:rPr>
        <w:rFonts w:ascii="Palatino Linotype" w:hAnsi="Palatino Linotype" w:hint="default"/>
        <w:b w:val="0"/>
        <w:i w:val="0"/>
        <w:sz w:val="22"/>
      </w:rPr>
    </w:lvl>
    <w:lvl w:ilvl="2">
      <w:start w:val="1"/>
      <w:numFmt w:val="decimal"/>
      <w:lvlText w:val="5.10.%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944851513">
    <w:abstractNumId w:val="136"/>
  </w:num>
  <w:num w:numId="2" w16cid:durableId="1617103228">
    <w:abstractNumId w:val="6"/>
  </w:num>
  <w:num w:numId="3" w16cid:durableId="1890527292">
    <w:abstractNumId w:val="67"/>
  </w:num>
  <w:num w:numId="4" w16cid:durableId="547910447">
    <w:abstractNumId w:val="134"/>
  </w:num>
  <w:num w:numId="5" w16cid:durableId="1433237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6764631">
    <w:abstractNumId w:val="6"/>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7" w16cid:durableId="1537350854">
    <w:abstractNumId w:val="4"/>
  </w:num>
  <w:num w:numId="8" w16cid:durableId="1408846909">
    <w:abstractNumId w:val="6"/>
  </w:num>
  <w:num w:numId="9" w16cid:durableId="330498278">
    <w:abstractNumId w:val="24"/>
  </w:num>
  <w:num w:numId="10" w16cid:durableId="624427363">
    <w:abstractNumId w:val="135"/>
  </w:num>
  <w:num w:numId="11" w16cid:durableId="1963684804">
    <w:abstractNumId w:val="130"/>
  </w:num>
  <w:num w:numId="12" w16cid:durableId="1873181804">
    <w:abstractNumId w:val="11"/>
  </w:num>
  <w:num w:numId="13" w16cid:durableId="1246105881">
    <w:abstractNumId w:val="38"/>
  </w:num>
  <w:num w:numId="14" w16cid:durableId="1419909894">
    <w:abstractNumId w:val="138"/>
  </w:num>
  <w:num w:numId="15" w16cid:durableId="590509521">
    <w:abstractNumId w:val="25"/>
  </w:num>
  <w:num w:numId="16" w16cid:durableId="913667999">
    <w:abstractNumId w:val="133"/>
  </w:num>
  <w:num w:numId="17" w16cid:durableId="1141994177">
    <w:abstractNumId w:val="62"/>
  </w:num>
  <w:num w:numId="18" w16cid:durableId="547574859">
    <w:abstractNumId w:val="35"/>
  </w:num>
  <w:num w:numId="19" w16cid:durableId="1878279168">
    <w:abstractNumId w:val="118"/>
  </w:num>
  <w:num w:numId="20" w16cid:durableId="869925535">
    <w:abstractNumId w:val="84"/>
  </w:num>
  <w:num w:numId="21" w16cid:durableId="1987659818">
    <w:abstractNumId w:val="39"/>
  </w:num>
  <w:num w:numId="22" w16cid:durableId="328558221">
    <w:abstractNumId w:val="87"/>
  </w:num>
  <w:num w:numId="23" w16cid:durableId="2114860016">
    <w:abstractNumId w:val="40"/>
  </w:num>
  <w:num w:numId="24" w16cid:durableId="976956637">
    <w:abstractNumId w:val="107"/>
  </w:num>
  <w:num w:numId="25" w16cid:durableId="1188834601">
    <w:abstractNumId w:val="123"/>
  </w:num>
  <w:num w:numId="26" w16cid:durableId="1564368234">
    <w:abstractNumId w:val="30"/>
  </w:num>
  <w:num w:numId="27" w16cid:durableId="30694389">
    <w:abstractNumId w:val="19"/>
  </w:num>
  <w:num w:numId="28" w16cid:durableId="1526403841">
    <w:abstractNumId w:val="91"/>
  </w:num>
  <w:num w:numId="29" w16cid:durableId="1452162734">
    <w:abstractNumId w:val="58"/>
  </w:num>
  <w:num w:numId="30" w16cid:durableId="702097048">
    <w:abstractNumId w:val="105"/>
  </w:num>
  <w:num w:numId="31" w16cid:durableId="889148566">
    <w:abstractNumId w:val="92"/>
  </w:num>
  <w:num w:numId="32" w16cid:durableId="1063141793">
    <w:abstractNumId w:val="65"/>
  </w:num>
  <w:num w:numId="33" w16cid:durableId="1689481395">
    <w:abstractNumId w:val="54"/>
  </w:num>
  <w:num w:numId="34" w16cid:durableId="16472345">
    <w:abstractNumId w:val="129"/>
  </w:num>
  <w:num w:numId="35" w16cid:durableId="1225607512">
    <w:abstractNumId w:val="0"/>
  </w:num>
  <w:num w:numId="36" w16cid:durableId="528690212">
    <w:abstractNumId w:val="101"/>
  </w:num>
  <w:num w:numId="37" w16cid:durableId="1228490976">
    <w:abstractNumId w:val="100"/>
  </w:num>
  <w:num w:numId="38" w16cid:durableId="461390753">
    <w:abstractNumId w:val="106"/>
  </w:num>
  <w:num w:numId="39" w16cid:durableId="1906143628">
    <w:abstractNumId w:val="55"/>
  </w:num>
  <w:num w:numId="40" w16cid:durableId="673068718">
    <w:abstractNumId w:val="66"/>
  </w:num>
  <w:num w:numId="41" w16cid:durableId="986671472">
    <w:abstractNumId w:val="125"/>
  </w:num>
  <w:num w:numId="42" w16cid:durableId="489952515">
    <w:abstractNumId w:val="108"/>
  </w:num>
  <w:num w:numId="43" w16cid:durableId="1764958231">
    <w:abstractNumId w:val="115"/>
  </w:num>
  <w:num w:numId="44" w16cid:durableId="1724788323">
    <w:abstractNumId w:val="10"/>
  </w:num>
  <w:num w:numId="45" w16cid:durableId="362288275">
    <w:abstractNumId w:val="70"/>
  </w:num>
  <w:num w:numId="46" w16cid:durableId="979841804">
    <w:abstractNumId w:val="90"/>
  </w:num>
  <w:num w:numId="47" w16cid:durableId="1665744626">
    <w:abstractNumId w:val="47"/>
  </w:num>
  <w:num w:numId="48" w16cid:durableId="987782949">
    <w:abstractNumId w:val="57"/>
  </w:num>
  <w:num w:numId="49" w16cid:durableId="1293827231">
    <w:abstractNumId w:val="96"/>
  </w:num>
  <w:num w:numId="50" w16cid:durableId="379135026">
    <w:abstractNumId w:val="116"/>
  </w:num>
  <w:num w:numId="51" w16cid:durableId="1843859924">
    <w:abstractNumId w:val="99"/>
  </w:num>
  <w:num w:numId="52" w16cid:durableId="295261672">
    <w:abstractNumId w:val="13"/>
  </w:num>
  <w:num w:numId="53" w16cid:durableId="1151022248">
    <w:abstractNumId w:val="112"/>
  </w:num>
  <w:num w:numId="54" w16cid:durableId="770975191">
    <w:abstractNumId w:val="94"/>
  </w:num>
  <w:num w:numId="55" w16cid:durableId="1924989720">
    <w:abstractNumId w:val="63"/>
  </w:num>
  <w:num w:numId="56" w16cid:durableId="1623531135">
    <w:abstractNumId w:val="48"/>
  </w:num>
  <w:num w:numId="57" w16cid:durableId="1134832664">
    <w:abstractNumId w:val="7"/>
  </w:num>
  <w:num w:numId="58" w16cid:durableId="1295674516">
    <w:abstractNumId w:val="43"/>
  </w:num>
  <w:num w:numId="59" w16cid:durableId="1385131835">
    <w:abstractNumId w:val="51"/>
  </w:num>
  <w:num w:numId="60" w16cid:durableId="1340431564">
    <w:abstractNumId w:val="18"/>
  </w:num>
  <w:num w:numId="61" w16cid:durableId="1318799393">
    <w:abstractNumId w:val="111"/>
  </w:num>
  <w:num w:numId="62" w16cid:durableId="345981846">
    <w:abstractNumId w:val="12"/>
  </w:num>
  <w:num w:numId="63" w16cid:durableId="559246414">
    <w:abstractNumId w:val="141"/>
  </w:num>
  <w:num w:numId="64" w16cid:durableId="827013003">
    <w:abstractNumId w:val="121"/>
  </w:num>
  <w:num w:numId="65" w16cid:durableId="569998002">
    <w:abstractNumId w:val="119"/>
  </w:num>
  <w:num w:numId="66" w16cid:durableId="2067949774">
    <w:abstractNumId w:val="126"/>
  </w:num>
  <w:num w:numId="67" w16cid:durableId="2030716657">
    <w:abstractNumId w:val="64"/>
  </w:num>
  <w:num w:numId="68" w16cid:durableId="89590989">
    <w:abstractNumId w:val="122"/>
  </w:num>
  <w:num w:numId="69" w16cid:durableId="1578637234">
    <w:abstractNumId w:val="75"/>
  </w:num>
  <w:num w:numId="70" w16cid:durableId="67850146">
    <w:abstractNumId w:val="69"/>
  </w:num>
  <w:num w:numId="71" w16cid:durableId="1471441400">
    <w:abstractNumId w:val="42"/>
  </w:num>
  <w:num w:numId="72" w16cid:durableId="1403529382">
    <w:abstractNumId w:val="22"/>
  </w:num>
  <w:num w:numId="73" w16cid:durableId="1353919139">
    <w:abstractNumId w:val="81"/>
  </w:num>
  <w:num w:numId="74" w16cid:durableId="1057820311">
    <w:abstractNumId w:val="20"/>
  </w:num>
  <w:num w:numId="75" w16cid:durableId="271667536">
    <w:abstractNumId w:val="8"/>
  </w:num>
  <w:num w:numId="76" w16cid:durableId="997271973">
    <w:abstractNumId w:val="117"/>
  </w:num>
  <w:num w:numId="77" w16cid:durableId="820971834">
    <w:abstractNumId w:val="46"/>
  </w:num>
  <w:num w:numId="78" w16cid:durableId="1413621118">
    <w:abstractNumId w:val="68"/>
  </w:num>
  <w:num w:numId="79" w16cid:durableId="579288286">
    <w:abstractNumId w:val="26"/>
  </w:num>
  <w:num w:numId="80" w16cid:durableId="1696693769">
    <w:abstractNumId w:val="73"/>
  </w:num>
  <w:num w:numId="81" w16cid:durableId="481892597">
    <w:abstractNumId w:val="14"/>
  </w:num>
  <w:num w:numId="82" w16cid:durableId="456532197">
    <w:abstractNumId w:val="36"/>
  </w:num>
  <w:num w:numId="83" w16cid:durableId="125049019">
    <w:abstractNumId w:val="76"/>
  </w:num>
  <w:num w:numId="84" w16cid:durableId="1960523054">
    <w:abstractNumId w:val="37"/>
  </w:num>
  <w:num w:numId="85" w16cid:durableId="546112330">
    <w:abstractNumId w:val="110"/>
  </w:num>
  <w:num w:numId="86" w16cid:durableId="194738668">
    <w:abstractNumId w:val="31"/>
  </w:num>
  <w:num w:numId="87" w16cid:durableId="2015112674">
    <w:abstractNumId w:val="95"/>
  </w:num>
  <w:num w:numId="88" w16cid:durableId="1837917813">
    <w:abstractNumId w:val="3"/>
  </w:num>
  <w:num w:numId="89" w16cid:durableId="2140299371">
    <w:abstractNumId w:val="82"/>
  </w:num>
  <w:num w:numId="90" w16cid:durableId="563570850">
    <w:abstractNumId w:val="88"/>
  </w:num>
  <w:num w:numId="91" w16cid:durableId="1216770527">
    <w:abstractNumId w:val="16"/>
  </w:num>
  <w:num w:numId="92" w16cid:durableId="239102316">
    <w:abstractNumId w:val="34"/>
  </w:num>
  <w:num w:numId="93" w16cid:durableId="1319310466">
    <w:abstractNumId w:val="137"/>
  </w:num>
  <w:num w:numId="94" w16cid:durableId="2100635004">
    <w:abstractNumId w:val="78"/>
  </w:num>
  <w:num w:numId="95" w16cid:durableId="1803495518">
    <w:abstractNumId w:val="124"/>
  </w:num>
  <w:num w:numId="96" w16cid:durableId="97721124">
    <w:abstractNumId w:val="32"/>
  </w:num>
  <w:num w:numId="97" w16cid:durableId="697781539">
    <w:abstractNumId w:val="142"/>
  </w:num>
  <w:num w:numId="98" w16cid:durableId="529880653">
    <w:abstractNumId w:val="74"/>
  </w:num>
  <w:num w:numId="99" w16cid:durableId="1102993993">
    <w:abstractNumId w:val="132"/>
  </w:num>
  <w:num w:numId="100" w16cid:durableId="209221441">
    <w:abstractNumId w:val="140"/>
  </w:num>
  <w:num w:numId="101" w16cid:durableId="412774527">
    <w:abstractNumId w:val="27"/>
  </w:num>
  <w:num w:numId="102" w16cid:durableId="1516264159">
    <w:abstractNumId w:val="98"/>
  </w:num>
  <w:num w:numId="103" w16cid:durableId="2024360544">
    <w:abstractNumId w:val="5"/>
  </w:num>
  <w:num w:numId="104" w16cid:durableId="1131630974">
    <w:abstractNumId w:val="15"/>
  </w:num>
  <w:num w:numId="105" w16cid:durableId="1439332297">
    <w:abstractNumId w:val="131"/>
  </w:num>
  <w:num w:numId="106" w16cid:durableId="2059040259">
    <w:abstractNumId w:val="28"/>
  </w:num>
  <w:num w:numId="107" w16cid:durableId="952323569">
    <w:abstractNumId w:val="86"/>
  </w:num>
  <w:num w:numId="108" w16cid:durableId="1152259122">
    <w:abstractNumId w:val="127"/>
  </w:num>
  <w:num w:numId="109" w16cid:durableId="2078625577">
    <w:abstractNumId w:val="80"/>
  </w:num>
  <w:num w:numId="110" w16cid:durableId="786772709">
    <w:abstractNumId w:val="60"/>
  </w:num>
  <w:num w:numId="111" w16cid:durableId="563877914">
    <w:abstractNumId w:val="128"/>
  </w:num>
  <w:num w:numId="112" w16cid:durableId="890076004">
    <w:abstractNumId w:val="145"/>
  </w:num>
  <w:num w:numId="113" w16cid:durableId="763964342">
    <w:abstractNumId w:val="41"/>
  </w:num>
  <w:num w:numId="114" w16cid:durableId="169923099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55291212">
    <w:abstractNumId w:val="29"/>
  </w:num>
  <w:num w:numId="116" w16cid:durableId="923611893">
    <w:abstractNumId w:val="21"/>
  </w:num>
  <w:num w:numId="117" w16cid:durableId="1325471124">
    <w:abstractNumId w:val="134"/>
    <w:lvlOverride w:ilvl="0">
      <w:startOverride w:val="4"/>
    </w:lvlOverride>
  </w:num>
  <w:num w:numId="118" w16cid:durableId="1821580435">
    <w:abstractNumId w:val="56"/>
  </w:num>
  <w:num w:numId="119" w16cid:durableId="1608073494">
    <w:abstractNumId w:val="109"/>
  </w:num>
  <w:num w:numId="120" w16cid:durableId="1399980624">
    <w:abstractNumId w:val="89"/>
  </w:num>
  <w:num w:numId="121" w16cid:durableId="1718894863">
    <w:abstractNumId w:val="59"/>
  </w:num>
  <w:num w:numId="122" w16cid:durableId="1794786730">
    <w:abstractNumId w:val="102"/>
  </w:num>
  <w:num w:numId="123" w16cid:durableId="2045249459">
    <w:abstractNumId w:val="85"/>
  </w:num>
  <w:num w:numId="124" w16cid:durableId="1578175330">
    <w:abstractNumId w:val="120"/>
  </w:num>
  <w:num w:numId="125" w16cid:durableId="1280573987">
    <w:abstractNumId w:val="52"/>
  </w:num>
  <w:num w:numId="126" w16cid:durableId="190152479">
    <w:abstractNumId w:val="53"/>
  </w:num>
  <w:num w:numId="127" w16cid:durableId="347024563">
    <w:abstractNumId w:val="103"/>
  </w:num>
  <w:num w:numId="128" w16cid:durableId="1808543214">
    <w:abstractNumId w:val="17"/>
  </w:num>
  <w:num w:numId="129" w16cid:durableId="1773435704">
    <w:abstractNumId w:val="83"/>
  </w:num>
  <w:num w:numId="130" w16cid:durableId="1775664041">
    <w:abstractNumId w:val="9"/>
  </w:num>
  <w:num w:numId="131" w16cid:durableId="1946427441">
    <w:abstractNumId w:val="44"/>
  </w:num>
  <w:num w:numId="132" w16cid:durableId="342753852">
    <w:abstractNumId w:val="77"/>
  </w:num>
  <w:num w:numId="133" w16cid:durableId="1291284777">
    <w:abstractNumId w:val="143"/>
  </w:num>
  <w:num w:numId="134" w16cid:durableId="136386279">
    <w:abstractNumId w:val="2"/>
  </w:num>
  <w:num w:numId="135" w16cid:durableId="1065689775">
    <w:abstractNumId w:val="33"/>
  </w:num>
  <w:num w:numId="136" w16cid:durableId="484664228">
    <w:abstractNumId w:val="97"/>
  </w:num>
  <w:num w:numId="137" w16cid:durableId="766653306">
    <w:abstractNumId w:val="139"/>
  </w:num>
  <w:num w:numId="138" w16cid:durableId="378867249">
    <w:abstractNumId w:val="49"/>
  </w:num>
  <w:num w:numId="139" w16cid:durableId="1190335260">
    <w:abstractNumId w:val="79"/>
  </w:num>
  <w:num w:numId="140" w16cid:durableId="2068726552">
    <w:abstractNumId w:val="71"/>
  </w:num>
  <w:num w:numId="141" w16cid:durableId="1942833756">
    <w:abstractNumId w:val="72"/>
  </w:num>
  <w:num w:numId="142" w16cid:durableId="1667316689">
    <w:abstractNumId w:val="144"/>
  </w:num>
  <w:num w:numId="143" w16cid:durableId="717095336">
    <w:abstractNumId w:val="1"/>
  </w:num>
  <w:num w:numId="144" w16cid:durableId="188958576">
    <w:abstractNumId w:val="45"/>
  </w:num>
  <w:num w:numId="145" w16cid:durableId="1448159289">
    <w:abstractNumId w:val="93"/>
  </w:num>
  <w:num w:numId="146" w16cid:durableId="1493716044">
    <w:abstractNumId w:val="23"/>
  </w:num>
  <w:num w:numId="147" w16cid:durableId="789082333">
    <w:abstractNumId w:val="50"/>
  </w:num>
  <w:num w:numId="148" w16cid:durableId="1092890820">
    <w:abstractNumId w:val="114"/>
  </w:num>
  <w:num w:numId="149" w16cid:durableId="1945579094">
    <w:abstractNumId w:val="104"/>
  </w:num>
  <w:num w:numId="150" w16cid:durableId="353772483">
    <w:abstractNumId w:val="61"/>
  </w:num>
  <w:num w:numId="151" w16cid:durableId="763459442">
    <w:abstractNumId w:val="1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332C"/>
    <w:rsid w:val="00004CD6"/>
    <w:rsid w:val="00006A3F"/>
    <w:rsid w:val="00013D53"/>
    <w:rsid w:val="0002011C"/>
    <w:rsid w:val="00021A4E"/>
    <w:rsid w:val="00023F4F"/>
    <w:rsid w:val="0002646F"/>
    <w:rsid w:val="000274B2"/>
    <w:rsid w:val="0002761E"/>
    <w:rsid w:val="000315C6"/>
    <w:rsid w:val="00033F09"/>
    <w:rsid w:val="0003530C"/>
    <w:rsid w:val="00035A9F"/>
    <w:rsid w:val="00037A37"/>
    <w:rsid w:val="00037F7D"/>
    <w:rsid w:val="00042D62"/>
    <w:rsid w:val="00043580"/>
    <w:rsid w:val="000474C0"/>
    <w:rsid w:val="0005036E"/>
    <w:rsid w:val="00050CAA"/>
    <w:rsid w:val="00051BA5"/>
    <w:rsid w:val="0005289A"/>
    <w:rsid w:val="000536CA"/>
    <w:rsid w:val="00056CC4"/>
    <w:rsid w:val="00057544"/>
    <w:rsid w:val="000644CF"/>
    <w:rsid w:val="00064FC1"/>
    <w:rsid w:val="00065C96"/>
    <w:rsid w:val="000713AB"/>
    <w:rsid w:val="0007184D"/>
    <w:rsid w:val="00077444"/>
    <w:rsid w:val="00077DEE"/>
    <w:rsid w:val="0008021F"/>
    <w:rsid w:val="00081BB7"/>
    <w:rsid w:val="000840DD"/>
    <w:rsid w:val="00084A3D"/>
    <w:rsid w:val="000859D3"/>
    <w:rsid w:val="0008667E"/>
    <w:rsid w:val="00086D0C"/>
    <w:rsid w:val="00093114"/>
    <w:rsid w:val="000A0425"/>
    <w:rsid w:val="000A2898"/>
    <w:rsid w:val="000A292E"/>
    <w:rsid w:val="000A2ADA"/>
    <w:rsid w:val="000A440E"/>
    <w:rsid w:val="000A4E7C"/>
    <w:rsid w:val="000A5620"/>
    <w:rsid w:val="000A64FC"/>
    <w:rsid w:val="000B24FC"/>
    <w:rsid w:val="000B4105"/>
    <w:rsid w:val="000B5FA5"/>
    <w:rsid w:val="000C043F"/>
    <w:rsid w:val="000C168E"/>
    <w:rsid w:val="000C2F69"/>
    <w:rsid w:val="000C30FA"/>
    <w:rsid w:val="000C482A"/>
    <w:rsid w:val="000C4E60"/>
    <w:rsid w:val="000D01D2"/>
    <w:rsid w:val="000D20A2"/>
    <w:rsid w:val="000D3B02"/>
    <w:rsid w:val="000D5CED"/>
    <w:rsid w:val="000E304E"/>
    <w:rsid w:val="000E3182"/>
    <w:rsid w:val="000E3F0A"/>
    <w:rsid w:val="000E7520"/>
    <w:rsid w:val="000F08CB"/>
    <w:rsid w:val="000F4196"/>
    <w:rsid w:val="000F4FF8"/>
    <w:rsid w:val="00104CDD"/>
    <w:rsid w:val="001064D5"/>
    <w:rsid w:val="00107343"/>
    <w:rsid w:val="001101DA"/>
    <w:rsid w:val="00110B9F"/>
    <w:rsid w:val="001124AC"/>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67747"/>
    <w:rsid w:val="001743A8"/>
    <w:rsid w:val="00176F01"/>
    <w:rsid w:val="001808D0"/>
    <w:rsid w:val="00180CEC"/>
    <w:rsid w:val="00182202"/>
    <w:rsid w:val="0018516C"/>
    <w:rsid w:val="001864E3"/>
    <w:rsid w:val="00186A9D"/>
    <w:rsid w:val="001920F0"/>
    <w:rsid w:val="00192831"/>
    <w:rsid w:val="00193471"/>
    <w:rsid w:val="00194B60"/>
    <w:rsid w:val="001969A6"/>
    <w:rsid w:val="00196C7C"/>
    <w:rsid w:val="00196DCE"/>
    <w:rsid w:val="00197FAA"/>
    <w:rsid w:val="001A0F5C"/>
    <w:rsid w:val="001A3832"/>
    <w:rsid w:val="001A3D03"/>
    <w:rsid w:val="001B0835"/>
    <w:rsid w:val="001B5BE5"/>
    <w:rsid w:val="001B6E98"/>
    <w:rsid w:val="001B7796"/>
    <w:rsid w:val="001C19BE"/>
    <w:rsid w:val="001C28D3"/>
    <w:rsid w:val="001C3551"/>
    <w:rsid w:val="001C36F4"/>
    <w:rsid w:val="001C609E"/>
    <w:rsid w:val="001D00B3"/>
    <w:rsid w:val="001D0998"/>
    <w:rsid w:val="001D5220"/>
    <w:rsid w:val="001E2E1C"/>
    <w:rsid w:val="001F0070"/>
    <w:rsid w:val="001F063B"/>
    <w:rsid w:val="001F16B0"/>
    <w:rsid w:val="001F2583"/>
    <w:rsid w:val="001F35EB"/>
    <w:rsid w:val="001F4649"/>
    <w:rsid w:val="001F7557"/>
    <w:rsid w:val="002017CC"/>
    <w:rsid w:val="002039A8"/>
    <w:rsid w:val="0020459F"/>
    <w:rsid w:val="00205E2B"/>
    <w:rsid w:val="00205F59"/>
    <w:rsid w:val="00213253"/>
    <w:rsid w:val="00215330"/>
    <w:rsid w:val="0022210D"/>
    <w:rsid w:val="00233949"/>
    <w:rsid w:val="00234043"/>
    <w:rsid w:val="00241830"/>
    <w:rsid w:val="00241C6A"/>
    <w:rsid w:val="00242DF2"/>
    <w:rsid w:val="00243009"/>
    <w:rsid w:val="002442E9"/>
    <w:rsid w:val="00254BBA"/>
    <w:rsid w:val="00257739"/>
    <w:rsid w:val="00257C84"/>
    <w:rsid w:val="00260573"/>
    <w:rsid w:val="0026149F"/>
    <w:rsid w:val="00265BCA"/>
    <w:rsid w:val="00267130"/>
    <w:rsid w:val="00267332"/>
    <w:rsid w:val="00284DD3"/>
    <w:rsid w:val="00285B95"/>
    <w:rsid w:val="00286A4E"/>
    <w:rsid w:val="002874B4"/>
    <w:rsid w:val="00290604"/>
    <w:rsid w:val="00291960"/>
    <w:rsid w:val="00293A0F"/>
    <w:rsid w:val="00294365"/>
    <w:rsid w:val="002A3A4B"/>
    <w:rsid w:val="002A535F"/>
    <w:rsid w:val="002A7396"/>
    <w:rsid w:val="002A7431"/>
    <w:rsid w:val="002B2919"/>
    <w:rsid w:val="002B5A3C"/>
    <w:rsid w:val="002B7A89"/>
    <w:rsid w:val="002C3A75"/>
    <w:rsid w:val="002C5057"/>
    <w:rsid w:val="002C6BC7"/>
    <w:rsid w:val="002D2FCF"/>
    <w:rsid w:val="002D44F1"/>
    <w:rsid w:val="002D5F6A"/>
    <w:rsid w:val="002D61EC"/>
    <w:rsid w:val="002E05EF"/>
    <w:rsid w:val="002E0E82"/>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4060"/>
    <w:rsid w:val="00324923"/>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1145"/>
    <w:rsid w:val="00363DC7"/>
    <w:rsid w:val="0036529B"/>
    <w:rsid w:val="003659A6"/>
    <w:rsid w:val="0036624F"/>
    <w:rsid w:val="00373713"/>
    <w:rsid w:val="0038305D"/>
    <w:rsid w:val="00384529"/>
    <w:rsid w:val="00386004"/>
    <w:rsid w:val="00390287"/>
    <w:rsid w:val="003914FC"/>
    <w:rsid w:val="0039167F"/>
    <w:rsid w:val="00392D84"/>
    <w:rsid w:val="00396693"/>
    <w:rsid w:val="00397BEB"/>
    <w:rsid w:val="003A28EB"/>
    <w:rsid w:val="003A31F1"/>
    <w:rsid w:val="003B1963"/>
    <w:rsid w:val="003C2FA1"/>
    <w:rsid w:val="003C6916"/>
    <w:rsid w:val="003D0481"/>
    <w:rsid w:val="003D1FE3"/>
    <w:rsid w:val="003D2A2E"/>
    <w:rsid w:val="003D2B96"/>
    <w:rsid w:val="003D4BD5"/>
    <w:rsid w:val="003D55FE"/>
    <w:rsid w:val="003D56BB"/>
    <w:rsid w:val="003E06D3"/>
    <w:rsid w:val="003E3F3E"/>
    <w:rsid w:val="003E50ED"/>
    <w:rsid w:val="003E6934"/>
    <w:rsid w:val="003E6DA5"/>
    <w:rsid w:val="003F2871"/>
    <w:rsid w:val="003F31D8"/>
    <w:rsid w:val="003F67C5"/>
    <w:rsid w:val="00400728"/>
    <w:rsid w:val="00400B18"/>
    <w:rsid w:val="0040363A"/>
    <w:rsid w:val="004050A2"/>
    <w:rsid w:val="00405316"/>
    <w:rsid w:val="00405683"/>
    <w:rsid w:val="0040680F"/>
    <w:rsid w:val="00412AE7"/>
    <w:rsid w:val="00414442"/>
    <w:rsid w:val="00414ACD"/>
    <w:rsid w:val="004157F4"/>
    <w:rsid w:val="004213EA"/>
    <w:rsid w:val="00425B96"/>
    <w:rsid w:val="004343C5"/>
    <w:rsid w:val="00437DFA"/>
    <w:rsid w:val="004407C0"/>
    <w:rsid w:val="00440DA9"/>
    <w:rsid w:val="0044465A"/>
    <w:rsid w:val="00450263"/>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0691"/>
    <w:rsid w:val="004B4A99"/>
    <w:rsid w:val="004B4E90"/>
    <w:rsid w:val="004B5CC5"/>
    <w:rsid w:val="004B77FE"/>
    <w:rsid w:val="004C227D"/>
    <w:rsid w:val="004C263F"/>
    <w:rsid w:val="004C4B03"/>
    <w:rsid w:val="004C763C"/>
    <w:rsid w:val="004D46CB"/>
    <w:rsid w:val="004D582A"/>
    <w:rsid w:val="004D6657"/>
    <w:rsid w:val="004E5D43"/>
    <w:rsid w:val="004E6BB3"/>
    <w:rsid w:val="004E7027"/>
    <w:rsid w:val="004E78D2"/>
    <w:rsid w:val="004E7CF8"/>
    <w:rsid w:val="004F0E91"/>
    <w:rsid w:val="004F1BEC"/>
    <w:rsid w:val="004F5D12"/>
    <w:rsid w:val="00504DC4"/>
    <w:rsid w:val="005152FA"/>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6EE"/>
    <w:rsid w:val="0056077C"/>
    <w:rsid w:val="00564C09"/>
    <w:rsid w:val="00564D86"/>
    <w:rsid w:val="00570692"/>
    <w:rsid w:val="00570D17"/>
    <w:rsid w:val="0057107F"/>
    <w:rsid w:val="0057119B"/>
    <w:rsid w:val="00571BD7"/>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629"/>
    <w:rsid w:val="005C48AA"/>
    <w:rsid w:val="005C4F52"/>
    <w:rsid w:val="005C7276"/>
    <w:rsid w:val="005C7C1B"/>
    <w:rsid w:val="005D0FA8"/>
    <w:rsid w:val="005D4DDB"/>
    <w:rsid w:val="005D4FAA"/>
    <w:rsid w:val="005D5058"/>
    <w:rsid w:val="005D7640"/>
    <w:rsid w:val="005E1023"/>
    <w:rsid w:val="005E1FFB"/>
    <w:rsid w:val="005E4C39"/>
    <w:rsid w:val="005E5AEA"/>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51EE"/>
    <w:rsid w:val="00641BCF"/>
    <w:rsid w:val="00642267"/>
    <w:rsid w:val="00643B6C"/>
    <w:rsid w:val="00644F7F"/>
    <w:rsid w:val="006501B1"/>
    <w:rsid w:val="0066402A"/>
    <w:rsid w:val="006646EC"/>
    <w:rsid w:val="00670147"/>
    <w:rsid w:val="0067369B"/>
    <w:rsid w:val="006772F0"/>
    <w:rsid w:val="00677C57"/>
    <w:rsid w:val="0068226B"/>
    <w:rsid w:val="00682AE2"/>
    <w:rsid w:val="006831A4"/>
    <w:rsid w:val="006832C1"/>
    <w:rsid w:val="00683F4B"/>
    <w:rsid w:val="0068440F"/>
    <w:rsid w:val="00686D18"/>
    <w:rsid w:val="00692611"/>
    <w:rsid w:val="00692E3B"/>
    <w:rsid w:val="0069433C"/>
    <w:rsid w:val="00694E64"/>
    <w:rsid w:val="00695D5B"/>
    <w:rsid w:val="006A3541"/>
    <w:rsid w:val="006A6380"/>
    <w:rsid w:val="006B0202"/>
    <w:rsid w:val="006B48BF"/>
    <w:rsid w:val="006B514C"/>
    <w:rsid w:val="006B545A"/>
    <w:rsid w:val="006B7C54"/>
    <w:rsid w:val="006C298C"/>
    <w:rsid w:val="006C4825"/>
    <w:rsid w:val="006C5ACF"/>
    <w:rsid w:val="006C5E0C"/>
    <w:rsid w:val="006C64B6"/>
    <w:rsid w:val="006C66A9"/>
    <w:rsid w:val="006D30EF"/>
    <w:rsid w:val="006D5C82"/>
    <w:rsid w:val="006D7BAB"/>
    <w:rsid w:val="006E0192"/>
    <w:rsid w:val="006E2CED"/>
    <w:rsid w:val="006E4ADB"/>
    <w:rsid w:val="006F0CC1"/>
    <w:rsid w:val="006F28A2"/>
    <w:rsid w:val="0070007C"/>
    <w:rsid w:val="00700E12"/>
    <w:rsid w:val="00701CD8"/>
    <w:rsid w:val="00704464"/>
    <w:rsid w:val="00705EF1"/>
    <w:rsid w:val="0071150C"/>
    <w:rsid w:val="00711D76"/>
    <w:rsid w:val="00711FA1"/>
    <w:rsid w:val="00716F98"/>
    <w:rsid w:val="00717258"/>
    <w:rsid w:val="00720FEF"/>
    <w:rsid w:val="00721232"/>
    <w:rsid w:val="007239E1"/>
    <w:rsid w:val="0072562C"/>
    <w:rsid w:val="00725897"/>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3CA"/>
    <w:rsid w:val="00773691"/>
    <w:rsid w:val="00774E6D"/>
    <w:rsid w:val="007761A2"/>
    <w:rsid w:val="0078107F"/>
    <w:rsid w:val="00783C15"/>
    <w:rsid w:val="00786D07"/>
    <w:rsid w:val="00787ED5"/>
    <w:rsid w:val="00797B64"/>
    <w:rsid w:val="007A029B"/>
    <w:rsid w:val="007A5202"/>
    <w:rsid w:val="007B1B95"/>
    <w:rsid w:val="007B1CED"/>
    <w:rsid w:val="007C03C7"/>
    <w:rsid w:val="007C4F76"/>
    <w:rsid w:val="007C5403"/>
    <w:rsid w:val="007C5639"/>
    <w:rsid w:val="007C5725"/>
    <w:rsid w:val="007C7886"/>
    <w:rsid w:val="007C79A1"/>
    <w:rsid w:val="007D598A"/>
    <w:rsid w:val="007E2417"/>
    <w:rsid w:val="007F7113"/>
    <w:rsid w:val="007F7466"/>
    <w:rsid w:val="0080054A"/>
    <w:rsid w:val="00800CE6"/>
    <w:rsid w:val="00802808"/>
    <w:rsid w:val="008060C1"/>
    <w:rsid w:val="00806C7B"/>
    <w:rsid w:val="00806D89"/>
    <w:rsid w:val="008072D6"/>
    <w:rsid w:val="00810A68"/>
    <w:rsid w:val="00811DDB"/>
    <w:rsid w:val="0081704B"/>
    <w:rsid w:val="008202C9"/>
    <w:rsid w:val="00822C1F"/>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97077"/>
    <w:rsid w:val="008973C7"/>
    <w:rsid w:val="008A094A"/>
    <w:rsid w:val="008A1EFC"/>
    <w:rsid w:val="008A329B"/>
    <w:rsid w:val="008A3765"/>
    <w:rsid w:val="008A5213"/>
    <w:rsid w:val="008A545C"/>
    <w:rsid w:val="008A5DB1"/>
    <w:rsid w:val="008A7EB0"/>
    <w:rsid w:val="008B5C7C"/>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557"/>
    <w:rsid w:val="00937CE3"/>
    <w:rsid w:val="0094198B"/>
    <w:rsid w:val="00951743"/>
    <w:rsid w:val="00951C00"/>
    <w:rsid w:val="00955257"/>
    <w:rsid w:val="00957B27"/>
    <w:rsid w:val="0096521F"/>
    <w:rsid w:val="009657ED"/>
    <w:rsid w:val="00965E9F"/>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D01AE"/>
    <w:rsid w:val="009D5F5D"/>
    <w:rsid w:val="009E01E8"/>
    <w:rsid w:val="009E3254"/>
    <w:rsid w:val="009E5405"/>
    <w:rsid w:val="009E7FD5"/>
    <w:rsid w:val="009F0796"/>
    <w:rsid w:val="009F1201"/>
    <w:rsid w:val="009F16E4"/>
    <w:rsid w:val="009F238D"/>
    <w:rsid w:val="009F42AB"/>
    <w:rsid w:val="009F78A1"/>
    <w:rsid w:val="00A01678"/>
    <w:rsid w:val="00A02289"/>
    <w:rsid w:val="00A03266"/>
    <w:rsid w:val="00A03F68"/>
    <w:rsid w:val="00A04724"/>
    <w:rsid w:val="00A047D5"/>
    <w:rsid w:val="00A055D3"/>
    <w:rsid w:val="00A178D8"/>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640"/>
    <w:rsid w:val="00A61E31"/>
    <w:rsid w:val="00A62AD8"/>
    <w:rsid w:val="00A6357A"/>
    <w:rsid w:val="00A638BB"/>
    <w:rsid w:val="00A706A0"/>
    <w:rsid w:val="00A779A4"/>
    <w:rsid w:val="00A81437"/>
    <w:rsid w:val="00A815A3"/>
    <w:rsid w:val="00A847D3"/>
    <w:rsid w:val="00A84C71"/>
    <w:rsid w:val="00A87045"/>
    <w:rsid w:val="00A90A65"/>
    <w:rsid w:val="00A94311"/>
    <w:rsid w:val="00AA0FAF"/>
    <w:rsid w:val="00AA0FE1"/>
    <w:rsid w:val="00AA3102"/>
    <w:rsid w:val="00AA7CDF"/>
    <w:rsid w:val="00AB1A02"/>
    <w:rsid w:val="00AB3A48"/>
    <w:rsid w:val="00AB3AA8"/>
    <w:rsid w:val="00AB3C3E"/>
    <w:rsid w:val="00AB7730"/>
    <w:rsid w:val="00AC119C"/>
    <w:rsid w:val="00AC5F63"/>
    <w:rsid w:val="00AD4C04"/>
    <w:rsid w:val="00AD5338"/>
    <w:rsid w:val="00AD6626"/>
    <w:rsid w:val="00AD6D5F"/>
    <w:rsid w:val="00AD75E9"/>
    <w:rsid w:val="00AD77C3"/>
    <w:rsid w:val="00AE14B8"/>
    <w:rsid w:val="00AE1744"/>
    <w:rsid w:val="00AE459E"/>
    <w:rsid w:val="00AE74FB"/>
    <w:rsid w:val="00AE7DF8"/>
    <w:rsid w:val="00AF13A2"/>
    <w:rsid w:val="00AF2F20"/>
    <w:rsid w:val="00AF3BAF"/>
    <w:rsid w:val="00AF5736"/>
    <w:rsid w:val="00AF6039"/>
    <w:rsid w:val="00B077C5"/>
    <w:rsid w:val="00B1020C"/>
    <w:rsid w:val="00B10EF6"/>
    <w:rsid w:val="00B13088"/>
    <w:rsid w:val="00B13C92"/>
    <w:rsid w:val="00B1452D"/>
    <w:rsid w:val="00B16D89"/>
    <w:rsid w:val="00B21BBF"/>
    <w:rsid w:val="00B21C4A"/>
    <w:rsid w:val="00B2202A"/>
    <w:rsid w:val="00B24121"/>
    <w:rsid w:val="00B3140A"/>
    <w:rsid w:val="00B32170"/>
    <w:rsid w:val="00B33986"/>
    <w:rsid w:val="00B41A4A"/>
    <w:rsid w:val="00B42D9F"/>
    <w:rsid w:val="00B539E5"/>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122A"/>
    <w:rsid w:val="00BC22E0"/>
    <w:rsid w:val="00BE09CA"/>
    <w:rsid w:val="00BE3A44"/>
    <w:rsid w:val="00BE6CAF"/>
    <w:rsid w:val="00BE7D05"/>
    <w:rsid w:val="00BF1CE6"/>
    <w:rsid w:val="00BF5655"/>
    <w:rsid w:val="00BF6CAC"/>
    <w:rsid w:val="00C00762"/>
    <w:rsid w:val="00C008B1"/>
    <w:rsid w:val="00C00D13"/>
    <w:rsid w:val="00C01A49"/>
    <w:rsid w:val="00C0211B"/>
    <w:rsid w:val="00C05E09"/>
    <w:rsid w:val="00C060C8"/>
    <w:rsid w:val="00C11584"/>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88"/>
    <w:rsid w:val="00C713A0"/>
    <w:rsid w:val="00C7562E"/>
    <w:rsid w:val="00C8471E"/>
    <w:rsid w:val="00C90056"/>
    <w:rsid w:val="00C924BC"/>
    <w:rsid w:val="00C945C1"/>
    <w:rsid w:val="00C97B94"/>
    <w:rsid w:val="00CA2F4A"/>
    <w:rsid w:val="00CA3A05"/>
    <w:rsid w:val="00CA60F3"/>
    <w:rsid w:val="00CB0F36"/>
    <w:rsid w:val="00CB1BE3"/>
    <w:rsid w:val="00CB30C3"/>
    <w:rsid w:val="00CB3894"/>
    <w:rsid w:val="00CB468F"/>
    <w:rsid w:val="00CC2024"/>
    <w:rsid w:val="00CC2578"/>
    <w:rsid w:val="00CC3D46"/>
    <w:rsid w:val="00CC3E8A"/>
    <w:rsid w:val="00CC46C3"/>
    <w:rsid w:val="00CC4A29"/>
    <w:rsid w:val="00CC56A2"/>
    <w:rsid w:val="00CC64E1"/>
    <w:rsid w:val="00CD1537"/>
    <w:rsid w:val="00CD6AFD"/>
    <w:rsid w:val="00CD7A76"/>
    <w:rsid w:val="00CE1400"/>
    <w:rsid w:val="00CE2884"/>
    <w:rsid w:val="00CE2FF0"/>
    <w:rsid w:val="00CF1B12"/>
    <w:rsid w:val="00CF2F3D"/>
    <w:rsid w:val="00CF4553"/>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27F79"/>
    <w:rsid w:val="00D3265D"/>
    <w:rsid w:val="00D35264"/>
    <w:rsid w:val="00D43F37"/>
    <w:rsid w:val="00D4530C"/>
    <w:rsid w:val="00D466E1"/>
    <w:rsid w:val="00D46F8B"/>
    <w:rsid w:val="00D503A8"/>
    <w:rsid w:val="00D544C4"/>
    <w:rsid w:val="00D61E17"/>
    <w:rsid w:val="00D623A1"/>
    <w:rsid w:val="00D63461"/>
    <w:rsid w:val="00D7507F"/>
    <w:rsid w:val="00D806B8"/>
    <w:rsid w:val="00D83391"/>
    <w:rsid w:val="00D84B34"/>
    <w:rsid w:val="00D87D46"/>
    <w:rsid w:val="00D90313"/>
    <w:rsid w:val="00D91B4F"/>
    <w:rsid w:val="00D92CDC"/>
    <w:rsid w:val="00D92ED6"/>
    <w:rsid w:val="00D94003"/>
    <w:rsid w:val="00D94A75"/>
    <w:rsid w:val="00DA067D"/>
    <w:rsid w:val="00DA0E92"/>
    <w:rsid w:val="00DA1B4F"/>
    <w:rsid w:val="00DA302F"/>
    <w:rsid w:val="00DA6815"/>
    <w:rsid w:val="00DB3F7D"/>
    <w:rsid w:val="00DB5F2F"/>
    <w:rsid w:val="00DC4204"/>
    <w:rsid w:val="00DC653D"/>
    <w:rsid w:val="00DC78A0"/>
    <w:rsid w:val="00DD0779"/>
    <w:rsid w:val="00DD16EF"/>
    <w:rsid w:val="00DD2880"/>
    <w:rsid w:val="00DD2DCE"/>
    <w:rsid w:val="00DD3464"/>
    <w:rsid w:val="00DD6C21"/>
    <w:rsid w:val="00DE0D9D"/>
    <w:rsid w:val="00DE4D98"/>
    <w:rsid w:val="00DE58C0"/>
    <w:rsid w:val="00DF08EE"/>
    <w:rsid w:val="00DF14F8"/>
    <w:rsid w:val="00DF6E61"/>
    <w:rsid w:val="00E00593"/>
    <w:rsid w:val="00E02417"/>
    <w:rsid w:val="00E0375D"/>
    <w:rsid w:val="00E03A47"/>
    <w:rsid w:val="00E04AA3"/>
    <w:rsid w:val="00E0781F"/>
    <w:rsid w:val="00E1317F"/>
    <w:rsid w:val="00E15F96"/>
    <w:rsid w:val="00E16837"/>
    <w:rsid w:val="00E17C13"/>
    <w:rsid w:val="00E24F5D"/>
    <w:rsid w:val="00E260D1"/>
    <w:rsid w:val="00E27C55"/>
    <w:rsid w:val="00E322B3"/>
    <w:rsid w:val="00E32587"/>
    <w:rsid w:val="00E32BEC"/>
    <w:rsid w:val="00E36009"/>
    <w:rsid w:val="00E3722C"/>
    <w:rsid w:val="00E41290"/>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122E"/>
    <w:rsid w:val="00E93DA3"/>
    <w:rsid w:val="00E954DC"/>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264C"/>
    <w:rsid w:val="00EF4B2D"/>
    <w:rsid w:val="00EF5EEA"/>
    <w:rsid w:val="00EF6B54"/>
    <w:rsid w:val="00F000F8"/>
    <w:rsid w:val="00F04942"/>
    <w:rsid w:val="00F050D4"/>
    <w:rsid w:val="00F062EF"/>
    <w:rsid w:val="00F06D92"/>
    <w:rsid w:val="00F07B73"/>
    <w:rsid w:val="00F10E29"/>
    <w:rsid w:val="00F11F91"/>
    <w:rsid w:val="00F149D8"/>
    <w:rsid w:val="00F15B2E"/>
    <w:rsid w:val="00F2075A"/>
    <w:rsid w:val="00F215BC"/>
    <w:rsid w:val="00F222D1"/>
    <w:rsid w:val="00F22407"/>
    <w:rsid w:val="00F236FF"/>
    <w:rsid w:val="00F23950"/>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2B7E"/>
    <w:rsid w:val="00F43C88"/>
    <w:rsid w:val="00F442D6"/>
    <w:rsid w:val="00F4688E"/>
    <w:rsid w:val="00F52F42"/>
    <w:rsid w:val="00F544C9"/>
    <w:rsid w:val="00F60498"/>
    <w:rsid w:val="00F60648"/>
    <w:rsid w:val="00F6115D"/>
    <w:rsid w:val="00F61504"/>
    <w:rsid w:val="00F63117"/>
    <w:rsid w:val="00F647A2"/>
    <w:rsid w:val="00F6725B"/>
    <w:rsid w:val="00F70458"/>
    <w:rsid w:val="00F7076D"/>
    <w:rsid w:val="00F71773"/>
    <w:rsid w:val="00F71EA3"/>
    <w:rsid w:val="00F732C8"/>
    <w:rsid w:val="00F74EC9"/>
    <w:rsid w:val="00F75332"/>
    <w:rsid w:val="00F766E7"/>
    <w:rsid w:val="00F76D67"/>
    <w:rsid w:val="00F77C5F"/>
    <w:rsid w:val="00F81735"/>
    <w:rsid w:val="00F81C1B"/>
    <w:rsid w:val="00F837CB"/>
    <w:rsid w:val="00F91BF7"/>
    <w:rsid w:val="00F933A1"/>
    <w:rsid w:val="00F9648A"/>
    <w:rsid w:val="00FA1039"/>
    <w:rsid w:val="00FA1308"/>
    <w:rsid w:val="00FA4E76"/>
    <w:rsid w:val="00FA69BD"/>
    <w:rsid w:val="00FA7962"/>
    <w:rsid w:val="00FB1C05"/>
    <w:rsid w:val="00FB2454"/>
    <w:rsid w:val="00FB267E"/>
    <w:rsid w:val="00FB2DBF"/>
    <w:rsid w:val="00FB3769"/>
    <w:rsid w:val="00FB4464"/>
    <w:rsid w:val="00FB4A45"/>
    <w:rsid w:val="00FB5735"/>
    <w:rsid w:val="00FC0EF4"/>
    <w:rsid w:val="00FC29F4"/>
    <w:rsid w:val="00FC3157"/>
    <w:rsid w:val="00FC3B02"/>
    <w:rsid w:val="00FC59F7"/>
    <w:rsid w:val="00FC5A2A"/>
    <w:rsid w:val="00FC778E"/>
    <w:rsid w:val="00FD1A4D"/>
    <w:rsid w:val="00FD1E6C"/>
    <w:rsid w:val="00FD203A"/>
    <w:rsid w:val="00FD2C66"/>
    <w:rsid w:val="00FD48D2"/>
    <w:rsid w:val="00FD57C0"/>
    <w:rsid w:val="00FD63F2"/>
    <w:rsid w:val="00FD642E"/>
    <w:rsid w:val="00FD7734"/>
    <w:rsid w:val="00FE2068"/>
    <w:rsid w:val="00FE28B5"/>
    <w:rsid w:val="00FE3F1E"/>
    <w:rsid w:val="00FE44A4"/>
    <w:rsid w:val="00FE4D9C"/>
    <w:rsid w:val="00FE5367"/>
    <w:rsid w:val="00FF1EA9"/>
    <w:rsid w:val="00FF227F"/>
    <w:rsid w:val="00FF3209"/>
    <w:rsid w:val="00FF46A3"/>
    <w:rsid w:val="00FF668F"/>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21F"/>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6521F"/>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521F"/>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6521F"/>
    <w:pPr>
      <w:numPr>
        <w:ilvl w:val="2"/>
        <w:numId w:val="3"/>
      </w:numPr>
      <w:outlineLvl w:val="2"/>
    </w:pPr>
    <w:rPr>
      <w:b/>
      <w:bCs/>
      <w:sz w:val="26"/>
      <w:szCs w:val="26"/>
    </w:rPr>
  </w:style>
  <w:style w:type="paragraph" w:styleId="Heading4">
    <w:name w:val="heading 4"/>
    <w:basedOn w:val="Normal"/>
    <w:link w:val="Heading4Char"/>
    <w:uiPriority w:val="9"/>
    <w:unhideWhenUsed/>
    <w:qFormat/>
    <w:rsid w:val="0096521F"/>
    <w:pPr>
      <w:numPr>
        <w:ilvl w:val="3"/>
        <w:numId w:val="3"/>
      </w:numPr>
      <w:outlineLvl w:val="3"/>
    </w:pPr>
    <w:rPr>
      <w:b/>
      <w:bCs/>
      <w:sz w:val="24"/>
      <w:szCs w:val="24"/>
    </w:rPr>
  </w:style>
  <w:style w:type="paragraph" w:styleId="Heading5">
    <w:name w:val="heading 5"/>
    <w:basedOn w:val="Normal"/>
    <w:link w:val="Heading5Char"/>
    <w:uiPriority w:val="9"/>
    <w:unhideWhenUsed/>
    <w:qFormat/>
    <w:rsid w:val="0096521F"/>
    <w:pPr>
      <w:numPr>
        <w:ilvl w:val="4"/>
        <w:numId w:val="3"/>
      </w:numPr>
      <w:outlineLvl w:val="4"/>
    </w:pPr>
    <w:rPr>
      <w:b/>
      <w:bCs/>
    </w:rPr>
  </w:style>
  <w:style w:type="paragraph" w:styleId="Heading6">
    <w:name w:val="heading 6"/>
    <w:basedOn w:val="Normal"/>
    <w:next w:val="Normal"/>
    <w:link w:val="Heading6Char"/>
    <w:uiPriority w:val="9"/>
    <w:semiHidden/>
    <w:unhideWhenUsed/>
    <w:qFormat/>
    <w:rsid w:val="0096521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521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521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521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1F"/>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6521F"/>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6521F"/>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6521F"/>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6521F"/>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6521F"/>
  </w:style>
  <w:style w:type="character" w:customStyle="1" w:styleId="BodyTextChar">
    <w:name w:val="Body Text Char"/>
    <w:basedOn w:val="DefaultParagraphFont"/>
    <w:link w:val="BodyText"/>
    <w:uiPriority w:val="1"/>
    <w:rsid w:val="0096521F"/>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6521F"/>
    <w:pPr>
      <w:ind w:left="1199" w:hanging="403"/>
    </w:pPr>
  </w:style>
  <w:style w:type="paragraph" w:styleId="Header">
    <w:name w:val="header"/>
    <w:basedOn w:val="Normal"/>
    <w:link w:val="HeaderChar"/>
    <w:unhideWhenUsed/>
    <w:rsid w:val="0096521F"/>
    <w:pPr>
      <w:tabs>
        <w:tab w:val="center" w:pos="4513"/>
        <w:tab w:val="right" w:pos="9026"/>
      </w:tabs>
    </w:pPr>
  </w:style>
  <w:style w:type="character" w:customStyle="1" w:styleId="HeaderChar">
    <w:name w:val="Header Char"/>
    <w:basedOn w:val="DefaultParagraphFont"/>
    <w:link w:val="Header"/>
    <w:rsid w:val="0096521F"/>
    <w:rPr>
      <w:rFonts w:ascii="Cambria" w:eastAsia="Cambria" w:hAnsi="Cambria" w:cs="Cambria"/>
      <w:kern w:val="0"/>
      <w:lang w:val="en-US"/>
      <w14:ligatures w14:val="none"/>
    </w:rPr>
  </w:style>
  <w:style w:type="paragraph" w:styleId="Footer">
    <w:name w:val="footer"/>
    <w:basedOn w:val="Normal"/>
    <w:link w:val="FooterChar"/>
    <w:uiPriority w:val="99"/>
    <w:unhideWhenUsed/>
    <w:rsid w:val="0096521F"/>
    <w:pPr>
      <w:tabs>
        <w:tab w:val="center" w:pos="4513"/>
        <w:tab w:val="right" w:pos="9026"/>
      </w:tabs>
    </w:pPr>
  </w:style>
  <w:style w:type="character" w:customStyle="1" w:styleId="FooterChar">
    <w:name w:val="Footer Char"/>
    <w:basedOn w:val="DefaultParagraphFont"/>
    <w:link w:val="Footer"/>
    <w:uiPriority w:val="99"/>
    <w:rsid w:val="0096521F"/>
    <w:rPr>
      <w:rFonts w:ascii="Cambria" w:eastAsia="Cambria" w:hAnsi="Cambria" w:cs="Cambria"/>
      <w:kern w:val="0"/>
      <w:lang w:val="en-US"/>
      <w14:ligatures w14:val="none"/>
    </w:rPr>
  </w:style>
  <w:style w:type="table" w:styleId="TableGrid">
    <w:name w:val="Table Grid"/>
    <w:basedOn w:val="TableNormal"/>
    <w:uiPriority w:val="59"/>
    <w:rsid w:val="0096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6521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6521F"/>
    <w:rPr>
      <w:rFonts w:eastAsiaTheme="minorEastAsia"/>
      <w:kern w:val="0"/>
      <w:lang w:val="en-US"/>
      <w14:ligatures w14:val="none"/>
    </w:rPr>
  </w:style>
  <w:style w:type="paragraph" w:customStyle="1" w:styleId="p1">
    <w:name w:val="p1"/>
    <w:basedOn w:val="Normal"/>
    <w:rsid w:val="0096521F"/>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96521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96521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96521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96521F"/>
  </w:style>
  <w:style w:type="character" w:styleId="PageNumber">
    <w:name w:val="page number"/>
    <w:basedOn w:val="DefaultParagraphFont"/>
    <w:uiPriority w:val="99"/>
    <w:semiHidden/>
    <w:unhideWhenUsed/>
    <w:rsid w:val="0096521F"/>
  </w:style>
  <w:style w:type="paragraph" w:customStyle="1" w:styleId="TableParagraph">
    <w:name w:val="Table Paragraph"/>
    <w:basedOn w:val="Normal"/>
    <w:uiPriority w:val="1"/>
    <w:qFormat/>
    <w:rsid w:val="0096521F"/>
    <w:pPr>
      <w:spacing w:after="0"/>
    </w:pPr>
    <w:rPr>
      <w:rFonts w:ascii="Times New Roman" w:eastAsia="Times New Roman" w:hAnsi="Times New Roman" w:cs="Times New Roman"/>
    </w:rPr>
  </w:style>
  <w:style w:type="paragraph" w:styleId="Title">
    <w:name w:val="Title"/>
    <w:basedOn w:val="Normal"/>
    <w:link w:val="TitleChar"/>
    <w:uiPriority w:val="10"/>
    <w:qFormat/>
    <w:rsid w:val="0096521F"/>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96521F"/>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96521F"/>
    <w:rPr>
      <w:color w:val="0563C1" w:themeColor="hyperlink"/>
      <w:u w:val="single"/>
    </w:rPr>
  </w:style>
  <w:style w:type="character" w:styleId="UnresolvedMention">
    <w:name w:val="Unresolved Mention"/>
    <w:basedOn w:val="DefaultParagraphFont"/>
    <w:uiPriority w:val="99"/>
    <w:semiHidden/>
    <w:unhideWhenUsed/>
    <w:rsid w:val="0096521F"/>
    <w:rPr>
      <w:color w:val="605E5C"/>
      <w:shd w:val="clear" w:color="auto" w:fill="E1DFDD"/>
    </w:rPr>
  </w:style>
  <w:style w:type="paragraph" w:customStyle="1" w:styleId="Pa15">
    <w:name w:val="Pa15"/>
    <w:basedOn w:val="Normal"/>
    <w:next w:val="Normal"/>
    <w:uiPriority w:val="99"/>
    <w:rsid w:val="0096521F"/>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96521F"/>
    <w:rPr>
      <w:color w:val="954F72" w:themeColor="followedHyperlink"/>
      <w:u w:val="single"/>
    </w:rPr>
  </w:style>
  <w:style w:type="paragraph" w:customStyle="1" w:styleId="SubheadingL3">
    <w:name w:val="SubheadingL3"/>
    <w:basedOn w:val="ListParagraph"/>
    <w:link w:val="SubheadingL3Char"/>
    <w:rsid w:val="0096521F"/>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96521F"/>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96521F"/>
    <w:rPr>
      <w:rFonts w:ascii="Palatino Linotype" w:eastAsia="Cambria" w:hAnsi="Palatino Linotype" w:cs="Cambria"/>
      <w:b/>
      <w:bCs/>
      <w:kern w:val="0"/>
      <w:sz w:val="24"/>
      <w:szCs w:val="24"/>
      <w:lang w:val="en-US"/>
      <w14:ligatures w14:val="none"/>
    </w:rPr>
  </w:style>
  <w:style w:type="paragraph" w:customStyle="1" w:styleId="TDPL-H1-14">
    <w:name w:val="TDPL-H1-14"/>
    <w:basedOn w:val="Heading1"/>
    <w:link w:val="TDPL-H1-14Char"/>
    <w:qFormat/>
    <w:rsid w:val="005606EE"/>
    <w:pPr>
      <w:numPr>
        <w:numId w:val="0"/>
      </w:numPr>
      <w:tabs>
        <w:tab w:val="left" w:pos="1440"/>
      </w:tabs>
      <w:spacing w:after="240"/>
      <w:ind w:left="1134" w:right="-694" w:hanging="1134"/>
    </w:pPr>
    <w:rPr>
      <w:rFonts w:ascii="Palatino Linotype" w:hAnsi="Palatino Linotype" w:cs="Quire Sans"/>
      <w:b/>
      <w:color w:val="231F20"/>
      <w:spacing w:val="-1"/>
      <w:sz w:val="28"/>
    </w:rPr>
  </w:style>
  <w:style w:type="character" w:customStyle="1" w:styleId="TDPL-H1-14Char">
    <w:name w:val="TDPL-H1-14 Char"/>
    <w:basedOn w:val="Heading3Char"/>
    <w:link w:val="TDPL-H1-14"/>
    <w:rsid w:val="005606EE"/>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96521F"/>
    <w:pPr>
      <w:numPr>
        <w:ilvl w:val="0"/>
        <w:numId w:val="4"/>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96521F"/>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96521F"/>
    <w:rPr>
      <w:rFonts w:ascii="Palatino Linotype" w:hAnsi="Palatino Linotype"/>
      <w:color w:val="000000" w:themeColor="text1"/>
      <w:spacing w:val="-1"/>
      <w:sz w:val="24"/>
    </w:rPr>
  </w:style>
  <w:style w:type="character" w:customStyle="1" w:styleId="TDPL-H3Char">
    <w:name w:val="TDPL-H3 Char"/>
    <w:basedOn w:val="TDPL-H2Char"/>
    <w:link w:val="TDPL-H3"/>
    <w:rsid w:val="0096521F"/>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96521F"/>
    <w:pPr>
      <w:numPr>
        <w:ilvl w:val="1"/>
        <w:numId w:val="5"/>
      </w:numPr>
    </w:pPr>
    <w:rPr>
      <w:rFonts w:ascii="Palatino Linotype" w:hAnsi="Palatino Linotype"/>
    </w:rPr>
  </w:style>
  <w:style w:type="character" w:customStyle="1" w:styleId="TDPL-BodyTxtChar">
    <w:name w:val="TDPL-BodyTxt Char"/>
    <w:basedOn w:val="BodyTextChar"/>
    <w:link w:val="TDPL-BodyTxt"/>
    <w:rsid w:val="0096521F"/>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96521F"/>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96521F"/>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96521F"/>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96521F"/>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96521F"/>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96521F"/>
    <w:pPr>
      <w:spacing w:after="100"/>
    </w:pPr>
  </w:style>
  <w:style w:type="paragraph" w:styleId="TOC3">
    <w:name w:val="toc 3"/>
    <w:basedOn w:val="Normal"/>
    <w:next w:val="Normal"/>
    <w:autoRedefine/>
    <w:uiPriority w:val="39"/>
    <w:unhideWhenUsed/>
    <w:rsid w:val="0096521F"/>
    <w:pPr>
      <w:tabs>
        <w:tab w:val="left" w:pos="960"/>
        <w:tab w:val="right" w:leader="dot" w:pos="9182"/>
      </w:tabs>
      <w:spacing w:after="100"/>
      <w:ind w:firstLine="284"/>
    </w:pPr>
  </w:style>
  <w:style w:type="paragraph" w:styleId="TOC2">
    <w:name w:val="toc 2"/>
    <w:basedOn w:val="Normal"/>
    <w:next w:val="Normal"/>
    <w:autoRedefine/>
    <w:uiPriority w:val="39"/>
    <w:unhideWhenUsed/>
    <w:rsid w:val="0096521F"/>
    <w:pPr>
      <w:spacing w:after="100"/>
      <w:ind w:left="220"/>
    </w:pPr>
  </w:style>
  <w:style w:type="paragraph" w:customStyle="1" w:styleId="L2-TDPL-Hdg">
    <w:name w:val="L2-TDPL-Hdg"/>
    <w:basedOn w:val="TDPL-H2"/>
    <w:link w:val="L2-TDPL-HdgChar"/>
    <w:qFormat/>
    <w:rsid w:val="00167747"/>
    <w:pPr>
      <w:numPr>
        <w:numId w:val="0"/>
      </w:numPr>
      <w:ind w:left="1134" w:hanging="1134"/>
    </w:pPr>
    <w:rPr>
      <w:sz w:val="24"/>
    </w:rPr>
  </w:style>
  <w:style w:type="character" w:customStyle="1" w:styleId="L2-TDPL-HdgChar">
    <w:name w:val="L2-TDPL-Hdg Char"/>
    <w:basedOn w:val="TDPL-H2Char"/>
    <w:link w:val="L2-TDPL-Hdg"/>
    <w:rsid w:val="00167747"/>
    <w:rPr>
      <w:rFonts w:ascii="Palatino Linotype" w:eastAsiaTheme="majorEastAsia" w:hAnsi="Palatino Linotype" w:cstheme="majorBidi"/>
      <w:b/>
      <w:bCs w:val="0"/>
      <w:color w:val="000000" w:themeColor="text1"/>
      <w:spacing w:val="-1"/>
      <w:kern w:val="0"/>
      <w:sz w:val="24"/>
      <w:szCs w:val="26"/>
      <w:lang w:val="en-US"/>
      <w14:ligatures w14:val="none"/>
    </w:rPr>
  </w:style>
  <w:style w:type="paragraph" w:customStyle="1" w:styleId="L2-TDPLSubheading">
    <w:name w:val="L2-TDPLSubheading"/>
    <w:basedOn w:val="TDPL-H2"/>
    <w:link w:val="L2-TDPLSubheadingChar"/>
    <w:qFormat/>
    <w:rsid w:val="0096521F"/>
    <w:pPr>
      <w:numPr>
        <w:numId w:val="0"/>
      </w:numPr>
      <w:spacing w:before="200"/>
      <w:ind w:right="-692"/>
      <w:jc w:val="both"/>
    </w:pPr>
    <w:rPr>
      <w:sz w:val="24"/>
      <w:szCs w:val="28"/>
    </w:rPr>
  </w:style>
  <w:style w:type="character" w:customStyle="1" w:styleId="L2-TDPLSubheadingChar">
    <w:name w:val="L2-TDPLSubheading Char"/>
    <w:basedOn w:val="TDPL-H2Char"/>
    <w:link w:val="L2-TDPLSubheading"/>
    <w:rsid w:val="0096521F"/>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96521F"/>
    <w:pPr>
      <w:spacing w:after="0" w:line="240" w:lineRule="auto"/>
    </w:pPr>
    <w:rPr>
      <w:rFonts w:ascii="Cambria" w:eastAsia="Cambria" w:hAnsi="Cambria" w:cs="Cambria"/>
      <w:kern w:val="0"/>
      <w:lang w:val="en-US"/>
      <w14:ligatures w14:val="none"/>
    </w:rPr>
  </w:style>
  <w:style w:type="paragraph" w:customStyle="1" w:styleId="TDPL-H1">
    <w:name w:val="TDPL-H1"/>
    <w:basedOn w:val="Heading1"/>
    <w:link w:val="TDPL-H1Char"/>
    <w:qFormat/>
    <w:rsid w:val="0096521F"/>
    <w:pPr>
      <w:numPr>
        <w:numId w:val="151"/>
      </w:numPr>
      <w:tabs>
        <w:tab w:val="left" w:pos="1440"/>
      </w:tabs>
      <w:spacing w:after="240"/>
      <w:ind w:left="1134" w:right="-694" w:hanging="1134"/>
    </w:pPr>
    <w:rPr>
      <w:rFonts w:ascii="Palatino Linotype" w:hAnsi="Palatino Linotype" w:cs="Quire Sans"/>
      <w:b/>
      <w:color w:val="231F20"/>
      <w:spacing w:val="-1"/>
      <w:sz w:val="28"/>
    </w:rPr>
  </w:style>
  <w:style w:type="character" w:customStyle="1" w:styleId="TDPL-H1Char">
    <w:name w:val="TDPL-H1 Char"/>
    <w:basedOn w:val="Heading3Char"/>
    <w:link w:val="TDPL-H1"/>
    <w:rsid w:val="0096521F"/>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dg-14">
    <w:name w:val="TDPL-Hdg-14"/>
    <w:basedOn w:val="TDPL-H1"/>
    <w:next w:val="TDPL-BodyTxt"/>
    <w:link w:val="TDPL-Hdg-14Char"/>
    <w:autoRedefine/>
    <w:qFormat/>
    <w:rsid w:val="0096521F"/>
    <w:pPr>
      <w:numPr>
        <w:numId w:val="0"/>
      </w:numPr>
      <w:tabs>
        <w:tab w:val="clear" w:pos="1440"/>
      </w:tabs>
      <w:ind w:right="-22"/>
      <w:jc w:val="center"/>
    </w:pPr>
  </w:style>
  <w:style w:type="character" w:customStyle="1" w:styleId="TDPL-Hdg-14Char">
    <w:name w:val="TDPL-Hdg-14 Char"/>
    <w:basedOn w:val="TDPL-H1Char"/>
    <w:link w:val="TDPL-Hdg-14"/>
    <w:rsid w:val="0096521F"/>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1543</TotalTime>
  <Pages>16</Pages>
  <Words>2784</Words>
  <Characters>15873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32</cp:revision>
  <cp:lastPrinted>2025-04-21T14:12:00Z</cp:lastPrinted>
  <dcterms:created xsi:type="dcterms:W3CDTF">2025-02-17T11:01:00Z</dcterms:created>
  <dcterms:modified xsi:type="dcterms:W3CDTF">2025-05-29T10:20:00Z</dcterms:modified>
</cp:coreProperties>
</file>