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7559C0E9"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0969AF">
            <w:rPr>
              <w:rFonts w:ascii="Palatino Linotype" w:hAnsi="Palatino Linotype" w:cs="Times New Roman"/>
              <w:b/>
              <w:bCs/>
              <w:color w:val="000000"/>
              <w:sz w:val="40"/>
              <w:szCs w:val="40"/>
              <w:u w:val="single"/>
            </w:rPr>
            <w:t>4</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4A43831A" w14:textId="77777777" w:rsidR="00E05300" w:rsidRDefault="0056077C" w:rsidP="0056077C">
          <w:pPr>
            <w:jc w:val="center"/>
            <w:rPr>
              <w:rFonts w:ascii="Palatino Linotype" w:hAnsi="Palatino Linotype"/>
              <w:b/>
              <w:bCs/>
              <w:sz w:val="40"/>
              <w:szCs w:val="40"/>
              <w:u w:val="single"/>
            </w:rPr>
          </w:pPr>
          <w:r>
            <w:rPr>
              <w:rFonts w:ascii="Palatino Linotype" w:hAnsi="Palatino Linotype"/>
              <w:b/>
              <w:bCs/>
              <w:sz w:val="40"/>
              <w:szCs w:val="40"/>
              <w:u w:val="single"/>
            </w:rPr>
            <w:t xml:space="preserve">PROCEDURE FOR </w:t>
          </w:r>
          <w:r w:rsidR="00E05300">
            <w:rPr>
              <w:rFonts w:ascii="Palatino Linotype" w:hAnsi="Palatino Linotype"/>
              <w:b/>
              <w:bCs/>
              <w:sz w:val="40"/>
              <w:szCs w:val="40"/>
              <w:u w:val="single"/>
            </w:rPr>
            <w:t>HANDLING</w:t>
          </w:r>
        </w:p>
        <w:p w14:paraId="0A141B1C" w14:textId="1E660110" w:rsidR="0056077C" w:rsidRPr="00BB4D4A" w:rsidRDefault="00630A85" w:rsidP="0056077C">
          <w:pPr>
            <w:jc w:val="center"/>
            <w:rPr>
              <w:rFonts w:ascii="Palatino Linotype" w:hAnsi="Palatino Linotype"/>
              <w:b/>
              <w:bCs/>
              <w:sz w:val="40"/>
              <w:szCs w:val="40"/>
              <w:u w:val="single"/>
            </w:rPr>
            <w:sectPr w:rsidR="0056077C" w:rsidRPr="00BB4D4A" w:rsidSect="00B70912">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EQUIPMENT </w:t>
          </w:r>
          <w:r w:rsidR="000969AF">
            <w:rPr>
              <w:rFonts w:ascii="Palatino Linotype" w:hAnsi="Palatino Linotype"/>
              <w:b/>
              <w:bCs/>
              <w:sz w:val="40"/>
              <w:szCs w:val="40"/>
              <w:u w:val="single"/>
            </w:rPr>
            <w:t>RECALL</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3643DF2" w14:textId="36AC817A" w:rsidR="00CC46C3" w:rsidRDefault="00CC46C3" w:rsidP="004C5FFD">
          <w:pPr>
            <w:pStyle w:val="TDPL-H1-14"/>
          </w:pPr>
          <w:bookmarkStart w:id="4" w:name="_Toc196210805"/>
          <w:r w:rsidRPr="00CC46C3">
            <w:lastRenderedPageBreak/>
            <w:t>T</w:t>
          </w:r>
          <w:bookmarkEnd w:id="2"/>
          <w:r w:rsidR="00B70912">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4C5FFD" w:rsidRDefault="00C2562C">
              <w:pPr>
                <w:pStyle w:val="TOCHeading"/>
                <w:rPr>
                  <w:rFonts w:ascii="Cambria" w:hAnsi="Cambria"/>
                </w:rPr>
              </w:pPr>
            </w:p>
            <w:p w14:paraId="3462AE4E" w14:textId="7BF1CCE9" w:rsidR="00594CC6"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4C5FFD">
                <w:fldChar w:fldCharType="begin"/>
              </w:r>
              <w:r w:rsidRPr="004C5FFD">
                <w:instrText xml:space="preserve"> TOC \o "1-3" \h \z \u </w:instrText>
              </w:r>
              <w:r w:rsidRPr="004C5FFD">
                <w:fldChar w:fldCharType="separate"/>
              </w:r>
              <w:hyperlink w:anchor="_Toc196210805" w:history="1">
                <w:r w:rsidR="00594CC6" w:rsidRPr="00F11C52">
                  <w:rPr>
                    <w:rStyle w:val="Hyperlink"/>
                    <w:noProof/>
                  </w:rPr>
                  <w:t>TABLE OF CONTENTS</w:t>
                </w:r>
                <w:r w:rsidR="00594CC6">
                  <w:rPr>
                    <w:noProof/>
                    <w:webHidden/>
                  </w:rPr>
                  <w:tab/>
                </w:r>
                <w:r w:rsidR="00594CC6">
                  <w:rPr>
                    <w:noProof/>
                    <w:webHidden/>
                  </w:rPr>
                  <w:fldChar w:fldCharType="begin"/>
                </w:r>
                <w:r w:rsidR="00594CC6">
                  <w:rPr>
                    <w:noProof/>
                    <w:webHidden/>
                  </w:rPr>
                  <w:instrText xml:space="preserve"> PAGEREF _Toc196210805 \h </w:instrText>
                </w:r>
                <w:r w:rsidR="00594CC6">
                  <w:rPr>
                    <w:noProof/>
                    <w:webHidden/>
                  </w:rPr>
                </w:r>
                <w:r w:rsidR="00594CC6">
                  <w:rPr>
                    <w:noProof/>
                    <w:webHidden/>
                  </w:rPr>
                  <w:fldChar w:fldCharType="separate"/>
                </w:r>
                <w:r w:rsidR="00594CC6">
                  <w:rPr>
                    <w:noProof/>
                    <w:webHidden/>
                  </w:rPr>
                  <w:t>2</w:t>
                </w:r>
                <w:r w:rsidR="00594CC6">
                  <w:rPr>
                    <w:noProof/>
                    <w:webHidden/>
                  </w:rPr>
                  <w:fldChar w:fldCharType="end"/>
                </w:r>
              </w:hyperlink>
            </w:p>
            <w:p w14:paraId="48C5BC21" w14:textId="21FDB93C" w:rsidR="00594CC6" w:rsidRDefault="00594CC6">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210806" w:history="1">
                <w:r w:rsidRPr="00F11C52">
                  <w:rPr>
                    <w:rStyle w:val="Hyperlink"/>
                    <w:noProof/>
                  </w:rPr>
                  <w:t>APPROVAL AUTHORITY</w:t>
                </w:r>
                <w:r>
                  <w:rPr>
                    <w:noProof/>
                    <w:webHidden/>
                  </w:rPr>
                  <w:tab/>
                </w:r>
                <w:r>
                  <w:rPr>
                    <w:noProof/>
                    <w:webHidden/>
                  </w:rPr>
                  <w:fldChar w:fldCharType="begin"/>
                </w:r>
                <w:r>
                  <w:rPr>
                    <w:noProof/>
                    <w:webHidden/>
                  </w:rPr>
                  <w:instrText xml:space="preserve"> PAGEREF _Toc196210806 \h </w:instrText>
                </w:r>
                <w:r>
                  <w:rPr>
                    <w:noProof/>
                    <w:webHidden/>
                  </w:rPr>
                </w:r>
                <w:r>
                  <w:rPr>
                    <w:noProof/>
                    <w:webHidden/>
                  </w:rPr>
                  <w:fldChar w:fldCharType="separate"/>
                </w:r>
                <w:r>
                  <w:rPr>
                    <w:noProof/>
                    <w:webHidden/>
                  </w:rPr>
                  <w:t>3</w:t>
                </w:r>
                <w:r>
                  <w:rPr>
                    <w:noProof/>
                    <w:webHidden/>
                  </w:rPr>
                  <w:fldChar w:fldCharType="end"/>
                </w:r>
              </w:hyperlink>
            </w:p>
            <w:p w14:paraId="64CF1700" w14:textId="39399F02" w:rsidR="00594CC6" w:rsidRDefault="00594CC6">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210807" w:history="1">
                <w:r w:rsidRPr="00F11C52">
                  <w:rPr>
                    <w:rStyle w:val="Hyperlink"/>
                    <w:noProof/>
                  </w:rPr>
                  <w:t>RECORD OF AMENDMENTS</w:t>
                </w:r>
                <w:r>
                  <w:rPr>
                    <w:noProof/>
                    <w:webHidden/>
                  </w:rPr>
                  <w:tab/>
                </w:r>
                <w:r>
                  <w:rPr>
                    <w:noProof/>
                    <w:webHidden/>
                  </w:rPr>
                  <w:fldChar w:fldCharType="begin"/>
                </w:r>
                <w:r>
                  <w:rPr>
                    <w:noProof/>
                    <w:webHidden/>
                  </w:rPr>
                  <w:instrText xml:space="preserve"> PAGEREF _Toc196210807 \h </w:instrText>
                </w:r>
                <w:r>
                  <w:rPr>
                    <w:noProof/>
                    <w:webHidden/>
                  </w:rPr>
                </w:r>
                <w:r>
                  <w:rPr>
                    <w:noProof/>
                    <w:webHidden/>
                  </w:rPr>
                  <w:fldChar w:fldCharType="separate"/>
                </w:r>
                <w:r>
                  <w:rPr>
                    <w:noProof/>
                    <w:webHidden/>
                  </w:rPr>
                  <w:t>4</w:t>
                </w:r>
                <w:r>
                  <w:rPr>
                    <w:noProof/>
                    <w:webHidden/>
                  </w:rPr>
                  <w:fldChar w:fldCharType="end"/>
                </w:r>
              </w:hyperlink>
            </w:p>
            <w:p w14:paraId="77B2531B" w14:textId="2B12B387" w:rsidR="00594CC6" w:rsidRDefault="00594CC6">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210808" w:history="1">
                <w:r w:rsidRPr="00F11C52">
                  <w:rPr>
                    <w:rStyle w:val="Hyperlink"/>
                    <w:noProof/>
                  </w:rPr>
                  <w:t>DISTRIBUTION LIST</w:t>
                </w:r>
                <w:r>
                  <w:rPr>
                    <w:noProof/>
                    <w:webHidden/>
                  </w:rPr>
                  <w:tab/>
                </w:r>
                <w:r>
                  <w:rPr>
                    <w:noProof/>
                    <w:webHidden/>
                  </w:rPr>
                  <w:fldChar w:fldCharType="begin"/>
                </w:r>
                <w:r>
                  <w:rPr>
                    <w:noProof/>
                    <w:webHidden/>
                  </w:rPr>
                  <w:instrText xml:space="preserve"> PAGEREF _Toc196210808 \h </w:instrText>
                </w:r>
                <w:r>
                  <w:rPr>
                    <w:noProof/>
                    <w:webHidden/>
                  </w:rPr>
                </w:r>
                <w:r>
                  <w:rPr>
                    <w:noProof/>
                    <w:webHidden/>
                  </w:rPr>
                  <w:fldChar w:fldCharType="separate"/>
                </w:r>
                <w:r>
                  <w:rPr>
                    <w:noProof/>
                    <w:webHidden/>
                  </w:rPr>
                  <w:t>5</w:t>
                </w:r>
                <w:r>
                  <w:rPr>
                    <w:noProof/>
                    <w:webHidden/>
                  </w:rPr>
                  <w:fldChar w:fldCharType="end"/>
                </w:r>
              </w:hyperlink>
            </w:p>
            <w:p w14:paraId="0F2B3988" w14:textId="47AE69A7" w:rsidR="00594CC6" w:rsidRDefault="00594CC6">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210809" w:history="1">
                <w:r w:rsidRPr="00F11C52">
                  <w:rPr>
                    <w:rStyle w:val="Hyperlink"/>
                    <w:noProof/>
                  </w:rPr>
                  <w:t>LIST OF ABBREVIATIONS</w:t>
                </w:r>
                <w:r>
                  <w:rPr>
                    <w:noProof/>
                    <w:webHidden/>
                  </w:rPr>
                  <w:tab/>
                </w:r>
                <w:r>
                  <w:rPr>
                    <w:noProof/>
                    <w:webHidden/>
                  </w:rPr>
                  <w:fldChar w:fldCharType="begin"/>
                </w:r>
                <w:r>
                  <w:rPr>
                    <w:noProof/>
                    <w:webHidden/>
                  </w:rPr>
                  <w:instrText xml:space="preserve"> PAGEREF _Toc196210809 \h </w:instrText>
                </w:r>
                <w:r>
                  <w:rPr>
                    <w:noProof/>
                    <w:webHidden/>
                  </w:rPr>
                </w:r>
                <w:r>
                  <w:rPr>
                    <w:noProof/>
                    <w:webHidden/>
                  </w:rPr>
                  <w:fldChar w:fldCharType="separate"/>
                </w:r>
                <w:r>
                  <w:rPr>
                    <w:noProof/>
                    <w:webHidden/>
                  </w:rPr>
                  <w:t>6</w:t>
                </w:r>
                <w:r>
                  <w:rPr>
                    <w:noProof/>
                    <w:webHidden/>
                  </w:rPr>
                  <w:fldChar w:fldCharType="end"/>
                </w:r>
              </w:hyperlink>
            </w:p>
            <w:p w14:paraId="084AE0AA" w14:textId="71C3AC9B"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0" w:history="1">
                <w:r w:rsidRPr="00F11C52">
                  <w:rPr>
                    <w:rStyle w:val="Hyperlink"/>
                    <w:noProof/>
                  </w:rPr>
                  <w:t>1.</w:t>
                </w:r>
                <w:r>
                  <w:rPr>
                    <w:rFonts w:asciiTheme="minorHAnsi" w:eastAsiaTheme="minorEastAsia" w:hAnsiTheme="minorHAnsi" w:cstheme="minorBidi"/>
                    <w:noProof/>
                    <w:kern w:val="2"/>
                    <w:sz w:val="24"/>
                    <w:szCs w:val="24"/>
                    <w14:ligatures w14:val="standardContextual"/>
                  </w:rPr>
                  <w:tab/>
                </w:r>
                <w:r w:rsidRPr="00F11C52">
                  <w:rPr>
                    <w:rStyle w:val="Hyperlink"/>
                    <w:noProof/>
                  </w:rPr>
                  <w:t>Objective</w:t>
                </w:r>
                <w:r>
                  <w:rPr>
                    <w:noProof/>
                    <w:webHidden/>
                  </w:rPr>
                  <w:tab/>
                </w:r>
                <w:r>
                  <w:rPr>
                    <w:noProof/>
                    <w:webHidden/>
                  </w:rPr>
                  <w:fldChar w:fldCharType="begin"/>
                </w:r>
                <w:r>
                  <w:rPr>
                    <w:noProof/>
                    <w:webHidden/>
                  </w:rPr>
                  <w:instrText xml:space="preserve"> PAGEREF _Toc196210810 \h </w:instrText>
                </w:r>
                <w:r>
                  <w:rPr>
                    <w:noProof/>
                    <w:webHidden/>
                  </w:rPr>
                </w:r>
                <w:r>
                  <w:rPr>
                    <w:noProof/>
                    <w:webHidden/>
                  </w:rPr>
                  <w:fldChar w:fldCharType="separate"/>
                </w:r>
                <w:r>
                  <w:rPr>
                    <w:noProof/>
                    <w:webHidden/>
                  </w:rPr>
                  <w:t>7</w:t>
                </w:r>
                <w:r>
                  <w:rPr>
                    <w:noProof/>
                    <w:webHidden/>
                  </w:rPr>
                  <w:fldChar w:fldCharType="end"/>
                </w:r>
              </w:hyperlink>
            </w:p>
            <w:p w14:paraId="3B998D75" w14:textId="398400FC"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1" w:history="1">
                <w:r w:rsidRPr="00F11C52">
                  <w:rPr>
                    <w:rStyle w:val="Hyperlink"/>
                    <w:noProof/>
                  </w:rPr>
                  <w:t>2.</w:t>
                </w:r>
                <w:r>
                  <w:rPr>
                    <w:rFonts w:asciiTheme="minorHAnsi" w:eastAsiaTheme="minorEastAsia" w:hAnsiTheme="minorHAnsi" w:cstheme="minorBidi"/>
                    <w:noProof/>
                    <w:kern w:val="2"/>
                    <w:sz w:val="24"/>
                    <w:szCs w:val="24"/>
                    <w14:ligatures w14:val="standardContextual"/>
                  </w:rPr>
                  <w:tab/>
                </w:r>
                <w:r w:rsidRPr="00F11C52">
                  <w:rPr>
                    <w:rStyle w:val="Hyperlink"/>
                    <w:noProof/>
                  </w:rPr>
                  <w:t>Scope</w:t>
                </w:r>
                <w:r>
                  <w:rPr>
                    <w:noProof/>
                    <w:webHidden/>
                  </w:rPr>
                  <w:tab/>
                </w:r>
                <w:r>
                  <w:rPr>
                    <w:noProof/>
                    <w:webHidden/>
                  </w:rPr>
                  <w:fldChar w:fldCharType="begin"/>
                </w:r>
                <w:r>
                  <w:rPr>
                    <w:noProof/>
                    <w:webHidden/>
                  </w:rPr>
                  <w:instrText xml:space="preserve"> PAGEREF _Toc196210811 \h </w:instrText>
                </w:r>
                <w:r>
                  <w:rPr>
                    <w:noProof/>
                    <w:webHidden/>
                  </w:rPr>
                </w:r>
                <w:r>
                  <w:rPr>
                    <w:noProof/>
                    <w:webHidden/>
                  </w:rPr>
                  <w:fldChar w:fldCharType="separate"/>
                </w:r>
                <w:r>
                  <w:rPr>
                    <w:noProof/>
                    <w:webHidden/>
                  </w:rPr>
                  <w:t>7</w:t>
                </w:r>
                <w:r>
                  <w:rPr>
                    <w:noProof/>
                    <w:webHidden/>
                  </w:rPr>
                  <w:fldChar w:fldCharType="end"/>
                </w:r>
              </w:hyperlink>
            </w:p>
            <w:p w14:paraId="0CD4A816" w14:textId="0E9BD4DC"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2" w:history="1">
                <w:r w:rsidRPr="00F11C52">
                  <w:rPr>
                    <w:rStyle w:val="Hyperlink"/>
                    <w:noProof/>
                  </w:rPr>
                  <w:t>3.</w:t>
                </w:r>
                <w:r>
                  <w:rPr>
                    <w:rFonts w:asciiTheme="minorHAnsi" w:eastAsiaTheme="minorEastAsia" w:hAnsiTheme="minorHAnsi" w:cstheme="minorBidi"/>
                    <w:noProof/>
                    <w:kern w:val="2"/>
                    <w:sz w:val="24"/>
                    <w:szCs w:val="24"/>
                    <w14:ligatures w14:val="standardContextual"/>
                  </w:rPr>
                  <w:tab/>
                </w:r>
                <w:r w:rsidRPr="00F11C52">
                  <w:rPr>
                    <w:rStyle w:val="Hyperlink"/>
                    <w:noProof/>
                  </w:rPr>
                  <w:t>Responsibilities</w:t>
                </w:r>
                <w:r>
                  <w:rPr>
                    <w:noProof/>
                    <w:webHidden/>
                  </w:rPr>
                  <w:tab/>
                </w:r>
                <w:r>
                  <w:rPr>
                    <w:noProof/>
                    <w:webHidden/>
                  </w:rPr>
                  <w:fldChar w:fldCharType="begin"/>
                </w:r>
                <w:r>
                  <w:rPr>
                    <w:noProof/>
                    <w:webHidden/>
                  </w:rPr>
                  <w:instrText xml:space="preserve"> PAGEREF _Toc196210812 \h </w:instrText>
                </w:r>
                <w:r>
                  <w:rPr>
                    <w:noProof/>
                    <w:webHidden/>
                  </w:rPr>
                </w:r>
                <w:r>
                  <w:rPr>
                    <w:noProof/>
                    <w:webHidden/>
                  </w:rPr>
                  <w:fldChar w:fldCharType="separate"/>
                </w:r>
                <w:r>
                  <w:rPr>
                    <w:noProof/>
                    <w:webHidden/>
                  </w:rPr>
                  <w:t>7</w:t>
                </w:r>
                <w:r>
                  <w:rPr>
                    <w:noProof/>
                    <w:webHidden/>
                  </w:rPr>
                  <w:fldChar w:fldCharType="end"/>
                </w:r>
              </w:hyperlink>
            </w:p>
            <w:p w14:paraId="5540FAA7" w14:textId="375E8C29"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3" w:history="1">
                <w:r w:rsidRPr="00F11C52">
                  <w:rPr>
                    <w:rStyle w:val="Hyperlink"/>
                    <w:noProof/>
                  </w:rPr>
                  <w:t>4.</w:t>
                </w:r>
                <w:r>
                  <w:rPr>
                    <w:rFonts w:asciiTheme="minorHAnsi" w:eastAsiaTheme="minorEastAsia" w:hAnsiTheme="minorHAnsi" w:cstheme="minorBidi"/>
                    <w:noProof/>
                    <w:kern w:val="2"/>
                    <w:sz w:val="24"/>
                    <w:szCs w:val="24"/>
                    <w14:ligatures w14:val="standardContextual"/>
                  </w:rPr>
                  <w:tab/>
                </w:r>
                <w:r w:rsidRPr="00F11C52">
                  <w:rPr>
                    <w:rStyle w:val="Hyperlink"/>
                    <w:noProof/>
                  </w:rPr>
                  <w:t>Definitions</w:t>
                </w:r>
                <w:r>
                  <w:rPr>
                    <w:noProof/>
                    <w:webHidden/>
                  </w:rPr>
                  <w:tab/>
                </w:r>
                <w:r>
                  <w:rPr>
                    <w:noProof/>
                    <w:webHidden/>
                  </w:rPr>
                  <w:fldChar w:fldCharType="begin"/>
                </w:r>
                <w:r>
                  <w:rPr>
                    <w:noProof/>
                    <w:webHidden/>
                  </w:rPr>
                  <w:instrText xml:space="preserve"> PAGEREF _Toc196210813 \h </w:instrText>
                </w:r>
                <w:r>
                  <w:rPr>
                    <w:noProof/>
                    <w:webHidden/>
                  </w:rPr>
                </w:r>
                <w:r>
                  <w:rPr>
                    <w:noProof/>
                    <w:webHidden/>
                  </w:rPr>
                  <w:fldChar w:fldCharType="separate"/>
                </w:r>
                <w:r>
                  <w:rPr>
                    <w:noProof/>
                    <w:webHidden/>
                  </w:rPr>
                  <w:t>7</w:t>
                </w:r>
                <w:r>
                  <w:rPr>
                    <w:noProof/>
                    <w:webHidden/>
                  </w:rPr>
                  <w:fldChar w:fldCharType="end"/>
                </w:r>
              </w:hyperlink>
            </w:p>
            <w:p w14:paraId="38DCCE62" w14:textId="49E5783B"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4" w:history="1">
                <w:r w:rsidRPr="00F11C52">
                  <w:rPr>
                    <w:rStyle w:val="Hyperlink"/>
                    <w:noProof/>
                  </w:rPr>
                  <w:t>5.</w:t>
                </w:r>
                <w:r>
                  <w:rPr>
                    <w:rFonts w:asciiTheme="minorHAnsi" w:eastAsiaTheme="minorEastAsia" w:hAnsiTheme="minorHAnsi" w:cstheme="minorBidi"/>
                    <w:noProof/>
                    <w:kern w:val="2"/>
                    <w:sz w:val="24"/>
                    <w:szCs w:val="24"/>
                    <w14:ligatures w14:val="standardContextual"/>
                  </w:rPr>
                  <w:tab/>
                </w:r>
                <w:r w:rsidRPr="00F11C52">
                  <w:rPr>
                    <w:rStyle w:val="Hyperlink"/>
                    <w:noProof/>
                  </w:rPr>
                  <w:t>Procedure</w:t>
                </w:r>
                <w:r>
                  <w:rPr>
                    <w:noProof/>
                    <w:webHidden/>
                  </w:rPr>
                  <w:tab/>
                </w:r>
                <w:r>
                  <w:rPr>
                    <w:noProof/>
                    <w:webHidden/>
                  </w:rPr>
                  <w:fldChar w:fldCharType="begin"/>
                </w:r>
                <w:r>
                  <w:rPr>
                    <w:noProof/>
                    <w:webHidden/>
                  </w:rPr>
                  <w:instrText xml:space="preserve"> PAGEREF _Toc196210814 \h </w:instrText>
                </w:r>
                <w:r>
                  <w:rPr>
                    <w:noProof/>
                    <w:webHidden/>
                  </w:rPr>
                </w:r>
                <w:r>
                  <w:rPr>
                    <w:noProof/>
                    <w:webHidden/>
                  </w:rPr>
                  <w:fldChar w:fldCharType="separate"/>
                </w:r>
                <w:r>
                  <w:rPr>
                    <w:noProof/>
                    <w:webHidden/>
                  </w:rPr>
                  <w:t>8</w:t>
                </w:r>
                <w:r>
                  <w:rPr>
                    <w:noProof/>
                    <w:webHidden/>
                  </w:rPr>
                  <w:fldChar w:fldCharType="end"/>
                </w:r>
              </w:hyperlink>
            </w:p>
            <w:p w14:paraId="09E646CB" w14:textId="1EA9C072"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5" w:history="1">
                <w:r w:rsidRPr="00F11C52">
                  <w:rPr>
                    <w:rStyle w:val="Hyperlink"/>
                    <w:noProof/>
                  </w:rPr>
                  <w:t>6.</w:t>
                </w:r>
                <w:r>
                  <w:rPr>
                    <w:rFonts w:asciiTheme="minorHAnsi" w:eastAsiaTheme="minorEastAsia" w:hAnsiTheme="minorHAnsi" w:cstheme="minorBidi"/>
                    <w:noProof/>
                    <w:kern w:val="2"/>
                    <w:sz w:val="24"/>
                    <w:szCs w:val="24"/>
                    <w14:ligatures w14:val="standardContextual"/>
                  </w:rPr>
                  <w:tab/>
                </w:r>
                <w:r w:rsidRPr="00F11C52">
                  <w:rPr>
                    <w:rStyle w:val="Hyperlink"/>
                    <w:noProof/>
                  </w:rPr>
                  <w:t>Quality Control</w:t>
                </w:r>
                <w:r>
                  <w:rPr>
                    <w:noProof/>
                    <w:webHidden/>
                  </w:rPr>
                  <w:tab/>
                </w:r>
                <w:r>
                  <w:rPr>
                    <w:noProof/>
                    <w:webHidden/>
                  </w:rPr>
                  <w:fldChar w:fldCharType="begin"/>
                </w:r>
                <w:r>
                  <w:rPr>
                    <w:noProof/>
                    <w:webHidden/>
                  </w:rPr>
                  <w:instrText xml:space="preserve"> PAGEREF _Toc196210815 \h </w:instrText>
                </w:r>
                <w:r>
                  <w:rPr>
                    <w:noProof/>
                    <w:webHidden/>
                  </w:rPr>
                </w:r>
                <w:r>
                  <w:rPr>
                    <w:noProof/>
                    <w:webHidden/>
                  </w:rPr>
                  <w:fldChar w:fldCharType="separate"/>
                </w:r>
                <w:r>
                  <w:rPr>
                    <w:noProof/>
                    <w:webHidden/>
                  </w:rPr>
                  <w:t>8</w:t>
                </w:r>
                <w:r>
                  <w:rPr>
                    <w:noProof/>
                    <w:webHidden/>
                  </w:rPr>
                  <w:fldChar w:fldCharType="end"/>
                </w:r>
              </w:hyperlink>
            </w:p>
            <w:p w14:paraId="62368E45" w14:textId="009AD73D"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6" w:history="1">
                <w:r w:rsidRPr="00F11C52">
                  <w:rPr>
                    <w:rStyle w:val="Hyperlink"/>
                    <w:noProof/>
                  </w:rPr>
                  <w:t>7.</w:t>
                </w:r>
                <w:r>
                  <w:rPr>
                    <w:rFonts w:asciiTheme="minorHAnsi" w:eastAsiaTheme="minorEastAsia" w:hAnsiTheme="minorHAnsi" w:cstheme="minorBidi"/>
                    <w:noProof/>
                    <w:kern w:val="2"/>
                    <w:sz w:val="24"/>
                    <w:szCs w:val="24"/>
                    <w14:ligatures w14:val="standardContextual"/>
                  </w:rPr>
                  <w:tab/>
                </w:r>
                <w:r w:rsidRPr="00F11C52">
                  <w:rPr>
                    <w:rStyle w:val="Hyperlink"/>
                    <w:noProof/>
                  </w:rPr>
                  <w:t>Related Documents</w:t>
                </w:r>
                <w:r>
                  <w:rPr>
                    <w:noProof/>
                    <w:webHidden/>
                  </w:rPr>
                  <w:tab/>
                </w:r>
                <w:r>
                  <w:rPr>
                    <w:noProof/>
                    <w:webHidden/>
                  </w:rPr>
                  <w:fldChar w:fldCharType="begin"/>
                </w:r>
                <w:r>
                  <w:rPr>
                    <w:noProof/>
                    <w:webHidden/>
                  </w:rPr>
                  <w:instrText xml:space="preserve"> PAGEREF _Toc196210816 \h </w:instrText>
                </w:r>
                <w:r>
                  <w:rPr>
                    <w:noProof/>
                    <w:webHidden/>
                  </w:rPr>
                </w:r>
                <w:r>
                  <w:rPr>
                    <w:noProof/>
                    <w:webHidden/>
                  </w:rPr>
                  <w:fldChar w:fldCharType="separate"/>
                </w:r>
                <w:r>
                  <w:rPr>
                    <w:noProof/>
                    <w:webHidden/>
                  </w:rPr>
                  <w:t>9</w:t>
                </w:r>
                <w:r>
                  <w:rPr>
                    <w:noProof/>
                    <w:webHidden/>
                  </w:rPr>
                  <w:fldChar w:fldCharType="end"/>
                </w:r>
              </w:hyperlink>
            </w:p>
            <w:p w14:paraId="61FCD391" w14:textId="2367BCFD"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7" w:history="1">
                <w:r w:rsidRPr="00F11C52">
                  <w:rPr>
                    <w:rStyle w:val="Hyperlink"/>
                    <w:noProof/>
                  </w:rPr>
                  <w:t>8.</w:t>
                </w:r>
                <w:r>
                  <w:rPr>
                    <w:rFonts w:asciiTheme="minorHAnsi" w:eastAsiaTheme="minorEastAsia" w:hAnsiTheme="minorHAnsi" w:cstheme="minorBidi"/>
                    <w:noProof/>
                    <w:kern w:val="2"/>
                    <w:sz w:val="24"/>
                    <w:szCs w:val="24"/>
                    <w14:ligatures w14:val="standardContextual"/>
                  </w:rPr>
                  <w:tab/>
                </w:r>
                <w:r w:rsidRPr="00F11C52">
                  <w:rPr>
                    <w:rStyle w:val="Hyperlink"/>
                    <w:noProof/>
                  </w:rPr>
                  <w:t>Reference Regulations &amp; Guidelines</w:t>
                </w:r>
                <w:r>
                  <w:rPr>
                    <w:noProof/>
                    <w:webHidden/>
                  </w:rPr>
                  <w:tab/>
                </w:r>
                <w:r>
                  <w:rPr>
                    <w:noProof/>
                    <w:webHidden/>
                  </w:rPr>
                  <w:fldChar w:fldCharType="begin"/>
                </w:r>
                <w:r>
                  <w:rPr>
                    <w:noProof/>
                    <w:webHidden/>
                  </w:rPr>
                  <w:instrText xml:space="preserve"> PAGEREF _Toc196210817 \h </w:instrText>
                </w:r>
                <w:r>
                  <w:rPr>
                    <w:noProof/>
                    <w:webHidden/>
                  </w:rPr>
                </w:r>
                <w:r>
                  <w:rPr>
                    <w:noProof/>
                    <w:webHidden/>
                  </w:rPr>
                  <w:fldChar w:fldCharType="separate"/>
                </w:r>
                <w:r>
                  <w:rPr>
                    <w:noProof/>
                    <w:webHidden/>
                  </w:rPr>
                  <w:t>9</w:t>
                </w:r>
                <w:r>
                  <w:rPr>
                    <w:noProof/>
                    <w:webHidden/>
                  </w:rPr>
                  <w:fldChar w:fldCharType="end"/>
                </w:r>
              </w:hyperlink>
            </w:p>
            <w:p w14:paraId="3B4D4E19" w14:textId="1E368DA1" w:rsidR="00594CC6" w:rsidRDefault="00594CC6">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210818" w:history="1">
                <w:r w:rsidRPr="00F11C52">
                  <w:rPr>
                    <w:rStyle w:val="Hyperlink"/>
                    <w:noProof/>
                  </w:rPr>
                  <w:t>9.</w:t>
                </w:r>
                <w:r>
                  <w:rPr>
                    <w:rFonts w:asciiTheme="minorHAnsi" w:eastAsiaTheme="minorEastAsia" w:hAnsiTheme="minorHAnsi" w:cstheme="minorBidi"/>
                    <w:noProof/>
                    <w:kern w:val="2"/>
                    <w:sz w:val="24"/>
                    <w:szCs w:val="24"/>
                    <w14:ligatures w14:val="standardContextual"/>
                  </w:rPr>
                  <w:tab/>
                </w:r>
                <w:r w:rsidRPr="00F11C52">
                  <w:rPr>
                    <w:rStyle w:val="Hyperlink"/>
                    <w:noProof/>
                  </w:rPr>
                  <w:t>Related Records</w:t>
                </w:r>
                <w:r>
                  <w:rPr>
                    <w:noProof/>
                    <w:webHidden/>
                  </w:rPr>
                  <w:tab/>
                </w:r>
                <w:r>
                  <w:rPr>
                    <w:noProof/>
                    <w:webHidden/>
                  </w:rPr>
                  <w:fldChar w:fldCharType="begin"/>
                </w:r>
                <w:r>
                  <w:rPr>
                    <w:noProof/>
                    <w:webHidden/>
                  </w:rPr>
                  <w:instrText xml:space="preserve"> PAGEREF _Toc196210818 \h </w:instrText>
                </w:r>
                <w:r>
                  <w:rPr>
                    <w:noProof/>
                    <w:webHidden/>
                  </w:rPr>
                </w:r>
                <w:r>
                  <w:rPr>
                    <w:noProof/>
                    <w:webHidden/>
                  </w:rPr>
                  <w:fldChar w:fldCharType="separate"/>
                </w:r>
                <w:r>
                  <w:rPr>
                    <w:noProof/>
                    <w:webHidden/>
                  </w:rPr>
                  <w:t>9</w:t>
                </w:r>
                <w:r>
                  <w:rPr>
                    <w:noProof/>
                    <w:webHidden/>
                  </w:rPr>
                  <w:fldChar w:fldCharType="end"/>
                </w:r>
              </w:hyperlink>
            </w:p>
            <w:p w14:paraId="691DFFF9" w14:textId="1FB9E88E" w:rsidR="00C2562C" w:rsidRDefault="00C2562C">
              <w:r w:rsidRPr="004C5FFD">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92D4968" w14:textId="77777777" w:rsidR="00B70912" w:rsidRDefault="00B70912" w:rsidP="004C5FFD">
          <w:pPr>
            <w:pStyle w:val="TDPL-H1-14"/>
          </w:pPr>
          <w:bookmarkStart w:id="5" w:name="_Toc196210806"/>
          <w:r w:rsidRPr="00643AD6">
            <w:t>APPROVAL AUTHORITY</w:t>
          </w:r>
          <w:bookmarkEnd w:id="5"/>
        </w:p>
        <w:p w14:paraId="3A3AA8EB" w14:textId="77777777" w:rsidR="00297912" w:rsidRDefault="00297912" w:rsidP="00297912">
          <w:pPr>
            <w:pStyle w:val="TDPL-BodyTxt"/>
            <w:numPr>
              <w:ilvl w:val="0"/>
              <w:numId w:val="0"/>
            </w:numPr>
            <w:ind w:left="1134" w:hanging="1134"/>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297912" w:rsidRPr="00156BFB" w14:paraId="1750E90D" w14:textId="77777777" w:rsidTr="00AF2A07">
            <w:trPr>
              <w:trHeight w:val="1417"/>
            </w:trPr>
            <w:tc>
              <w:tcPr>
                <w:tcW w:w="1664" w:type="dxa"/>
                <w:vMerge w:val="restart"/>
                <w:shd w:val="clear" w:color="auto" w:fill="B4C6E7" w:themeFill="accent1" w:themeFillTint="66"/>
                <w:vAlign w:val="center"/>
              </w:tcPr>
              <w:p w14:paraId="4F257C17" w14:textId="77777777" w:rsidR="00297912" w:rsidRPr="00156BFB" w:rsidRDefault="00297912"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C166E12" w14:textId="77777777" w:rsidR="00297912" w:rsidRPr="00156BFB" w:rsidRDefault="0029791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389A213" w14:textId="77777777" w:rsidR="00297912" w:rsidRPr="008D0CC5" w:rsidRDefault="0029791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421B7E5B" w14:textId="77777777" w:rsidR="00297912" w:rsidRPr="00156BFB" w:rsidRDefault="0029791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3CB3F87" w14:textId="77777777" w:rsidR="00297912" w:rsidRPr="00156BFB" w:rsidRDefault="0029791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97912" w:rsidRPr="00156BFB" w14:paraId="470D1284" w14:textId="77777777" w:rsidTr="00AF2A07">
            <w:trPr>
              <w:trHeight w:val="1541"/>
            </w:trPr>
            <w:tc>
              <w:tcPr>
                <w:tcW w:w="1664" w:type="dxa"/>
                <w:vMerge/>
                <w:shd w:val="clear" w:color="auto" w:fill="B4C6E7" w:themeFill="accent1" w:themeFillTint="66"/>
                <w:vAlign w:val="center"/>
              </w:tcPr>
              <w:p w14:paraId="16094462" w14:textId="77777777" w:rsidR="00297912" w:rsidRPr="00156BFB" w:rsidRDefault="0029791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C9120F7" w14:textId="77777777" w:rsidR="00297912" w:rsidRPr="00156BFB" w:rsidRDefault="0029791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6AA9ADD" w14:textId="77777777" w:rsidR="00297912" w:rsidRPr="00156BFB" w:rsidRDefault="00297912"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D4616F3" wp14:editId="34EB5825">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3A04094C" w14:textId="77777777" w:rsidR="00297912" w:rsidRPr="00156BFB" w:rsidRDefault="0029791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7E5697F" w14:textId="77777777" w:rsidR="00297912" w:rsidRPr="00156BFB" w:rsidRDefault="00297912" w:rsidP="00AF2A07">
                <w:pPr>
                  <w:pStyle w:val="BodyText"/>
                  <w:rPr>
                    <w:rFonts w:ascii="Palatino Linotype" w:hAnsi="Palatino Linotype"/>
                    <w:b/>
                    <w:bCs/>
                    <w:sz w:val="24"/>
                    <w:szCs w:val="24"/>
                  </w:rPr>
                </w:pPr>
              </w:p>
            </w:tc>
          </w:tr>
          <w:tr w:rsidR="00297912" w:rsidRPr="00156BFB" w14:paraId="14216E73" w14:textId="77777777" w:rsidTr="00AF2A07">
            <w:trPr>
              <w:trHeight w:val="1417"/>
            </w:trPr>
            <w:tc>
              <w:tcPr>
                <w:tcW w:w="1664" w:type="dxa"/>
                <w:vMerge w:val="restart"/>
                <w:shd w:val="clear" w:color="auto" w:fill="E2EFD9" w:themeFill="accent6" w:themeFillTint="33"/>
                <w:vAlign w:val="center"/>
              </w:tcPr>
              <w:p w14:paraId="5B8C2293" w14:textId="77777777" w:rsidR="00297912" w:rsidRPr="00156BFB" w:rsidRDefault="00297912"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A174C54" w14:textId="77777777" w:rsidR="00297912" w:rsidRPr="00156BFB" w:rsidRDefault="00297912"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AD7EDB5" w14:textId="77777777" w:rsidR="00297912" w:rsidRPr="008D0CC5" w:rsidRDefault="0029791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8C725A0" w14:textId="77777777" w:rsidR="00297912" w:rsidRPr="00156BFB" w:rsidRDefault="0029791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AFB420A" w14:textId="77777777" w:rsidR="00297912" w:rsidRPr="00156BFB" w:rsidRDefault="0029791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97912" w:rsidRPr="00156BFB" w14:paraId="4532E595" w14:textId="77777777" w:rsidTr="00AF2A07">
            <w:trPr>
              <w:trHeight w:val="1417"/>
            </w:trPr>
            <w:tc>
              <w:tcPr>
                <w:tcW w:w="1664" w:type="dxa"/>
                <w:vMerge/>
                <w:shd w:val="clear" w:color="auto" w:fill="E2EFD9" w:themeFill="accent6" w:themeFillTint="33"/>
                <w:vAlign w:val="center"/>
              </w:tcPr>
              <w:p w14:paraId="6196EC25" w14:textId="77777777" w:rsidR="00297912" w:rsidRPr="00156BFB" w:rsidRDefault="00297912"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5EE3462" w14:textId="77777777" w:rsidR="00297912" w:rsidRPr="00156BFB" w:rsidRDefault="00297912"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E5C97D9" w14:textId="77777777" w:rsidR="00297912" w:rsidRPr="00156BFB" w:rsidRDefault="00297912"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3A164A0" wp14:editId="219E1828">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13A5099" w14:textId="77777777" w:rsidR="00297912" w:rsidRPr="00156BFB" w:rsidRDefault="00297912" w:rsidP="00AF2A07">
                <w:pPr>
                  <w:pStyle w:val="BodyText"/>
                  <w:rPr>
                    <w:rFonts w:ascii="Palatino Linotype" w:hAnsi="Palatino Linotype"/>
                    <w:b/>
                    <w:bCs/>
                    <w:sz w:val="24"/>
                    <w:szCs w:val="24"/>
                  </w:rPr>
                </w:pPr>
              </w:p>
            </w:tc>
          </w:tr>
          <w:tr w:rsidR="00297912" w:rsidRPr="00156BFB" w14:paraId="0488F8C0" w14:textId="77777777" w:rsidTr="00AF2A07">
            <w:trPr>
              <w:trHeight w:val="1417"/>
            </w:trPr>
            <w:tc>
              <w:tcPr>
                <w:tcW w:w="1664" w:type="dxa"/>
                <w:vMerge w:val="restart"/>
                <w:shd w:val="clear" w:color="auto" w:fill="B4C6E7" w:themeFill="accent1" w:themeFillTint="66"/>
                <w:vAlign w:val="center"/>
              </w:tcPr>
              <w:p w14:paraId="4C9E6377" w14:textId="77777777" w:rsidR="00297912" w:rsidRPr="00156BFB" w:rsidRDefault="0029791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35A9A01" w14:textId="77777777" w:rsidR="00297912" w:rsidRPr="00156BFB" w:rsidRDefault="00297912"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75D30708" w14:textId="77777777" w:rsidR="00297912" w:rsidRDefault="00297912"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3BC1A2AF" w14:textId="77777777" w:rsidR="00297912" w:rsidRPr="00156BFB" w:rsidRDefault="0029791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E8AF941" w14:textId="77777777" w:rsidR="00297912" w:rsidRPr="00156BFB" w:rsidRDefault="0029791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97912" w:rsidRPr="00156BFB" w14:paraId="3F2AF000" w14:textId="77777777" w:rsidTr="00AF2A07">
            <w:trPr>
              <w:trHeight w:val="1417"/>
            </w:trPr>
            <w:tc>
              <w:tcPr>
                <w:tcW w:w="1664" w:type="dxa"/>
                <w:vMerge/>
                <w:shd w:val="clear" w:color="auto" w:fill="B4C6E7" w:themeFill="accent1" w:themeFillTint="66"/>
                <w:vAlign w:val="center"/>
              </w:tcPr>
              <w:p w14:paraId="15BB91D4" w14:textId="77777777" w:rsidR="00297912" w:rsidRPr="00156BFB" w:rsidRDefault="0029791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7D62EB5" w14:textId="77777777" w:rsidR="00297912" w:rsidRPr="00156BFB" w:rsidRDefault="0029791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ECAB48A" w14:textId="77777777" w:rsidR="00297912" w:rsidRPr="00156BFB" w:rsidRDefault="00297912"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49117BB1" wp14:editId="18090ECB">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17CE35B" w14:textId="77777777" w:rsidR="00297912" w:rsidRPr="00156BFB" w:rsidRDefault="00297912" w:rsidP="00AF2A07">
                <w:pPr>
                  <w:pStyle w:val="BodyText"/>
                  <w:rPr>
                    <w:rFonts w:ascii="Palatino Linotype" w:hAnsi="Palatino Linotype"/>
                    <w:b/>
                    <w:bCs/>
                    <w:sz w:val="24"/>
                    <w:szCs w:val="24"/>
                  </w:rPr>
                </w:pPr>
              </w:p>
            </w:tc>
          </w:tr>
        </w:tbl>
        <w:p w14:paraId="3F83A000" w14:textId="4D564BFF" w:rsidR="00297912" w:rsidRPr="00297912" w:rsidRDefault="00297912" w:rsidP="00297912">
          <w:pPr>
            <w:pStyle w:val="TDPL-BodyTxt"/>
            <w:sectPr w:rsidR="00297912" w:rsidRPr="00297912" w:rsidSect="00B70912">
              <w:headerReference w:type="default" r:id="rId19"/>
              <w:pgSz w:w="11906" w:h="16838"/>
              <w:pgMar w:top="1440" w:right="1274" w:bottom="1440" w:left="1440" w:header="708" w:footer="567" w:gutter="0"/>
              <w:cols w:space="708"/>
              <w:docGrid w:linePitch="360"/>
            </w:sectPr>
          </w:pPr>
        </w:p>
        <w:p w14:paraId="0EE2CC45" w14:textId="2B08BF2D" w:rsidR="00B70912" w:rsidRPr="00EE1193" w:rsidRDefault="00B70912" w:rsidP="004C5FFD">
          <w:pPr>
            <w:pStyle w:val="TDPL-H1-14"/>
          </w:pPr>
          <w:bookmarkStart w:id="6" w:name="_Record_of_Amendments"/>
          <w:bookmarkStart w:id="7" w:name="_Toc196210807"/>
          <w:bookmarkEnd w:id="6"/>
          <w:r w:rsidRPr="00EE1193">
            <w:lastRenderedPageBreak/>
            <w:t>RECORD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2A85F2DB"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0969AF">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4C5FFD">
          <w:pPr>
            <w:pStyle w:val="TDPL-H1-14"/>
          </w:pPr>
          <w:bookmarkStart w:id="8" w:name="_Distribution_List"/>
          <w:bookmarkStart w:id="9" w:name="_Toc196210808"/>
          <w:bookmarkEnd w:id="8"/>
          <w:r w:rsidRPr="009B0F39">
            <w:t>DISTRIBUTION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2C852FE8" w14:textId="3423F8DE" w:rsidR="002A535F" w:rsidRPr="009B0F39" w:rsidRDefault="002A535F" w:rsidP="004C5FFD">
          <w:pPr>
            <w:pStyle w:val="TDPL-H1-14"/>
          </w:pPr>
          <w:bookmarkStart w:id="10" w:name="_List_of_Abbreviations"/>
          <w:bookmarkStart w:id="11" w:name="_Ref189068143"/>
          <w:bookmarkStart w:id="12" w:name="_Toc196210809"/>
          <w:bookmarkEnd w:id="10"/>
          <w:r w:rsidRPr="009B0F39">
            <w:lastRenderedPageBreak/>
            <w:t>L</w:t>
          </w:r>
          <w:bookmarkEnd w:id="11"/>
          <w:r w:rsidR="00C67260" w:rsidRPr="009B0F39">
            <w:t>IST OF 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1064D5">
            <w:trPr>
              <w:trHeight w:val="539"/>
              <w:jc w:val="center"/>
            </w:trPr>
            <w:tc>
              <w:tcPr>
                <w:tcW w:w="1331" w:type="dxa"/>
                <w:shd w:val="clear" w:color="auto" w:fill="auto"/>
                <w:vAlign w:val="center"/>
              </w:tcPr>
              <w:p w14:paraId="78EDC6B9" w14:textId="523741E5"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C735F0" w:rsidRPr="001064D5" w14:paraId="69DA4FAC" w14:textId="77777777" w:rsidTr="00B13035">
            <w:trPr>
              <w:trHeight w:val="373"/>
              <w:jc w:val="center"/>
            </w:trPr>
            <w:tc>
              <w:tcPr>
                <w:tcW w:w="1331" w:type="dxa"/>
              </w:tcPr>
              <w:p w14:paraId="3EDDEC3F" w14:textId="7FC0CBAD" w:rsidR="00C735F0" w:rsidRPr="00C735F0" w:rsidRDefault="00C735F0" w:rsidP="00C735F0">
                <w:pPr>
                  <w:pStyle w:val="BodyText"/>
                  <w:jc w:val="center"/>
                  <w:rPr>
                    <w:rFonts w:ascii="Palatino Linotype" w:hAnsi="Palatino Linotype"/>
                  </w:rPr>
                </w:pPr>
                <w:r w:rsidRPr="00C735F0">
                  <w:rPr>
                    <w:rFonts w:ascii="Palatino Linotype" w:hAnsi="Palatino Linotype"/>
                  </w:rPr>
                  <w:t>1</w:t>
                </w:r>
              </w:p>
            </w:tc>
            <w:tc>
              <w:tcPr>
                <w:tcW w:w="1981" w:type="dxa"/>
              </w:tcPr>
              <w:p w14:paraId="62BCFC9C" w14:textId="35B51FF4" w:rsidR="00C735F0" w:rsidRPr="00C735F0" w:rsidRDefault="000F112E" w:rsidP="00C735F0">
                <w:pPr>
                  <w:pStyle w:val="BodyText"/>
                  <w:jc w:val="center"/>
                  <w:rPr>
                    <w:rFonts w:ascii="Palatino Linotype" w:hAnsi="Palatino Linotype"/>
                  </w:rPr>
                </w:pPr>
                <w:r>
                  <w:rPr>
                    <w:rFonts w:ascii="Palatino Linotype" w:hAnsi="Palatino Linotype"/>
                  </w:rPr>
                  <w:t>BE</w:t>
                </w:r>
              </w:p>
            </w:tc>
            <w:tc>
              <w:tcPr>
                <w:tcW w:w="5868" w:type="dxa"/>
              </w:tcPr>
              <w:p w14:paraId="0733D0B4" w14:textId="1958F0F4" w:rsidR="00C735F0" w:rsidRPr="00C735F0" w:rsidRDefault="000F112E" w:rsidP="00C735F0">
                <w:pPr>
                  <w:pStyle w:val="BodyText"/>
                  <w:jc w:val="center"/>
                  <w:rPr>
                    <w:rFonts w:ascii="Palatino Linotype" w:hAnsi="Palatino Linotype"/>
                  </w:rPr>
                </w:pPr>
                <w:r>
                  <w:rPr>
                    <w:rFonts w:ascii="Palatino Linotype" w:hAnsi="Palatino Linotype"/>
                  </w:rPr>
                  <w:t>Biomedical Engineering</w:t>
                </w:r>
              </w:p>
            </w:tc>
          </w:tr>
          <w:tr w:rsidR="000F112E" w:rsidRPr="001064D5" w14:paraId="4E7B7FFD" w14:textId="77777777" w:rsidTr="00B13035">
            <w:trPr>
              <w:trHeight w:val="373"/>
              <w:jc w:val="center"/>
            </w:trPr>
            <w:tc>
              <w:tcPr>
                <w:tcW w:w="1331" w:type="dxa"/>
              </w:tcPr>
              <w:p w14:paraId="1C6ADD80" w14:textId="0420911E" w:rsidR="000F112E" w:rsidRPr="00C735F0" w:rsidRDefault="000F112E" w:rsidP="00C735F0">
                <w:pPr>
                  <w:pStyle w:val="BodyText"/>
                  <w:jc w:val="center"/>
                  <w:rPr>
                    <w:rFonts w:ascii="Palatino Linotype" w:hAnsi="Palatino Linotype"/>
                  </w:rPr>
                </w:pPr>
                <w:r>
                  <w:rPr>
                    <w:rFonts w:ascii="Palatino Linotype" w:hAnsi="Palatino Linotype"/>
                  </w:rPr>
                  <w:t>2</w:t>
                </w:r>
              </w:p>
            </w:tc>
            <w:tc>
              <w:tcPr>
                <w:tcW w:w="1981" w:type="dxa"/>
              </w:tcPr>
              <w:p w14:paraId="4AC04473" w14:textId="5E9E2EA8" w:rsidR="000F112E" w:rsidRPr="00C735F0" w:rsidRDefault="000F112E" w:rsidP="00C735F0">
                <w:pPr>
                  <w:pStyle w:val="BodyText"/>
                  <w:jc w:val="center"/>
                  <w:rPr>
                    <w:rFonts w:ascii="Palatino Linotype" w:hAnsi="Palatino Linotype"/>
                  </w:rPr>
                </w:pPr>
                <w:r>
                  <w:rPr>
                    <w:rFonts w:ascii="Palatino Linotype" w:hAnsi="Palatino Linotype"/>
                  </w:rPr>
                  <w:t>BME</w:t>
                </w:r>
              </w:p>
            </w:tc>
            <w:tc>
              <w:tcPr>
                <w:tcW w:w="5868" w:type="dxa"/>
              </w:tcPr>
              <w:p w14:paraId="4D0EDE85" w14:textId="12934A1D" w:rsidR="000F112E" w:rsidRPr="00C735F0" w:rsidRDefault="000F112E" w:rsidP="00C735F0">
                <w:pPr>
                  <w:pStyle w:val="BodyText"/>
                  <w:jc w:val="center"/>
                  <w:rPr>
                    <w:rFonts w:ascii="Palatino Linotype" w:hAnsi="Palatino Linotype"/>
                  </w:rPr>
                </w:pPr>
                <w:r>
                  <w:rPr>
                    <w:rFonts w:ascii="Palatino Linotype" w:hAnsi="Palatino Linotype"/>
                  </w:rPr>
                  <w:t>Biomedical Engineering</w:t>
                </w:r>
              </w:p>
            </w:tc>
          </w:tr>
          <w:tr w:rsidR="00970721" w:rsidRPr="001064D5" w14:paraId="5F6DC7CC" w14:textId="77777777" w:rsidTr="00B13035">
            <w:trPr>
              <w:trHeight w:val="373"/>
              <w:jc w:val="center"/>
            </w:trPr>
            <w:tc>
              <w:tcPr>
                <w:tcW w:w="1331" w:type="dxa"/>
              </w:tcPr>
              <w:p w14:paraId="2C9BA2DA" w14:textId="5055B5CB" w:rsidR="00970721" w:rsidRPr="00C735F0" w:rsidRDefault="00970721" w:rsidP="00970721">
                <w:pPr>
                  <w:pStyle w:val="BodyText"/>
                  <w:jc w:val="center"/>
                  <w:rPr>
                    <w:rFonts w:ascii="Palatino Linotype" w:hAnsi="Palatino Linotype"/>
                  </w:rPr>
                </w:pPr>
                <w:r w:rsidRPr="00C735F0">
                  <w:rPr>
                    <w:rFonts w:ascii="Palatino Linotype" w:hAnsi="Palatino Linotype"/>
                  </w:rPr>
                  <w:t>3</w:t>
                </w:r>
              </w:p>
            </w:tc>
            <w:tc>
              <w:tcPr>
                <w:tcW w:w="1981" w:type="dxa"/>
              </w:tcPr>
              <w:p w14:paraId="69C35DC2" w14:textId="5327687E" w:rsidR="00970721" w:rsidRPr="00C735F0" w:rsidRDefault="00970721" w:rsidP="00970721">
                <w:pPr>
                  <w:pStyle w:val="BodyText"/>
                  <w:jc w:val="center"/>
                  <w:rPr>
                    <w:rFonts w:ascii="Palatino Linotype" w:hAnsi="Palatino Linotype"/>
                  </w:rPr>
                </w:pPr>
                <w:r w:rsidRPr="00C735F0">
                  <w:rPr>
                    <w:rFonts w:ascii="Palatino Linotype" w:hAnsi="Palatino Linotype"/>
                  </w:rPr>
                  <w:t>ESCA</w:t>
                </w:r>
              </w:p>
            </w:tc>
            <w:tc>
              <w:tcPr>
                <w:tcW w:w="5868" w:type="dxa"/>
              </w:tcPr>
              <w:p w14:paraId="06F0D025" w14:textId="29E07B86" w:rsidR="00970721" w:rsidRPr="00C735F0" w:rsidRDefault="00970721" w:rsidP="00970721">
                <w:pPr>
                  <w:pStyle w:val="BodyText"/>
                  <w:jc w:val="center"/>
                  <w:rPr>
                    <w:rFonts w:ascii="Palatino Linotype" w:hAnsi="Palatino Linotype"/>
                  </w:rPr>
                </w:pPr>
                <w:r w:rsidRPr="00C735F0">
                  <w:rPr>
                    <w:rFonts w:ascii="Palatino Linotype" w:hAnsi="Palatino Linotype"/>
                  </w:rPr>
                  <w:t>Equipment Safety Corrective Action</w:t>
                </w:r>
              </w:p>
            </w:tc>
          </w:tr>
          <w:tr w:rsidR="00970721" w:rsidRPr="001064D5" w14:paraId="44932CE6" w14:textId="77777777" w:rsidTr="00B13035">
            <w:trPr>
              <w:trHeight w:val="374"/>
              <w:jc w:val="center"/>
            </w:trPr>
            <w:tc>
              <w:tcPr>
                <w:tcW w:w="1331" w:type="dxa"/>
              </w:tcPr>
              <w:p w14:paraId="14C39B63" w14:textId="4BDD1077" w:rsidR="00970721" w:rsidRPr="00C735F0" w:rsidRDefault="00970721" w:rsidP="00970721">
                <w:pPr>
                  <w:pStyle w:val="BodyText"/>
                  <w:jc w:val="center"/>
                  <w:rPr>
                    <w:rFonts w:ascii="Palatino Linotype" w:hAnsi="Palatino Linotype"/>
                  </w:rPr>
                </w:pPr>
                <w:r w:rsidRPr="00C735F0">
                  <w:rPr>
                    <w:rFonts w:ascii="Palatino Linotype" w:hAnsi="Palatino Linotype"/>
                  </w:rPr>
                  <w:t>4</w:t>
                </w:r>
              </w:p>
            </w:tc>
            <w:tc>
              <w:tcPr>
                <w:tcW w:w="1981" w:type="dxa"/>
              </w:tcPr>
              <w:p w14:paraId="2F2CE076" w14:textId="4054F702" w:rsidR="00970721" w:rsidRPr="00C735F0" w:rsidRDefault="00970721" w:rsidP="00970721">
                <w:pPr>
                  <w:pStyle w:val="BodyText"/>
                  <w:jc w:val="center"/>
                  <w:rPr>
                    <w:rFonts w:ascii="Palatino Linotype" w:hAnsi="Palatino Linotype"/>
                  </w:rPr>
                </w:pPr>
                <w:r w:rsidRPr="00C735F0">
                  <w:rPr>
                    <w:rFonts w:ascii="Palatino Linotype" w:hAnsi="Palatino Linotype"/>
                  </w:rPr>
                  <w:t>ESN</w:t>
                </w:r>
              </w:p>
            </w:tc>
            <w:tc>
              <w:tcPr>
                <w:tcW w:w="5868" w:type="dxa"/>
              </w:tcPr>
              <w:p w14:paraId="67ABCAE2" w14:textId="697B9F63" w:rsidR="00970721" w:rsidRPr="00C735F0" w:rsidRDefault="00970721" w:rsidP="00970721">
                <w:pPr>
                  <w:pStyle w:val="BodyText"/>
                  <w:jc w:val="center"/>
                  <w:rPr>
                    <w:rFonts w:ascii="Palatino Linotype" w:hAnsi="Palatino Linotype"/>
                  </w:rPr>
                </w:pPr>
                <w:r w:rsidRPr="00C735F0">
                  <w:rPr>
                    <w:rFonts w:ascii="Palatino Linotype" w:hAnsi="Palatino Linotype"/>
                  </w:rPr>
                  <w:t>Equipment Safety Notice</w:t>
                </w:r>
              </w:p>
            </w:tc>
          </w:tr>
          <w:tr w:rsidR="005067A4" w:rsidRPr="001064D5" w14:paraId="1DF070CC" w14:textId="77777777" w:rsidTr="00B13035">
            <w:trPr>
              <w:trHeight w:val="374"/>
              <w:jc w:val="center"/>
            </w:trPr>
            <w:tc>
              <w:tcPr>
                <w:tcW w:w="1331" w:type="dxa"/>
              </w:tcPr>
              <w:p w14:paraId="2F7F86C3" w14:textId="041E22F3" w:rsidR="005067A4" w:rsidRPr="00C735F0" w:rsidRDefault="005067A4" w:rsidP="005067A4">
                <w:pPr>
                  <w:pStyle w:val="BodyText"/>
                  <w:jc w:val="center"/>
                  <w:rPr>
                    <w:rFonts w:ascii="Palatino Linotype" w:hAnsi="Palatino Linotype"/>
                  </w:rPr>
                </w:pPr>
                <w:r w:rsidRPr="00C735F0">
                  <w:rPr>
                    <w:rFonts w:ascii="Palatino Linotype" w:hAnsi="Palatino Linotype"/>
                  </w:rPr>
                  <w:t>5</w:t>
                </w:r>
              </w:p>
            </w:tc>
            <w:tc>
              <w:tcPr>
                <w:tcW w:w="1981" w:type="dxa"/>
              </w:tcPr>
              <w:p w14:paraId="4A61AC99" w14:textId="0AB21B4A" w:rsidR="005067A4" w:rsidRPr="00C735F0" w:rsidRDefault="005067A4" w:rsidP="005067A4">
                <w:pPr>
                  <w:pStyle w:val="BodyText"/>
                  <w:jc w:val="center"/>
                  <w:rPr>
                    <w:rFonts w:ascii="Palatino Linotype" w:hAnsi="Palatino Linotype"/>
                  </w:rPr>
                </w:pPr>
                <w:r>
                  <w:rPr>
                    <w:rFonts w:ascii="Palatino Linotype" w:hAnsi="Palatino Linotype"/>
                  </w:rPr>
                  <w:t>FOL</w:t>
                </w:r>
              </w:p>
            </w:tc>
            <w:tc>
              <w:tcPr>
                <w:tcW w:w="5868" w:type="dxa"/>
              </w:tcPr>
              <w:p w14:paraId="2027478B" w14:textId="0BF900FB" w:rsidR="005067A4" w:rsidRPr="00C735F0" w:rsidRDefault="005067A4" w:rsidP="005067A4">
                <w:pPr>
                  <w:pStyle w:val="BodyText"/>
                  <w:jc w:val="center"/>
                  <w:rPr>
                    <w:rFonts w:ascii="Palatino Linotype" w:hAnsi="Palatino Linotype"/>
                  </w:rPr>
                </w:pPr>
                <w:r>
                  <w:rPr>
                    <w:rFonts w:ascii="Palatino Linotype" w:hAnsi="Palatino Linotype"/>
                  </w:rPr>
                  <w:t>Folder</w:t>
                </w:r>
              </w:p>
            </w:tc>
          </w:tr>
          <w:tr w:rsidR="005067A4" w:rsidRPr="001064D5" w14:paraId="09FB3B27" w14:textId="77777777" w:rsidTr="00B13035">
            <w:trPr>
              <w:trHeight w:val="374"/>
              <w:jc w:val="center"/>
            </w:trPr>
            <w:tc>
              <w:tcPr>
                <w:tcW w:w="1331" w:type="dxa"/>
              </w:tcPr>
              <w:p w14:paraId="0EE62F16" w14:textId="132F768F" w:rsidR="005067A4" w:rsidRPr="00C735F0" w:rsidRDefault="005067A4" w:rsidP="005067A4">
                <w:pPr>
                  <w:pStyle w:val="BodyText"/>
                  <w:jc w:val="center"/>
                  <w:rPr>
                    <w:rFonts w:ascii="Palatino Linotype" w:hAnsi="Palatino Linotype"/>
                  </w:rPr>
                </w:pPr>
                <w:r w:rsidRPr="00C735F0">
                  <w:rPr>
                    <w:rFonts w:ascii="Palatino Linotype" w:hAnsi="Palatino Linotype"/>
                  </w:rPr>
                  <w:t>6</w:t>
                </w:r>
              </w:p>
            </w:tc>
            <w:tc>
              <w:tcPr>
                <w:tcW w:w="1981" w:type="dxa"/>
              </w:tcPr>
              <w:p w14:paraId="2FA922E1" w14:textId="1B7D6A9D" w:rsidR="005067A4" w:rsidRDefault="005067A4" w:rsidP="005067A4">
                <w:pPr>
                  <w:pStyle w:val="BodyText"/>
                  <w:jc w:val="center"/>
                  <w:rPr>
                    <w:rFonts w:ascii="Palatino Linotype" w:hAnsi="Palatino Linotype"/>
                  </w:rPr>
                </w:pPr>
                <w:r>
                  <w:rPr>
                    <w:rFonts w:ascii="Palatino Linotype" w:hAnsi="Palatino Linotype"/>
                  </w:rPr>
                  <w:t>FOM</w:t>
                </w:r>
              </w:p>
            </w:tc>
            <w:tc>
              <w:tcPr>
                <w:tcW w:w="5868" w:type="dxa"/>
              </w:tcPr>
              <w:p w14:paraId="06ABDAF2" w14:textId="60D38562" w:rsidR="005067A4" w:rsidRDefault="005067A4" w:rsidP="005067A4">
                <w:pPr>
                  <w:pStyle w:val="BodyText"/>
                  <w:jc w:val="center"/>
                  <w:rPr>
                    <w:rFonts w:ascii="Palatino Linotype" w:hAnsi="Palatino Linotype"/>
                  </w:rPr>
                </w:pPr>
                <w:r>
                  <w:rPr>
                    <w:rFonts w:ascii="Palatino Linotype" w:hAnsi="Palatino Linotype"/>
                  </w:rPr>
                  <w:t>Form</w:t>
                </w:r>
              </w:p>
            </w:tc>
          </w:tr>
          <w:tr w:rsidR="005067A4" w:rsidRPr="001064D5" w14:paraId="0B4C2352" w14:textId="77777777" w:rsidTr="00B13035">
            <w:trPr>
              <w:trHeight w:val="374"/>
              <w:jc w:val="center"/>
            </w:trPr>
            <w:tc>
              <w:tcPr>
                <w:tcW w:w="1331" w:type="dxa"/>
              </w:tcPr>
              <w:p w14:paraId="7157CF6B" w14:textId="56F75720" w:rsidR="005067A4" w:rsidRPr="00C735F0" w:rsidRDefault="005067A4" w:rsidP="005067A4">
                <w:pPr>
                  <w:pStyle w:val="BodyText"/>
                  <w:jc w:val="center"/>
                  <w:rPr>
                    <w:rFonts w:ascii="Palatino Linotype" w:hAnsi="Palatino Linotype"/>
                  </w:rPr>
                </w:pPr>
                <w:r>
                  <w:rPr>
                    <w:rFonts w:ascii="Palatino Linotype" w:hAnsi="Palatino Linotype"/>
                  </w:rPr>
                  <w:t>7</w:t>
                </w:r>
              </w:p>
            </w:tc>
            <w:tc>
              <w:tcPr>
                <w:tcW w:w="1981" w:type="dxa"/>
              </w:tcPr>
              <w:p w14:paraId="50BD3BA0" w14:textId="771D372C" w:rsidR="005067A4" w:rsidRDefault="005067A4" w:rsidP="005067A4">
                <w:pPr>
                  <w:pStyle w:val="BodyText"/>
                  <w:jc w:val="center"/>
                  <w:rPr>
                    <w:rFonts w:ascii="Palatino Linotype" w:hAnsi="Palatino Linotype"/>
                  </w:rPr>
                </w:pPr>
                <w:r>
                  <w:rPr>
                    <w:rFonts w:ascii="Palatino Linotype" w:hAnsi="Palatino Linotype"/>
                  </w:rPr>
                  <w:t>GE</w:t>
                </w:r>
              </w:p>
            </w:tc>
            <w:tc>
              <w:tcPr>
                <w:tcW w:w="5868" w:type="dxa"/>
              </w:tcPr>
              <w:p w14:paraId="06A5376E" w14:textId="5F8CD6A5" w:rsidR="005067A4" w:rsidRDefault="005067A4" w:rsidP="005067A4">
                <w:pPr>
                  <w:pStyle w:val="BodyText"/>
                  <w:jc w:val="center"/>
                  <w:rPr>
                    <w:rFonts w:ascii="Palatino Linotype" w:hAnsi="Palatino Linotype"/>
                  </w:rPr>
                </w:pPr>
                <w:r>
                  <w:rPr>
                    <w:rFonts w:ascii="Palatino Linotype" w:hAnsi="Palatino Linotype"/>
                  </w:rPr>
                  <w:t>General</w:t>
                </w:r>
              </w:p>
            </w:tc>
          </w:tr>
          <w:tr w:rsidR="005067A4" w:rsidRPr="001064D5" w14:paraId="49EB53A3" w14:textId="77777777" w:rsidTr="00B13035">
            <w:trPr>
              <w:trHeight w:val="374"/>
              <w:jc w:val="center"/>
            </w:trPr>
            <w:tc>
              <w:tcPr>
                <w:tcW w:w="1331" w:type="dxa"/>
              </w:tcPr>
              <w:p w14:paraId="43129A2A" w14:textId="2B4EC078" w:rsidR="005067A4" w:rsidRPr="00C735F0" w:rsidRDefault="005067A4" w:rsidP="005067A4">
                <w:pPr>
                  <w:pStyle w:val="BodyText"/>
                  <w:jc w:val="center"/>
                  <w:rPr>
                    <w:rFonts w:ascii="Palatino Linotype" w:hAnsi="Palatino Linotype"/>
                  </w:rPr>
                </w:pPr>
                <w:r>
                  <w:rPr>
                    <w:rFonts w:ascii="Palatino Linotype" w:hAnsi="Palatino Linotype"/>
                  </w:rPr>
                  <w:t>8</w:t>
                </w:r>
              </w:p>
            </w:tc>
            <w:tc>
              <w:tcPr>
                <w:tcW w:w="1981" w:type="dxa"/>
              </w:tcPr>
              <w:p w14:paraId="3BB113BA" w14:textId="0068ED2B" w:rsidR="005067A4" w:rsidRDefault="005067A4" w:rsidP="005067A4">
                <w:pPr>
                  <w:pStyle w:val="BodyText"/>
                  <w:jc w:val="center"/>
                  <w:rPr>
                    <w:rFonts w:ascii="Palatino Linotype" w:hAnsi="Palatino Linotype"/>
                  </w:rPr>
                </w:pPr>
                <w:r>
                  <w:rPr>
                    <w:rFonts w:ascii="Palatino Linotype" w:hAnsi="Palatino Linotype"/>
                  </w:rPr>
                  <w:t>ISO</w:t>
                </w:r>
              </w:p>
            </w:tc>
            <w:tc>
              <w:tcPr>
                <w:tcW w:w="5868" w:type="dxa"/>
              </w:tcPr>
              <w:p w14:paraId="134E9D0A" w14:textId="0145814A" w:rsidR="005067A4" w:rsidRDefault="005067A4" w:rsidP="005067A4">
                <w:pPr>
                  <w:pStyle w:val="BodyText"/>
                  <w:jc w:val="center"/>
                  <w:rPr>
                    <w:rFonts w:ascii="Palatino Linotype" w:hAnsi="Palatino Linotype"/>
                  </w:rPr>
                </w:pPr>
                <w:r w:rsidRPr="005067A4">
                  <w:rPr>
                    <w:rFonts w:ascii="Palatino Linotype" w:hAnsi="Palatino Linotype"/>
                  </w:rPr>
                  <w:t>International Organization for Standardization</w:t>
                </w:r>
              </w:p>
            </w:tc>
          </w:tr>
          <w:tr w:rsidR="005067A4" w:rsidRPr="001064D5" w14:paraId="7747EBA0" w14:textId="77777777" w:rsidTr="00B13035">
            <w:trPr>
              <w:trHeight w:val="373"/>
              <w:jc w:val="center"/>
            </w:trPr>
            <w:tc>
              <w:tcPr>
                <w:tcW w:w="1331" w:type="dxa"/>
              </w:tcPr>
              <w:p w14:paraId="2BB7222D" w14:textId="073A900B" w:rsidR="005067A4" w:rsidRPr="00C735F0" w:rsidRDefault="005067A4" w:rsidP="005067A4">
                <w:pPr>
                  <w:pStyle w:val="BodyText"/>
                  <w:jc w:val="center"/>
                  <w:rPr>
                    <w:rFonts w:ascii="Palatino Linotype" w:hAnsi="Palatino Linotype"/>
                  </w:rPr>
                </w:pPr>
                <w:r>
                  <w:rPr>
                    <w:rFonts w:ascii="Palatino Linotype" w:hAnsi="Palatino Linotype"/>
                  </w:rPr>
                  <w:t>9</w:t>
                </w:r>
              </w:p>
            </w:tc>
            <w:tc>
              <w:tcPr>
                <w:tcW w:w="1981" w:type="dxa"/>
              </w:tcPr>
              <w:p w14:paraId="2BA6D8CA" w14:textId="0327640B" w:rsidR="005067A4" w:rsidRPr="00C735F0" w:rsidRDefault="005067A4" w:rsidP="005067A4">
                <w:pPr>
                  <w:pStyle w:val="BodyText"/>
                  <w:jc w:val="center"/>
                  <w:rPr>
                    <w:rFonts w:ascii="Palatino Linotype" w:hAnsi="Palatino Linotype"/>
                  </w:rPr>
                </w:pPr>
                <w:r w:rsidRPr="00C735F0">
                  <w:rPr>
                    <w:rFonts w:ascii="Palatino Linotype" w:hAnsi="Palatino Linotype"/>
                  </w:rPr>
                  <w:t>MSP</w:t>
                </w:r>
              </w:p>
            </w:tc>
            <w:tc>
              <w:tcPr>
                <w:tcW w:w="5868" w:type="dxa"/>
              </w:tcPr>
              <w:p w14:paraId="3AD778F4" w14:textId="3AF97062" w:rsidR="005067A4" w:rsidRPr="00C735F0" w:rsidRDefault="005067A4" w:rsidP="005067A4">
                <w:pPr>
                  <w:pStyle w:val="BodyText"/>
                  <w:jc w:val="center"/>
                  <w:rPr>
                    <w:rFonts w:ascii="Palatino Linotype" w:hAnsi="Palatino Linotype"/>
                  </w:rPr>
                </w:pPr>
                <w:r w:rsidRPr="00C735F0">
                  <w:rPr>
                    <w:rFonts w:ascii="Palatino Linotype" w:hAnsi="Palatino Linotype"/>
                  </w:rPr>
                  <w:t>Management System Procedure</w:t>
                </w:r>
              </w:p>
            </w:tc>
          </w:tr>
          <w:tr w:rsidR="005067A4" w:rsidRPr="001064D5" w14:paraId="1C80E054" w14:textId="77777777" w:rsidTr="00B13035">
            <w:trPr>
              <w:trHeight w:val="373"/>
              <w:jc w:val="center"/>
            </w:trPr>
            <w:tc>
              <w:tcPr>
                <w:tcW w:w="1331" w:type="dxa"/>
              </w:tcPr>
              <w:p w14:paraId="5D41EBCD" w14:textId="682A0BE5" w:rsidR="005067A4" w:rsidRPr="00C735F0" w:rsidRDefault="005067A4" w:rsidP="005067A4">
                <w:pPr>
                  <w:pStyle w:val="BodyText"/>
                  <w:jc w:val="center"/>
                  <w:rPr>
                    <w:rFonts w:ascii="Palatino Linotype" w:hAnsi="Palatino Linotype"/>
                  </w:rPr>
                </w:pPr>
                <w:r>
                  <w:rPr>
                    <w:rFonts w:ascii="Palatino Linotype" w:hAnsi="Palatino Linotype"/>
                  </w:rPr>
                  <w:t>10</w:t>
                </w:r>
              </w:p>
            </w:tc>
            <w:tc>
              <w:tcPr>
                <w:tcW w:w="1981" w:type="dxa"/>
              </w:tcPr>
              <w:p w14:paraId="44FFF030" w14:textId="019F03FE" w:rsidR="005067A4" w:rsidRPr="00C735F0" w:rsidRDefault="005067A4" w:rsidP="005067A4">
                <w:pPr>
                  <w:pStyle w:val="BodyText"/>
                  <w:jc w:val="center"/>
                  <w:rPr>
                    <w:rFonts w:ascii="Palatino Linotype" w:hAnsi="Palatino Linotype"/>
                  </w:rPr>
                </w:pPr>
                <w:r w:rsidRPr="00C735F0">
                  <w:rPr>
                    <w:rFonts w:ascii="Palatino Linotype" w:hAnsi="Palatino Linotype"/>
                  </w:rPr>
                  <w:t>MAN</w:t>
                </w:r>
              </w:p>
            </w:tc>
            <w:tc>
              <w:tcPr>
                <w:tcW w:w="5868" w:type="dxa"/>
              </w:tcPr>
              <w:p w14:paraId="29AE3DAD" w14:textId="6B3B64D6" w:rsidR="005067A4" w:rsidRPr="00C735F0" w:rsidRDefault="005067A4" w:rsidP="005067A4">
                <w:pPr>
                  <w:pStyle w:val="BodyText"/>
                  <w:jc w:val="center"/>
                  <w:rPr>
                    <w:rFonts w:ascii="Palatino Linotype" w:hAnsi="Palatino Linotype"/>
                  </w:rPr>
                </w:pPr>
                <w:r w:rsidRPr="00C735F0">
                  <w:rPr>
                    <w:rFonts w:ascii="Palatino Linotype" w:hAnsi="Palatino Linotype"/>
                  </w:rPr>
                  <w:t>Manual</w:t>
                </w:r>
              </w:p>
            </w:tc>
          </w:tr>
          <w:tr w:rsidR="005067A4" w:rsidRPr="001064D5" w14:paraId="7BB10503" w14:textId="77777777" w:rsidTr="005B0955">
            <w:trPr>
              <w:trHeight w:val="373"/>
              <w:jc w:val="center"/>
            </w:trPr>
            <w:tc>
              <w:tcPr>
                <w:tcW w:w="1331" w:type="dxa"/>
                <w:vAlign w:val="center"/>
              </w:tcPr>
              <w:p w14:paraId="45C2EE37" w14:textId="096E44A0" w:rsidR="005067A4" w:rsidRPr="00C735F0" w:rsidRDefault="005067A4" w:rsidP="005B0955">
                <w:pPr>
                  <w:pStyle w:val="BodyText"/>
                  <w:jc w:val="center"/>
                  <w:rPr>
                    <w:rFonts w:ascii="Palatino Linotype" w:hAnsi="Palatino Linotype"/>
                  </w:rPr>
                </w:pPr>
                <w:r>
                  <w:rPr>
                    <w:rFonts w:ascii="Palatino Linotype" w:hAnsi="Palatino Linotype"/>
                  </w:rPr>
                  <w:t>11</w:t>
                </w:r>
              </w:p>
            </w:tc>
            <w:tc>
              <w:tcPr>
                <w:tcW w:w="1981" w:type="dxa"/>
              </w:tcPr>
              <w:p w14:paraId="623982E1" w14:textId="1BD99160" w:rsidR="005067A4" w:rsidRPr="00C735F0" w:rsidRDefault="005067A4" w:rsidP="005067A4">
                <w:pPr>
                  <w:pStyle w:val="BodyText"/>
                  <w:jc w:val="center"/>
                  <w:rPr>
                    <w:rFonts w:ascii="Palatino Linotype" w:hAnsi="Palatino Linotype"/>
                  </w:rPr>
                </w:pPr>
                <w:r>
                  <w:rPr>
                    <w:rFonts w:ascii="Palatino Linotype" w:hAnsi="Palatino Linotype"/>
                  </w:rPr>
                  <w:t>NABL</w:t>
                </w:r>
              </w:p>
            </w:tc>
            <w:tc>
              <w:tcPr>
                <w:tcW w:w="5868" w:type="dxa"/>
              </w:tcPr>
              <w:p w14:paraId="47CA4FA0" w14:textId="77777777" w:rsidR="005067A4" w:rsidRPr="005067A4" w:rsidRDefault="005067A4" w:rsidP="005067A4">
                <w:pPr>
                  <w:pStyle w:val="BodyText"/>
                  <w:jc w:val="center"/>
                  <w:rPr>
                    <w:rFonts w:ascii="Palatino Linotype" w:hAnsi="Palatino Linotype"/>
                  </w:rPr>
                </w:pPr>
                <w:r w:rsidRPr="005067A4">
                  <w:rPr>
                    <w:rFonts w:ascii="Palatino Linotype" w:hAnsi="Palatino Linotype"/>
                  </w:rPr>
                  <w:t xml:space="preserve">National Accreditation Board for Testing and Calibration </w:t>
                </w:r>
              </w:p>
              <w:p w14:paraId="535EECD8" w14:textId="375D9461" w:rsidR="005067A4" w:rsidRPr="00C735F0" w:rsidRDefault="005067A4" w:rsidP="005067A4">
                <w:pPr>
                  <w:pStyle w:val="BodyText"/>
                  <w:jc w:val="center"/>
                  <w:rPr>
                    <w:rFonts w:ascii="Palatino Linotype" w:hAnsi="Palatino Linotype"/>
                  </w:rPr>
                </w:pPr>
                <w:r w:rsidRPr="005067A4">
                  <w:rPr>
                    <w:rFonts w:ascii="Palatino Linotype" w:hAnsi="Palatino Linotype"/>
                  </w:rPr>
                  <w:t>Laboratories</w:t>
                </w:r>
              </w:p>
            </w:tc>
          </w:tr>
          <w:tr w:rsidR="005067A4" w:rsidRPr="001064D5" w14:paraId="0E6A8DBC" w14:textId="77777777" w:rsidTr="00B13035">
            <w:trPr>
              <w:trHeight w:val="373"/>
              <w:jc w:val="center"/>
            </w:trPr>
            <w:tc>
              <w:tcPr>
                <w:tcW w:w="1331" w:type="dxa"/>
              </w:tcPr>
              <w:p w14:paraId="1466B94E" w14:textId="7617152A" w:rsidR="005067A4" w:rsidRPr="00C735F0" w:rsidRDefault="005067A4" w:rsidP="005067A4">
                <w:pPr>
                  <w:pStyle w:val="BodyText"/>
                  <w:jc w:val="center"/>
                  <w:rPr>
                    <w:rFonts w:ascii="Palatino Linotype" w:hAnsi="Palatino Linotype"/>
                  </w:rPr>
                </w:pPr>
                <w:r>
                  <w:rPr>
                    <w:rFonts w:ascii="Palatino Linotype" w:hAnsi="Palatino Linotype"/>
                  </w:rPr>
                  <w:t>12</w:t>
                </w:r>
              </w:p>
            </w:tc>
            <w:tc>
              <w:tcPr>
                <w:tcW w:w="1981" w:type="dxa"/>
              </w:tcPr>
              <w:p w14:paraId="43DF93A4" w14:textId="6A0CD364" w:rsidR="005067A4" w:rsidRPr="00C735F0" w:rsidRDefault="005067A4" w:rsidP="005067A4">
                <w:pPr>
                  <w:pStyle w:val="BodyText"/>
                  <w:jc w:val="center"/>
                  <w:rPr>
                    <w:rFonts w:ascii="Palatino Linotype" w:hAnsi="Palatino Linotype"/>
                  </w:rPr>
                </w:pPr>
                <w:r w:rsidRPr="00C735F0">
                  <w:rPr>
                    <w:rFonts w:ascii="Palatino Linotype" w:hAnsi="Palatino Linotype"/>
                  </w:rPr>
                  <w:t>QA</w:t>
                </w:r>
              </w:p>
            </w:tc>
            <w:tc>
              <w:tcPr>
                <w:tcW w:w="5868" w:type="dxa"/>
              </w:tcPr>
              <w:p w14:paraId="732FDE28" w14:textId="436FD6E2" w:rsidR="005067A4" w:rsidRPr="00C735F0" w:rsidRDefault="005067A4" w:rsidP="005067A4">
                <w:pPr>
                  <w:pStyle w:val="BodyText"/>
                  <w:jc w:val="center"/>
                  <w:rPr>
                    <w:rFonts w:ascii="Palatino Linotype" w:hAnsi="Palatino Linotype"/>
                  </w:rPr>
                </w:pPr>
                <w:r w:rsidRPr="00C735F0">
                  <w:rPr>
                    <w:rFonts w:ascii="Palatino Linotype" w:hAnsi="Palatino Linotype"/>
                  </w:rPr>
                  <w:t>Quality Assurance</w:t>
                </w:r>
              </w:p>
            </w:tc>
          </w:tr>
          <w:tr w:rsidR="005067A4" w:rsidRPr="001064D5" w14:paraId="4B04B21B" w14:textId="77777777" w:rsidTr="00B13035">
            <w:trPr>
              <w:trHeight w:val="373"/>
              <w:jc w:val="center"/>
            </w:trPr>
            <w:tc>
              <w:tcPr>
                <w:tcW w:w="1331" w:type="dxa"/>
              </w:tcPr>
              <w:p w14:paraId="19D3767A" w14:textId="3AD508C5" w:rsidR="005067A4" w:rsidRDefault="005067A4" w:rsidP="005067A4">
                <w:pPr>
                  <w:pStyle w:val="BodyText"/>
                  <w:jc w:val="center"/>
                  <w:rPr>
                    <w:rFonts w:ascii="Palatino Linotype" w:hAnsi="Palatino Linotype"/>
                  </w:rPr>
                </w:pPr>
                <w:r>
                  <w:rPr>
                    <w:rFonts w:ascii="Palatino Linotype" w:hAnsi="Palatino Linotype"/>
                  </w:rPr>
                  <w:t>13</w:t>
                </w:r>
              </w:p>
            </w:tc>
            <w:tc>
              <w:tcPr>
                <w:tcW w:w="1981" w:type="dxa"/>
              </w:tcPr>
              <w:p w14:paraId="6074F3CB" w14:textId="74328FB1" w:rsidR="005067A4" w:rsidRPr="00C735F0" w:rsidRDefault="005067A4" w:rsidP="005067A4">
                <w:pPr>
                  <w:pStyle w:val="BodyText"/>
                  <w:jc w:val="center"/>
                  <w:rPr>
                    <w:rFonts w:ascii="Palatino Linotype" w:hAnsi="Palatino Linotype"/>
                  </w:rPr>
                </w:pPr>
                <w:r>
                  <w:rPr>
                    <w:rFonts w:ascii="Palatino Linotype" w:hAnsi="Palatino Linotype"/>
                  </w:rPr>
                  <w:t>SOP</w:t>
                </w:r>
              </w:p>
            </w:tc>
            <w:tc>
              <w:tcPr>
                <w:tcW w:w="5868" w:type="dxa"/>
              </w:tcPr>
              <w:p w14:paraId="01B9ABE9" w14:textId="752F96E4" w:rsidR="005067A4" w:rsidRPr="00C735F0" w:rsidRDefault="005067A4" w:rsidP="005067A4">
                <w:pPr>
                  <w:pStyle w:val="BodyText"/>
                  <w:jc w:val="center"/>
                  <w:rPr>
                    <w:rFonts w:ascii="Palatino Linotype" w:hAnsi="Palatino Linotype"/>
                  </w:rPr>
                </w:pPr>
                <w:r w:rsidRPr="005067A4">
                  <w:rPr>
                    <w:rFonts w:ascii="Palatino Linotype" w:hAnsi="Palatino Linotype"/>
                  </w:rPr>
                  <w:t>Standard Operating Procedure</w:t>
                </w:r>
              </w:p>
            </w:tc>
          </w:tr>
          <w:tr w:rsidR="005067A4" w:rsidRPr="001064D5" w14:paraId="11E0031B" w14:textId="77777777" w:rsidTr="00B13035">
            <w:trPr>
              <w:trHeight w:val="373"/>
              <w:jc w:val="center"/>
            </w:trPr>
            <w:tc>
              <w:tcPr>
                <w:tcW w:w="1331" w:type="dxa"/>
              </w:tcPr>
              <w:p w14:paraId="323BD507" w14:textId="3552E09B" w:rsidR="005067A4" w:rsidRPr="00C735F0" w:rsidRDefault="005067A4" w:rsidP="005067A4">
                <w:pPr>
                  <w:pStyle w:val="BodyText"/>
                  <w:jc w:val="center"/>
                  <w:rPr>
                    <w:rFonts w:ascii="Palatino Linotype" w:hAnsi="Palatino Linotype"/>
                  </w:rPr>
                </w:pPr>
                <w:r>
                  <w:rPr>
                    <w:rFonts w:ascii="Palatino Linotype" w:hAnsi="Palatino Linotype"/>
                  </w:rPr>
                  <w:t>14</w:t>
                </w:r>
              </w:p>
            </w:tc>
            <w:tc>
              <w:tcPr>
                <w:tcW w:w="1981" w:type="dxa"/>
              </w:tcPr>
              <w:p w14:paraId="3C6849EE" w14:textId="164D5A2D" w:rsidR="005067A4" w:rsidRPr="00C735F0" w:rsidRDefault="005067A4" w:rsidP="005067A4">
                <w:pPr>
                  <w:pStyle w:val="BodyText"/>
                  <w:jc w:val="center"/>
                  <w:rPr>
                    <w:rFonts w:ascii="Palatino Linotype" w:hAnsi="Palatino Linotype"/>
                  </w:rPr>
                </w:pPr>
                <w:r w:rsidRPr="00C735F0">
                  <w:rPr>
                    <w:rFonts w:ascii="Palatino Linotype" w:hAnsi="Palatino Linotype"/>
                  </w:rPr>
                  <w:t>TDPL</w:t>
                </w:r>
              </w:p>
            </w:tc>
            <w:tc>
              <w:tcPr>
                <w:tcW w:w="5868" w:type="dxa"/>
              </w:tcPr>
              <w:p w14:paraId="07E907E1" w14:textId="1A32B02D" w:rsidR="005067A4" w:rsidRPr="00C735F0" w:rsidRDefault="005067A4" w:rsidP="005067A4">
                <w:pPr>
                  <w:pStyle w:val="BodyText"/>
                  <w:jc w:val="center"/>
                  <w:rPr>
                    <w:rFonts w:ascii="Palatino Linotype" w:hAnsi="Palatino Linotype"/>
                  </w:rPr>
                </w:pPr>
                <w:r w:rsidRPr="00C735F0">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pPr>
        <w:pStyle w:val="TDPL-H1"/>
        <w:numPr>
          <w:ilvl w:val="0"/>
          <w:numId w:val="2"/>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0CDC74CD" w14:textId="77777777" w:rsidR="000A6EE8" w:rsidRDefault="00C00762" w:rsidP="005B0955">
      <w:pPr>
        <w:pStyle w:val="TDPL-H1"/>
        <w:numPr>
          <w:ilvl w:val="0"/>
          <w:numId w:val="2"/>
        </w:numPr>
        <w:tabs>
          <w:tab w:val="clear" w:pos="1440"/>
        </w:tabs>
        <w:spacing w:after="160"/>
        <w:jc w:val="both"/>
      </w:pPr>
      <w:bookmarkStart w:id="13" w:name="_Toc196210810"/>
      <w:r w:rsidRPr="005B0955">
        <w:rPr>
          <w:szCs w:val="28"/>
        </w:rPr>
        <w:lastRenderedPageBreak/>
        <w:t>Objective</w:t>
      </w:r>
      <w:bookmarkEnd w:id="13"/>
    </w:p>
    <w:p w14:paraId="34621021" w14:textId="79F02586" w:rsidR="00592801" w:rsidRPr="000A6EE8" w:rsidRDefault="00E32587" w:rsidP="005B0955">
      <w:pPr>
        <w:pStyle w:val="TDPL-BodyTxt"/>
        <w:numPr>
          <w:ilvl w:val="0"/>
          <w:numId w:val="0"/>
        </w:numPr>
        <w:ind w:left="1134"/>
        <w:jc w:val="both"/>
        <w:rPr>
          <w:rFonts w:eastAsiaTheme="majorEastAsia" w:cs="Quire Sans"/>
          <w:b/>
          <w:color w:val="231F20"/>
          <w:spacing w:val="-1"/>
          <w:sz w:val="32"/>
          <w:szCs w:val="28"/>
        </w:rPr>
      </w:pPr>
      <w:r w:rsidRPr="000A6EE8">
        <w:t xml:space="preserve">The purpose of this procedure is to ensure that products and equipment that have been recalled by a vendor or otherwise cited for safety hazards are removed or placed out of service and are properly </w:t>
      </w:r>
      <w:r w:rsidR="00970985" w:rsidRPr="000A6EE8">
        <w:t>disposed of</w:t>
      </w:r>
      <w:r w:rsidR="00AB7730" w:rsidRPr="000A6EE8">
        <w:t>.</w:t>
      </w:r>
    </w:p>
    <w:p w14:paraId="2715F563" w14:textId="77777777" w:rsidR="000A6EE8" w:rsidRPr="000A6EE8" w:rsidRDefault="00C00762" w:rsidP="004C5FFD">
      <w:pPr>
        <w:pStyle w:val="TDPL-H1"/>
        <w:numPr>
          <w:ilvl w:val="0"/>
          <w:numId w:val="2"/>
        </w:numPr>
        <w:tabs>
          <w:tab w:val="clear" w:pos="1440"/>
        </w:tabs>
        <w:spacing w:after="160"/>
        <w:jc w:val="both"/>
        <w:rPr>
          <w:color w:val="000000" w:themeColor="text1"/>
          <w:szCs w:val="28"/>
        </w:rPr>
      </w:pPr>
      <w:bookmarkStart w:id="14" w:name="_Toc196210811"/>
      <w:r w:rsidRPr="00C735F0">
        <w:rPr>
          <w:szCs w:val="28"/>
        </w:rPr>
        <w:t>Scope</w:t>
      </w:r>
      <w:bookmarkEnd w:id="14"/>
    </w:p>
    <w:p w14:paraId="28879F9B" w14:textId="4509E153" w:rsidR="00FC0EF4" w:rsidRPr="000A6EE8" w:rsidRDefault="00E32587" w:rsidP="005B0955">
      <w:pPr>
        <w:pStyle w:val="TDPL-BodyTxt"/>
        <w:numPr>
          <w:ilvl w:val="0"/>
          <w:numId w:val="0"/>
        </w:numPr>
        <w:ind w:left="1134"/>
        <w:jc w:val="both"/>
        <w:rPr>
          <w:szCs w:val="28"/>
        </w:rPr>
      </w:pPr>
      <w:r w:rsidRPr="000A6EE8">
        <w:t>The scope covers all medical equipment that have been recalled by a vendor (distributor, manufacturer, and supplier) or cited for a potential hazard may pose a significant health and safety risk</w:t>
      </w:r>
      <w:r w:rsidR="00AB7730" w:rsidRPr="000A6EE8">
        <w:t>.</w:t>
      </w:r>
    </w:p>
    <w:p w14:paraId="1C74D845" w14:textId="77777777" w:rsidR="000A6EE8" w:rsidRPr="000A6EE8" w:rsidRDefault="002E57B3" w:rsidP="004C5FFD">
      <w:pPr>
        <w:pStyle w:val="TDPL-H1"/>
        <w:numPr>
          <w:ilvl w:val="0"/>
          <w:numId w:val="2"/>
        </w:numPr>
        <w:tabs>
          <w:tab w:val="clear" w:pos="1440"/>
        </w:tabs>
        <w:spacing w:after="160"/>
        <w:jc w:val="both"/>
        <w:rPr>
          <w:color w:val="000000" w:themeColor="text1"/>
          <w:szCs w:val="28"/>
        </w:rPr>
      </w:pPr>
      <w:bookmarkStart w:id="15" w:name="_Toc196210812"/>
      <w:r w:rsidRPr="00C735F0">
        <w:rPr>
          <w:szCs w:val="28"/>
        </w:rPr>
        <w:t>Responsibilitie</w:t>
      </w:r>
      <w:r w:rsidR="00FC0EF4" w:rsidRPr="00C735F0">
        <w:rPr>
          <w:szCs w:val="28"/>
        </w:rPr>
        <w:t>s</w:t>
      </w:r>
      <w:bookmarkEnd w:id="15"/>
    </w:p>
    <w:p w14:paraId="3CA61823" w14:textId="2CE9B295" w:rsidR="00E32587" w:rsidRPr="000A6EE8" w:rsidRDefault="00E32587" w:rsidP="004C5FFD">
      <w:pPr>
        <w:pStyle w:val="TDPL-BodyTxt"/>
        <w:jc w:val="both"/>
        <w:rPr>
          <w:szCs w:val="28"/>
        </w:rPr>
      </w:pPr>
      <w:r w:rsidRPr="000A6EE8">
        <w:t>It is the responsibility of all department heads and departmental safety coordinators to implement this policy.</w:t>
      </w:r>
    </w:p>
    <w:p w14:paraId="4AF8CFF4" w14:textId="49B3927F" w:rsidR="00E32587" w:rsidRPr="000A6EE8" w:rsidRDefault="00E32587" w:rsidP="004C5FFD">
      <w:pPr>
        <w:pStyle w:val="TDPL-BodyTxt"/>
        <w:jc w:val="both"/>
      </w:pPr>
      <w:r w:rsidRPr="000969AF">
        <w:rPr>
          <w:color w:val="000000" w:themeColor="text1"/>
        </w:rPr>
        <w:t xml:space="preserve">It is the </w:t>
      </w:r>
      <w:r w:rsidRPr="000A6EE8">
        <w:t xml:space="preserve">responsibility of the </w:t>
      </w:r>
      <w:r w:rsidR="000F112E">
        <w:t>BME</w:t>
      </w:r>
      <w:r w:rsidRPr="000A6EE8">
        <w:t xml:space="preserve"> department to dispense the ESNs and recalls to the affected departments.</w:t>
      </w:r>
    </w:p>
    <w:p w14:paraId="464EAA4B" w14:textId="77777777" w:rsidR="00E32587" w:rsidRPr="000A6EE8" w:rsidRDefault="00E32587" w:rsidP="004C5FFD">
      <w:pPr>
        <w:pStyle w:val="TDPL-BodyTxt"/>
        <w:jc w:val="both"/>
      </w:pPr>
      <w:r w:rsidRPr="000A6EE8">
        <w:t>It is the responsibility of all the users of the affected device to comply with ESCA.</w:t>
      </w:r>
    </w:p>
    <w:p w14:paraId="52E7D33D" w14:textId="11563797" w:rsidR="00E32587" w:rsidRPr="000A6EE8" w:rsidRDefault="00E32587" w:rsidP="004C5FFD">
      <w:pPr>
        <w:pStyle w:val="TDPL-BodyTxt"/>
        <w:jc w:val="both"/>
      </w:pPr>
      <w:r w:rsidRPr="000A6EE8">
        <w:t xml:space="preserve">The </w:t>
      </w:r>
      <w:r w:rsidR="000F112E">
        <w:t>BME</w:t>
      </w:r>
      <w:r w:rsidRPr="000A6EE8">
        <w:t xml:space="preserve"> Department is responsible for contacting any/all departments utilizing the device to confirm their compliance with the Recall Notice.</w:t>
      </w:r>
    </w:p>
    <w:p w14:paraId="229FBCC1" w14:textId="0068B06D" w:rsidR="00E32587" w:rsidRPr="000A6EE8" w:rsidRDefault="00E32587" w:rsidP="004C5FFD">
      <w:pPr>
        <w:pStyle w:val="TDPL-BodyTxt"/>
        <w:jc w:val="both"/>
      </w:pPr>
      <w:r w:rsidRPr="000A6EE8">
        <w:t xml:space="preserve">It is the responsibility of the </w:t>
      </w:r>
      <w:r w:rsidR="000F112E">
        <w:t>BME</w:t>
      </w:r>
      <w:r w:rsidRPr="000A6EE8">
        <w:t xml:space="preserve"> department alongside supplier to implement the technical rectification and ESCA of the ESN.</w:t>
      </w:r>
    </w:p>
    <w:p w14:paraId="65D14923" w14:textId="320B28F2" w:rsidR="00BB59CE" w:rsidRPr="000969AF" w:rsidRDefault="00E32587" w:rsidP="004C5FFD">
      <w:pPr>
        <w:pStyle w:val="TDPL-BodyTxt"/>
        <w:jc w:val="both"/>
        <w:rPr>
          <w:rFonts w:cs="Segoe UI"/>
          <w:color w:val="000000" w:themeColor="text1"/>
        </w:rPr>
      </w:pPr>
      <w:r w:rsidRPr="000A6EE8">
        <w:t>It is the respons</w:t>
      </w:r>
      <w:r w:rsidRPr="000969AF">
        <w:rPr>
          <w:color w:val="000000" w:themeColor="text1"/>
        </w:rPr>
        <w:t xml:space="preserve">ibility of the </w:t>
      </w:r>
      <w:r w:rsidR="000F112E">
        <w:rPr>
          <w:color w:val="000000" w:themeColor="text1"/>
        </w:rPr>
        <w:t>BME</w:t>
      </w:r>
      <w:r w:rsidRPr="000969AF">
        <w:rPr>
          <w:color w:val="000000" w:themeColor="text1"/>
        </w:rPr>
        <w:t xml:space="preserve"> department to remove the recalled device from the departments.</w:t>
      </w:r>
    </w:p>
    <w:p w14:paraId="535F943A" w14:textId="77777777" w:rsidR="000A6EE8" w:rsidRPr="000A6EE8" w:rsidRDefault="00AB7730" w:rsidP="004C5FFD">
      <w:pPr>
        <w:pStyle w:val="TDPL-H1"/>
        <w:numPr>
          <w:ilvl w:val="0"/>
          <w:numId w:val="2"/>
        </w:numPr>
        <w:tabs>
          <w:tab w:val="clear" w:pos="1440"/>
        </w:tabs>
        <w:spacing w:after="160"/>
        <w:jc w:val="both"/>
        <w:rPr>
          <w:color w:val="000000" w:themeColor="text1"/>
          <w:szCs w:val="28"/>
        </w:rPr>
      </w:pPr>
      <w:bookmarkStart w:id="16" w:name="_Toc196210813"/>
      <w:r w:rsidRPr="00C735F0">
        <w:rPr>
          <w:szCs w:val="28"/>
        </w:rPr>
        <w:t>Definitions</w:t>
      </w:r>
      <w:bookmarkEnd w:id="16"/>
    </w:p>
    <w:p w14:paraId="72F4B98C" w14:textId="71F15AC0" w:rsidR="00E32587" w:rsidRPr="000A6EE8" w:rsidRDefault="00E32587" w:rsidP="004C5FFD">
      <w:pPr>
        <w:pStyle w:val="TDPL-BodyTxt"/>
        <w:jc w:val="both"/>
        <w:rPr>
          <w:szCs w:val="28"/>
        </w:rPr>
      </w:pPr>
      <w:r w:rsidRPr="005839A0">
        <w:rPr>
          <w:b/>
          <w:bCs/>
        </w:rPr>
        <w:t xml:space="preserve">Equipment Safety </w:t>
      </w:r>
      <w:r w:rsidR="005839A0">
        <w:rPr>
          <w:b/>
          <w:bCs/>
        </w:rPr>
        <w:t>N</w:t>
      </w:r>
      <w:r w:rsidRPr="005839A0">
        <w:rPr>
          <w:b/>
          <w:bCs/>
        </w:rPr>
        <w:t>otices</w:t>
      </w:r>
      <w:r w:rsidRPr="000A6EE8">
        <w:t xml:space="preserve"> (ESNs): </w:t>
      </w:r>
      <w:r w:rsidR="005839A0">
        <w:t>S</w:t>
      </w:r>
      <w:r w:rsidRPr="000A6EE8">
        <w:t>afety communications sent out by medical device manufacturers or their representatives in relation to actions that may be taken in relation to their Medical Device that is on the market.</w:t>
      </w:r>
    </w:p>
    <w:p w14:paraId="317F2619" w14:textId="0D063365" w:rsidR="00E32587" w:rsidRPr="001F78BE" w:rsidRDefault="00E32587" w:rsidP="004C5FFD">
      <w:pPr>
        <w:pStyle w:val="TDPL-BodyTxt"/>
        <w:jc w:val="both"/>
      </w:pPr>
      <w:r w:rsidRPr="005839A0">
        <w:rPr>
          <w:b/>
          <w:bCs/>
          <w:color w:val="000000" w:themeColor="text1"/>
        </w:rPr>
        <w:t xml:space="preserve">Equipment Safety Corrective </w:t>
      </w:r>
      <w:r w:rsidRPr="005839A0">
        <w:rPr>
          <w:b/>
          <w:bCs/>
        </w:rPr>
        <w:t>Action</w:t>
      </w:r>
      <w:r w:rsidRPr="001F78BE">
        <w:t xml:space="preserve"> (ESCA): </w:t>
      </w:r>
      <w:r w:rsidR="005839A0">
        <w:t>C</w:t>
      </w:r>
      <w:r w:rsidRPr="001F78BE">
        <w:t>orrective action recommended by the manufacturer to use the medical device in a safe way to reduce potential risk and protect patient’s/user’s health.</w:t>
      </w:r>
    </w:p>
    <w:p w14:paraId="2FA5EBE8" w14:textId="17C7276B" w:rsidR="003C6916" w:rsidRPr="004B0691" w:rsidRDefault="00E32587" w:rsidP="004C5FFD">
      <w:pPr>
        <w:pStyle w:val="TDPL-BodyTxt"/>
        <w:jc w:val="both"/>
      </w:pPr>
      <w:r w:rsidRPr="005839A0">
        <w:rPr>
          <w:b/>
          <w:bCs/>
        </w:rPr>
        <w:t>Recall</w:t>
      </w:r>
      <w:r w:rsidRPr="001F78BE">
        <w:t xml:space="preserve">: </w:t>
      </w:r>
      <w:r w:rsidR="005839A0">
        <w:t>A</w:t>
      </w:r>
      <w:r w:rsidRPr="001F78BE">
        <w:t xml:space="preserve"> type of ESN where a manufacturer has to withdraw the </w:t>
      </w:r>
      <w:r w:rsidR="005839A0" w:rsidRPr="001F78BE">
        <w:t>defective</w:t>
      </w:r>
      <w:r w:rsidRPr="001F78BE">
        <w:t xml:space="preserve"> medica</w:t>
      </w:r>
      <w:r w:rsidRPr="00C735F0">
        <w:rPr>
          <w:color w:val="000000" w:themeColor="text1"/>
        </w:rPr>
        <w:t>l device from the market</w:t>
      </w:r>
      <w:r w:rsidRPr="000969AF">
        <w:rPr>
          <w:color w:val="000000" w:themeColor="text1"/>
        </w:rPr>
        <w:t xml:space="preserve"> due to a defect which cannot be resolved by a corrective action and can put patient/user under high risk</w:t>
      </w:r>
      <w:r w:rsidR="002E3AD9" w:rsidRPr="000969AF">
        <w:rPr>
          <w:color w:val="000000" w:themeColor="text1"/>
        </w:rPr>
        <w:t>.</w:t>
      </w:r>
    </w:p>
    <w:p w14:paraId="3B743B31" w14:textId="77777777" w:rsidR="001F78BE" w:rsidRDefault="00592801" w:rsidP="004C5FFD">
      <w:pPr>
        <w:pStyle w:val="TDPL-H1"/>
        <w:numPr>
          <w:ilvl w:val="0"/>
          <w:numId w:val="2"/>
        </w:numPr>
        <w:tabs>
          <w:tab w:val="clear" w:pos="1440"/>
        </w:tabs>
        <w:spacing w:after="160"/>
        <w:jc w:val="both"/>
        <w:rPr>
          <w:szCs w:val="28"/>
        </w:rPr>
      </w:pPr>
      <w:bookmarkStart w:id="17" w:name="_Toc196210814"/>
      <w:r w:rsidRPr="00D06879">
        <w:rPr>
          <w:szCs w:val="28"/>
        </w:rPr>
        <w:lastRenderedPageBreak/>
        <w:t>Procedure</w:t>
      </w:r>
      <w:bookmarkEnd w:id="17"/>
    </w:p>
    <w:p w14:paraId="4A9C3171" w14:textId="66FE15F9" w:rsidR="00862812" w:rsidRPr="001F78BE" w:rsidRDefault="00862812" w:rsidP="004C5FFD">
      <w:pPr>
        <w:pStyle w:val="TDPL-BodyTxt"/>
        <w:jc w:val="both"/>
        <w:rPr>
          <w:szCs w:val="28"/>
        </w:rPr>
      </w:pPr>
      <w:r>
        <w:t xml:space="preserve">The </w:t>
      </w:r>
      <w:r w:rsidR="000F112E">
        <w:t>BME</w:t>
      </w:r>
      <w:r>
        <w:t xml:space="preserve"> department Manager is the coordinator and tracks this program. </w:t>
      </w:r>
      <w:r w:rsidR="00970721">
        <w:t>The r</w:t>
      </w:r>
      <w:r>
        <w:t xml:space="preserve">eporting of device related incidents to the manufacturer is managed by the </w:t>
      </w:r>
      <w:r w:rsidR="000F112E">
        <w:t>BME</w:t>
      </w:r>
      <w:r>
        <w:t xml:space="preserve"> department.</w:t>
      </w:r>
    </w:p>
    <w:p w14:paraId="6521A7B9" w14:textId="03AB2CC0" w:rsidR="00862812" w:rsidRDefault="00862812" w:rsidP="004C5FFD">
      <w:pPr>
        <w:pStyle w:val="TDPL-BodyTxt"/>
        <w:jc w:val="both"/>
      </w:pPr>
      <w:r>
        <w:t xml:space="preserve">Any information that comes into the organization regarding manufacturer recalls or warnings about medical equipment is immediately forwarded to the </w:t>
      </w:r>
      <w:r w:rsidR="000F112E">
        <w:t>BME</w:t>
      </w:r>
      <w:r>
        <w:t xml:space="preserve"> department Manager.</w:t>
      </w:r>
    </w:p>
    <w:p w14:paraId="572C3EB8" w14:textId="3728F64B" w:rsidR="00862812" w:rsidRDefault="000F112E" w:rsidP="004C5FFD">
      <w:pPr>
        <w:pStyle w:val="TDPL-BodyTxt"/>
        <w:jc w:val="both"/>
      </w:pPr>
      <w:r>
        <w:t>BME</w:t>
      </w:r>
      <w:r w:rsidR="00862812">
        <w:t xml:space="preserve"> department reviews and cross-checks the communications received with the machine manufacturers and/or their distributors.</w:t>
      </w:r>
    </w:p>
    <w:p w14:paraId="576F02DE" w14:textId="1BF36AD3" w:rsidR="00862812" w:rsidRDefault="000F112E" w:rsidP="004C5FFD">
      <w:pPr>
        <w:pStyle w:val="TDPL-BodyTxt"/>
        <w:jc w:val="both"/>
      </w:pPr>
      <w:r>
        <w:t>BME</w:t>
      </w:r>
      <w:r w:rsidR="00862812">
        <w:t xml:space="preserve"> department will check the equipment inventory for the equipment matches and will evaluate the severity of the risk.</w:t>
      </w:r>
    </w:p>
    <w:p w14:paraId="58CDD94F" w14:textId="7B340DB1" w:rsidR="00862812" w:rsidRDefault="00862812" w:rsidP="004C5FFD">
      <w:pPr>
        <w:pStyle w:val="TDPL-BodyTxt"/>
        <w:jc w:val="both"/>
      </w:pPr>
      <w:r>
        <w:t xml:space="preserve">The </w:t>
      </w:r>
      <w:r w:rsidR="000F112E">
        <w:t>BME</w:t>
      </w:r>
      <w:r>
        <w:t xml:space="preserve"> Manager will dispense the notice to any/all appropriate departments involved </w:t>
      </w:r>
      <w:r w:rsidR="00970721">
        <w:t xml:space="preserve">in the usage </w:t>
      </w:r>
      <w:r w:rsidR="009D198C">
        <w:t>of the</w:t>
      </w:r>
      <w:r>
        <w:t xml:space="preserve"> medical </w:t>
      </w:r>
      <w:r w:rsidR="009D198C">
        <w:t>equipment</w:t>
      </w:r>
      <w:r w:rsidR="00970721">
        <w:t xml:space="preserve"> in question</w:t>
      </w:r>
      <w:r>
        <w:t>.</w:t>
      </w:r>
    </w:p>
    <w:p w14:paraId="38609882" w14:textId="77777777" w:rsidR="00ED6CA1" w:rsidRPr="00970721" w:rsidRDefault="00862812" w:rsidP="004C5FFD">
      <w:pPr>
        <w:pStyle w:val="TDPL-BodyTxt"/>
        <w:jc w:val="both"/>
      </w:pPr>
      <w:r w:rsidRPr="00970721">
        <w:t>The department(s) receiving the Recall Notices will:</w:t>
      </w:r>
    </w:p>
    <w:p w14:paraId="32B1B8B0" w14:textId="57B53733" w:rsidR="00ED2C5A" w:rsidRPr="005067A4" w:rsidRDefault="00862812" w:rsidP="004C5FFD">
      <w:pPr>
        <w:pStyle w:val="TDPL-BodyTxt"/>
        <w:numPr>
          <w:ilvl w:val="2"/>
          <w:numId w:val="152"/>
        </w:numPr>
        <w:jc w:val="both"/>
      </w:pPr>
      <w:r w:rsidRPr="005067A4">
        <w:t>Implement the in</w:t>
      </w:r>
      <w:r w:rsidR="00970721" w:rsidRPr="005067A4">
        <w:t>structions</w:t>
      </w:r>
      <w:r w:rsidRPr="005067A4">
        <w:t xml:space="preserve"> provided in the Recall Notice.</w:t>
      </w:r>
    </w:p>
    <w:p w14:paraId="5DB5BD30" w14:textId="696AEBBA" w:rsidR="00970721" w:rsidRPr="005067A4" w:rsidRDefault="00970721" w:rsidP="00970721">
      <w:pPr>
        <w:pStyle w:val="TDPL-BodyTxt"/>
        <w:numPr>
          <w:ilvl w:val="2"/>
          <w:numId w:val="152"/>
        </w:numPr>
        <w:jc w:val="both"/>
      </w:pPr>
      <w:r w:rsidRPr="005067A4">
        <w:t>The designee from the department will date (including timestamp) &amp; sign the Recall Notice and return it to the BE department</w:t>
      </w:r>
    </w:p>
    <w:p w14:paraId="52A29045" w14:textId="159D9899" w:rsidR="00862812" w:rsidRPr="005067A4" w:rsidRDefault="00E966C3" w:rsidP="004C5FFD">
      <w:pPr>
        <w:pStyle w:val="TDPL-BodyTxt"/>
        <w:numPr>
          <w:ilvl w:val="2"/>
          <w:numId w:val="152"/>
        </w:numPr>
        <w:jc w:val="both"/>
      </w:pPr>
      <w:r w:rsidRPr="005067A4">
        <w:t>B</w:t>
      </w:r>
      <w:r w:rsidR="005067A4">
        <w:t>M</w:t>
      </w:r>
      <w:r w:rsidRPr="005067A4">
        <w:t xml:space="preserve">E </w:t>
      </w:r>
      <w:r w:rsidR="009D198C" w:rsidRPr="005067A4">
        <w:t xml:space="preserve">Manager </w:t>
      </w:r>
      <w:r w:rsidRPr="005067A4">
        <w:t xml:space="preserve">ensures that </w:t>
      </w:r>
      <w:r w:rsidR="00970721" w:rsidRPr="005067A4">
        <w:t>it is filed under the respective department in the</w:t>
      </w:r>
      <w:r w:rsidR="00862812" w:rsidRPr="005067A4">
        <w:t xml:space="preserve"> </w:t>
      </w:r>
      <w:r w:rsidR="00CB7038" w:rsidRPr="005067A4">
        <w:rPr>
          <w:b/>
          <w:bCs/>
          <w:i/>
          <w:iCs/>
        </w:rPr>
        <w:t xml:space="preserve">Equipment </w:t>
      </w:r>
      <w:r w:rsidR="00862812" w:rsidRPr="005067A4">
        <w:rPr>
          <w:b/>
          <w:bCs/>
          <w:i/>
          <w:iCs/>
        </w:rPr>
        <w:t xml:space="preserve">Recall Notice </w:t>
      </w:r>
      <w:r w:rsidR="00CB7038" w:rsidRPr="005067A4">
        <w:rPr>
          <w:b/>
          <w:bCs/>
          <w:i/>
          <w:iCs/>
        </w:rPr>
        <w:t>Folder</w:t>
      </w:r>
      <w:r w:rsidR="005067A4" w:rsidRPr="005067A4">
        <w:rPr>
          <w:b/>
          <w:bCs/>
        </w:rPr>
        <w:t xml:space="preserve"> </w:t>
      </w:r>
      <w:r w:rsidR="00CB7038" w:rsidRPr="005067A4">
        <w:rPr>
          <w:b/>
          <w:bCs/>
        </w:rPr>
        <w:t>(TDPL/BE/FOL-007)</w:t>
      </w:r>
      <w:r w:rsidR="00862812" w:rsidRPr="005067A4">
        <w:t>.</w:t>
      </w:r>
    </w:p>
    <w:p w14:paraId="418598CF" w14:textId="18AFBE1F" w:rsidR="00862812" w:rsidRDefault="00862812" w:rsidP="004C5FFD">
      <w:pPr>
        <w:pStyle w:val="TDPL-BodyTxt"/>
        <w:jc w:val="both"/>
      </w:pPr>
      <w:r>
        <w:t xml:space="preserve">In the event </w:t>
      </w:r>
      <w:r w:rsidR="00ED2C5A">
        <w:t>that the</w:t>
      </w:r>
      <w:r>
        <w:t xml:space="preserve"> equipment must be removed from service, the equipment is replaced with a safe and effective substitute</w:t>
      </w:r>
      <w:r w:rsidR="009D198C">
        <w:t xml:space="preserve"> (Refer to </w:t>
      </w:r>
      <w:r w:rsidR="009D198C" w:rsidRPr="009D198C">
        <w:rPr>
          <w:b/>
          <w:bCs/>
          <w:i/>
          <w:iCs/>
        </w:rPr>
        <w:t>Procedure for Equipment Management</w:t>
      </w:r>
      <w:r w:rsidR="009D198C" w:rsidRPr="009D198C">
        <w:rPr>
          <w:b/>
          <w:bCs/>
        </w:rPr>
        <w:t xml:space="preserve"> (TDPL/QA/MAN-002: MSP-003)</w:t>
      </w:r>
      <w:r w:rsidR="009D198C">
        <w:rPr>
          <w:b/>
          <w:bCs/>
        </w:rPr>
        <w:t>)</w:t>
      </w:r>
      <w:r>
        <w:t xml:space="preserve">. The </w:t>
      </w:r>
      <w:r w:rsidR="000F112E">
        <w:t>BME</w:t>
      </w:r>
      <w:r>
        <w:t xml:space="preserve"> department will impound equipment removed from use until it can be rendered safe for use.</w:t>
      </w:r>
    </w:p>
    <w:p w14:paraId="20856E3F" w14:textId="499B1370" w:rsidR="00ED6CA1" w:rsidRDefault="000F112E" w:rsidP="004C5FFD">
      <w:pPr>
        <w:pStyle w:val="TDPL-BodyTxt"/>
        <w:jc w:val="both"/>
      </w:pPr>
      <w:r>
        <w:t>BME</w:t>
      </w:r>
      <w:r w:rsidR="00862812">
        <w:t xml:space="preserve"> department reports the following in the monthly safety committee report:</w:t>
      </w:r>
    </w:p>
    <w:p w14:paraId="76A7FE26" w14:textId="670AB317" w:rsidR="00862812" w:rsidRDefault="00862812" w:rsidP="004C5FFD">
      <w:pPr>
        <w:pStyle w:val="TDPL-BodyTxt"/>
        <w:numPr>
          <w:ilvl w:val="2"/>
          <w:numId w:val="152"/>
        </w:numPr>
        <w:jc w:val="both"/>
      </w:pPr>
      <w:r w:rsidRPr="0045414E">
        <w:t>Recall Notices received</w:t>
      </w:r>
      <w:r>
        <w:t>.</w:t>
      </w:r>
    </w:p>
    <w:p w14:paraId="2FE5E046" w14:textId="79EBF4C3" w:rsidR="000B5FA5" w:rsidRPr="000B5FA5" w:rsidRDefault="00862812" w:rsidP="004C5FFD">
      <w:pPr>
        <w:pStyle w:val="TDPL-BodyTxt"/>
        <w:numPr>
          <w:ilvl w:val="2"/>
          <w:numId w:val="152"/>
        </w:numPr>
        <w:jc w:val="both"/>
      </w:pPr>
      <w:r>
        <w:t>Action taken by the department</w:t>
      </w:r>
      <w:r w:rsidR="009D198C">
        <w:t>/s that were using</w:t>
      </w:r>
      <w:r>
        <w:t xml:space="preserve"> the </w:t>
      </w:r>
      <w:r w:rsidR="009D198C">
        <w:t>equipment</w:t>
      </w:r>
      <w:r w:rsidR="000B5FA5">
        <w:t>.</w:t>
      </w:r>
    </w:p>
    <w:p w14:paraId="4C85BE3A" w14:textId="5B77DD88" w:rsidR="00F0623F" w:rsidRDefault="00F0623F" w:rsidP="004C5FFD">
      <w:pPr>
        <w:pStyle w:val="TDPL-H1"/>
        <w:numPr>
          <w:ilvl w:val="0"/>
          <w:numId w:val="2"/>
        </w:numPr>
        <w:tabs>
          <w:tab w:val="clear" w:pos="1440"/>
        </w:tabs>
        <w:spacing w:after="160"/>
        <w:jc w:val="both"/>
        <w:rPr>
          <w:szCs w:val="28"/>
        </w:rPr>
      </w:pPr>
      <w:bookmarkStart w:id="18" w:name="_Toc195008901"/>
      <w:bookmarkStart w:id="19" w:name="_Toc196210815"/>
      <w:r w:rsidRPr="00E07821">
        <w:rPr>
          <w:szCs w:val="28"/>
        </w:rPr>
        <w:t>Quality Control</w:t>
      </w:r>
      <w:bookmarkEnd w:id="18"/>
      <w:bookmarkEnd w:id="19"/>
    </w:p>
    <w:p w14:paraId="64E98032" w14:textId="32ED6B25" w:rsidR="00F0623F" w:rsidRDefault="005839A0" w:rsidP="00F0623F">
      <w:pPr>
        <w:pStyle w:val="TDPL-BodyTxt"/>
        <w:numPr>
          <w:ilvl w:val="0"/>
          <w:numId w:val="0"/>
        </w:numPr>
        <w:ind w:left="1134"/>
        <w:jc w:val="both"/>
      </w:pPr>
      <w:r w:rsidRPr="005839A0">
        <w:t xml:space="preserve">The Quality Manager or designee will do random Quality Control checks to ensure that this SOP is implemented as written. If Quality control checks reveal non-compliance with this SOP, the SOP deviations and violations will be investigated, corrective and preventive action initiated, implemented, reviewed and closed out. All corrective and preventive action will be documented in the </w:t>
      </w:r>
      <w:r w:rsidRPr="005839A0">
        <w:rPr>
          <w:b/>
          <w:bCs/>
          <w:i/>
          <w:iCs/>
        </w:rPr>
        <w:t xml:space="preserve">Non-Conformity &amp; </w:t>
      </w:r>
      <w:r w:rsidRPr="005839A0">
        <w:rPr>
          <w:b/>
          <w:bCs/>
          <w:i/>
          <w:iCs/>
        </w:rPr>
        <w:lastRenderedPageBreak/>
        <w:t>Corrective Action Form</w:t>
      </w:r>
      <w:r w:rsidRPr="005839A0">
        <w:rPr>
          <w:b/>
          <w:bCs/>
        </w:rPr>
        <w:t xml:space="preserve"> (TDPL/GE/FOM-021)</w:t>
      </w:r>
      <w:r w:rsidR="00F0623F" w:rsidRPr="005839A0">
        <w:rPr>
          <w:b/>
          <w:bCs/>
        </w:rPr>
        <w:t>.</w:t>
      </w:r>
    </w:p>
    <w:p w14:paraId="52F89FBC" w14:textId="7B7EDA33" w:rsidR="001608C0" w:rsidRDefault="001608C0" w:rsidP="004C5FFD">
      <w:pPr>
        <w:pStyle w:val="TDPL-H1"/>
        <w:numPr>
          <w:ilvl w:val="0"/>
          <w:numId w:val="2"/>
        </w:numPr>
        <w:tabs>
          <w:tab w:val="clear" w:pos="1440"/>
        </w:tabs>
        <w:spacing w:after="160"/>
        <w:jc w:val="both"/>
        <w:rPr>
          <w:szCs w:val="28"/>
        </w:rPr>
      </w:pPr>
      <w:bookmarkStart w:id="20" w:name="_Toc196210816"/>
      <w:r w:rsidRPr="001608C0">
        <w:rPr>
          <w:szCs w:val="28"/>
        </w:rPr>
        <w:t>Related Documents</w:t>
      </w:r>
      <w:bookmarkEnd w:id="20"/>
    </w:p>
    <w:p w14:paraId="2CEEAF99" w14:textId="4EACB85E" w:rsidR="009D198C" w:rsidRPr="009D198C" w:rsidRDefault="009D198C" w:rsidP="009D198C">
      <w:pPr>
        <w:pStyle w:val="TDPL-BodyTxt"/>
      </w:pPr>
      <w:r w:rsidRPr="009D198C">
        <w:rPr>
          <w:i/>
          <w:iCs/>
        </w:rPr>
        <w:t>Procedure for Equipment Management</w:t>
      </w:r>
      <w:r w:rsidRPr="009D198C">
        <w:t xml:space="preserve"> (TDPL/QA/MAN-002: MSP-003)</w:t>
      </w:r>
    </w:p>
    <w:p w14:paraId="3FC70E03" w14:textId="5743DBA3" w:rsidR="001608C0" w:rsidRDefault="001B7531" w:rsidP="004C5FFD">
      <w:pPr>
        <w:pStyle w:val="TDPL-H1"/>
        <w:numPr>
          <w:ilvl w:val="0"/>
          <w:numId w:val="2"/>
        </w:numPr>
        <w:tabs>
          <w:tab w:val="clear" w:pos="1440"/>
        </w:tabs>
        <w:spacing w:after="160"/>
        <w:jc w:val="both"/>
        <w:rPr>
          <w:szCs w:val="28"/>
        </w:rPr>
      </w:pPr>
      <w:bookmarkStart w:id="21" w:name="_Toc196210817"/>
      <w:r>
        <w:rPr>
          <w:szCs w:val="28"/>
        </w:rPr>
        <w:t xml:space="preserve">Reference </w:t>
      </w:r>
      <w:r w:rsidR="001608C0" w:rsidRPr="001608C0">
        <w:rPr>
          <w:szCs w:val="28"/>
        </w:rPr>
        <w:t>Regulations &amp; Guidelines</w:t>
      </w:r>
      <w:bookmarkEnd w:id="21"/>
    </w:p>
    <w:p w14:paraId="02417B29" w14:textId="77777777" w:rsidR="001B7531" w:rsidRDefault="001B7531" w:rsidP="001B7531">
      <w:pPr>
        <w:pStyle w:val="TDPL-BodyTxt"/>
      </w:pPr>
      <w:r w:rsidRPr="00ED557C">
        <w:rPr>
          <w:i/>
          <w:iCs/>
        </w:rPr>
        <w:t>Specific Criteria for Accreditation of Medical Laboratories</w:t>
      </w:r>
      <w:r>
        <w:t xml:space="preserve"> (</w:t>
      </w:r>
      <w:r w:rsidRPr="001C4521">
        <w:t>NABL 112 A</w:t>
      </w:r>
      <w:r>
        <w:t>; Issue 01)</w:t>
      </w:r>
    </w:p>
    <w:p w14:paraId="251E7397" w14:textId="77777777" w:rsidR="001B7531" w:rsidRDefault="001B7531" w:rsidP="001B7531">
      <w:pPr>
        <w:pStyle w:val="TDPL-BodyTxt"/>
      </w:pPr>
      <w:r w:rsidRPr="00ED557C">
        <w:rPr>
          <w:i/>
          <w:iCs/>
        </w:rPr>
        <w:t>Guidance document: Medical Laboratories</w:t>
      </w:r>
      <w:r>
        <w:t xml:space="preserve"> (NABL 112B; Issue 01)</w:t>
      </w:r>
    </w:p>
    <w:p w14:paraId="02674545" w14:textId="1C453B55" w:rsidR="001B7531" w:rsidRPr="001608C0" w:rsidRDefault="001B7531" w:rsidP="001B7531">
      <w:pPr>
        <w:pStyle w:val="TDPL-BodyTxt"/>
      </w:pPr>
      <w:r w:rsidRPr="001C4521">
        <w:t>ISO 15189:2022</w:t>
      </w:r>
      <w:r>
        <w:t xml:space="preserve"> </w:t>
      </w:r>
      <w:r w:rsidRPr="00ED557C">
        <w:rPr>
          <w:i/>
          <w:iCs/>
        </w:rPr>
        <w:t>Medical Laboratories – Requirements for Quality &amp; Competence</w:t>
      </w:r>
    </w:p>
    <w:p w14:paraId="179B8969" w14:textId="1A252201" w:rsidR="001608C0" w:rsidRDefault="001B7531" w:rsidP="004C5FFD">
      <w:pPr>
        <w:pStyle w:val="TDPL-H1"/>
        <w:numPr>
          <w:ilvl w:val="0"/>
          <w:numId w:val="2"/>
        </w:numPr>
        <w:tabs>
          <w:tab w:val="clear" w:pos="1440"/>
        </w:tabs>
        <w:spacing w:after="160"/>
        <w:jc w:val="both"/>
        <w:rPr>
          <w:szCs w:val="28"/>
        </w:rPr>
      </w:pPr>
      <w:bookmarkStart w:id="22" w:name="_Toc196210818"/>
      <w:r>
        <w:rPr>
          <w:szCs w:val="28"/>
        </w:rPr>
        <w:t xml:space="preserve">Related </w:t>
      </w:r>
      <w:r w:rsidR="001608C0" w:rsidRPr="001608C0">
        <w:rPr>
          <w:szCs w:val="28"/>
        </w:rPr>
        <w:t>Records</w:t>
      </w:r>
      <w:bookmarkEnd w:id="22"/>
    </w:p>
    <w:p w14:paraId="0713768E" w14:textId="2EA18557" w:rsidR="005839A0" w:rsidRDefault="005839A0" w:rsidP="005839A0">
      <w:pPr>
        <w:pStyle w:val="TDPL-BodyTxt"/>
      </w:pPr>
      <w:r w:rsidRPr="009D198C">
        <w:rPr>
          <w:i/>
          <w:iCs/>
        </w:rPr>
        <w:t>Non-Conformity &amp; Corrective Action Form</w:t>
      </w:r>
      <w:r w:rsidRPr="005839A0">
        <w:t xml:space="preserve"> (TDPL/GE/FOM-021)</w:t>
      </w:r>
    </w:p>
    <w:p w14:paraId="26C11BAC" w14:textId="59F3D0F7" w:rsidR="001B7531" w:rsidRPr="001608C0" w:rsidRDefault="001B7531" w:rsidP="005839A0">
      <w:pPr>
        <w:pStyle w:val="TDPL-BodyTxt"/>
      </w:pPr>
      <w:r w:rsidRPr="001B7531">
        <w:rPr>
          <w:i/>
          <w:iCs/>
        </w:rPr>
        <w:t>Equipment Recall Notice Folder</w:t>
      </w:r>
      <w:r w:rsidRPr="001B7531">
        <w:t xml:space="preserve"> (TDPL/BE/FOL-007)</w:t>
      </w:r>
    </w:p>
    <w:sectPr w:rsidR="001B7531" w:rsidRPr="001608C0"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22478" w14:textId="77777777" w:rsidR="002563A4" w:rsidRDefault="002563A4" w:rsidP="008072D6">
      <w:pPr>
        <w:spacing w:after="0"/>
      </w:pPr>
      <w:r>
        <w:separator/>
      </w:r>
    </w:p>
  </w:endnote>
  <w:endnote w:type="continuationSeparator" w:id="0">
    <w:p w14:paraId="3F1CD2B8" w14:textId="77777777" w:rsidR="002563A4" w:rsidRDefault="002563A4"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A6DC" w14:textId="77777777" w:rsidR="00297912" w:rsidRDefault="00297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BDCE50C" w:rsidR="00455F81" w:rsidRPr="00A047D5" w:rsidRDefault="00297912"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DD4D9A2" wp14:editId="1213C8AD">
          <wp:simplePos x="0" y="0"/>
          <wp:positionH relativeFrom="column">
            <wp:posOffset>-285750</wp:posOffset>
          </wp:positionH>
          <wp:positionV relativeFrom="page">
            <wp:posOffset>9925050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1C0653A4"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16E3D932">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5E4A0" w14:textId="77777777" w:rsidR="00297912" w:rsidRDefault="00297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8F726" w14:textId="77777777" w:rsidR="002563A4" w:rsidRDefault="002563A4" w:rsidP="008072D6">
      <w:pPr>
        <w:spacing w:after="0"/>
      </w:pPr>
      <w:r>
        <w:separator/>
      </w:r>
    </w:p>
  </w:footnote>
  <w:footnote w:type="continuationSeparator" w:id="0">
    <w:p w14:paraId="28FC7B39" w14:textId="77777777" w:rsidR="002563A4" w:rsidRDefault="002563A4"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0D57" w14:textId="77777777" w:rsidR="00297912" w:rsidRDefault="002979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4502A96" w14:textId="77777777" w:rsidTr="00FF227F">
      <w:trPr>
        <w:cantSplit/>
        <w:trHeight w:val="340"/>
        <w:jc w:val="center"/>
      </w:trPr>
      <w:tc>
        <w:tcPr>
          <w:tcW w:w="1300" w:type="pct"/>
          <w:vMerge w:val="restart"/>
          <w:vAlign w:val="center"/>
        </w:tcPr>
        <w:p w14:paraId="11D7AE10"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187C6152" w:rsidR="00C2562C" w:rsidRPr="004B4A99" w:rsidRDefault="001F2E30" w:rsidP="00C2562C">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56077C">
            <w:rPr>
              <w:rFonts w:ascii="Palatino Linotype" w:hAnsi="Palatino Linotype"/>
              <w:b/>
              <w:bCs/>
              <w:sz w:val="16"/>
              <w:szCs w:val="16"/>
            </w:rPr>
            <w:t>QA</w:t>
          </w:r>
          <w:r w:rsidRPr="004B4A99">
            <w:rPr>
              <w:rFonts w:ascii="Palatino Linotype" w:hAnsi="Palatino Linotype"/>
              <w:b/>
              <w:bCs/>
              <w:sz w:val="16"/>
              <w:szCs w:val="16"/>
            </w:rPr>
            <w:t>/</w:t>
          </w:r>
          <w:r w:rsidR="0056077C">
            <w:rPr>
              <w:rFonts w:ascii="Palatino Linotype" w:hAnsi="Palatino Linotype"/>
              <w:b/>
              <w:bCs/>
              <w:sz w:val="16"/>
              <w:szCs w:val="16"/>
            </w:rPr>
            <w:t>MAN</w:t>
          </w:r>
          <w:r w:rsidRPr="004B4A99">
            <w:rPr>
              <w:rFonts w:ascii="Palatino Linotype" w:hAnsi="Palatino Linotype"/>
              <w:b/>
              <w:bCs/>
              <w:sz w:val="16"/>
              <w:szCs w:val="16"/>
            </w:rPr>
            <w:t>-00</w:t>
          </w:r>
          <w:r w:rsidR="0056077C">
            <w:rPr>
              <w:rFonts w:ascii="Palatino Linotype" w:hAnsi="Palatino Linotype"/>
              <w:b/>
              <w:bCs/>
              <w:sz w:val="16"/>
              <w:szCs w:val="16"/>
            </w:rPr>
            <w:t>2</w:t>
          </w:r>
        </w:p>
      </w:tc>
    </w:tr>
    <w:tr w:rsidR="00C2562C" w:rsidRPr="004B4A99" w14:paraId="43EF826B" w14:textId="77777777" w:rsidTr="00FF227F">
      <w:trPr>
        <w:cantSplit/>
        <w:trHeight w:val="340"/>
        <w:jc w:val="center"/>
      </w:trPr>
      <w:tc>
        <w:tcPr>
          <w:tcW w:w="1300" w:type="pct"/>
          <w:vMerge/>
          <w:vAlign w:val="center"/>
        </w:tcPr>
        <w:p w14:paraId="227E93C9"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6CF850F2"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FFD" w:rsidRPr="004B4A99" w14:paraId="46F77D6A" w14:textId="77777777" w:rsidTr="00FF227F">
      <w:trPr>
        <w:cantSplit/>
        <w:trHeight w:val="340"/>
        <w:jc w:val="center"/>
      </w:trPr>
      <w:tc>
        <w:tcPr>
          <w:tcW w:w="1300" w:type="pct"/>
          <w:vMerge w:val="restart"/>
          <w:vAlign w:val="center"/>
        </w:tcPr>
        <w:p w14:paraId="7C2CC732"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5CE2C758"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FFD" w:rsidRPr="004B4A99" w14:paraId="65A2D8B4" w14:textId="77777777" w:rsidTr="00FF227F">
      <w:trPr>
        <w:cantSplit/>
        <w:trHeight w:val="340"/>
        <w:jc w:val="center"/>
      </w:trPr>
      <w:tc>
        <w:tcPr>
          <w:tcW w:w="1300" w:type="pct"/>
          <w:vMerge/>
          <w:vAlign w:val="center"/>
        </w:tcPr>
        <w:p w14:paraId="1F9325A6" w14:textId="77777777" w:rsidR="004C5FFD" w:rsidRPr="004B4A99" w:rsidRDefault="004C5FFD" w:rsidP="004C5FFD">
          <w:pPr>
            <w:pStyle w:val="TableParagraph"/>
            <w:jc w:val="center"/>
            <w:rPr>
              <w:rFonts w:ascii="Palatino Linotype" w:hAnsi="Palatino Linotype"/>
              <w:b/>
              <w:bCs/>
              <w:sz w:val="16"/>
              <w:szCs w:val="16"/>
            </w:rPr>
          </w:pPr>
        </w:p>
      </w:tc>
      <w:tc>
        <w:tcPr>
          <w:tcW w:w="2162" w:type="pct"/>
          <w:vMerge/>
          <w:vAlign w:val="center"/>
        </w:tcPr>
        <w:p w14:paraId="6B18187C"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C5FFD" w:rsidRPr="004B4A99" w14:paraId="703B5B30" w14:textId="77777777" w:rsidTr="00FF227F">
      <w:trPr>
        <w:cantSplit/>
        <w:trHeight w:val="340"/>
        <w:jc w:val="center"/>
      </w:trPr>
      <w:tc>
        <w:tcPr>
          <w:tcW w:w="1300" w:type="pct"/>
          <w:vAlign w:val="center"/>
        </w:tcPr>
        <w:p w14:paraId="336059EB"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4C6272A" w14:textId="77777777" w:rsidR="00E05300"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MSP-004: PROCEDURE FOR HANDLING</w:t>
          </w:r>
        </w:p>
        <w:p w14:paraId="12664EC3" w14:textId="7608A59B"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EQUIPMENT RECALL</w:t>
          </w:r>
        </w:p>
      </w:tc>
      <w:tc>
        <w:tcPr>
          <w:tcW w:w="737" w:type="pct"/>
          <w:vAlign w:val="center"/>
        </w:tcPr>
        <w:p w14:paraId="79E83FC4"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C5FFD" w:rsidRPr="004B4A99" w14:paraId="5093B2EA" w14:textId="77777777" w:rsidTr="00FF227F">
      <w:trPr>
        <w:cantSplit/>
        <w:trHeight w:val="369"/>
        <w:jc w:val="center"/>
      </w:trPr>
      <w:tc>
        <w:tcPr>
          <w:tcW w:w="1300" w:type="pct"/>
          <w:vAlign w:val="center"/>
        </w:tcPr>
        <w:p w14:paraId="3026284A"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7F2C" w14:textId="77777777" w:rsidR="00297912" w:rsidRDefault="002979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2E30" w:rsidRPr="004B4A99" w14:paraId="774B62C5" w14:textId="77777777" w:rsidTr="00FF227F">
      <w:trPr>
        <w:cantSplit/>
        <w:trHeight w:val="340"/>
        <w:jc w:val="center"/>
      </w:trPr>
      <w:tc>
        <w:tcPr>
          <w:tcW w:w="1300" w:type="pct"/>
          <w:vMerge w:val="restart"/>
          <w:vAlign w:val="center"/>
        </w:tcPr>
        <w:p w14:paraId="24C32DF5" w14:textId="77777777" w:rsidR="001F2E30"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6EC6DBAE" w:rsidR="001F2E30" w:rsidRPr="004B4A99" w:rsidRDefault="001F2E30" w:rsidP="001F2E30">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F2E30" w:rsidRPr="004B4A99" w14:paraId="18456D18" w14:textId="77777777" w:rsidTr="00FF227F">
      <w:trPr>
        <w:cantSplit/>
        <w:trHeight w:val="340"/>
        <w:jc w:val="center"/>
      </w:trPr>
      <w:tc>
        <w:tcPr>
          <w:tcW w:w="1300" w:type="pct"/>
          <w:vMerge/>
          <w:vAlign w:val="center"/>
        </w:tcPr>
        <w:p w14:paraId="22191D73" w14:textId="77777777" w:rsidR="001F2E30" w:rsidRPr="004B4A99" w:rsidRDefault="001F2E30" w:rsidP="001F2E30">
          <w:pPr>
            <w:pStyle w:val="TableParagraph"/>
            <w:jc w:val="center"/>
            <w:rPr>
              <w:rFonts w:ascii="Palatino Linotype" w:hAnsi="Palatino Linotype"/>
              <w:b/>
              <w:bCs/>
              <w:sz w:val="16"/>
              <w:szCs w:val="16"/>
            </w:rPr>
          </w:pPr>
        </w:p>
      </w:tc>
      <w:tc>
        <w:tcPr>
          <w:tcW w:w="2162" w:type="pct"/>
          <w:vMerge/>
          <w:vAlign w:val="center"/>
        </w:tcPr>
        <w:p w14:paraId="388B7E40" w14:textId="77777777" w:rsidR="001F2E30" w:rsidRPr="004B4A99" w:rsidRDefault="001F2E30" w:rsidP="001F2E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FFD" w:rsidRPr="004B4A99" w14:paraId="111FF457" w14:textId="77777777" w:rsidTr="00FF227F">
      <w:trPr>
        <w:cantSplit/>
        <w:trHeight w:val="340"/>
        <w:jc w:val="center"/>
      </w:trPr>
      <w:tc>
        <w:tcPr>
          <w:tcW w:w="1300" w:type="pct"/>
          <w:vMerge w:val="restart"/>
          <w:vAlign w:val="center"/>
        </w:tcPr>
        <w:p w14:paraId="741428CA"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446DD381"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FFD" w:rsidRPr="004B4A99" w14:paraId="0205BB8D" w14:textId="77777777" w:rsidTr="00FF227F">
      <w:trPr>
        <w:cantSplit/>
        <w:trHeight w:val="340"/>
        <w:jc w:val="center"/>
      </w:trPr>
      <w:tc>
        <w:tcPr>
          <w:tcW w:w="1300" w:type="pct"/>
          <w:vMerge/>
          <w:vAlign w:val="center"/>
        </w:tcPr>
        <w:p w14:paraId="11ED7145" w14:textId="77777777" w:rsidR="004C5FFD" w:rsidRPr="004B4A99" w:rsidRDefault="004C5FFD" w:rsidP="004C5FFD">
          <w:pPr>
            <w:pStyle w:val="TableParagraph"/>
            <w:jc w:val="center"/>
            <w:rPr>
              <w:rFonts w:ascii="Palatino Linotype" w:hAnsi="Palatino Linotype"/>
              <w:b/>
              <w:bCs/>
              <w:sz w:val="16"/>
              <w:szCs w:val="16"/>
            </w:rPr>
          </w:pPr>
        </w:p>
      </w:tc>
      <w:tc>
        <w:tcPr>
          <w:tcW w:w="2162" w:type="pct"/>
          <w:vMerge/>
          <w:vAlign w:val="center"/>
        </w:tcPr>
        <w:p w14:paraId="5D1F185D"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300" w:rsidRPr="004B4A99" w14:paraId="0FD88E6D" w14:textId="77777777" w:rsidTr="00FF227F">
      <w:trPr>
        <w:cantSplit/>
        <w:trHeight w:val="340"/>
        <w:jc w:val="center"/>
      </w:trPr>
      <w:tc>
        <w:tcPr>
          <w:tcW w:w="1300" w:type="pct"/>
          <w:vAlign w:val="center"/>
        </w:tcPr>
        <w:p w14:paraId="30F8B550"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137A6F3" w14:textId="77777777" w:rsidR="00E05300"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MSP-004: PROCEDURE FOR HANDLING</w:t>
          </w:r>
        </w:p>
        <w:p w14:paraId="50509488" w14:textId="4F0C6768"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EQUIPMENT RECALL</w:t>
          </w:r>
        </w:p>
      </w:tc>
      <w:tc>
        <w:tcPr>
          <w:tcW w:w="737" w:type="pct"/>
          <w:vAlign w:val="center"/>
        </w:tcPr>
        <w:p w14:paraId="3E5F076A"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300" w:rsidRPr="004B4A99" w14:paraId="2E1D0322" w14:textId="77777777" w:rsidTr="00FF227F">
      <w:trPr>
        <w:cantSplit/>
        <w:trHeight w:val="369"/>
        <w:jc w:val="center"/>
      </w:trPr>
      <w:tc>
        <w:tcPr>
          <w:tcW w:w="1300" w:type="pct"/>
          <w:vAlign w:val="center"/>
        </w:tcPr>
        <w:p w14:paraId="01DC95F0"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2E30" w:rsidRPr="004B4A99" w14:paraId="2DC6D2CF" w14:textId="77777777" w:rsidTr="00FF227F">
      <w:trPr>
        <w:cantSplit/>
        <w:trHeight w:val="340"/>
        <w:jc w:val="center"/>
      </w:trPr>
      <w:tc>
        <w:tcPr>
          <w:tcW w:w="1300" w:type="pct"/>
          <w:vMerge w:val="restart"/>
          <w:vAlign w:val="center"/>
        </w:tcPr>
        <w:p w14:paraId="55B53283" w14:textId="77777777" w:rsidR="001F2E30"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235FB850" w:rsidR="001F2E30" w:rsidRPr="004B4A99" w:rsidRDefault="001F2E30" w:rsidP="001F2E30">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F2E30" w:rsidRPr="004B4A99" w14:paraId="7817C42D" w14:textId="77777777" w:rsidTr="00FF227F">
      <w:trPr>
        <w:cantSplit/>
        <w:trHeight w:val="340"/>
        <w:jc w:val="center"/>
      </w:trPr>
      <w:tc>
        <w:tcPr>
          <w:tcW w:w="1300" w:type="pct"/>
          <w:vMerge/>
          <w:vAlign w:val="center"/>
        </w:tcPr>
        <w:p w14:paraId="3F920DB1" w14:textId="77777777" w:rsidR="001F2E30" w:rsidRPr="004B4A99" w:rsidRDefault="001F2E30" w:rsidP="001F2E30">
          <w:pPr>
            <w:pStyle w:val="TableParagraph"/>
            <w:jc w:val="center"/>
            <w:rPr>
              <w:rFonts w:ascii="Palatino Linotype" w:hAnsi="Palatino Linotype"/>
              <w:b/>
              <w:bCs/>
              <w:sz w:val="16"/>
              <w:szCs w:val="16"/>
            </w:rPr>
          </w:pPr>
        </w:p>
      </w:tc>
      <w:tc>
        <w:tcPr>
          <w:tcW w:w="2162" w:type="pct"/>
          <w:vMerge/>
          <w:vAlign w:val="center"/>
        </w:tcPr>
        <w:p w14:paraId="61240582" w14:textId="77777777" w:rsidR="001F2E30" w:rsidRPr="004B4A99" w:rsidRDefault="001F2E30" w:rsidP="001F2E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FFD" w:rsidRPr="004B4A99" w14:paraId="52E58E11" w14:textId="77777777" w:rsidTr="00FF227F">
      <w:trPr>
        <w:cantSplit/>
        <w:trHeight w:val="340"/>
        <w:jc w:val="center"/>
      </w:trPr>
      <w:tc>
        <w:tcPr>
          <w:tcW w:w="1300" w:type="pct"/>
          <w:vMerge w:val="restart"/>
          <w:vAlign w:val="center"/>
        </w:tcPr>
        <w:p w14:paraId="4DAF8226"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6120BB01"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FFD" w:rsidRPr="004B4A99" w14:paraId="646D1739" w14:textId="77777777" w:rsidTr="00FF227F">
      <w:trPr>
        <w:cantSplit/>
        <w:trHeight w:val="340"/>
        <w:jc w:val="center"/>
      </w:trPr>
      <w:tc>
        <w:tcPr>
          <w:tcW w:w="1300" w:type="pct"/>
          <w:vMerge/>
          <w:vAlign w:val="center"/>
        </w:tcPr>
        <w:p w14:paraId="4B87F1E6" w14:textId="77777777" w:rsidR="004C5FFD" w:rsidRPr="004B4A99" w:rsidRDefault="004C5FFD" w:rsidP="004C5FFD">
          <w:pPr>
            <w:pStyle w:val="TableParagraph"/>
            <w:jc w:val="center"/>
            <w:rPr>
              <w:rFonts w:ascii="Palatino Linotype" w:hAnsi="Palatino Linotype"/>
              <w:b/>
              <w:bCs/>
              <w:sz w:val="16"/>
              <w:szCs w:val="16"/>
            </w:rPr>
          </w:pPr>
        </w:p>
      </w:tc>
      <w:tc>
        <w:tcPr>
          <w:tcW w:w="2162" w:type="pct"/>
          <w:vMerge/>
          <w:vAlign w:val="center"/>
        </w:tcPr>
        <w:p w14:paraId="3957E896"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300" w:rsidRPr="004B4A99" w14:paraId="67D0315A" w14:textId="77777777" w:rsidTr="00FF227F">
      <w:trPr>
        <w:cantSplit/>
        <w:trHeight w:val="340"/>
        <w:jc w:val="center"/>
      </w:trPr>
      <w:tc>
        <w:tcPr>
          <w:tcW w:w="1300" w:type="pct"/>
          <w:vAlign w:val="center"/>
        </w:tcPr>
        <w:p w14:paraId="4820CC35"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8466DEC" w14:textId="77777777" w:rsidR="00E05300"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MSP-004: PROCEDURE FOR HANDLING</w:t>
          </w:r>
        </w:p>
        <w:p w14:paraId="2D46F9AD" w14:textId="00F3D440"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EQUIPMENT RECALL</w:t>
          </w:r>
        </w:p>
      </w:tc>
      <w:tc>
        <w:tcPr>
          <w:tcW w:w="737" w:type="pct"/>
          <w:vAlign w:val="center"/>
        </w:tcPr>
        <w:p w14:paraId="16E53552"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300" w:rsidRPr="004B4A99" w14:paraId="1F153FE6" w14:textId="77777777" w:rsidTr="00FF227F">
      <w:trPr>
        <w:cantSplit/>
        <w:trHeight w:val="369"/>
        <w:jc w:val="center"/>
      </w:trPr>
      <w:tc>
        <w:tcPr>
          <w:tcW w:w="1300" w:type="pct"/>
          <w:vAlign w:val="center"/>
        </w:tcPr>
        <w:p w14:paraId="390244CE"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2E30" w:rsidRPr="004B4A99" w14:paraId="17D33687" w14:textId="77777777" w:rsidTr="00FF227F">
      <w:trPr>
        <w:cantSplit/>
        <w:trHeight w:val="340"/>
        <w:jc w:val="center"/>
      </w:trPr>
      <w:tc>
        <w:tcPr>
          <w:tcW w:w="1300" w:type="pct"/>
          <w:vMerge w:val="restart"/>
          <w:vAlign w:val="center"/>
        </w:tcPr>
        <w:p w14:paraId="30F5320C" w14:textId="77777777" w:rsidR="001F2E30"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498DB885" w:rsidR="001F2E30" w:rsidRPr="004B4A99" w:rsidRDefault="001F2E30" w:rsidP="001F2E30">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F2E30" w:rsidRPr="004B4A99" w14:paraId="2A7D9A0D" w14:textId="77777777" w:rsidTr="00FF227F">
      <w:trPr>
        <w:cantSplit/>
        <w:trHeight w:val="340"/>
        <w:jc w:val="center"/>
      </w:trPr>
      <w:tc>
        <w:tcPr>
          <w:tcW w:w="1300" w:type="pct"/>
          <w:vMerge/>
          <w:vAlign w:val="center"/>
        </w:tcPr>
        <w:p w14:paraId="1CDF9042" w14:textId="77777777" w:rsidR="001F2E30" w:rsidRPr="004B4A99" w:rsidRDefault="001F2E30" w:rsidP="001F2E30">
          <w:pPr>
            <w:pStyle w:val="TableParagraph"/>
            <w:jc w:val="center"/>
            <w:rPr>
              <w:rFonts w:ascii="Palatino Linotype" w:hAnsi="Palatino Linotype"/>
              <w:b/>
              <w:bCs/>
              <w:sz w:val="16"/>
              <w:szCs w:val="16"/>
            </w:rPr>
          </w:pPr>
        </w:p>
      </w:tc>
      <w:tc>
        <w:tcPr>
          <w:tcW w:w="2162" w:type="pct"/>
          <w:vMerge/>
          <w:vAlign w:val="center"/>
        </w:tcPr>
        <w:p w14:paraId="47ADF98C" w14:textId="77777777" w:rsidR="001F2E30" w:rsidRPr="004B4A99" w:rsidRDefault="001F2E30" w:rsidP="001F2E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FFD" w:rsidRPr="004B4A99" w14:paraId="395289E2" w14:textId="77777777" w:rsidTr="00FF227F">
      <w:trPr>
        <w:cantSplit/>
        <w:trHeight w:val="340"/>
        <w:jc w:val="center"/>
      </w:trPr>
      <w:tc>
        <w:tcPr>
          <w:tcW w:w="1300" w:type="pct"/>
          <w:vMerge w:val="restart"/>
          <w:vAlign w:val="center"/>
        </w:tcPr>
        <w:p w14:paraId="0B6C63F0"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5842B1C6"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FFD" w:rsidRPr="004B4A99" w14:paraId="34F545F6" w14:textId="77777777" w:rsidTr="00FF227F">
      <w:trPr>
        <w:cantSplit/>
        <w:trHeight w:val="340"/>
        <w:jc w:val="center"/>
      </w:trPr>
      <w:tc>
        <w:tcPr>
          <w:tcW w:w="1300" w:type="pct"/>
          <w:vMerge/>
          <w:vAlign w:val="center"/>
        </w:tcPr>
        <w:p w14:paraId="2E807380" w14:textId="77777777" w:rsidR="004C5FFD" w:rsidRPr="004B4A99" w:rsidRDefault="004C5FFD" w:rsidP="004C5FFD">
          <w:pPr>
            <w:pStyle w:val="TableParagraph"/>
            <w:jc w:val="center"/>
            <w:rPr>
              <w:rFonts w:ascii="Palatino Linotype" w:hAnsi="Palatino Linotype"/>
              <w:b/>
              <w:bCs/>
              <w:sz w:val="16"/>
              <w:szCs w:val="16"/>
            </w:rPr>
          </w:pPr>
        </w:p>
      </w:tc>
      <w:tc>
        <w:tcPr>
          <w:tcW w:w="2162" w:type="pct"/>
          <w:vMerge/>
          <w:vAlign w:val="center"/>
        </w:tcPr>
        <w:p w14:paraId="10DBCB85"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300" w:rsidRPr="004B4A99" w14:paraId="42FC8A44" w14:textId="77777777" w:rsidTr="00FF227F">
      <w:trPr>
        <w:cantSplit/>
        <w:trHeight w:val="340"/>
        <w:jc w:val="center"/>
      </w:trPr>
      <w:tc>
        <w:tcPr>
          <w:tcW w:w="1300" w:type="pct"/>
          <w:vAlign w:val="center"/>
        </w:tcPr>
        <w:p w14:paraId="4089ADE8"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1BADE5" w14:textId="77777777" w:rsidR="00E05300"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MSP-004: PROCEDURE FOR HANDLING</w:t>
          </w:r>
        </w:p>
        <w:p w14:paraId="7CE17851" w14:textId="60EAEB01"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EQUIPMENT RECALL</w:t>
          </w:r>
        </w:p>
      </w:tc>
      <w:tc>
        <w:tcPr>
          <w:tcW w:w="737" w:type="pct"/>
          <w:vAlign w:val="center"/>
        </w:tcPr>
        <w:p w14:paraId="70D1AFDD"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300" w:rsidRPr="004B4A99" w14:paraId="6795DBC2" w14:textId="77777777" w:rsidTr="00FF227F">
      <w:trPr>
        <w:cantSplit/>
        <w:trHeight w:val="369"/>
        <w:jc w:val="center"/>
      </w:trPr>
      <w:tc>
        <w:tcPr>
          <w:tcW w:w="1300" w:type="pct"/>
          <w:vAlign w:val="center"/>
        </w:tcPr>
        <w:p w14:paraId="6D51318F"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2E30" w:rsidRPr="004B4A99" w14:paraId="7BFA775C" w14:textId="77777777" w:rsidTr="00FF227F">
      <w:trPr>
        <w:cantSplit/>
        <w:trHeight w:val="340"/>
        <w:jc w:val="center"/>
      </w:trPr>
      <w:tc>
        <w:tcPr>
          <w:tcW w:w="1300" w:type="pct"/>
          <w:vMerge w:val="restart"/>
          <w:vAlign w:val="center"/>
        </w:tcPr>
        <w:p w14:paraId="4B552A5C" w14:textId="77777777" w:rsidR="001F2E30"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1D46E3C4" w:rsidR="001F2E30" w:rsidRPr="004B4A99" w:rsidRDefault="001F2E30" w:rsidP="001F2E30">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F2E30" w:rsidRPr="004B4A99" w14:paraId="071126CF" w14:textId="77777777" w:rsidTr="00FF227F">
      <w:trPr>
        <w:cantSplit/>
        <w:trHeight w:val="340"/>
        <w:jc w:val="center"/>
      </w:trPr>
      <w:tc>
        <w:tcPr>
          <w:tcW w:w="1300" w:type="pct"/>
          <w:vMerge/>
          <w:vAlign w:val="center"/>
        </w:tcPr>
        <w:p w14:paraId="52C1F171" w14:textId="77777777" w:rsidR="001F2E30" w:rsidRPr="004B4A99" w:rsidRDefault="001F2E30" w:rsidP="001F2E30">
          <w:pPr>
            <w:pStyle w:val="TableParagraph"/>
            <w:jc w:val="center"/>
            <w:rPr>
              <w:rFonts w:ascii="Palatino Linotype" w:hAnsi="Palatino Linotype"/>
              <w:b/>
              <w:bCs/>
              <w:sz w:val="16"/>
              <w:szCs w:val="16"/>
            </w:rPr>
          </w:pPr>
        </w:p>
      </w:tc>
      <w:tc>
        <w:tcPr>
          <w:tcW w:w="2162" w:type="pct"/>
          <w:vMerge/>
          <w:vAlign w:val="center"/>
        </w:tcPr>
        <w:p w14:paraId="755860FA" w14:textId="77777777" w:rsidR="001F2E30" w:rsidRPr="004B4A99" w:rsidRDefault="001F2E30" w:rsidP="001F2E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FFD" w:rsidRPr="004B4A99" w14:paraId="2F09BB06" w14:textId="77777777" w:rsidTr="00FF227F">
      <w:trPr>
        <w:cantSplit/>
        <w:trHeight w:val="340"/>
        <w:jc w:val="center"/>
      </w:trPr>
      <w:tc>
        <w:tcPr>
          <w:tcW w:w="1300" w:type="pct"/>
          <w:vMerge w:val="restart"/>
          <w:vAlign w:val="center"/>
        </w:tcPr>
        <w:p w14:paraId="407520D2"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6878DEDF"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FFD" w:rsidRPr="004B4A99" w14:paraId="1BA98A48" w14:textId="77777777" w:rsidTr="00FF227F">
      <w:trPr>
        <w:cantSplit/>
        <w:trHeight w:val="340"/>
        <w:jc w:val="center"/>
      </w:trPr>
      <w:tc>
        <w:tcPr>
          <w:tcW w:w="1300" w:type="pct"/>
          <w:vMerge/>
          <w:vAlign w:val="center"/>
        </w:tcPr>
        <w:p w14:paraId="2358B22B" w14:textId="77777777" w:rsidR="004C5FFD" w:rsidRPr="004B4A99" w:rsidRDefault="004C5FFD" w:rsidP="004C5FFD">
          <w:pPr>
            <w:pStyle w:val="TableParagraph"/>
            <w:jc w:val="center"/>
            <w:rPr>
              <w:rFonts w:ascii="Palatino Linotype" w:hAnsi="Palatino Linotype"/>
              <w:b/>
              <w:bCs/>
              <w:sz w:val="16"/>
              <w:szCs w:val="16"/>
            </w:rPr>
          </w:pPr>
        </w:p>
      </w:tc>
      <w:tc>
        <w:tcPr>
          <w:tcW w:w="2162" w:type="pct"/>
          <w:vMerge/>
          <w:vAlign w:val="center"/>
        </w:tcPr>
        <w:p w14:paraId="1CB7DF0F"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300" w:rsidRPr="004B4A99" w14:paraId="605D4E15" w14:textId="77777777" w:rsidTr="00FF227F">
      <w:trPr>
        <w:cantSplit/>
        <w:trHeight w:val="340"/>
        <w:jc w:val="center"/>
      </w:trPr>
      <w:tc>
        <w:tcPr>
          <w:tcW w:w="1300" w:type="pct"/>
          <w:vAlign w:val="center"/>
        </w:tcPr>
        <w:p w14:paraId="522AA2B4"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025DD2" w14:textId="77777777" w:rsidR="00E05300"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MSP-004: PROCEDURE FOR HANDLING</w:t>
          </w:r>
        </w:p>
        <w:p w14:paraId="48B0B639" w14:textId="42D61CED"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EQUIPMENT RECALL</w:t>
          </w:r>
        </w:p>
      </w:tc>
      <w:tc>
        <w:tcPr>
          <w:tcW w:w="737" w:type="pct"/>
          <w:vAlign w:val="center"/>
        </w:tcPr>
        <w:p w14:paraId="3E4B7296"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300" w:rsidRPr="004B4A99" w14:paraId="0734F5B2" w14:textId="77777777" w:rsidTr="00FF227F">
      <w:trPr>
        <w:cantSplit/>
        <w:trHeight w:val="369"/>
        <w:jc w:val="center"/>
      </w:trPr>
      <w:tc>
        <w:tcPr>
          <w:tcW w:w="1300" w:type="pct"/>
          <w:vAlign w:val="center"/>
        </w:tcPr>
        <w:p w14:paraId="76896D24"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2E30" w:rsidRPr="004B4A99" w14:paraId="47EA71B9" w14:textId="77777777" w:rsidTr="00FF227F">
      <w:trPr>
        <w:cantSplit/>
        <w:trHeight w:val="340"/>
        <w:jc w:val="center"/>
      </w:trPr>
      <w:tc>
        <w:tcPr>
          <w:tcW w:w="1300" w:type="pct"/>
          <w:vMerge w:val="restart"/>
          <w:vAlign w:val="center"/>
        </w:tcPr>
        <w:p w14:paraId="191F6EBB" w14:textId="77777777" w:rsidR="001F2E30"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65E7CB0E" w:rsidR="001F2E30" w:rsidRPr="004B4A99" w:rsidRDefault="001F2E30" w:rsidP="001F2E30">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F2E30" w:rsidRPr="004B4A99" w14:paraId="4959B4CF" w14:textId="77777777" w:rsidTr="00FF227F">
      <w:trPr>
        <w:cantSplit/>
        <w:trHeight w:val="340"/>
        <w:jc w:val="center"/>
      </w:trPr>
      <w:tc>
        <w:tcPr>
          <w:tcW w:w="1300" w:type="pct"/>
          <w:vMerge/>
          <w:vAlign w:val="center"/>
        </w:tcPr>
        <w:p w14:paraId="0819AD50" w14:textId="77777777" w:rsidR="001F2E30" w:rsidRPr="004B4A99" w:rsidRDefault="001F2E30" w:rsidP="001F2E30">
          <w:pPr>
            <w:pStyle w:val="TableParagraph"/>
            <w:jc w:val="center"/>
            <w:rPr>
              <w:rFonts w:ascii="Palatino Linotype" w:hAnsi="Palatino Linotype"/>
              <w:b/>
              <w:bCs/>
              <w:sz w:val="16"/>
              <w:szCs w:val="16"/>
            </w:rPr>
          </w:pPr>
        </w:p>
      </w:tc>
      <w:tc>
        <w:tcPr>
          <w:tcW w:w="2162" w:type="pct"/>
          <w:vMerge/>
          <w:vAlign w:val="center"/>
        </w:tcPr>
        <w:p w14:paraId="5C1A8724" w14:textId="77777777" w:rsidR="001F2E30" w:rsidRPr="004B4A99" w:rsidRDefault="001F2E30" w:rsidP="001F2E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FFD" w:rsidRPr="004B4A99" w14:paraId="7CCFDA87" w14:textId="77777777" w:rsidTr="00FF227F">
      <w:trPr>
        <w:cantSplit/>
        <w:trHeight w:val="340"/>
        <w:jc w:val="center"/>
      </w:trPr>
      <w:tc>
        <w:tcPr>
          <w:tcW w:w="1300" w:type="pct"/>
          <w:vMerge w:val="restart"/>
          <w:vAlign w:val="center"/>
        </w:tcPr>
        <w:p w14:paraId="1598A4C8"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1BF64E4C"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FFD" w:rsidRPr="004B4A99" w14:paraId="4D895CAC" w14:textId="77777777" w:rsidTr="00FF227F">
      <w:trPr>
        <w:cantSplit/>
        <w:trHeight w:val="340"/>
        <w:jc w:val="center"/>
      </w:trPr>
      <w:tc>
        <w:tcPr>
          <w:tcW w:w="1300" w:type="pct"/>
          <w:vMerge/>
          <w:vAlign w:val="center"/>
        </w:tcPr>
        <w:p w14:paraId="4CFF69E0" w14:textId="77777777" w:rsidR="004C5FFD" w:rsidRPr="004B4A99" w:rsidRDefault="004C5FFD" w:rsidP="004C5FFD">
          <w:pPr>
            <w:pStyle w:val="TableParagraph"/>
            <w:jc w:val="center"/>
            <w:rPr>
              <w:rFonts w:ascii="Palatino Linotype" w:hAnsi="Palatino Linotype"/>
              <w:b/>
              <w:bCs/>
              <w:sz w:val="16"/>
              <w:szCs w:val="16"/>
            </w:rPr>
          </w:pPr>
        </w:p>
      </w:tc>
      <w:tc>
        <w:tcPr>
          <w:tcW w:w="2162" w:type="pct"/>
          <w:vMerge/>
          <w:vAlign w:val="center"/>
        </w:tcPr>
        <w:p w14:paraId="7D8D8186"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300" w:rsidRPr="004B4A99" w14:paraId="70E96EF2" w14:textId="77777777" w:rsidTr="00FF227F">
      <w:trPr>
        <w:cantSplit/>
        <w:trHeight w:val="340"/>
        <w:jc w:val="center"/>
      </w:trPr>
      <w:tc>
        <w:tcPr>
          <w:tcW w:w="1300" w:type="pct"/>
          <w:vAlign w:val="center"/>
        </w:tcPr>
        <w:p w14:paraId="29B51C0F"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AD7E345" w14:textId="77777777" w:rsidR="00E05300"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MSP-004: PROCEDURE FOR HANDLING</w:t>
          </w:r>
        </w:p>
        <w:p w14:paraId="240242AB" w14:textId="5736AF9F"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EQUIPMENT RECALL</w:t>
          </w:r>
        </w:p>
      </w:tc>
      <w:tc>
        <w:tcPr>
          <w:tcW w:w="737" w:type="pct"/>
          <w:vAlign w:val="center"/>
        </w:tcPr>
        <w:p w14:paraId="05C45E16"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300" w:rsidRPr="004B4A99" w14:paraId="2BF3A711" w14:textId="77777777" w:rsidTr="00FF227F">
      <w:trPr>
        <w:cantSplit/>
        <w:trHeight w:val="369"/>
        <w:jc w:val="center"/>
      </w:trPr>
      <w:tc>
        <w:tcPr>
          <w:tcW w:w="1300" w:type="pct"/>
          <w:vAlign w:val="center"/>
        </w:tcPr>
        <w:p w14:paraId="46523432"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2E30" w:rsidRPr="004B4A99" w14:paraId="45343A05" w14:textId="77777777" w:rsidTr="00FF227F">
      <w:trPr>
        <w:cantSplit/>
        <w:trHeight w:val="340"/>
        <w:jc w:val="center"/>
      </w:trPr>
      <w:tc>
        <w:tcPr>
          <w:tcW w:w="1300" w:type="pct"/>
          <w:vMerge w:val="restart"/>
          <w:vAlign w:val="center"/>
        </w:tcPr>
        <w:p w14:paraId="27E9B834" w14:textId="77777777" w:rsidR="001F2E30"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4C4C5B50" w:rsidR="001F2E30" w:rsidRPr="004B4A99" w:rsidRDefault="001F2E30" w:rsidP="001F2E30">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F2E30" w:rsidRPr="004B4A99" w14:paraId="5CD003F7" w14:textId="77777777" w:rsidTr="00FF227F">
      <w:trPr>
        <w:cantSplit/>
        <w:trHeight w:val="340"/>
        <w:jc w:val="center"/>
      </w:trPr>
      <w:tc>
        <w:tcPr>
          <w:tcW w:w="1300" w:type="pct"/>
          <w:vMerge/>
          <w:vAlign w:val="center"/>
        </w:tcPr>
        <w:p w14:paraId="7FA2BBE9" w14:textId="77777777" w:rsidR="001F2E30" w:rsidRPr="004B4A99" w:rsidRDefault="001F2E30" w:rsidP="001F2E30">
          <w:pPr>
            <w:pStyle w:val="TableParagraph"/>
            <w:jc w:val="center"/>
            <w:rPr>
              <w:rFonts w:ascii="Palatino Linotype" w:hAnsi="Palatino Linotype"/>
              <w:b/>
              <w:bCs/>
              <w:sz w:val="16"/>
              <w:szCs w:val="16"/>
            </w:rPr>
          </w:pPr>
        </w:p>
      </w:tc>
      <w:tc>
        <w:tcPr>
          <w:tcW w:w="2162" w:type="pct"/>
          <w:vMerge/>
          <w:vAlign w:val="center"/>
        </w:tcPr>
        <w:p w14:paraId="210FE1A4" w14:textId="77777777" w:rsidR="001F2E30" w:rsidRPr="004B4A99" w:rsidRDefault="001F2E30" w:rsidP="001F2E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1F2E30" w:rsidRPr="004B4A99" w:rsidRDefault="001F2E30" w:rsidP="001F2E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C5FFD" w:rsidRPr="004B4A99" w14:paraId="6C19032E" w14:textId="77777777" w:rsidTr="00FF227F">
      <w:trPr>
        <w:cantSplit/>
        <w:trHeight w:val="340"/>
        <w:jc w:val="center"/>
      </w:trPr>
      <w:tc>
        <w:tcPr>
          <w:tcW w:w="1300" w:type="pct"/>
          <w:vMerge w:val="restart"/>
          <w:vAlign w:val="center"/>
        </w:tcPr>
        <w:p w14:paraId="108098AA"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306D7199"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4C5FFD" w:rsidRPr="004B4A99" w:rsidRDefault="004C5FFD" w:rsidP="004C5F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C5FFD" w:rsidRPr="004B4A99" w14:paraId="325AA4E8" w14:textId="77777777" w:rsidTr="00FF227F">
      <w:trPr>
        <w:cantSplit/>
        <w:trHeight w:val="340"/>
        <w:jc w:val="center"/>
      </w:trPr>
      <w:tc>
        <w:tcPr>
          <w:tcW w:w="1300" w:type="pct"/>
          <w:vMerge/>
          <w:vAlign w:val="center"/>
        </w:tcPr>
        <w:p w14:paraId="169BEECE" w14:textId="77777777" w:rsidR="004C5FFD" w:rsidRPr="004B4A99" w:rsidRDefault="004C5FFD" w:rsidP="004C5FFD">
          <w:pPr>
            <w:pStyle w:val="TableParagraph"/>
            <w:jc w:val="center"/>
            <w:rPr>
              <w:rFonts w:ascii="Palatino Linotype" w:hAnsi="Palatino Linotype"/>
              <w:b/>
              <w:bCs/>
              <w:sz w:val="16"/>
              <w:szCs w:val="16"/>
            </w:rPr>
          </w:pPr>
        </w:p>
      </w:tc>
      <w:tc>
        <w:tcPr>
          <w:tcW w:w="2162" w:type="pct"/>
          <w:vMerge/>
          <w:vAlign w:val="center"/>
        </w:tcPr>
        <w:p w14:paraId="7725084F" w14:textId="77777777" w:rsidR="004C5FFD" w:rsidRPr="004B4A99" w:rsidRDefault="004C5FFD" w:rsidP="004C5F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4C5FFD" w:rsidRPr="004B4A99" w:rsidRDefault="004C5FFD" w:rsidP="004C5F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300" w:rsidRPr="004B4A99" w14:paraId="3293ADC9" w14:textId="77777777" w:rsidTr="00FF227F">
      <w:trPr>
        <w:cantSplit/>
        <w:trHeight w:val="340"/>
        <w:jc w:val="center"/>
      </w:trPr>
      <w:tc>
        <w:tcPr>
          <w:tcW w:w="1300" w:type="pct"/>
          <w:vAlign w:val="center"/>
        </w:tcPr>
        <w:p w14:paraId="5A751BF1"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E8B1E85" w14:textId="77777777" w:rsidR="00E05300"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MSP-004: PROCEDURE FOR HANDLING</w:t>
          </w:r>
        </w:p>
        <w:p w14:paraId="59BDC736" w14:textId="2A1E9282"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EQUIPMENT RECALL</w:t>
          </w:r>
        </w:p>
      </w:tc>
      <w:tc>
        <w:tcPr>
          <w:tcW w:w="737" w:type="pct"/>
          <w:vAlign w:val="center"/>
        </w:tcPr>
        <w:p w14:paraId="60905A93"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300" w:rsidRPr="004B4A99" w14:paraId="2C64E9B6" w14:textId="77777777" w:rsidTr="00FF227F">
      <w:trPr>
        <w:cantSplit/>
        <w:trHeight w:val="369"/>
        <w:jc w:val="center"/>
      </w:trPr>
      <w:tc>
        <w:tcPr>
          <w:tcW w:w="1300" w:type="pct"/>
          <w:vAlign w:val="center"/>
        </w:tcPr>
        <w:p w14:paraId="667EC365" w14:textId="77777777" w:rsidR="00E05300" w:rsidRPr="004B4A99" w:rsidRDefault="00E05300" w:rsidP="00E0530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E05300" w:rsidRPr="004B4A99" w:rsidRDefault="00E05300" w:rsidP="00E05300">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9459E6"/>
    <w:multiLevelType w:val="multilevel"/>
    <w:tmpl w:val="169A59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8FE169D"/>
    <w:multiLevelType w:val="multilevel"/>
    <w:tmpl w:val="6FE4ED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3"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4"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5"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9"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0"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1"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3"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4"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5"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17A82DA7"/>
    <w:multiLevelType w:val="hybridMultilevel"/>
    <w:tmpl w:val="4FBC4846"/>
    <w:lvl w:ilvl="0" w:tplc="5142CD6A">
      <w:start w:val="6"/>
      <w:numFmt w:val="decimal"/>
      <w:lvlText w:val="5.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0"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1"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2"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3"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5"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6" w15:restartNumberingAfterBreak="0">
    <w:nsid w:val="1C3B27B8"/>
    <w:multiLevelType w:val="hybridMultilevel"/>
    <w:tmpl w:val="10504E9E"/>
    <w:lvl w:ilvl="0" w:tplc="FA96F29A">
      <w:start w:val="1"/>
      <w:numFmt w:val="decimal"/>
      <w:lvlText w:val="5.6.%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CB804E8"/>
    <w:multiLevelType w:val="multilevel"/>
    <w:tmpl w:val="943E9D14"/>
    <w:lvl w:ilvl="0">
      <w:start w:val="4"/>
      <w:numFmt w:val="decimal"/>
      <w:lvlText w:val="%1"/>
      <w:lvlJc w:val="left"/>
      <w:pPr>
        <w:ind w:left="444" w:hanging="444"/>
      </w:pPr>
      <w:rPr>
        <w:rFonts w:hint="default"/>
      </w:rPr>
    </w:lvl>
    <w:lvl w:ilvl="1">
      <w:start w:val="4"/>
      <w:numFmt w:val="decimal"/>
      <w:lvlText w:val="%1.%2"/>
      <w:lvlJc w:val="left"/>
      <w:pPr>
        <w:ind w:left="804" w:hanging="444"/>
      </w:pPr>
      <w:rPr>
        <w:rFonts w:hint="default"/>
      </w:rPr>
    </w:lvl>
    <w:lvl w:ilvl="2">
      <w:start w:val="1"/>
      <w:numFmt w:val="decimal"/>
      <w:lvlText w:val="4.%3"/>
      <w:lvlJc w:val="left"/>
      <w:pPr>
        <w:ind w:left="1080" w:hanging="360"/>
      </w:pPr>
      <w:rPr>
        <w:rFonts w:hint="default"/>
        <w:b w:val="0"/>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9"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0"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2"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B656E8D"/>
    <w:multiLevelType w:val="multilevel"/>
    <w:tmpl w:val="E2AECA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8"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9"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0"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2"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3"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5345081"/>
    <w:multiLevelType w:val="multilevel"/>
    <w:tmpl w:val="6BEEF6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3"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6"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7"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8"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9"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0"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1"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2"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3"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4"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5"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6"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8" w15:restartNumberingAfterBreak="0">
    <w:nsid w:val="55B847D7"/>
    <w:multiLevelType w:val="multilevel"/>
    <w:tmpl w:val="9BC429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3" w15:restartNumberingAfterBreak="0">
    <w:nsid w:val="59BD6624"/>
    <w:multiLevelType w:val="multilevel"/>
    <w:tmpl w:val="C16C030A"/>
    <w:lvl w:ilvl="0">
      <w:start w:val="6"/>
      <w:numFmt w:val="decimal"/>
      <w:lvlText w:val="%1"/>
      <w:lvlJc w:val="left"/>
      <w:pPr>
        <w:ind w:left="360" w:hanging="360"/>
      </w:pPr>
      <w:rPr>
        <w:rFonts w:hint="default"/>
      </w:rPr>
    </w:lvl>
    <w:lvl w:ilvl="1">
      <w:start w:val="6"/>
      <w:numFmt w:val="decimal"/>
      <w:lvlText w:val="5.%2"/>
      <w:lvlJc w:val="left"/>
      <w:pPr>
        <w:ind w:left="1494" w:hanging="360"/>
      </w:pPr>
      <w:rPr>
        <w:rFonts w:hint="default"/>
      </w:rPr>
    </w:lvl>
    <w:lvl w:ilvl="2">
      <w:start w:val="1"/>
      <w:numFmt w:val="decimal"/>
      <w:lvlText w:val="5.8.%3"/>
      <w:lvlJc w:val="left"/>
      <w:pPr>
        <w:ind w:left="2628" w:hanging="360"/>
      </w:pPr>
      <w:rPr>
        <w:rFonts w:hint="default"/>
        <w:b w:val="0"/>
        <w:bCs/>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8"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597231"/>
    <w:multiLevelType w:val="multilevel"/>
    <w:tmpl w:val="46905CCE"/>
    <w:lvl w:ilvl="0">
      <w:start w:val="6"/>
      <w:numFmt w:val="decimal"/>
      <w:lvlText w:val="%1"/>
      <w:lvlJc w:val="left"/>
      <w:pPr>
        <w:ind w:left="360" w:hanging="360"/>
      </w:pPr>
      <w:rPr>
        <w:rFonts w:hint="default"/>
      </w:rPr>
    </w:lvl>
    <w:lvl w:ilvl="1">
      <w:start w:val="1"/>
      <w:numFmt w:val="decimal"/>
      <w:lvlText w:val="5.%2"/>
      <w:lvlJc w:val="left"/>
      <w:pPr>
        <w:ind w:left="1494" w:hanging="360"/>
      </w:pPr>
      <w:rPr>
        <w:rFonts w:hint="default"/>
      </w:rPr>
    </w:lvl>
    <w:lvl w:ilvl="2">
      <w:start w:val="6"/>
      <w:numFmt w:val="decimal"/>
      <w:lvlText w:val="5.6.%3"/>
      <w:lvlJc w:val="left"/>
      <w:pPr>
        <w:ind w:left="2628" w:hanging="36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A1E4C4F"/>
    <w:multiLevelType w:val="multilevel"/>
    <w:tmpl w:val="8C92493C"/>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623918"/>
    <w:multiLevelType w:val="multilevel"/>
    <w:tmpl w:val="356CD5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98A0615"/>
    <w:multiLevelType w:val="multilevel"/>
    <w:tmpl w:val="1CAE80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A4B5E17"/>
    <w:multiLevelType w:val="hybridMultilevel"/>
    <w:tmpl w:val="A404A7CE"/>
    <w:lvl w:ilvl="0" w:tplc="1D0E243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944851513">
    <w:abstractNumId w:val="134"/>
  </w:num>
  <w:num w:numId="2" w16cid:durableId="1617103228">
    <w:abstractNumId w:val="6"/>
  </w:num>
  <w:num w:numId="3" w16cid:durableId="1890527292">
    <w:abstractNumId w:val="66"/>
  </w:num>
  <w:num w:numId="4" w16cid:durableId="194540297">
    <w:abstractNumId w:val="133"/>
  </w:num>
  <w:num w:numId="5" w16cid:durableId="1291284777">
    <w:abstractNumId w:val="142"/>
  </w:num>
  <w:num w:numId="6" w16cid:durableId="1448159289">
    <w:abstractNumId w:val="91"/>
  </w:num>
  <w:num w:numId="7" w16cid:durableId="1493716044">
    <w:abstractNumId w:val="23"/>
  </w:num>
  <w:num w:numId="8" w16cid:durableId="1688483342">
    <w:abstractNumId w:val="37"/>
  </w:num>
  <w:num w:numId="9" w16cid:durableId="1901673111">
    <w:abstractNumId w:val="140"/>
  </w:num>
  <w:num w:numId="10" w16cid:durableId="1739596226">
    <w:abstractNumId w:val="119"/>
  </w:num>
  <w:num w:numId="11" w16cid:durableId="1304040945">
    <w:abstractNumId w:val="66"/>
  </w:num>
  <w:num w:numId="12" w16cid:durableId="425736348">
    <w:abstractNumId w:val="66"/>
  </w:num>
  <w:num w:numId="13" w16cid:durableId="1419672078">
    <w:abstractNumId w:val="66"/>
  </w:num>
  <w:num w:numId="14" w16cid:durableId="781606830">
    <w:abstractNumId w:val="66"/>
  </w:num>
  <w:num w:numId="15" w16cid:durableId="1047683597">
    <w:abstractNumId w:val="66"/>
  </w:num>
  <w:num w:numId="16" w16cid:durableId="707872231">
    <w:abstractNumId w:val="66"/>
  </w:num>
  <w:num w:numId="17" w16cid:durableId="355888568">
    <w:abstractNumId w:val="66"/>
  </w:num>
  <w:num w:numId="18" w16cid:durableId="264773049">
    <w:abstractNumId w:val="66"/>
  </w:num>
  <w:num w:numId="19" w16cid:durableId="1518495165">
    <w:abstractNumId w:val="66"/>
  </w:num>
  <w:num w:numId="20" w16cid:durableId="238371707">
    <w:abstractNumId w:val="66"/>
  </w:num>
  <w:num w:numId="21" w16cid:durableId="1957714671">
    <w:abstractNumId w:val="66"/>
  </w:num>
  <w:num w:numId="22" w16cid:durableId="1105347143">
    <w:abstractNumId w:val="66"/>
  </w:num>
  <w:num w:numId="23" w16cid:durableId="1201239093">
    <w:abstractNumId w:val="103"/>
  </w:num>
  <w:num w:numId="24" w16cid:durableId="1770926717">
    <w:abstractNumId w:val="26"/>
  </w:num>
  <w:num w:numId="25" w16cid:durableId="1308314455">
    <w:abstractNumId w:val="36"/>
  </w:num>
  <w:num w:numId="26" w16cid:durableId="1987659818">
    <w:abstractNumId w:val="38"/>
  </w:num>
  <w:num w:numId="27" w16cid:durableId="328558221">
    <w:abstractNumId w:val="85"/>
  </w:num>
  <w:num w:numId="28" w16cid:durableId="2114860016">
    <w:abstractNumId w:val="39"/>
  </w:num>
  <w:num w:numId="29" w16cid:durableId="976956637">
    <w:abstractNumId w:val="107"/>
  </w:num>
  <w:num w:numId="30" w16cid:durableId="1188834601">
    <w:abstractNumId w:val="122"/>
  </w:num>
  <w:num w:numId="31" w16cid:durableId="1564368234">
    <w:abstractNumId w:val="29"/>
  </w:num>
  <w:num w:numId="32" w16cid:durableId="30694389">
    <w:abstractNumId w:val="19"/>
  </w:num>
  <w:num w:numId="33" w16cid:durableId="1526403841">
    <w:abstractNumId w:val="89"/>
  </w:num>
  <w:num w:numId="34" w16cid:durableId="1452162734">
    <w:abstractNumId w:val="58"/>
  </w:num>
  <w:num w:numId="35" w16cid:durableId="702097048">
    <w:abstractNumId w:val="105"/>
  </w:num>
  <w:num w:numId="36" w16cid:durableId="889148566">
    <w:abstractNumId w:val="90"/>
  </w:num>
  <w:num w:numId="37" w16cid:durableId="1063141793">
    <w:abstractNumId w:val="63"/>
  </w:num>
  <w:num w:numId="38" w16cid:durableId="1689481395">
    <w:abstractNumId w:val="53"/>
  </w:num>
  <w:num w:numId="39" w16cid:durableId="16472345">
    <w:abstractNumId w:val="129"/>
  </w:num>
  <w:num w:numId="40" w16cid:durableId="1225607512">
    <w:abstractNumId w:val="0"/>
  </w:num>
  <w:num w:numId="41" w16cid:durableId="528690212">
    <w:abstractNumId w:val="100"/>
  </w:num>
  <w:num w:numId="42" w16cid:durableId="1228490976">
    <w:abstractNumId w:val="99"/>
  </w:num>
  <w:num w:numId="43" w16cid:durableId="461390753">
    <w:abstractNumId w:val="106"/>
  </w:num>
  <w:num w:numId="44" w16cid:durableId="1906143628">
    <w:abstractNumId w:val="54"/>
  </w:num>
  <w:num w:numId="45" w16cid:durableId="673068718">
    <w:abstractNumId w:val="64"/>
  </w:num>
  <w:num w:numId="46" w16cid:durableId="986671472">
    <w:abstractNumId w:val="125"/>
  </w:num>
  <w:num w:numId="47" w16cid:durableId="489952515">
    <w:abstractNumId w:val="108"/>
  </w:num>
  <w:num w:numId="48" w16cid:durableId="1764958231">
    <w:abstractNumId w:val="114"/>
  </w:num>
  <w:num w:numId="49" w16cid:durableId="1724788323">
    <w:abstractNumId w:val="10"/>
  </w:num>
  <w:num w:numId="50" w16cid:durableId="362288275">
    <w:abstractNumId w:val="69"/>
  </w:num>
  <w:num w:numId="51" w16cid:durableId="979841804">
    <w:abstractNumId w:val="88"/>
  </w:num>
  <w:num w:numId="52" w16cid:durableId="1665744626">
    <w:abstractNumId w:val="46"/>
  </w:num>
  <w:num w:numId="53" w16cid:durableId="987782949">
    <w:abstractNumId w:val="57"/>
  </w:num>
  <w:num w:numId="54" w16cid:durableId="1293827231">
    <w:abstractNumId w:val="94"/>
  </w:num>
  <w:num w:numId="55" w16cid:durableId="379135026">
    <w:abstractNumId w:val="115"/>
  </w:num>
  <w:num w:numId="56" w16cid:durableId="1843859924">
    <w:abstractNumId w:val="97"/>
  </w:num>
  <w:num w:numId="57" w16cid:durableId="295261672">
    <w:abstractNumId w:val="13"/>
  </w:num>
  <w:num w:numId="58" w16cid:durableId="1151022248">
    <w:abstractNumId w:val="112"/>
  </w:num>
  <w:num w:numId="59" w16cid:durableId="770975191">
    <w:abstractNumId w:val="92"/>
  </w:num>
  <w:num w:numId="60" w16cid:durableId="1924989720">
    <w:abstractNumId w:val="61"/>
  </w:num>
  <w:num w:numId="61" w16cid:durableId="1623531135">
    <w:abstractNumId w:val="47"/>
  </w:num>
  <w:num w:numId="62" w16cid:durableId="1134832664">
    <w:abstractNumId w:val="7"/>
  </w:num>
  <w:num w:numId="63" w16cid:durableId="1295674516">
    <w:abstractNumId w:val="42"/>
  </w:num>
  <w:num w:numId="64" w16cid:durableId="1385131835">
    <w:abstractNumId w:val="50"/>
  </w:num>
  <w:num w:numId="65" w16cid:durableId="1340431564">
    <w:abstractNumId w:val="18"/>
  </w:num>
  <w:num w:numId="66" w16cid:durableId="1318799393">
    <w:abstractNumId w:val="111"/>
  </w:num>
  <w:num w:numId="67" w16cid:durableId="345981846">
    <w:abstractNumId w:val="12"/>
  </w:num>
  <w:num w:numId="68" w16cid:durableId="559246414">
    <w:abstractNumId w:val="139"/>
  </w:num>
  <w:num w:numId="69" w16cid:durableId="827013003">
    <w:abstractNumId w:val="120"/>
  </w:num>
  <w:num w:numId="70" w16cid:durableId="569998002">
    <w:abstractNumId w:val="117"/>
  </w:num>
  <w:num w:numId="71" w16cid:durableId="2067949774">
    <w:abstractNumId w:val="126"/>
  </w:num>
  <w:num w:numId="72" w16cid:durableId="2030716657">
    <w:abstractNumId w:val="62"/>
  </w:num>
  <w:num w:numId="73" w16cid:durableId="89590989">
    <w:abstractNumId w:val="121"/>
  </w:num>
  <w:num w:numId="74" w16cid:durableId="1578637234">
    <w:abstractNumId w:val="74"/>
  </w:num>
  <w:num w:numId="75" w16cid:durableId="67850146">
    <w:abstractNumId w:val="68"/>
  </w:num>
  <w:num w:numId="76" w16cid:durableId="1471441400">
    <w:abstractNumId w:val="41"/>
  </w:num>
  <w:num w:numId="77" w16cid:durableId="1403529382">
    <w:abstractNumId w:val="22"/>
  </w:num>
  <w:num w:numId="78" w16cid:durableId="1353919139">
    <w:abstractNumId w:val="80"/>
  </w:num>
  <w:num w:numId="79" w16cid:durableId="1057820311">
    <w:abstractNumId w:val="20"/>
  </w:num>
  <w:num w:numId="80" w16cid:durableId="271667536">
    <w:abstractNumId w:val="8"/>
  </w:num>
  <w:num w:numId="81" w16cid:durableId="997271973">
    <w:abstractNumId w:val="116"/>
  </w:num>
  <w:num w:numId="82" w16cid:durableId="820971834">
    <w:abstractNumId w:val="45"/>
  </w:num>
  <w:num w:numId="83" w16cid:durableId="1413621118">
    <w:abstractNumId w:val="67"/>
  </w:num>
  <w:num w:numId="84" w16cid:durableId="579288286">
    <w:abstractNumId w:val="24"/>
  </w:num>
  <w:num w:numId="85" w16cid:durableId="1696693769">
    <w:abstractNumId w:val="72"/>
  </w:num>
  <w:num w:numId="86" w16cid:durableId="481892597">
    <w:abstractNumId w:val="14"/>
  </w:num>
  <w:num w:numId="87" w16cid:durableId="456532197">
    <w:abstractNumId w:val="34"/>
  </w:num>
  <w:num w:numId="88" w16cid:durableId="125049019">
    <w:abstractNumId w:val="75"/>
  </w:num>
  <w:num w:numId="89" w16cid:durableId="1960523054">
    <w:abstractNumId w:val="35"/>
  </w:num>
  <w:num w:numId="90" w16cid:durableId="546112330">
    <w:abstractNumId w:val="110"/>
  </w:num>
  <w:num w:numId="91" w16cid:durableId="194738668">
    <w:abstractNumId w:val="30"/>
  </w:num>
  <w:num w:numId="92" w16cid:durableId="2015112674">
    <w:abstractNumId w:val="93"/>
  </w:num>
  <w:num w:numId="93" w16cid:durableId="1837917813">
    <w:abstractNumId w:val="3"/>
  </w:num>
  <w:num w:numId="94" w16cid:durableId="2140299371">
    <w:abstractNumId w:val="81"/>
  </w:num>
  <w:num w:numId="95" w16cid:durableId="563570850">
    <w:abstractNumId w:val="86"/>
  </w:num>
  <w:num w:numId="96" w16cid:durableId="1216770527">
    <w:abstractNumId w:val="16"/>
  </w:num>
  <w:num w:numId="97" w16cid:durableId="239102316">
    <w:abstractNumId w:val="33"/>
  </w:num>
  <w:num w:numId="98" w16cid:durableId="1319310466">
    <w:abstractNumId w:val="135"/>
  </w:num>
  <w:num w:numId="99" w16cid:durableId="2100635004">
    <w:abstractNumId w:val="77"/>
  </w:num>
  <w:num w:numId="100" w16cid:durableId="1803495518">
    <w:abstractNumId w:val="124"/>
  </w:num>
  <w:num w:numId="101" w16cid:durableId="97721124">
    <w:abstractNumId w:val="31"/>
  </w:num>
  <w:num w:numId="102" w16cid:durableId="697781539">
    <w:abstractNumId w:val="141"/>
  </w:num>
  <w:num w:numId="103" w16cid:durableId="529880653">
    <w:abstractNumId w:val="73"/>
  </w:num>
  <w:num w:numId="104" w16cid:durableId="1102993993">
    <w:abstractNumId w:val="131"/>
  </w:num>
  <w:num w:numId="105" w16cid:durableId="209221441">
    <w:abstractNumId w:val="137"/>
  </w:num>
  <w:num w:numId="106" w16cid:durableId="412774527">
    <w:abstractNumId w:val="25"/>
  </w:num>
  <w:num w:numId="107" w16cid:durableId="1516264159">
    <w:abstractNumId w:val="96"/>
  </w:num>
  <w:num w:numId="108" w16cid:durableId="2024360544">
    <w:abstractNumId w:val="5"/>
  </w:num>
  <w:num w:numId="109" w16cid:durableId="1131630974">
    <w:abstractNumId w:val="15"/>
  </w:num>
  <w:num w:numId="110" w16cid:durableId="1439332297">
    <w:abstractNumId w:val="130"/>
  </w:num>
  <w:num w:numId="111" w16cid:durableId="2059040259">
    <w:abstractNumId w:val="27"/>
  </w:num>
  <w:num w:numId="112" w16cid:durableId="952323569">
    <w:abstractNumId w:val="84"/>
  </w:num>
  <w:num w:numId="113" w16cid:durableId="1152259122">
    <w:abstractNumId w:val="127"/>
  </w:num>
  <w:num w:numId="114" w16cid:durableId="2078625577">
    <w:abstractNumId w:val="79"/>
  </w:num>
  <w:num w:numId="115" w16cid:durableId="786772709">
    <w:abstractNumId w:val="60"/>
  </w:num>
  <w:num w:numId="116" w16cid:durableId="563877914">
    <w:abstractNumId w:val="128"/>
  </w:num>
  <w:num w:numId="117" w16cid:durableId="890076004">
    <w:abstractNumId w:val="144"/>
  </w:num>
  <w:num w:numId="118" w16cid:durableId="763964342">
    <w:abstractNumId w:val="40"/>
  </w:num>
  <w:num w:numId="119" w16cid:durableId="16992309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255291212">
    <w:abstractNumId w:val="28"/>
  </w:num>
  <w:num w:numId="121" w16cid:durableId="923611893">
    <w:abstractNumId w:val="21"/>
  </w:num>
  <w:num w:numId="122" w16cid:durableId="1325471124">
    <w:abstractNumId w:val="133"/>
    <w:lvlOverride w:ilvl="0">
      <w:startOverride w:val="4"/>
    </w:lvlOverride>
  </w:num>
  <w:num w:numId="123" w16cid:durableId="1821580435">
    <w:abstractNumId w:val="55"/>
  </w:num>
  <w:num w:numId="124" w16cid:durableId="1608073494">
    <w:abstractNumId w:val="109"/>
  </w:num>
  <w:num w:numId="125" w16cid:durableId="1399980624">
    <w:abstractNumId w:val="87"/>
  </w:num>
  <w:num w:numId="126" w16cid:durableId="1718894863">
    <w:abstractNumId w:val="59"/>
  </w:num>
  <w:num w:numId="127" w16cid:durableId="1794786730">
    <w:abstractNumId w:val="101"/>
  </w:num>
  <w:num w:numId="128" w16cid:durableId="2045249459">
    <w:abstractNumId w:val="83"/>
  </w:num>
  <w:num w:numId="129" w16cid:durableId="1578175330">
    <w:abstractNumId w:val="118"/>
  </w:num>
  <w:num w:numId="130" w16cid:durableId="1280573987">
    <w:abstractNumId w:val="51"/>
  </w:num>
  <w:num w:numId="131" w16cid:durableId="190152479">
    <w:abstractNumId w:val="52"/>
  </w:num>
  <w:num w:numId="132" w16cid:durableId="347024563">
    <w:abstractNumId w:val="102"/>
  </w:num>
  <w:num w:numId="133" w16cid:durableId="1808543214">
    <w:abstractNumId w:val="17"/>
  </w:num>
  <w:num w:numId="134" w16cid:durableId="1773435704">
    <w:abstractNumId w:val="82"/>
  </w:num>
  <w:num w:numId="135" w16cid:durableId="1775664041">
    <w:abstractNumId w:val="9"/>
  </w:num>
  <w:num w:numId="136" w16cid:durableId="1946427441">
    <w:abstractNumId w:val="43"/>
  </w:num>
  <w:num w:numId="137" w16cid:durableId="342753852">
    <w:abstractNumId w:val="76"/>
  </w:num>
  <w:num w:numId="138" w16cid:durableId="136386279">
    <w:abstractNumId w:val="2"/>
  </w:num>
  <w:num w:numId="139" w16cid:durableId="1065689775">
    <w:abstractNumId w:val="32"/>
  </w:num>
  <w:num w:numId="140" w16cid:durableId="484664228">
    <w:abstractNumId w:val="95"/>
  </w:num>
  <w:num w:numId="141" w16cid:durableId="766653306">
    <w:abstractNumId w:val="136"/>
  </w:num>
  <w:num w:numId="142" w16cid:durableId="378867249">
    <w:abstractNumId w:val="48"/>
  </w:num>
  <w:num w:numId="143" w16cid:durableId="1190335260">
    <w:abstractNumId w:val="78"/>
  </w:num>
  <w:num w:numId="144" w16cid:durableId="2068726552">
    <w:abstractNumId w:val="70"/>
  </w:num>
  <w:num w:numId="145" w16cid:durableId="1942833756">
    <w:abstractNumId w:val="71"/>
  </w:num>
  <w:num w:numId="146" w16cid:durableId="1667316689">
    <w:abstractNumId w:val="143"/>
  </w:num>
  <w:num w:numId="147" w16cid:durableId="717095336">
    <w:abstractNumId w:val="1"/>
  </w:num>
  <w:num w:numId="148" w16cid:durableId="188958576">
    <w:abstractNumId w:val="44"/>
  </w:num>
  <w:num w:numId="149" w16cid:durableId="789082333">
    <w:abstractNumId w:val="49"/>
  </w:num>
  <w:num w:numId="150" w16cid:durableId="1092890820">
    <w:abstractNumId w:val="113"/>
  </w:num>
  <w:num w:numId="151" w16cid:durableId="1945579094">
    <w:abstractNumId w:val="104"/>
  </w:num>
  <w:num w:numId="152"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1574609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108184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415719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1350220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7302974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6038788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0027034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772816422">
    <w:abstractNumId w:val="132"/>
  </w:num>
  <w:num w:numId="161" w16cid:durableId="1995063866">
    <w:abstractNumId w:val="4"/>
  </w:num>
  <w:num w:numId="162" w16cid:durableId="1751459261">
    <w:abstractNumId w:val="98"/>
  </w:num>
  <w:num w:numId="163" w16cid:durableId="450168870">
    <w:abstractNumId w:val="56"/>
  </w:num>
  <w:num w:numId="164" w16cid:durableId="443615748">
    <w:abstractNumId w:val="11"/>
  </w:num>
  <w:num w:numId="165" w16cid:durableId="641927478">
    <w:abstractNumId w:val="138"/>
  </w:num>
  <w:num w:numId="166" w16cid:durableId="364600422">
    <w:abstractNumId w:val="65"/>
  </w:num>
  <w:num w:numId="167" w16cid:durableId="1773623682">
    <w:abstractNumId w:val="123"/>
  </w:num>
  <w:num w:numId="168" w16cid:durableId="82383305">
    <w:abstractNumId w:val="1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44CF"/>
    <w:rsid w:val="00064FC1"/>
    <w:rsid w:val="00065C96"/>
    <w:rsid w:val="000713AB"/>
    <w:rsid w:val="0007184D"/>
    <w:rsid w:val="00077444"/>
    <w:rsid w:val="00077DEE"/>
    <w:rsid w:val="00081BB7"/>
    <w:rsid w:val="000840DD"/>
    <w:rsid w:val="00084A3D"/>
    <w:rsid w:val="000859D3"/>
    <w:rsid w:val="0008667E"/>
    <w:rsid w:val="00086D0C"/>
    <w:rsid w:val="000872EA"/>
    <w:rsid w:val="00093114"/>
    <w:rsid w:val="000969AF"/>
    <w:rsid w:val="000A0425"/>
    <w:rsid w:val="000A2898"/>
    <w:rsid w:val="000A292E"/>
    <w:rsid w:val="000A2ADA"/>
    <w:rsid w:val="000A440E"/>
    <w:rsid w:val="000A4E7C"/>
    <w:rsid w:val="000A5620"/>
    <w:rsid w:val="000A64FC"/>
    <w:rsid w:val="000A6EE8"/>
    <w:rsid w:val="000B24FC"/>
    <w:rsid w:val="000B4105"/>
    <w:rsid w:val="000B5FA5"/>
    <w:rsid w:val="000C043F"/>
    <w:rsid w:val="000C168E"/>
    <w:rsid w:val="000C2F69"/>
    <w:rsid w:val="000C30FA"/>
    <w:rsid w:val="000C482A"/>
    <w:rsid w:val="000C4E60"/>
    <w:rsid w:val="000D01D2"/>
    <w:rsid w:val="000D20A2"/>
    <w:rsid w:val="000D5CED"/>
    <w:rsid w:val="000E304E"/>
    <w:rsid w:val="000F112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1F80"/>
    <w:rsid w:val="00132F29"/>
    <w:rsid w:val="00137C17"/>
    <w:rsid w:val="00140644"/>
    <w:rsid w:val="001407CF"/>
    <w:rsid w:val="00140E90"/>
    <w:rsid w:val="00142B68"/>
    <w:rsid w:val="0014509C"/>
    <w:rsid w:val="00145BFD"/>
    <w:rsid w:val="00150ED6"/>
    <w:rsid w:val="00151330"/>
    <w:rsid w:val="00153556"/>
    <w:rsid w:val="00156BFB"/>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1A64"/>
    <w:rsid w:val="001920F0"/>
    <w:rsid w:val="00193471"/>
    <w:rsid w:val="00194B60"/>
    <w:rsid w:val="001969A6"/>
    <w:rsid w:val="00196DCE"/>
    <w:rsid w:val="001A0F5C"/>
    <w:rsid w:val="001A3832"/>
    <w:rsid w:val="001A3D03"/>
    <w:rsid w:val="001B0835"/>
    <w:rsid w:val="001B5BE5"/>
    <w:rsid w:val="001B7531"/>
    <w:rsid w:val="001B7796"/>
    <w:rsid w:val="001C19BE"/>
    <w:rsid w:val="001C28D3"/>
    <w:rsid w:val="001C3551"/>
    <w:rsid w:val="001C36F4"/>
    <w:rsid w:val="001C609E"/>
    <w:rsid w:val="001D00B3"/>
    <w:rsid w:val="001D0998"/>
    <w:rsid w:val="001E2E1C"/>
    <w:rsid w:val="001F0070"/>
    <w:rsid w:val="001F063B"/>
    <w:rsid w:val="001F16B0"/>
    <w:rsid w:val="001F2583"/>
    <w:rsid w:val="001F2E30"/>
    <w:rsid w:val="001F35EB"/>
    <w:rsid w:val="001F4649"/>
    <w:rsid w:val="001F7557"/>
    <w:rsid w:val="001F78BE"/>
    <w:rsid w:val="002017CC"/>
    <w:rsid w:val="0020459F"/>
    <w:rsid w:val="00205E2B"/>
    <w:rsid w:val="00205F59"/>
    <w:rsid w:val="00213253"/>
    <w:rsid w:val="00215330"/>
    <w:rsid w:val="00217DA9"/>
    <w:rsid w:val="0022210D"/>
    <w:rsid w:val="00233949"/>
    <w:rsid w:val="00234043"/>
    <w:rsid w:val="00241830"/>
    <w:rsid w:val="00241C6A"/>
    <w:rsid w:val="00242DF2"/>
    <w:rsid w:val="002442E9"/>
    <w:rsid w:val="00254BBA"/>
    <w:rsid w:val="002563A4"/>
    <w:rsid w:val="00257739"/>
    <w:rsid w:val="00257C84"/>
    <w:rsid w:val="00260573"/>
    <w:rsid w:val="0026149F"/>
    <w:rsid w:val="00267130"/>
    <w:rsid w:val="00267332"/>
    <w:rsid w:val="00284DD3"/>
    <w:rsid w:val="00285B95"/>
    <w:rsid w:val="00286A4E"/>
    <w:rsid w:val="00290604"/>
    <w:rsid w:val="00293A0F"/>
    <w:rsid w:val="00294365"/>
    <w:rsid w:val="00295C3B"/>
    <w:rsid w:val="00297912"/>
    <w:rsid w:val="002A3A4B"/>
    <w:rsid w:val="002A535F"/>
    <w:rsid w:val="002A7396"/>
    <w:rsid w:val="002A7431"/>
    <w:rsid w:val="002B2919"/>
    <w:rsid w:val="002B5A3C"/>
    <w:rsid w:val="002B7A89"/>
    <w:rsid w:val="002C3A37"/>
    <w:rsid w:val="002C5057"/>
    <w:rsid w:val="002C6BC7"/>
    <w:rsid w:val="002D2FCF"/>
    <w:rsid w:val="002D44F1"/>
    <w:rsid w:val="002D5F6A"/>
    <w:rsid w:val="002D61EC"/>
    <w:rsid w:val="002E05EF"/>
    <w:rsid w:val="002E11FF"/>
    <w:rsid w:val="002E1A4E"/>
    <w:rsid w:val="002E234C"/>
    <w:rsid w:val="002E3AD9"/>
    <w:rsid w:val="002E4C84"/>
    <w:rsid w:val="002E57B3"/>
    <w:rsid w:val="002E7CAF"/>
    <w:rsid w:val="002E7E2D"/>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8305D"/>
    <w:rsid w:val="00384529"/>
    <w:rsid w:val="00386004"/>
    <w:rsid w:val="003914FC"/>
    <w:rsid w:val="0039167F"/>
    <w:rsid w:val="00396693"/>
    <w:rsid w:val="00397BEB"/>
    <w:rsid w:val="003A28EB"/>
    <w:rsid w:val="003A31F1"/>
    <w:rsid w:val="003B1963"/>
    <w:rsid w:val="003C6916"/>
    <w:rsid w:val="003D0481"/>
    <w:rsid w:val="003D1FE3"/>
    <w:rsid w:val="003D2A2E"/>
    <w:rsid w:val="003D2B96"/>
    <w:rsid w:val="003D4BD5"/>
    <w:rsid w:val="003D55FE"/>
    <w:rsid w:val="003D56BB"/>
    <w:rsid w:val="003D7728"/>
    <w:rsid w:val="003E06D3"/>
    <w:rsid w:val="003E3F3E"/>
    <w:rsid w:val="003E50ED"/>
    <w:rsid w:val="003E6934"/>
    <w:rsid w:val="003E6DA5"/>
    <w:rsid w:val="003F2871"/>
    <w:rsid w:val="003F31D8"/>
    <w:rsid w:val="00400B18"/>
    <w:rsid w:val="0040363A"/>
    <w:rsid w:val="004050A2"/>
    <w:rsid w:val="00405316"/>
    <w:rsid w:val="00405683"/>
    <w:rsid w:val="0040680F"/>
    <w:rsid w:val="00412AE7"/>
    <w:rsid w:val="00414442"/>
    <w:rsid w:val="004157F4"/>
    <w:rsid w:val="004213EA"/>
    <w:rsid w:val="00425B96"/>
    <w:rsid w:val="00437DFA"/>
    <w:rsid w:val="004407C0"/>
    <w:rsid w:val="00440DA9"/>
    <w:rsid w:val="0044465A"/>
    <w:rsid w:val="004508A0"/>
    <w:rsid w:val="00451126"/>
    <w:rsid w:val="0045371F"/>
    <w:rsid w:val="0045414E"/>
    <w:rsid w:val="00454E02"/>
    <w:rsid w:val="004559CC"/>
    <w:rsid w:val="00455F81"/>
    <w:rsid w:val="00455FD2"/>
    <w:rsid w:val="00462105"/>
    <w:rsid w:val="00470CEF"/>
    <w:rsid w:val="00471BEA"/>
    <w:rsid w:val="0047711D"/>
    <w:rsid w:val="004806DB"/>
    <w:rsid w:val="004810BA"/>
    <w:rsid w:val="00486417"/>
    <w:rsid w:val="00490754"/>
    <w:rsid w:val="0049093B"/>
    <w:rsid w:val="00493514"/>
    <w:rsid w:val="00495142"/>
    <w:rsid w:val="00495413"/>
    <w:rsid w:val="004963FB"/>
    <w:rsid w:val="00497C80"/>
    <w:rsid w:val="00497F55"/>
    <w:rsid w:val="004B0691"/>
    <w:rsid w:val="004B4A99"/>
    <w:rsid w:val="004B4E90"/>
    <w:rsid w:val="004B5CC5"/>
    <w:rsid w:val="004B77FE"/>
    <w:rsid w:val="004C227D"/>
    <w:rsid w:val="004C263F"/>
    <w:rsid w:val="004C4B03"/>
    <w:rsid w:val="004C5FFD"/>
    <w:rsid w:val="004C763C"/>
    <w:rsid w:val="004D46CB"/>
    <w:rsid w:val="004D582A"/>
    <w:rsid w:val="004D6657"/>
    <w:rsid w:val="004E5D43"/>
    <w:rsid w:val="004E6BB3"/>
    <w:rsid w:val="004E78D2"/>
    <w:rsid w:val="004E7CF8"/>
    <w:rsid w:val="004F0E91"/>
    <w:rsid w:val="004F1BEC"/>
    <w:rsid w:val="004F5D12"/>
    <w:rsid w:val="005067A4"/>
    <w:rsid w:val="00511ACF"/>
    <w:rsid w:val="00515631"/>
    <w:rsid w:val="0051763F"/>
    <w:rsid w:val="0052227A"/>
    <w:rsid w:val="00522DDE"/>
    <w:rsid w:val="00525D57"/>
    <w:rsid w:val="00526414"/>
    <w:rsid w:val="00526C1E"/>
    <w:rsid w:val="005270DC"/>
    <w:rsid w:val="00527DCF"/>
    <w:rsid w:val="0053218B"/>
    <w:rsid w:val="005339C3"/>
    <w:rsid w:val="00534145"/>
    <w:rsid w:val="00540B16"/>
    <w:rsid w:val="00543E50"/>
    <w:rsid w:val="00543FC3"/>
    <w:rsid w:val="0054483E"/>
    <w:rsid w:val="005450A1"/>
    <w:rsid w:val="00546725"/>
    <w:rsid w:val="005545BF"/>
    <w:rsid w:val="00554D6A"/>
    <w:rsid w:val="0055537F"/>
    <w:rsid w:val="00560532"/>
    <w:rsid w:val="0056077C"/>
    <w:rsid w:val="00564C09"/>
    <w:rsid w:val="00564D86"/>
    <w:rsid w:val="00570692"/>
    <w:rsid w:val="00570D17"/>
    <w:rsid w:val="0057107F"/>
    <w:rsid w:val="0057119B"/>
    <w:rsid w:val="00571EC3"/>
    <w:rsid w:val="005726E6"/>
    <w:rsid w:val="00575317"/>
    <w:rsid w:val="0058010B"/>
    <w:rsid w:val="005839A0"/>
    <w:rsid w:val="00586553"/>
    <w:rsid w:val="00586958"/>
    <w:rsid w:val="00592801"/>
    <w:rsid w:val="00593D81"/>
    <w:rsid w:val="00594082"/>
    <w:rsid w:val="00594CC6"/>
    <w:rsid w:val="005973E7"/>
    <w:rsid w:val="005A04D4"/>
    <w:rsid w:val="005A0C74"/>
    <w:rsid w:val="005A3E69"/>
    <w:rsid w:val="005A496F"/>
    <w:rsid w:val="005A7B68"/>
    <w:rsid w:val="005B0955"/>
    <w:rsid w:val="005B0ADB"/>
    <w:rsid w:val="005B1C53"/>
    <w:rsid w:val="005B4ECD"/>
    <w:rsid w:val="005B5365"/>
    <w:rsid w:val="005B7E51"/>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649F"/>
    <w:rsid w:val="006172AC"/>
    <w:rsid w:val="006205B3"/>
    <w:rsid w:val="00621AC1"/>
    <w:rsid w:val="00623FB9"/>
    <w:rsid w:val="0062759D"/>
    <w:rsid w:val="00627A3A"/>
    <w:rsid w:val="006306AB"/>
    <w:rsid w:val="00630A2C"/>
    <w:rsid w:val="00630A85"/>
    <w:rsid w:val="006351EE"/>
    <w:rsid w:val="00641BCF"/>
    <w:rsid w:val="00642267"/>
    <w:rsid w:val="00643B6C"/>
    <w:rsid w:val="00644F7F"/>
    <w:rsid w:val="006501B1"/>
    <w:rsid w:val="00651075"/>
    <w:rsid w:val="00663A56"/>
    <w:rsid w:val="0066402A"/>
    <w:rsid w:val="006646EC"/>
    <w:rsid w:val="00670147"/>
    <w:rsid w:val="0067369B"/>
    <w:rsid w:val="006772F0"/>
    <w:rsid w:val="00677C57"/>
    <w:rsid w:val="0068226B"/>
    <w:rsid w:val="006831A4"/>
    <w:rsid w:val="006832C1"/>
    <w:rsid w:val="00683F4B"/>
    <w:rsid w:val="0068440F"/>
    <w:rsid w:val="00687F8F"/>
    <w:rsid w:val="00692611"/>
    <w:rsid w:val="00692E3B"/>
    <w:rsid w:val="0069433C"/>
    <w:rsid w:val="00694E64"/>
    <w:rsid w:val="00695D5B"/>
    <w:rsid w:val="006A3541"/>
    <w:rsid w:val="006A6380"/>
    <w:rsid w:val="006B0202"/>
    <w:rsid w:val="006B48BF"/>
    <w:rsid w:val="006B514C"/>
    <w:rsid w:val="006B545A"/>
    <w:rsid w:val="006B7C54"/>
    <w:rsid w:val="006C298C"/>
    <w:rsid w:val="006C4713"/>
    <w:rsid w:val="006C5ACF"/>
    <w:rsid w:val="006C5E0C"/>
    <w:rsid w:val="006C64B6"/>
    <w:rsid w:val="006C66A9"/>
    <w:rsid w:val="006D30EF"/>
    <w:rsid w:val="006D5C82"/>
    <w:rsid w:val="006D7BAB"/>
    <w:rsid w:val="006E2CED"/>
    <w:rsid w:val="006E4ADB"/>
    <w:rsid w:val="006F0CC1"/>
    <w:rsid w:val="0070007C"/>
    <w:rsid w:val="00700E12"/>
    <w:rsid w:val="00701CD8"/>
    <w:rsid w:val="00704464"/>
    <w:rsid w:val="00705EF1"/>
    <w:rsid w:val="00711D76"/>
    <w:rsid w:val="00711FA1"/>
    <w:rsid w:val="00712A17"/>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107D"/>
    <w:rsid w:val="007713CA"/>
    <w:rsid w:val="00773691"/>
    <w:rsid w:val="007761A2"/>
    <w:rsid w:val="00783C15"/>
    <w:rsid w:val="00786D07"/>
    <w:rsid w:val="00787ED5"/>
    <w:rsid w:val="00797B64"/>
    <w:rsid w:val="007A029B"/>
    <w:rsid w:val="007A5202"/>
    <w:rsid w:val="007B1CED"/>
    <w:rsid w:val="007C4F76"/>
    <w:rsid w:val="007C5403"/>
    <w:rsid w:val="007C5639"/>
    <w:rsid w:val="007C5725"/>
    <w:rsid w:val="007C79A1"/>
    <w:rsid w:val="007D598A"/>
    <w:rsid w:val="007E1530"/>
    <w:rsid w:val="007E2417"/>
    <w:rsid w:val="007F7113"/>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62812"/>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A7B08"/>
    <w:rsid w:val="008A7EB0"/>
    <w:rsid w:val="008B7C83"/>
    <w:rsid w:val="008C21A1"/>
    <w:rsid w:val="008C58AD"/>
    <w:rsid w:val="008C6ACF"/>
    <w:rsid w:val="008D0B20"/>
    <w:rsid w:val="008D244C"/>
    <w:rsid w:val="008D4776"/>
    <w:rsid w:val="008D61FC"/>
    <w:rsid w:val="008D6588"/>
    <w:rsid w:val="008E137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2A2F"/>
    <w:rsid w:val="00915644"/>
    <w:rsid w:val="00917BFD"/>
    <w:rsid w:val="009204F4"/>
    <w:rsid w:val="00921BC8"/>
    <w:rsid w:val="00923A62"/>
    <w:rsid w:val="009262BC"/>
    <w:rsid w:val="009344A5"/>
    <w:rsid w:val="00934A70"/>
    <w:rsid w:val="00937CE3"/>
    <w:rsid w:val="0094198B"/>
    <w:rsid w:val="00951743"/>
    <w:rsid w:val="00951C00"/>
    <w:rsid w:val="00955257"/>
    <w:rsid w:val="00967DB3"/>
    <w:rsid w:val="00970721"/>
    <w:rsid w:val="00970985"/>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ABF"/>
    <w:rsid w:val="009C381B"/>
    <w:rsid w:val="009C6817"/>
    <w:rsid w:val="009C6EB2"/>
    <w:rsid w:val="009D198C"/>
    <w:rsid w:val="009D5F5D"/>
    <w:rsid w:val="009E01E8"/>
    <w:rsid w:val="009E3254"/>
    <w:rsid w:val="009E5405"/>
    <w:rsid w:val="009E7FD5"/>
    <w:rsid w:val="009F0796"/>
    <w:rsid w:val="009F238D"/>
    <w:rsid w:val="009F42AB"/>
    <w:rsid w:val="009F78A1"/>
    <w:rsid w:val="00A01678"/>
    <w:rsid w:val="00A03266"/>
    <w:rsid w:val="00A03F68"/>
    <w:rsid w:val="00A04724"/>
    <w:rsid w:val="00A047D5"/>
    <w:rsid w:val="00A055D3"/>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66B9F"/>
    <w:rsid w:val="00A706A0"/>
    <w:rsid w:val="00A74B9B"/>
    <w:rsid w:val="00A779A4"/>
    <w:rsid w:val="00A81437"/>
    <w:rsid w:val="00A815A3"/>
    <w:rsid w:val="00A847D3"/>
    <w:rsid w:val="00A84C71"/>
    <w:rsid w:val="00A87045"/>
    <w:rsid w:val="00A90A65"/>
    <w:rsid w:val="00A94311"/>
    <w:rsid w:val="00AA0FE1"/>
    <w:rsid w:val="00AA3102"/>
    <w:rsid w:val="00AA7CDF"/>
    <w:rsid w:val="00AB1A02"/>
    <w:rsid w:val="00AB3A48"/>
    <w:rsid w:val="00AB3AA8"/>
    <w:rsid w:val="00AB7730"/>
    <w:rsid w:val="00AC119C"/>
    <w:rsid w:val="00AC5F63"/>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4121"/>
    <w:rsid w:val="00B3140A"/>
    <w:rsid w:val="00B31A6D"/>
    <w:rsid w:val="00B32170"/>
    <w:rsid w:val="00B345F5"/>
    <w:rsid w:val="00B41A4A"/>
    <w:rsid w:val="00B42D9F"/>
    <w:rsid w:val="00B539E5"/>
    <w:rsid w:val="00B57CBD"/>
    <w:rsid w:val="00B635F7"/>
    <w:rsid w:val="00B64D34"/>
    <w:rsid w:val="00B65013"/>
    <w:rsid w:val="00B6526C"/>
    <w:rsid w:val="00B70912"/>
    <w:rsid w:val="00B71E8C"/>
    <w:rsid w:val="00B73D0A"/>
    <w:rsid w:val="00B8058A"/>
    <w:rsid w:val="00B81660"/>
    <w:rsid w:val="00B81B60"/>
    <w:rsid w:val="00B8278F"/>
    <w:rsid w:val="00B848F8"/>
    <w:rsid w:val="00B84D30"/>
    <w:rsid w:val="00B90A2E"/>
    <w:rsid w:val="00B91D8B"/>
    <w:rsid w:val="00B97798"/>
    <w:rsid w:val="00BA10B4"/>
    <w:rsid w:val="00BA2158"/>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22E0"/>
    <w:rsid w:val="00BC61F2"/>
    <w:rsid w:val="00BE09CA"/>
    <w:rsid w:val="00BE3A44"/>
    <w:rsid w:val="00BE6CAF"/>
    <w:rsid w:val="00BE7D05"/>
    <w:rsid w:val="00BF1CE6"/>
    <w:rsid w:val="00BF5655"/>
    <w:rsid w:val="00BF6CAC"/>
    <w:rsid w:val="00C00762"/>
    <w:rsid w:val="00C008B1"/>
    <w:rsid w:val="00C01A49"/>
    <w:rsid w:val="00C05E09"/>
    <w:rsid w:val="00C060C8"/>
    <w:rsid w:val="00C06F99"/>
    <w:rsid w:val="00C12128"/>
    <w:rsid w:val="00C13147"/>
    <w:rsid w:val="00C148D8"/>
    <w:rsid w:val="00C174CC"/>
    <w:rsid w:val="00C208B7"/>
    <w:rsid w:val="00C229DE"/>
    <w:rsid w:val="00C2397C"/>
    <w:rsid w:val="00C2562C"/>
    <w:rsid w:val="00C27123"/>
    <w:rsid w:val="00C31614"/>
    <w:rsid w:val="00C42DAF"/>
    <w:rsid w:val="00C45AE2"/>
    <w:rsid w:val="00C4776B"/>
    <w:rsid w:val="00C477D4"/>
    <w:rsid w:val="00C5018A"/>
    <w:rsid w:val="00C540D8"/>
    <w:rsid w:val="00C5439C"/>
    <w:rsid w:val="00C549F1"/>
    <w:rsid w:val="00C5572B"/>
    <w:rsid w:val="00C57A0D"/>
    <w:rsid w:val="00C60399"/>
    <w:rsid w:val="00C60B7A"/>
    <w:rsid w:val="00C639FF"/>
    <w:rsid w:val="00C654A3"/>
    <w:rsid w:val="00C6687E"/>
    <w:rsid w:val="00C66CFF"/>
    <w:rsid w:val="00C67260"/>
    <w:rsid w:val="00C67EBF"/>
    <w:rsid w:val="00C703CF"/>
    <w:rsid w:val="00C70F88"/>
    <w:rsid w:val="00C713A0"/>
    <w:rsid w:val="00C735F0"/>
    <w:rsid w:val="00C7562E"/>
    <w:rsid w:val="00C81346"/>
    <w:rsid w:val="00C8471E"/>
    <w:rsid w:val="00C90056"/>
    <w:rsid w:val="00C91D0B"/>
    <w:rsid w:val="00C924BC"/>
    <w:rsid w:val="00C945C1"/>
    <w:rsid w:val="00C97B94"/>
    <w:rsid w:val="00CA2F4A"/>
    <w:rsid w:val="00CA60F3"/>
    <w:rsid w:val="00CB0F36"/>
    <w:rsid w:val="00CB1BE3"/>
    <w:rsid w:val="00CB3894"/>
    <w:rsid w:val="00CB7038"/>
    <w:rsid w:val="00CC2578"/>
    <w:rsid w:val="00CC3D46"/>
    <w:rsid w:val="00CC3E8A"/>
    <w:rsid w:val="00CC46C3"/>
    <w:rsid w:val="00CC4A29"/>
    <w:rsid w:val="00CC56A2"/>
    <w:rsid w:val="00CC64E1"/>
    <w:rsid w:val="00CD6AFD"/>
    <w:rsid w:val="00CD6DA3"/>
    <w:rsid w:val="00CD7A76"/>
    <w:rsid w:val="00CE1400"/>
    <w:rsid w:val="00CE20AA"/>
    <w:rsid w:val="00CE2884"/>
    <w:rsid w:val="00CE2FF0"/>
    <w:rsid w:val="00CF1B12"/>
    <w:rsid w:val="00CF2F3D"/>
    <w:rsid w:val="00CF403F"/>
    <w:rsid w:val="00CF4553"/>
    <w:rsid w:val="00CF4E3D"/>
    <w:rsid w:val="00CF563E"/>
    <w:rsid w:val="00CF7B84"/>
    <w:rsid w:val="00D0203B"/>
    <w:rsid w:val="00D055C6"/>
    <w:rsid w:val="00D06392"/>
    <w:rsid w:val="00D06879"/>
    <w:rsid w:val="00D13EAC"/>
    <w:rsid w:val="00D15547"/>
    <w:rsid w:val="00D20857"/>
    <w:rsid w:val="00D208EC"/>
    <w:rsid w:val="00D22333"/>
    <w:rsid w:val="00D237FA"/>
    <w:rsid w:val="00D24881"/>
    <w:rsid w:val="00D24B70"/>
    <w:rsid w:val="00D3265D"/>
    <w:rsid w:val="00D35264"/>
    <w:rsid w:val="00D43F37"/>
    <w:rsid w:val="00D4530C"/>
    <w:rsid w:val="00D466E1"/>
    <w:rsid w:val="00D46F8B"/>
    <w:rsid w:val="00D503A8"/>
    <w:rsid w:val="00D61E17"/>
    <w:rsid w:val="00D623A1"/>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C653D"/>
    <w:rsid w:val="00DC78A0"/>
    <w:rsid w:val="00DD0779"/>
    <w:rsid w:val="00DD16EF"/>
    <w:rsid w:val="00DD2880"/>
    <w:rsid w:val="00DD2DCE"/>
    <w:rsid w:val="00DE0D9D"/>
    <w:rsid w:val="00DE4D98"/>
    <w:rsid w:val="00DE58C0"/>
    <w:rsid w:val="00DF08EE"/>
    <w:rsid w:val="00DF14F8"/>
    <w:rsid w:val="00DF6E61"/>
    <w:rsid w:val="00E00593"/>
    <w:rsid w:val="00E01B0A"/>
    <w:rsid w:val="00E02417"/>
    <w:rsid w:val="00E0375D"/>
    <w:rsid w:val="00E03A47"/>
    <w:rsid w:val="00E04AA3"/>
    <w:rsid w:val="00E05300"/>
    <w:rsid w:val="00E1317F"/>
    <w:rsid w:val="00E15F96"/>
    <w:rsid w:val="00E16837"/>
    <w:rsid w:val="00E17C13"/>
    <w:rsid w:val="00E23108"/>
    <w:rsid w:val="00E24F5D"/>
    <w:rsid w:val="00E260D1"/>
    <w:rsid w:val="00E27C55"/>
    <w:rsid w:val="00E322B3"/>
    <w:rsid w:val="00E32587"/>
    <w:rsid w:val="00E32BEC"/>
    <w:rsid w:val="00E36009"/>
    <w:rsid w:val="00E3722C"/>
    <w:rsid w:val="00E43E40"/>
    <w:rsid w:val="00E501DB"/>
    <w:rsid w:val="00E50AD5"/>
    <w:rsid w:val="00E52960"/>
    <w:rsid w:val="00E53550"/>
    <w:rsid w:val="00E538BE"/>
    <w:rsid w:val="00E578D4"/>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61BA"/>
    <w:rsid w:val="00E966C3"/>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2C5A"/>
    <w:rsid w:val="00ED367E"/>
    <w:rsid w:val="00ED6CA1"/>
    <w:rsid w:val="00ED7563"/>
    <w:rsid w:val="00EE1A69"/>
    <w:rsid w:val="00EE3A0B"/>
    <w:rsid w:val="00EE45EC"/>
    <w:rsid w:val="00EE5127"/>
    <w:rsid w:val="00EE60C6"/>
    <w:rsid w:val="00EE684A"/>
    <w:rsid w:val="00EF0F3B"/>
    <w:rsid w:val="00EF264C"/>
    <w:rsid w:val="00EF5EEA"/>
    <w:rsid w:val="00EF6B54"/>
    <w:rsid w:val="00F000F8"/>
    <w:rsid w:val="00F04942"/>
    <w:rsid w:val="00F050D4"/>
    <w:rsid w:val="00F0623F"/>
    <w:rsid w:val="00F062EF"/>
    <w:rsid w:val="00F06D92"/>
    <w:rsid w:val="00F07B73"/>
    <w:rsid w:val="00F10E29"/>
    <w:rsid w:val="00F11F91"/>
    <w:rsid w:val="00F149D8"/>
    <w:rsid w:val="00F15B2E"/>
    <w:rsid w:val="00F215BC"/>
    <w:rsid w:val="00F222D1"/>
    <w:rsid w:val="00F22407"/>
    <w:rsid w:val="00F236FF"/>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E87"/>
    <w:rsid w:val="00F501F9"/>
    <w:rsid w:val="00F5093C"/>
    <w:rsid w:val="00F52F42"/>
    <w:rsid w:val="00F544C9"/>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955"/>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5B0955"/>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B0955"/>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5B0955"/>
    <w:pPr>
      <w:numPr>
        <w:ilvl w:val="2"/>
        <w:numId w:val="3"/>
      </w:numPr>
      <w:outlineLvl w:val="2"/>
    </w:pPr>
    <w:rPr>
      <w:b/>
      <w:bCs/>
      <w:sz w:val="26"/>
      <w:szCs w:val="26"/>
    </w:rPr>
  </w:style>
  <w:style w:type="paragraph" w:styleId="Heading4">
    <w:name w:val="heading 4"/>
    <w:basedOn w:val="Normal"/>
    <w:link w:val="Heading4Char"/>
    <w:uiPriority w:val="9"/>
    <w:unhideWhenUsed/>
    <w:qFormat/>
    <w:rsid w:val="005B0955"/>
    <w:pPr>
      <w:numPr>
        <w:ilvl w:val="3"/>
        <w:numId w:val="3"/>
      </w:numPr>
      <w:outlineLvl w:val="3"/>
    </w:pPr>
    <w:rPr>
      <w:b/>
      <w:bCs/>
      <w:sz w:val="24"/>
      <w:szCs w:val="24"/>
    </w:rPr>
  </w:style>
  <w:style w:type="paragraph" w:styleId="Heading5">
    <w:name w:val="heading 5"/>
    <w:basedOn w:val="Normal"/>
    <w:link w:val="Heading5Char"/>
    <w:uiPriority w:val="9"/>
    <w:unhideWhenUsed/>
    <w:qFormat/>
    <w:rsid w:val="005B0955"/>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B0955"/>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B0955"/>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B0955"/>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B0955"/>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955"/>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5B0955"/>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5B0955"/>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5B0955"/>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5B0955"/>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5B0955"/>
  </w:style>
  <w:style w:type="character" w:customStyle="1" w:styleId="BodyTextChar">
    <w:name w:val="Body Text Char"/>
    <w:basedOn w:val="DefaultParagraphFont"/>
    <w:link w:val="BodyText"/>
    <w:uiPriority w:val="1"/>
    <w:rsid w:val="005B0955"/>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5B0955"/>
    <w:pPr>
      <w:ind w:left="1199" w:hanging="403"/>
    </w:pPr>
  </w:style>
  <w:style w:type="paragraph" w:styleId="Header">
    <w:name w:val="header"/>
    <w:basedOn w:val="Normal"/>
    <w:link w:val="HeaderChar"/>
    <w:unhideWhenUsed/>
    <w:rsid w:val="005B0955"/>
    <w:pPr>
      <w:tabs>
        <w:tab w:val="center" w:pos="4513"/>
        <w:tab w:val="right" w:pos="9026"/>
      </w:tabs>
    </w:pPr>
  </w:style>
  <w:style w:type="character" w:customStyle="1" w:styleId="HeaderChar">
    <w:name w:val="Header Char"/>
    <w:basedOn w:val="DefaultParagraphFont"/>
    <w:link w:val="Header"/>
    <w:rsid w:val="005B0955"/>
    <w:rPr>
      <w:rFonts w:ascii="Cambria" w:eastAsia="Cambria" w:hAnsi="Cambria" w:cs="Cambria"/>
      <w:kern w:val="0"/>
      <w:lang w:val="en-US"/>
      <w14:ligatures w14:val="none"/>
    </w:rPr>
  </w:style>
  <w:style w:type="paragraph" w:styleId="Footer">
    <w:name w:val="footer"/>
    <w:basedOn w:val="Normal"/>
    <w:link w:val="FooterChar"/>
    <w:uiPriority w:val="99"/>
    <w:unhideWhenUsed/>
    <w:rsid w:val="005B0955"/>
    <w:pPr>
      <w:tabs>
        <w:tab w:val="center" w:pos="4513"/>
        <w:tab w:val="right" w:pos="9026"/>
      </w:tabs>
    </w:pPr>
  </w:style>
  <w:style w:type="character" w:customStyle="1" w:styleId="FooterChar">
    <w:name w:val="Footer Char"/>
    <w:basedOn w:val="DefaultParagraphFont"/>
    <w:link w:val="Footer"/>
    <w:uiPriority w:val="99"/>
    <w:rsid w:val="005B0955"/>
    <w:rPr>
      <w:rFonts w:ascii="Cambria" w:eastAsia="Cambria" w:hAnsi="Cambria" w:cs="Cambria"/>
      <w:kern w:val="0"/>
      <w:lang w:val="en-US"/>
      <w14:ligatures w14:val="none"/>
    </w:rPr>
  </w:style>
  <w:style w:type="table" w:styleId="TableGrid">
    <w:name w:val="Table Grid"/>
    <w:basedOn w:val="TableNormal"/>
    <w:uiPriority w:val="59"/>
    <w:rsid w:val="005B0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B095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B0955"/>
    <w:rPr>
      <w:rFonts w:eastAsiaTheme="minorEastAsia"/>
      <w:kern w:val="0"/>
      <w:lang w:val="en-US"/>
      <w14:ligatures w14:val="none"/>
    </w:rPr>
  </w:style>
  <w:style w:type="paragraph" w:customStyle="1" w:styleId="p1">
    <w:name w:val="p1"/>
    <w:basedOn w:val="Normal"/>
    <w:rsid w:val="005B0955"/>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5B0955"/>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5B0955"/>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5B0955"/>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5B0955"/>
  </w:style>
  <w:style w:type="character" w:styleId="PageNumber">
    <w:name w:val="page number"/>
    <w:basedOn w:val="DefaultParagraphFont"/>
    <w:uiPriority w:val="99"/>
    <w:semiHidden/>
    <w:unhideWhenUsed/>
    <w:rsid w:val="005B0955"/>
  </w:style>
  <w:style w:type="paragraph" w:customStyle="1" w:styleId="TableParagraph">
    <w:name w:val="Table Paragraph"/>
    <w:basedOn w:val="Normal"/>
    <w:uiPriority w:val="1"/>
    <w:qFormat/>
    <w:rsid w:val="005B0955"/>
    <w:pPr>
      <w:spacing w:after="0"/>
    </w:pPr>
    <w:rPr>
      <w:rFonts w:ascii="Times New Roman" w:eastAsia="Times New Roman" w:hAnsi="Times New Roman" w:cs="Times New Roman"/>
    </w:rPr>
  </w:style>
  <w:style w:type="paragraph" w:styleId="Title">
    <w:name w:val="Title"/>
    <w:basedOn w:val="Normal"/>
    <w:link w:val="TitleChar"/>
    <w:uiPriority w:val="10"/>
    <w:qFormat/>
    <w:rsid w:val="005B0955"/>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5B0955"/>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5B0955"/>
    <w:rPr>
      <w:color w:val="0563C1" w:themeColor="hyperlink"/>
      <w:u w:val="single"/>
    </w:rPr>
  </w:style>
  <w:style w:type="character" w:styleId="UnresolvedMention">
    <w:name w:val="Unresolved Mention"/>
    <w:basedOn w:val="DefaultParagraphFont"/>
    <w:uiPriority w:val="99"/>
    <w:semiHidden/>
    <w:unhideWhenUsed/>
    <w:rsid w:val="005B0955"/>
    <w:rPr>
      <w:color w:val="605E5C"/>
      <w:shd w:val="clear" w:color="auto" w:fill="E1DFDD"/>
    </w:rPr>
  </w:style>
  <w:style w:type="paragraph" w:customStyle="1" w:styleId="Pa15">
    <w:name w:val="Pa15"/>
    <w:basedOn w:val="Normal"/>
    <w:next w:val="Normal"/>
    <w:uiPriority w:val="99"/>
    <w:rsid w:val="005B0955"/>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5B0955"/>
    <w:rPr>
      <w:color w:val="954F72" w:themeColor="followedHyperlink"/>
      <w:u w:val="single"/>
    </w:rPr>
  </w:style>
  <w:style w:type="paragraph" w:customStyle="1" w:styleId="SubheadingL3">
    <w:name w:val="SubheadingL3"/>
    <w:basedOn w:val="ListParagraph"/>
    <w:link w:val="SubheadingL3Char"/>
    <w:rsid w:val="005B0955"/>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1"/>
    <w:rsid w:val="005B0955"/>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5B0955"/>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5B0955"/>
    <w:pPr>
      <w:numPr>
        <w:numId w:val="167"/>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5B0955"/>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5B0955"/>
    <w:pPr>
      <w:numPr>
        <w:ilvl w:val="0"/>
        <w:numId w:val="4"/>
      </w:numPr>
    </w:pPr>
    <w:rPr>
      <w:rFonts w:ascii="Palatino Linotype" w:hAnsi="Palatino Linotype"/>
      <w:b/>
      <w:color w:val="000000" w:themeColor="text1"/>
      <w:spacing w:val="-1"/>
      <w:sz w:val="28"/>
    </w:rPr>
  </w:style>
  <w:style w:type="character" w:customStyle="1" w:styleId="TDPL-H2Char">
    <w:name w:val="TDPL-H2 Char"/>
    <w:basedOn w:val="TDPL-H1Char"/>
    <w:link w:val="TDPL-H2"/>
    <w:rsid w:val="005B0955"/>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5B0955"/>
    <w:rPr>
      <w:rFonts w:ascii="Palatino Linotype" w:hAnsi="Palatino Linotype"/>
      <w:color w:val="000000" w:themeColor="text1"/>
      <w:spacing w:val="-1"/>
      <w:sz w:val="24"/>
    </w:rPr>
  </w:style>
  <w:style w:type="character" w:customStyle="1" w:styleId="TDPL-H3Char">
    <w:name w:val="TDPL-H3 Char"/>
    <w:basedOn w:val="TDPL-H2Char"/>
    <w:link w:val="TDPL-H3"/>
    <w:rsid w:val="005B095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5B0955"/>
    <w:pPr>
      <w:numPr>
        <w:ilvl w:val="1"/>
        <w:numId w:val="152"/>
      </w:numPr>
    </w:pPr>
    <w:rPr>
      <w:rFonts w:ascii="Palatino Linotype" w:hAnsi="Palatino Linotype"/>
    </w:rPr>
  </w:style>
  <w:style w:type="character" w:customStyle="1" w:styleId="TDPL-BodyTxtChar">
    <w:name w:val="TDPL-BodyTxt Char"/>
    <w:basedOn w:val="BodyTextChar"/>
    <w:link w:val="TDPL-BodyTxt"/>
    <w:rsid w:val="005B0955"/>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B0955"/>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B0955"/>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B0955"/>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B0955"/>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5B0955"/>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5B0955"/>
    <w:pPr>
      <w:spacing w:after="100"/>
    </w:pPr>
  </w:style>
  <w:style w:type="paragraph" w:styleId="TOC3">
    <w:name w:val="toc 3"/>
    <w:basedOn w:val="Normal"/>
    <w:next w:val="Normal"/>
    <w:autoRedefine/>
    <w:uiPriority w:val="39"/>
    <w:unhideWhenUsed/>
    <w:rsid w:val="005B0955"/>
    <w:pPr>
      <w:tabs>
        <w:tab w:val="left" w:pos="960"/>
        <w:tab w:val="right" w:leader="dot" w:pos="9182"/>
      </w:tabs>
      <w:spacing w:after="100"/>
      <w:ind w:firstLine="284"/>
    </w:pPr>
  </w:style>
  <w:style w:type="paragraph" w:styleId="TOC2">
    <w:name w:val="toc 2"/>
    <w:basedOn w:val="Normal"/>
    <w:next w:val="Normal"/>
    <w:autoRedefine/>
    <w:uiPriority w:val="39"/>
    <w:unhideWhenUsed/>
    <w:rsid w:val="005B0955"/>
    <w:pPr>
      <w:spacing w:after="100"/>
      <w:ind w:left="220"/>
    </w:pPr>
  </w:style>
  <w:style w:type="paragraph" w:customStyle="1" w:styleId="L2-TDPLSubheading">
    <w:name w:val="L2-TDPLSubheading"/>
    <w:basedOn w:val="TDPL-H2"/>
    <w:link w:val="L2-TDPLSubheadingChar"/>
    <w:qFormat/>
    <w:rsid w:val="005B0955"/>
    <w:pPr>
      <w:numPr>
        <w:numId w:val="0"/>
      </w:numPr>
      <w:spacing w:before="200"/>
      <w:ind w:right="-692"/>
      <w:jc w:val="both"/>
    </w:pPr>
    <w:rPr>
      <w:sz w:val="24"/>
      <w:szCs w:val="28"/>
    </w:rPr>
  </w:style>
  <w:style w:type="character" w:customStyle="1" w:styleId="L2-TDPLSubheadingChar">
    <w:name w:val="L2-TDPLSubheading Char"/>
    <w:basedOn w:val="TDPL-H2Char"/>
    <w:link w:val="L2-TDPLSubheading"/>
    <w:rsid w:val="005B095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5B0955"/>
    <w:pPr>
      <w:spacing w:after="0" w:line="240" w:lineRule="auto"/>
    </w:pPr>
    <w:rPr>
      <w:rFonts w:ascii="Cambria" w:eastAsia="Cambria" w:hAnsi="Cambria" w:cs="Cambria"/>
      <w:kern w:val="0"/>
      <w:lang w:val="en-US"/>
      <w14:ligatures w14:val="none"/>
    </w:rPr>
  </w:style>
  <w:style w:type="paragraph" w:customStyle="1" w:styleId="TDPL-H1-14">
    <w:name w:val="TDPL-H1-14"/>
    <w:basedOn w:val="TDPL-H1"/>
    <w:next w:val="TDPL-BodyTxt"/>
    <w:link w:val="TDPL-H1-14Char"/>
    <w:qFormat/>
    <w:rsid w:val="004C5FFD"/>
    <w:pPr>
      <w:numPr>
        <w:numId w:val="0"/>
      </w:numPr>
      <w:tabs>
        <w:tab w:val="clear" w:pos="1440"/>
        <w:tab w:val="left" w:pos="0"/>
      </w:tabs>
      <w:spacing w:line="360" w:lineRule="auto"/>
      <w:ind w:right="120"/>
      <w:jc w:val="center"/>
    </w:pPr>
  </w:style>
  <w:style w:type="character" w:customStyle="1" w:styleId="TDPL-H1-14Char">
    <w:name w:val="TDPL-H1-14 Char"/>
    <w:basedOn w:val="TDPL-H1Char"/>
    <w:link w:val="TDPL-H1-14"/>
    <w:rsid w:val="004C5FFD"/>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dg-14">
    <w:name w:val="TDPL-Hdg-14"/>
    <w:basedOn w:val="TDPL-H1"/>
    <w:next w:val="TDPL-BodyTxt"/>
    <w:link w:val="TDPL-Hdg-14Char"/>
    <w:autoRedefine/>
    <w:qFormat/>
    <w:rsid w:val="005B0955"/>
    <w:pPr>
      <w:numPr>
        <w:numId w:val="0"/>
      </w:numPr>
      <w:tabs>
        <w:tab w:val="clear" w:pos="1440"/>
      </w:tabs>
      <w:ind w:right="-22"/>
      <w:jc w:val="center"/>
    </w:pPr>
  </w:style>
  <w:style w:type="character" w:customStyle="1" w:styleId="TDPL-Hdg-14Char">
    <w:name w:val="TDPL-Hdg-14 Char"/>
    <w:basedOn w:val="TDPL-H1Char"/>
    <w:link w:val="TDPL-Hdg-14"/>
    <w:rsid w:val="005B0955"/>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23011694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143</TotalTime>
  <Pages>9</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23</cp:revision>
  <cp:lastPrinted>2025-02-01T08:10:00Z</cp:lastPrinted>
  <dcterms:created xsi:type="dcterms:W3CDTF">2025-02-17T12:40:00Z</dcterms:created>
  <dcterms:modified xsi:type="dcterms:W3CDTF">2025-05-29T10:22:00Z</dcterms:modified>
</cp:coreProperties>
</file>