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p" w:displacedByCustomXml="next"/>
    <w:bookmarkEnd w:id="0"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BE907E1" w14:textId="174D3227" w:rsidR="00917BFD" w:rsidRPr="0033084D" w:rsidRDefault="00917BFD" w:rsidP="00B70912">
          <w:pPr>
            <w:pStyle w:val="NoSpacing"/>
            <w:tabs>
              <w:tab w:val="left" w:pos="0"/>
            </w:tabs>
            <w:ind w:right="120"/>
            <w:rPr>
              <w:rFonts w:ascii="Arial" w:hAnsi="Arial" w:cs="Arial"/>
              <w:b/>
              <w:bCs/>
              <w:color w:val="FF0000"/>
              <w:sz w:val="24"/>
              <w:szCs w:val="24"/>
            </w:rPr>
          </w:pPr>
        </w:p>
        <w:p w14:paraId="247B8E86" w14:textId="6F49CC1B"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549E14FA" w14:textId="592775CE"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F4CC483"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0B197EC" w14:textId="7D28095D"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0996B0B8" wp14:editId="57B51B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701393D" w14:textId="5C8D2425"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425D5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43848EE"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46FEE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0262550"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1EC99A3" w14:textId="503FCFFA" w:rsidR="009040FA" w:rsidRPr="00EE1193" w:rsidRDefault="0056077C"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MSP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D35B17">
            <w:rPr>
              <w:rFonts w:ascii="Palatino Linotype" w:hAnsi="Palatino Linotype" w:cs="Times New Roman"/>
              <w:b/>
              <w:bCs/>
              <w:color w:val="000000"/>
              <w:sz w:val="40"/>
              <w:szCs w:val="40"/>
              <w:u w:val="single"/>
            </w:rPr>
            <w:t>1</w:t>
          </w:r>
          <w:r w:rsidR="00D92DE8">
            <w:rPr>
              <w:rFonts w:ascii="Palatino Linotype" w:hAnsi="Palatino Linotype" w:cs="Times New Roman"/>
              <w:b/>
              <w:bCs/>
              <w:color w:val="000000"/>
              <w:sz w:val="40"/>
              <w:szCs w:val="40"/>
              <w:u w:val="single"/>
            </w:rPr>
            <w:t>2</w:t>
          </w:r>
        </w:p>
        <w:p w14:paraId="4DE0E820" w14:textId="77777777" w:rsidR="00911571" w:rsidRDefault="00911571" w:rsidP="0056077C">
          <w:pPr>
            <w:rPr>
              <w:rFonts w:ascii="Palatino Linotype" w:hAnsi="Palatino Linotype"/>
              <w:b/>
              <w:bCs/>
              <w:sz w:val="40"/>
              <w:szCs w:val="40"/>
              <w:u w:val="single"/>
            </w:rPr>
          </w:pPr>
          <w:bookmarkStart w:id="1" w:name="_Table_of_Contents"/>
          <w:bookmarkStart w:id="2" w:name="_Ref189067937"/>
          <w:bookmarkEnd w:id="1"/>
        </w:p>
        <w:p w14:paraId="0A141B1C" w14:textId="141C053C" w:rsidR="0056077C" w:rsidRPr="00BB4D4A" w:rsidRDefault="0056077C" w:rsidP="0056077C">
          <w:pPr>
            <w:jc w:val="center"/>
            <w:rPr>
              <w:rFonts w:ascii="Palatino Linotype" w:hAnsi="Palatino Linotype"/>
              <w:b/>
              <w:bCs/>
              <w:sz w:val="40"/>
              <w:szCs w:val="40"/>
              <w:u w:val="single"/>
            </w:rPr>
            <w:sectPr w:rsidR="0056077C" w:rsidRPr="00BB4D4A" w:rsidSect="00C74852">
              <w:headerReference w:type="default" r:id="rId9"/>
              <w:footerReference w:type="default" r:id="rId10"/>
              <w:pgSz w:w="11906" w:h="16838"/>
              <w:pgMar w:top="1440" w:right="1440" w:bottom="1440" w:left="1440" w:header="708" w:footer="567" w:gutter="0"/>
              <w:cols w:space="708"/>
              <w:docGrid w:linePitch="360"/>
            </w:sectPr>
          </w:pPr>
          <w:r>
            <w:rPr>
              <w:rFonts w:ascii="Palatino Linotype" w:hAnsi="Palatino Linotype"/>
              <w:b/>
              <w:bCs/>
              <w:sz w:val="40"/>
              <w:szCs w:val="40"/>
              <w:u w:val="single"/>
            </w:rPr>
            <w:t xml:space="preserve">PROCEDURE FOR </w:t>
          </w:r>
          <w:r w:rsidR="00D92DE8">
            <w:rPr>
              <w:rFonts w:ascii="Palatino Linotype" w:hAnsi="Palatino Linotype"/>
              <w:b/>
              <w:bCs/>
              <w:sz w:val="40"/>
              <w:szCs w:val="40"/>
              <w:u w:val="single"/>
            </w:rPr>
            <w:t>MEASUREMENT OF UNCERTAINTY</w:t>
          </w:r>
        </w:p>
        <w:p w14:paraId="293A4116" w14:textId="77777777" w:rsidR="00911571" w:rsidRDefault="00911571" w:rsidP="00E53550">
          <w:pPr>
            <w:pStyle w:val="TDPL-H1"/>
            <w:numPr>
              <w:ilvl w:val="0"/>
              <w:numId w:val="0"/>
            </w:numPr>
            <w:tabs>
              <w:tab w:val="clear" w:pos="1440"/>
              <w:tab w:val="left" w:pos="0"/>
            </w:tabs>
            <w:ind w:right="120"/>
            <w:jc w:val="center"/>
            <w:sectPr w:rsidR="00911571" w:rsidSect="00C74852">
              <w:type w:val="continuous"/>
              <w:pgSz w:w="11906" w:h="16838"/>
              <w:pgMar w:top="1440" w:right="1440" w:bottom="1440" w:left="1440" w:header="708" w:footer="567" w:gutter="0"/>
              <w:cols w:space="708"/>
              <w:docGrid w:linePitch="360"/>
            </w:sectPr>
          </w:pPr>
        </w:p>
        <w:p w14:paraId="63643DF2" w14:textId="36AC817A" w:rsidR="00CC46C3" w:rsidRPr="00C74852" w:rsidRDefault="00CC46C3" w:rsidP="00E53550">
          <w:pPr>
            <w:pStyle w:val="TDPL-H1"/>
            <w:numPr>
              <w:ilvl w:val="0"/>
              <w:numId w:val="0"/>
            </w:numPr>
            <w:tabs>
              <w:tab w:val="clear" w:pos="1440"/>
              <w:tab w:val="left" w:pos="0"/>
            </w:tabs>
            <w:ind w:right="120"/>
            <w:jc w:val="center"/>
            <w:rPr>
              <w:szCs w:val="28"/>
            </w:rPr>
          </w:pPr>
          <w:bookmarkStart w:id="4" w:name="_Toc199260122"/>
          <w:r w:rsidRPr="00C74852">
            <w:rPr>
              <w:szCs w:val="28"/>
            </w:rPr>
            <w:lastRenderedPageBreak/>
            <w:t>T</w:t>
          </w:r>
          <w:bookmarkEnd w:id="2"/>
          <w:r w:rsidR="00B70912" w:rsidRPr="00C74852">
            <w:rPr>
              <w:szCs w:val="28"/>
            </w:rPr>
            <w:t>ABLE OF CONTENTS</w:t>
          </w:r>
          <w:bookmarkEnd w:id="4"/>
        </w:p>
        <w:p w14:paraId="6519F676"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7CC33D92" w14:textId="7DCC3FB7" w:rsidR="00C2562C" w:rsidRPr="00C2562C" w:rsidRDefault="00C2562C">
              <w:pPr>
                <w:pStyle w:val="TOCHeading"/>
                <w:rPr>
                  <w:rFonts w:ascii="Palatino Linotype" w:hAnsi="Palatino Linotype"/>
                </w:rPr>
              </w:pPr>
            </w:p>
            <w:p w14:paraId="1F8AF7D5" w14:textId="1BFD68A0" w:rsidR="00D61B32" w:rsidRDefault="00C2562C">
              <w:pPr>
                <w:pStyle w:val="TOC1"/>
                <w:tabs>
                  <w:tab w:val="right" w:leader="dot" w:pos="9016"/>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9260122" w:history="1">
                <w:r w:rsidR="00D61B32" w:rsidRPr="001A6095">
                  <w:rPr>
                    <w:rStyle w:val="Hyperlink"/>
                    <w:noProof/>
                  </w:rPr>
                  <w:t>TABLE OF CONTENTS</w:t>
                </w:r>
                <w:r w:rsidR="00D61B32">
                  <w:rPr>
                    <w:noProof/>
                    <w:webHidden/>
                  </w:rPr>
                  <w:tab/>
                </w:r>
                <w:r w:rsidR="00D61B32">
                  <w:rPr>
                    <w:noProof/>
                    <w:webHidden/>
                  </w:rPr>
                  <w:fldChar w:fldCharType="begin"/>
                </w:r>
                <w:r w:rsidR="00D61B32">
                  <w:rPr>
                    <w:noProof/>
                    <w:webHidden/>
                  </w:rPr>
                  <w:instrText xml:space="preserve"> PAGEREF _Toc199260122 \h </w:instrText>
                </w:r>
                <w:r w:rsidR="00D61B32">
                  <w:rPr>
                    <w:noProof/>
                    <w:webHidden/>
                  </w:rPr>
                </w:r>
                <w:r w:rsidR="00D61B32">
                  <w:rPr>
                    <w:noProof/>
                    <w:webHidden/>
                  </w:rPr>
                  <w:fldChar w:fldCharType="separate"/>
                </w:r>
                <w:r w:rsidR="00D61B32">
                  <w:rPr>
                    <w:noProof/>
                    <w:webHidden/>
                  </w:rPr>
                  <w:t>2</w:t>
                </w:r>
                <w:r w:rsidR="00D61B32">
                  <w:rPr>
                    <w:noProof/>
                    <w:webHidden/>
                  </w:rPr>
                  <w:fldChar w:fldCharType="end"/>
                </w:r>
              </w:hyperlink>
            </w:p>
            <w:p w14:paraId="31527189" w14:textId="4D667D7B" w:rsidR="00D61B32" w:rsidRDefault="00D61B3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199260123" w:history="1">
                <w:r w:rsidRPr="001A6095">
                  <w:rPr>
                    <w:rStyle w:val="Hyperlink"/>
                    <w:noProof/>
                  </w:rPr>
                  <w:t>APPROVAL AUTHORITY</w:t>
                </w:r>
                <w:r>
                  <w:rPr>
                    <w:noProof/>
                    <w:webHidden/>
                  </w:rPr>
                  <w:tab/>
                </w:r>
                <w:r>
                  <w:rPr>
                    <w:noProof/>
                    <w:webHidden/>
                  </w:rPr>
                  <w:fldChar w:fldCharType="begin"/>
                </w:r>
                <w:r>
                  <w:rPr>
                    <w:noProof/>
                    <w:webHidden/>
                  </w:rPr>
                  <w:instrText xml:space="preserve"> PAGEREF _Toc199260123 \h </w:instrText>
                </w:r>
                <w:r>
                  <w:rPr>
                    <w:noProof/>
                    <w:webHidden/>
                  </w:rPr>
                </w:r>
                <w:r>
                  <w:rPr>
                    <w:noProof/>
                    <w:webHidden/>
                  </w:rPr>
                  <w:fldChar w:fldCharType="separate"/>
                </w:r>
                <w:r>
                  <w:rPr>
                    <w:noProof/>
                    <w:webHidden/>
                  </w:rPr>
                  <w:t>3</w:t>
                </w:r>
                <w:r>
                  <w:rPr>
                    <w:noProof/>
                    <w:webHidden/>
                  </w:rPr>
                  <w:fldChar w:fldCharType="end"/>
                </w:r>
              </w:hyperlink>
            </w:p>
            <w:p w14:paraId="42DA4F5D" w14:textId="46A5838D" w:rsidR="00D61B32" w:rsidRDefault="00D61B3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199260124" w:history="1">
                <w:r w:rsidRPr="001A6095">
                  <w:rPr>
                    <w:rStyle w:val="Hyperlink"/>
                    <w:noProof/>
                  </w:rPr>
                  <w:t>RECORD OF AMENDMENTS</w:t>
                </w:r>
                <w:r>
                  <w:rPr>
                    <w:noProof/>
                    <w:webHidden/>
                  </w:rPr>
                  <w:tab/>
                </w:r>
                <w:r>
                  <w:rPr>
                    <w:noProof/>
                    <w:webHidden/>
                  </w:rPr>
                  <w:fldChar w:fldCharType="begin"/>
                </w:r>
                <w:r>
                  <w:rPr>
                    <w:noProof/>
                    <w:webHidden/>
                  </w:rPr>
                  <w:instrText xml:space="preserve"> PAGEREF _Toc199260124 \h </w:instrText>
                </w:r>
                <w:r>
                  <w:rPr>
                    <w:noProof/>
                    <w:webHidden/>
                  </w:rPr>
                </w:r>
                <w:r>
                  <w:rPr>
                    <w:noProof/>
                    <w:webHidden/>
                  </w:rPr>
                  <w:fldChar w:fldCharType="separate"/>
                </w:r>
                <w:r>
                  <w:rPr>
                    <w:noProof/>
                    <w:webHidden/>
                  </w:rPr>
                  <w:t>4</w:t>
                </w:r>
                <w:r>
                  <w:rPr>
                    <w:noProof/>
                    <w:webHidden/>
                  </w:rPr>
                  <w:fldChar w:fldCharType="end"/>
                </w:r>
              </w:hyperlink>
            </w:p>
            <w:p w14:paraId="4C237E46" w14:textId="61B5A62C" w:rsidR="00D61B32" w:rsidRDefault="00D61B3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199260125" w:history="1">
                <w:r w:rsidRPr="001A6095">
                  <w:rPr>
                    <w:rStyle w:val="Hyperlink"/>
                    <w:noProof/>
                  </w:rPr>
                  <w:t>DISTRIBUTION LIST</w:t>
                </w:r>
                <w:r>
                  <w:rPr>
                    <w:noProof/>
                    <w:webHidden/>
                  </w:rPr>
                  <w:tab/>
                </w:r>
                <w:r>
                  <w:rPr>
                    <w:noProof/>
                    <w:webHidden/>
                  </w:rPr>
                  <w:fldChar w:fldCharType="begin"/>
                </w:r>
                <w:r>
                  <w:rPr>
                    <w:noProof/>
                    <w:webHidden/>
                  </w:rPr>
                  <w:instrText xml:space="preserve"> PAGEREF _Toc199260125 \h </w:instrText>
                </w:r>
                <w:r>
                  <w:rPr>
                    <w:noProof/>
                    <w:webHidden/>
                  </w:rPr>
                </w:r>
                <w:r>
                  <w:rPr>
                    <w:noProof/>
                    <w:webHidden/>
                  </w:rPr>
                  <w:fldChar w:fldCharType="separate"/>
                </w:r>
                <w:r>
                  <w:rPr>
                    <w:noProof/>
                    <w:webHidden/>
                  </w:rPr>
                  <w:t>5</w:t>
                </w:r>
                <w:r>
                  <w:rPr>
                    <w:noProof/>
                    <w:webHidden/>
                  </w:rPr>
                  <w:fldChar w:fldCharType="end"/>
                </w:r>
              </w:hyperlink>
            </w:p>
            <w:p w14:paraId="08B014F5" w14:textId="35CFD92E" w:rsidR="00D61B32" w:rsidRDefault="00D61B3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199260126" w:history="1">
                <w:r w:rsidRPr="001A6095">
                  <w:rPr>
                    <w:rStyle w:val="Hyperlink"/>
                    <w:noProof/>
                  </w:rPr>
                  <w:t>LIST OF ABBREVIATIONS</w:t>
                </w:r>
                <w:r>
                  <w:rPr>
                    <w:noProof/>
                    <w:webHidden/>
                  </w:rPr>
                  <w:tab/>
                </w:r>
                <w:r>
                  <w:rPr>
                    <w:noProof/>
                    <w:webHidden/>
                  </w:rPr>
                  <w:fldChar w:fldCharType="begin"/>
                </w:r>
                <w:r>
                  <w:rPr>
                    <w:noProof/>
                    <w:webHidden/>
                  </w:rPr>
                  <w:instrText xml:space="preserve"> PAGEREF _Toc199260126 \h </w:instrText>
                </w:r>
                <w:r>
                  <w:rPr>
                    <w:noProof/>
                    <w:webHidden/>
                  </w:rPr>
                </w:r>
                <w:r>
                  <w:rPr>
                    <w:noProof/>
                    <w:webHidden/>
                  </w:rPr>
                  <w:fldChar w:fldCharType="separate"/>
                </w:r>
                <w:r>
                  <w:rPr>
                    <w:noProof/>
                    <w:webHidden/>
                  </w:rPr>
                  <w:t>6</w:t>
                </w:r>
                <w:r>
                  <w:rPr>
                    <w:noProof/>
                    <w:webHidden/>
                  </w:rPr>
                  <w:fldChar w:fldCharType="end"/>
                </w:r>
              </w:hyperlink>
            </w:p>
            <w:p w14:paraId="6620A017" w14:textId="55C895AA" w:rsidR="00D61B32" w:rsidRDefault="00D61B32">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9260127" w:history="1">
                <w:r w:rsidRPr="001A6095">
                  <w:rPr>
                    <w:rStyle w:val="Hyperlink"/>
                    <w:noProof/>
                  </w:rPr>
                  <w:t>1.</w:t>
                </w:r>
                <w:r>
                  <w:rPr>
                    <w:rFonts w:asciiTheme="minorHAnsi" w:eastAsiaTheme="minorEastAsia" w:hAnsiTheme="minorHAnsi" w:cstheme="minorBidi"/>
                    <w:noProof/>
                    <w:kern w:val="2"/>
                    <w:sz w:val="24"/>
                    <w:szCs w:val="24"/>
                    <w14:ligatures w14:val="standardContextual"/>
                  </w:rPr>
                  <w:tab/>
                </w:r>
                <w:r w:rsidRPr="001A6095">
                  <w:rPr>
                    <w:rStyle w:val="Hyperlink"/>
                    <w:noProof/>
                  </w:rPr>
                  <w:t>Objective</w:t>
                </w:r>
                <w:r>
                  <w:rPr>
                    <w:noProof/>
                    <w:webHidden/>
                  </w:rPr>
                  <w:tab/>
                </w:r>
                <w:r>
                  <w:rPr>
                    <w:noProof/>
                    <w:webHidden/>
                  </w:rPr>
                  <w:fldChar w:fldCharType="begin"/>
                </w:r>
                <w:r>
                  <w:rPr>
                    <w:noProof/>
                    <w:webHidden/>
                  </w:rPr>
                  <w:instrText xml:space="preserve"> PAGEREF _Toc199260127 \h </w:instrText>
                </w:r>
                <w:r>
                  <w:rPr>
                    <w:noProof/>
                    <w:webHidden/>
                  </w:rPr>
                </w:r>
                <w:r>
                  <w:rPr>
                    <w:noProof/>
                    <w:webHidden/>
                  </w:rPr>
                  <w:fldChar w:fldCharType="separate"/>
                </w:r>
                <w:r>
                  <w:rPr>
                    <w:noProof/>
                    <w:webHidden/>
                  </w:rPr>
                  <w:t>7</w:t>
                </w:r>
                <w:r>
                  <w:rPr>
                    <w:noProof/>
                    <w:webHidden/>
                  </w:rPr>
                  <w:fldChar w:fldCharType="end"/>
                </w:r>
              </w:hyperlink>
            </w:p>
            <w:p w14:paraId="0CAA8F31" w14:textId="1E46FDAB" w:rsidR="00D61B32" w:rsidRDefault="00D61B32">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9260128" w:history="1">
                <w:r w:rsidRPr="001A6095">
                  <w:rPr>
                    <w:rStyle w:val="Hyperlink"/>
                    <w:noProof/>
                  </w:rPr>
                  <w:t>2.</w:t>
                </w:r>
                <w:r>
                  <w:rPr>
                    <w:rFonts w:asciiTheme="minorHAnsi" w:eastAsiaTheme="minorEastAsia" w:hAnsiTheme="minorHAnsi" w:cstheme="minorBidi"/>
                    <w:noProof/>
                    <w:kern w:val="2"/>
                    <w:sz w:val="24"/>
                    <w:szCs w:val="24"/>
                    <w14:ligatures w14:val="standardContextual"/>
                  </w:rPr>
                  <w:tab/>
                </w:r>
                <w:r w:rsidRPr="001A6095">
                  <w:rPr>
                    <w:rStyle w:val="Hyperlink"/>
                    <w:noProof/>
                  </w:rPr>
                  <w:t>Scope</w:t>
                </w:r>
                <w:r>
                  <w:rPr>
                    <w:noProof/>
                    <w:webHidden/>
                  </w:rPr>
                  <w:tab/>
                </w:r>
                <w:r>
                  <w:rPr>
                    <w:noProof/>
                    <w:webHidden/>
                  </w:rPr>
                  <w:fldChar w:fldCharType="begin"/>
                </w:r>
                <w:r>
                  <w:rPr>
                    <w:noProof/>
                    <w:webHidden/>
                  </w:rPr>
                  <w:instrText xml:space="preserve"> PAGEREF _Toc199260128 \h </w:instrText>
                </w:r>
                <w:r>
                  <w:rPr>
                    <w:noProof/>
                    <w:webHidden/>
                  </w:rPr>
                </w:r>
                <w:r>
                  <w:rPr>
                    <w:noProof/>
                    <w:webHidden/>
                  </w:rPr>
                  <w:fldChar w:fldCharType="separate"/>
                </w:r>
                <w:r>
                  <w:rPr>
                    <w:noProof/>
                    <w:webHidden/>
                  </w:rPr>
                  <w:t>7</w:t>
                </w:r>
                <w:r>
                  <w:rPr>
                    <w:noProof/>
                    <w:webHidden/>
                  </w:rPr>
                  <w:fldChar w:fldCharType="end"/>
                </w:r>
              </w:hyperlink>
            </w:p>
            <w:p w14:paraId="0643EF72" w14:textId="2D2CDF40" w:rsidR="00D61B32" w:rsidRDefault="00D61B32">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9260129" w:history="1">
                <w:r w:rsidRPr="001A6095">
                  <w:rPr>
                    <w:rStyle w:val="Hyperlink"/>
                    <w:noProof/>
                  </w:rPr>
                  <w:t>3.</w:t>
                </w:r>
                <w:r>
                  <w:rPr>
                    <w:rFonts w:asciiTheme="minorHAnsi" w:eastAsiaTheme="minorEastAsia" w:hAnsiTheme="minorHAnsi" w:cstheme="minorBidi"/>
                    <w:noProof/>
                    <w:kern w:val="2"/>
                    <w:sz w:val="24"/>
                    <w:szCs w:val="24"/>
                    <w14:ligatures w14:val="standardContextual"/>
                  </w:rPr>
                  <w:tab/>
                </w:r>
                <w:r w:rsidRPr="001A6095">
                  <w:rPr>
                    <w:rStyle w:val="Hyperlink"/>
                    <w:noProof/>
                  </w:rPr>
                  <w:t>Responsibilities</w:t>
                </w:r>
                <w:r>
                  <w:rPr>
                    <w:noProof/>
                    <w:webHidden/>
                  </w:rPr>
                  <w:tab/>
                </w:r>
                <w:r>
                  <w:rPr>
                    <w:noProof/>
                    <w:webHidden/>
                  </w:rPr>
                  <w:fldChar w:fldCharType="begin"/>
                </w:r>
                <w:r>
                  <w:rPr>
                    <w:noProof/>
                    <w:webHidden/>
                  </w:rPr>
                  <w:instrText xml:space="preserve"> PAGEREF _Toc199260129 \h </w:instrText>
                </w:r>
                <w:r>
                  <w:rPr>
                    <w:noProof/>
                    <w:webHidden/>
                  </w:rPr>
                </w:r>
                <w:r>
                  <w:rPr>
                    <w:noProof/>
                    <w:webHidden/>
                  </w:rPr>
                  <w:fldChar w:fldCharType="separate"/>
                </w:r>
                <w:r>
                  <w:rPr>
                    <w:noProof/>
                    <w:webHidden/>
                  </w:rPr>
                  <w:t>7</w:t>
                </w:r>
                <w:r>
                  <w:rPr>
                    <w:noProof/>
                    <w:webHidden/>
                  </w:rPr>
                  <w:fldChar w:fldCharType="end"/>
                </w:r>
              </w:hyperlink>
            </w:p>
            <w:p w14:paraId="77459511" w14:textId="44C7270B" w:rsidR="00D61B32" w:rsidRDefault="00D61B32">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9260130" w:history="1">
                <w:r w:rsidRPr="001A6095">
                  <w:rPr>
                    <w:rStyle w:val="Hyperlink"/>
                    <w:noProof/>
                  </w:rPr>
                  <w:t>4.</w:t>
                </w:r>
                <w:r>
                  <w:rPr>
                    <w:rFonts w:asciiTheme="minorHAnsi" w:eastAsiaTheme="minorEastAsia" w:hAnsiTheme="minorHAnsi" w:cstheme="minorBidi"/>
                    <w:noProof/>
                    <w:kern w:val="2"/>
                    <w:sz w:val="24"/>
                    <w:szCs w:val="24"/>
                    <w14:ligatures w14:val="standardContextual"/>
                  </w:rPr>
                  <w:tab/>
                </w:r>
                <w:r w:rsidRPr="001A6095">
                  <w:rPr>
                    <w:rStyle w:val="Hyperlink"/>
                    <w:noProof/>
                  </w:rPr>
                  <w:t>Definitions</w:t>
                </w:r>
                <w:r>
                  <w:rPr>
                    <w:noProof/>
                    <w:webHidden/>
                  </w:rPr>
                  <w:tab/>
                </w:r>
                <w:r>
                  <w:rPr>
                    <w:noProof/>
                    <w:webHidden/>
                  </w:rPr>
                  <w:fldChar w:fldCharType="begin"/>
                </w:r>
                <w:r>
                  <w:rPr>
                    <w:noProof/>
                    <w:webHidden/>
                  </w:rPr>
                  <w:instrText xml:space="preserve"> PAGEREF _Toc199260130 \h </w:instrText>
                </w:r>
                <w:r>
                  <w:rPr>
                    <w:noProof/>
                    <w:webHidden/>
                  </w:rPr>
                </w:r>
                <w:r>
                  <w:rPr>
                    <w:noProof/>
                    <w:webHidden/>
                  </w:rPr>
                  <w:fldChar w:fldCharType="separate"/>
                </w:r>
                <w:r>
                  <w:rPr>
                    <w:noProof/>
                    <w:webHidden/>
                  </w:rPr>
                  <w:t>7</w:t>
                </w:r>
                <w:r>
                  <w:rPr>
                    <w:noProof/>
                    <w:webHidden/>
                  </w:rPr>
                  <w:fldChar w:fldCharType="end"/>
                </w:r>
              </w:hyperlink>
            </w:p>
            <w:p w14:paraId="4374B745" w14:textId="04310D7B" w:rsidR="00D61B32" w:rsidRDefault="00D61B32">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9260131" w:history="1">
                <w:r w:rsidRPr="001A6095">
                  <w:rPr>
                    <w:rStyle w:val="Hyperlink"/>
                    <w:noProof/>
                  </w:rPr>
                  <w:t>5.</w:t>
                </w:r>
                <w:r>
                  <w:rPr>
                    <w:rFonts w:asciiTheme="minorHAnsi" w:eastAsiaTheme="minorEastAsia" w:hAnsiTheme="minorHAnsi" w:cstheme="minorBidi"/>
                    <w:noProof/>
                    <w:kern w:val="2"/>
                    <w:sz w:val="24"/>
                    <w:szCs w:val="24"/>
                    <w14:ligatures w14:val="standardContextual"/>
                  </w:rPr>
                  <w:tab/>
                </w:r>
                <w:r w:rsidRPr="001A6095">
                  <w:rPr>
                    <w:rStyle w:val="Hyperlink"/>
                    <w:noProof/>
                  </w:rPr>
                  <w:t>Procedure</w:t>
                </w:r>
                <w:r>
                  <w:rPr>
                    <w:noProof/>
                    <w:webHidden/>
                  </w:rPr>
                  <w:tab/>
                </w:r>
                <w:r>
                  <w:rPr>
                    <w:noProof/>
                    <w:webHidden/>
                  </w:rPr>
                  <w:fldChar w:fldCharType="begin"/>
                </w:r>
                <w:r>
                  <w:rPr>
                    <w:noProof/>
                    <w:webHidden/>
                  </w:rPr>
                  <w:instrText xml:space="preserve"> PAGEREF _Toc199260131 \h </w:instrText>
                </w:r>
                <w:r>
                  <w:rPr>
                    <w:noProof/>
                    <w:webHidden/>
                  </w:rPr>
                </w:r>
                <w:r>
                  <w:rPr>
                    <w:noProof/>
                    <w:webHidden/>
                  </w:rPr>
                  <w:fldChar w:fldCharType="separate"/>
                </w:r>
                <w:r>
                  <w:rPr>
                    <w:noProof/>
                    <w:webHidden/>
                  </w:rPr>
                  <w:t>8</w:t>
                </w:r>
                <w:r>
                  <w:rPr>
                    <w:noProof/>
                    <w:webHidden/>
                  </w:rPr>
                  <w:fldChar w:fldCharType="end"/>
                </w:r>
              </w:hyperlink>
            </w:p>
            <w:p w14:paraId="6FA7A2E9" w14:textId="4071AAE8" w:rsidR="00D61B32" w:rsidRDefault="00D61B32">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9260132" w:history="1">
                <w:r w:rsidRPr="001A6095">
                  <w:rPr>
                    <w:rStyle w:val="Hyperlink"/>
                    <w:noProof/>
                  </w:rPr>
                  <w:t>6.</w:t>
                </w:r>
                <w:r>
                  <w:rPr>
                    <w:rFonts w:asciiTheme="minorHAnsi" w:eastAsiaTheme="minorEastAsia" w:hAnsiTheme="minorHAnsi" w:cstheme="minorBidi"/>
                    <w:noProof/>
                    <w:kern w:val="2"/>
                    <w:sz w:val="24"/>
                    <w:szCs w:val="24"/>
                    <w14:ligatures w14:val="standardContextual"/>
                  </w:rPr>
                  <w:tab/>
                </w:r>
                <w:r w:rsidRPr="001A6095">
                  <w:rPr>
                    <w:rStyle w:val="Hyperlink"/>
                    <w:noProof/>
                  </w:rPr>
                  <w:t>Quality Control</w:t>
                </w:r>
                <w:r>
                  <w:rPr>
                    <w:noProof/>
                    <w:webHidden/>
                  </w:rPr>
                  <w:tab/>
                </w:r>
                <w:r>
                  <w:rPr>
                    <w:noProof/>
                    <w:webHidden/>
                  </w:rPr>
                  <w:fldChar w:fldCharType="begin"/>
                </w:r>
                <w:r>
                  <w:rPr>
                    <w:noProof/>
                    <w:webHidden/>
                  </w:rPr>
                  <w:instrText xml:space="preserve"> PAGEREF _Toc199260132 \h </w:instrText>
                </w:r>
                <w:r>
                  <w:rPr>
                    <w:noProof/>
                    <w:webHidden/>
                  </w:rPr>
                </w:r>
                <w:r>
                  <w:rPr>
                    <w:noProof/>
                    <w:webHidden/>
                  </w:rPr>
                  <w:fldChar w:fldCharType="separate"/>
                </w:r>
                <w:r>
                  <w:rPr>
                    <w:noProof/>
                    <w:webHidden/>
                  </w:rPr>
                  <w:t>10</w:t>
                </w:r>
                <w:r>
                  <w:rPr>
                    <w:noProof/>
                    <w:webHidden/>
                  </w:rPr>
                  <w:fldChar w:fldCharType="end"/>
                </w:r>
              </w:hyperlink>
            </w:p>
            <w:p w14:paraId="0D21C47A" w14:textId="07897063" w:rsidR="00D61B32" w:rsidRDefault="00D61B32">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9260133" w:history="1">
                <w:r w:rsidRPr="001A6095">
                  <w:rPr>
                    <w:rStyle w:val="Hyperlink"/>
                    <w:noProof/>
                  </w:rPr>
                  <w:t>7.</w:t>
                </w:r>
                <w:r>
                  <w:rPr>
                    <w:rFonts w:asciiTheme="minorHAnsi" w:eastAsiaTheme="minorEastAsia" w:hAnsiTheme="minorHAnsi" w:cstheme="minorBidi"/>
                    <w:noProof/>
                    <w:kern w:val="2"/>
                    <w:sz w:val="24"/>
                    <w:szCs w:val="24"/>
                    <w14:ligatures w14:val="standardContextual"/>
                  </w:rPr>
                  <w:tab/>
                </w:r>
                <w:r w:rsidRPr="001A6095">
                  <w:rPr>
                    <w:rStyle w:val="Hyperlink"/>
                    <w:noProof/>
                  </w:rPr>
                  <w:t>Related Documents</w:t>
                </w:r>
                <w:r>
                  <w:rPr>
                    <w:noProof/>
                    <w:webHidden/>
                  </w:rPr>
                  <w:tab/>
                </w:r>
                <w:r>
                  <w:rPr>
                    <w:noProof/>
                    <w:webHidden/>
                  </w:rPr>
                  <w:fldChar w:fldCharType="begin"/>
                </w:r>
                <w:r>
                  <w:rPr>
                    <w:noProof/>
                    <w:webHidden/>
                  </w:rPr>
                  <w:instrText xml:space="preserve"> PAGEREF _Toc199260133 \h </w:instrText>
                </w:r>
                <w:r>
                  <w:rPr>
                    <w:noProof/>
                    <w:webHidden/>
                  </w:rPr>
                </w:r>
                <w:r>
                  <w:rPr>
                    <w:noProof/>
                    <w:webHidden/>
                  </w:rPr>
                  <w:fldChar w:fldCharType="separate"/>
                </w:r>
                <w:r>
                  <w:rPr>
                    <w:noProof/>
                    <w:webHidden/>
                  </w:rPr>
                  <w:t>10</w:t>
                </w:r>
                <w:r>
                  <w:rPr>
                    <w:noProof/>
                    <w:webHidden/>
                  </w:rPr>
                  <w:fldChar w:fldCharType="end"/>
                </w:r>
              </w:hyperlink>
            </w:p>
            <w:p w14:paraId="637B2B4C" w14:textId="02B56769" w:rsidR="00D61B32" w:rsidRDefault="00D61B32">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9260134" w:history="1">
                <w:r w:rsidRPr="001A6095">
                  <w:rPr>
                    <w:rStyle w:val="Hyperlink"/>
                    <w:noProof/>
                  </w:rPr>
                  <w:t>8.</w:t>
                </w:r>
                <w:r>
                  <w:rPr>
                    <w:rFonts w:asciiTheme="minorHAnsi" w:eastAsiaTheme="minorEastAsia" w:hAnsiTheme="minorHAnsi" w:cstheme="minorBidi"/>
                    <w:noProof/>
                    <w:kern w:val="2"/>
                    <w:sz w:val="24"/>
                    <w:szCs w:val="24"/>
                    <w14:ligatures w14:val="standardContextual"/>
                  </w:rPr>
                  <w:tab/>
                </w:r>
                <w:r w:rsidRPr="001A6095">
                  <w:rPr>
                    <w:rStyle w:val="Hyperlink"/>
                    <w:noProof/>
                  </w:rPr>
                  <w:t>Reference Regulations &amp; Guidelines</w:t>
                </w:r>
                <w:r>
                  <w:rPr>
                    <w:noProof/>
                    <w:webHidden/>
                  </w:rPr>
                  <w:tab/>
                </w:r>
                <w:r>
                  <w:rPr>
                    <w:noProof/>
                    <w:webHidden/>
                  </w:rPr>
                  <w:fldChar w:fldCharType="begin"/>
                </w:r>
                <w:r>
                  <w:rPr>
                    <w:noProof/>
                    <w:webHidden/>
                  </w:rPr>
                  <w:instrText xml:space="preserve"> PAGEREF _Toc199260134 \h </w:instrText>
                </w:r>
                <w:r>
                  <w:rPr>
                    <w:noProof/>
                    <w:webHidden/>
                  </w:rPr>
                </w:r>
                <w:r>
                  <w:rPr>
                    <w:noProof/>
                    <w:webHidden/>
                  </w:rPr>
                  <w:fldChar w:fldCharType="separate"/>
                </w:r>
                <w:r>
                  <w:rPr>
                    <w:noProof/>
                    <w:webHidden/>
                  </w:rPr>
                  <w:t>10</w:t>
                </w:r>
                <w:r>
                  <w:rPr>
                    <w:noProof/>
                    <w:webHidden/>
                  </w:rPr>
                  <w:fldChar w:fldCharType="end"/>
                </w:r>
              </w:hyperlink>
            </w:p>
            <w:p w14:paraId="0738FE8B" w14:textId="4525659B" w:rsidR="00D61B32" w:rsidRDefault="00D61B32">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9260135" w:history="1">
                <w:r w:rsidRPr="001A6095">
                  <w:rPr>
                    <w:rStyle w:val="Hyperlink"/>
                    <w:noProof/>
                  </w:rPr>
                  <w:t>9.</w:t>
                </w:r>
                <w:r>
                  <w:rPr>
                    <w:rFonts w:asciiTheme="minorHAnsi" w:eastAsiaTheme="minorEastAsia" w:hAnsiTheme="minorHAnsi" w:cstheme="minorBidi"/>
                    <w:noProof/>
                    <w:kern w:val="2"/>
                    <w:sz w:val="24"/>
                    <w:szCs w:val="24"/>
                    <w14:ligatures w14:val="standardContextual"/>
                  </w:rPr>
                  <w:tab/>
                </w:r>
                <w:r w:rsidRPr="001A6095">
                  <w:rPr>
                    <w:rStyle w:val="Hyperlink"/>
                    <w:noProof/>
                  </w:rPr>
                  <w:t>Related Records</w:t>
                </w:r>
                <w:r>
                  <w:rPr>
                    <w:noProof/>
                    <w:webHidden/>
                  </w:rPr>
                  <w:tab/>
                </w:r>
                <w:r>
                  <w:rPr>
                    <w:noProof/>
                    <w:webHidden/>
                  </w:rPr>
                  <w:fldChar w:fldCharType="begin"/>
                </w:r>
                <w:r>
                  <w:rPr>
                    <w:noProof/>
                    <w:webHidden/>
                  </w:rPr>
                  <w:instrText xml:space="preserve"> PAGEREF _Toc199260135 \h </w:instrText>
                </w:r>
                <w:r>
                  <w:rPr>
                    <w:noProof/>
                    <w:webHidden/>
                  </w:rPr>
                </w:r>
                <w:r>
                  <w:rPr>
                    <w:noProof/>
                    <w:webHidden/>
                  </w:rPr>
                  <w:fldChar w:fldCharType="separate"/>
                </w:r>
                <w:r>
                  <w:rPr>
                    <w:noProof/>
                    <w:webHidden/>
                  </w:rPr>
                  <w:t>11</w:t>
                </w:r>
                <w:r>
                  <w:rPr>
                    <w:noProof/>
                    <w:webHidden/>
                  </w:rPr>
                  <w:fldChar w:fldCharType="end"/>
                </w:r>
              </w:hyperlink>
            </w:p>
            <w:p w14:paraId="691DFFF9" w14:textId="3089DE9B" w:rsidR="00C2562C" w:rsidRDefault="00C2562C">
              <w:r w:rsidRPr="00C2562C">
                <w:rPr>
                  <w:rFonts w:ascii="Palatino Linotype" w:hAnsi="Palatino Linotype"/>
                  <w:b/>
                  <w:bCs/>
                  <w:noProof/>
                </w:rPr>
                <w:fldChar w:fldCharType="end"/>
              </w:r>
            </w:p>
          </w:sdtContent>
        </w:sdt>
        <w:p w14:paraId="6BE48F2A"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C74852">
              <w:headerReference w:type="default" r:id="rId11"/>
              <w:pgSz w:w="11906" w:h="16838"/>
              <w:pgMar w:top="1440" w:right="1440" w:bottom="1440" w:left="1440" w:header="708" w:footer="567" w:gutter="0"/>
              <w:cols w:space="708"/>
              <w:docGrid w:linePitch="360"/>
            </w:sectPr>
          </w:pPr>
        </w:p>
        <w:p w14:paraId="72E66B68"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49E801B5" w14:textId="77777777" w:rsidR="00B70912" w:rsidRDefault="00B70912" w:rsidP="00D653A6">
          <w:pPr>
            <w:pStyle w:val="TDPL-H1"/>
            <w:numPr>
              <w:ilvl w:val="0"/>
              <w:numId w:val="0"/>
            </w:numPr>
            <w:tabs>
              <w:tab w:val="clear" w:pos="1440"/>
              <w:tab w:val="left" w:pos="0"/>
            </w:tabs>
            <w:ind w:right="120"/>
            <w:jc w:val="center"/>
            <w:rPr>
              <w:szCs w:val="28"/>
            </w:rPr>
          </w:pPr>
          <w:bookmarkStart w:id="5" w:name="_Toc199260123"/>
          <w:r w:rsidRPr="00643AD6">
            <w:t xml:space="preserve">APPROVAL </w:t>
          </w:r>
          <w:r w:rsidRPr="00D653A6">
            <w:rPr>
              <w:szCs w:val="28"/>
            </w:rPr>
            <w:t>AUTHORITY</w:t>
          </w:r>
          <w:bookmarkEnd w:id="5"/>
        </w:p>
        <w:p w14:paraId="6C0D3BFE" w14:textId="77777777" w:rsidR="007E512F" w:rsidRDefault="007E512F" w:rsidP="00D653A6">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7E512F" w:rsidRPr="00156BFB" w14:paraId="1DBDEF73" w14:textId="77777777" w:rsidTr="00AF2A07">
            <w:trPr>
              <w:trHeight w:val="1417"/>
            </w:trPr>
            <w:tc>
              <w:tcPr>
                <w:tcW w:w="1664" w:type="dxa"/>
                <w:vMerge w:val="restart"/>
                <w:shd w:val="clear" w:color="auto" w:fill="B4C6E7" w:themeFill="accent1" w:themeFillTint="66"/>
                <w:vAlign w:val="center"/>
              </w:tcPr>
              <w:p w14:paraId="2C781DCB" w14:textId="77777777" w:rsidR="007E512F" w:rsidRPr="00156BFB" w:rsidRDefault="007E512F"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171BCAFE" w14:textId="77777777" w:rsidR="007E512F" w:rsidRPr="00156BFB" w:rsidRDefault="007E512F"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20472860" w14:textId="77777777" w:rsidR="007E512F" w:rsidRPr="008D0CC5" w:rsidRDefault="007E512F"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Sai Varun</w:t>
                </w:r>
              </w:p>
              <w:p w14:paraId="64E4A3E5" w14:textId="77777777" w:rsidR="007E512F" w:rsidRPr="00156BFB" w:rsidRDefault="007E512F"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2706ACC" w14:textId="77777777" w:rsidR="007E512F" w:rsidRPr="00156BFB" w:rsidRDefault="007E512F"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E512F" w:rsidRPr="00156BFB" w14:paraId="4592B811" w14:textId="77777777" w:rsidTr="00AF2A07">
            <w:trPr>
              <w:trHeight w:val="1541"/>
            </w:trPr>
            <w:tc>
              <w:tcPr>
                <w:tcW w:w="1664" w:type="dxa"/>
                <w:vMerge/>
                <w:shd w:val="clear" w:color="auto" w:fill="B4C6E7" w:themeFill="accent1" w:themeFillTint="66"/>
                <w:vAlign w:val="center"/>
              </w:tcPr>
              <w:p w14:paraId="1A97D25E" w14:textId="77777777" w:rsidR="007E512F" w:rsidRPr="00156BFB" w:rsidRDefault="007E512F"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4D6E0D7B" w14:textId="77777777" w:rsidR="007E512F" w:rsidRPr="00156BFB" w:rsidRDefault="007E512F"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207FD68" w14:textId="77777777" w:rsidR="007E512F" w:rsidRPr="00156BFB" w:rsidRDefault="007E512F"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7DE27C23" wp14:editId="74C13E40">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2">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p>
              <w:p w14:paraId="57912A77" w14:textId="77777777" w:rsidR="007E512F" w:rsidRPr="00156BFB" w:rsidRDefault="007E512F"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7716ED18" w14:textId="77777777" w:rsidR="007E512F" w:rsidRPr="00156BFB" w:rsidRDefault="007E512F" w:rsidP="00AF2A07">
                <w:pPr>
                  <w:pStyle w:val="BodyText"/>
                  <w:rPr>
                    <w:rFonts w:ascii="Palatino Linotype" w:hAnsi="Palatino Linotype"/>
                    <w:b/>
                    <w:bCs/>
                    <w:sz w:val="24"/>
                    <w:szCs w:val="24"/>
                  </w:rPr>
                </w:pPr>
              </w:p>
            </w:tc>
          </w:tr>
          <w:tr w:rsidR="007E512F" w:rsidRPr="00156BFB" w14:paraId="4AA741A0" w14:textId="77777777" w:rsidTr="00AF2A07">
            <w:trPr>
              <w:trHeight w:val="1417"/>
            </w:trPr>
            <w:tc>
              <w:tcPr>
                <w:tcW w:w="1664" w:type="dxa"/>
                <w:vMerge w:val="restart"/>
                <w:shd w:val="clear" w:color="auto" w:fill="E2EFD9" w:themeFill="accent6" w:themeFillTint="33"/>
                <w:vAlign w:val="center"/>
              </w:tcPr>
              <w:p w14:paraId="28AC31E1" w14:textId="77777777" w:rsidR="007E512F" w:rsidRPr="00156BFB" w:rsidRDefault="007E512F" w:rsidP="00AF2A07">
                <w:pPr>
                  <w:pStyle w:val="BodyText"/>
                  <w:jc w:val="center"/>
                  <w:rPr>
                    <w:rFonts w:ascii="Palatino Linotype" w:hAnsi="Palatino Linotype"/>
                    <w:b/>
                    <w:bCs/>
                    <w:sz w:val="24"/>
                    <w:szCs w:val="24"/>
                  </w:rPr>
                </w:pPr>
                <w:r>
                  <w:rPr>
                    <w:rFonts w:ascii="Palatino Linotype" w:hAnsi="Palatino Linotype"/>
                    <w:b/>
                    <w:bCs/>
                    <w:sz w:val="24"/>
                    <w:szCs w:val="24"/>
                  </w:rPr>
                  <w:t>Reviewed &amp; Issued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71024613" w14:textId="77777777" w:rsidR="007E512F" w:rsidRPr="00156BFB" w:rsidRDefault="007E512F"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7F472FB9" w14:textId="77777777" w:rsidR="007E512F" w:rsidRPr="008D0CC5" w:rsidRDefault="007E512F"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68FED0E7" w14:textId="77777777" w:rsidR="007E512F" w:rsidRPr="00156BFB" w:rsidRDefault="007E512F"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12A12223" w14:textId="77777777" w:rsidR="007E512F" w:rsidRPr="00156BFB" w:rsidRDefault="007E512F"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E512F" w:rsidRPr="00156BFB" w14:paraId="302CA090" w14:textId="77777777" w:rsidTr="00AF2A07">
            <w:trPr>
              <w:trHeight w:val="1417"/>
            </w:trPr>
            <w:tc>
              <w:tcPr>
                <w:tcW w:w="1664" w:type="dxa"/>
                <w:vMerge/>
                <w:shd w:val="clear" w:color="auto" w:fill="E2EFD9" w:themeFill="accent6" w:themeFillTint="33"/>
                <w:vAlign w:val="center"/>
              </w:tcPr>
              <w:p w14:paraId="0D8D77B6" w14:textId="77777777" w:rsidR="007E512F" w:rsidRPr="00156BFB" w:rsidRDefault="007E512F"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073639C4" w14:textId="77777777" w:rsidR="007E512F" w:rsidRPr="00156BFB" w:rsidRDefault="007E512F"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4652D3F8" w14:textId="77777777" w:rsidR="007E512F" w:rsidRPr="00156BFB" w:rsidRDefault="007E512F"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347E210D" wp14:editId="65C6B6AE">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729A9AAC" w14:textId="77777777" w:rsidR="007E512F" w:rsidRPr="00156BFB" w:rsidRDefault="007E512F" w:rsidP="00AF2A07">
                <w:pPr>
                  <w:pStyle w:val="BodyText"/>
                  <w:rPr>
                    <w:rFonts w:ascii="Palatino Linotype" w:hAnsi="Palatino Linotype"/>
                    <w:b/>
                    <w:bCs/>
                    <w:sz w:val="24"/>
                    <w:szCs w:val="24"/>
                  </w:rPr>
                </w:pPr>
              </w:p>
            </w:tc>
          </w:tr>
          <w:tr w:rsidR="007E512F" w:rsidRPr="00156BFB" w14:paraId="62026258" w14:textId="77777777" w:rsidTr="00AF2A07">
            <w:trPr>
              <w:trHeight w:val="1417"/>
            </w:trPr>
            <w:tc>
              <w:tcPr>
                <w:tcW w:w="1664" w:type="dxa"/>
                <w:vMerge w:val="restart"/>
                <w:shd w:val="clear" w:color="auto" w:fill="B4C6E7" w:themeFill="accent1" w:themeFillTint="66"/>
                <w:vAlign w:val="center"/>
              </w:tcPr>
              <w:p w14:paraId="3B187354" w14:textId="77777777" w:rsidR="007E512F" w:rsidRPr="00156BFB" w:rsidRDefault="007E512F"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Approved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340D2E24" w14:textId="77777777" w:rsidR="007E512F" w:rsidRPr="00156BFB" w:rsidRDefault="007E512F" w:rsidP="00AF2A07">
                <w:pPr>
                  <w:pStyle w:val="BodyText"/>
                  <w:jc w:val="center"/>
                  <w:rPr>
                    <w:rFonts w:ascii="Palatino Linotype" w:hAnsi="Palatino Linotype"/>
                    <w:b/>
                    <w:bCs/>
                    <w:sz w:val="24"/>
                    <w:szCs w:val="24"/>
                    <w:highlight w:val="yellow"/>
                  </w:rPr>
                </w:pPr>
                <w:r w:rsidRPr="00156BFB">
                  <w:rPr>
                    <w:rFonts w:ascii="Palatino Linotype" w:hAnsi="Palatino Linotype"/>
                    <w:b/>
                    <w:bCs/>
                    <w:sz w:val="24"/>
                    <w:szCs w:val="24"/>
                  </w:rPr>
                  <w:t>Chairman &amp;          Managing Director</w:t>
                </w:r>
              </w:p>
            </w:tc>
            <w:tc>
              <w:tcPr>
                <w:tcW w:w="2979" w:type="dxa"/>
                <w:shd w:val="clear" w:color="auto" w:fill="B4C6E7" w:themeFill="accent1" w:themeFillTint="66"/>
                <w:vAlign w:val="bottom"/>
              </w:tcPr>
              <w:p w14:paraId="78AFDFA2" w14:textId="77777777" w:rsidR="007E512F" w:rsidRDefault="007E512F" w:rsidP="00AF2A07">
                <w:pPr>
                  <w:pStyle w:val="BodyText"/>
                  <w:spacing w:line="360" w:lineRule="auto"/>
                  <w:jc w:val="center"/>
                  <w:rPr>
                    <w:rFonts w:ascii="Palatino Linotype" w:hAnsi="Palatino Linotype"/>
                    <w:b/>
                    <w:bCs/>
                    <w:sz w:val="24"/>
                    <w:szCs w:val="24"/>
                  </w:rPr>
                </w:pPr>
                <w:r w:rsidRPr="00156BFB">
                  <w:rPr>
                    <w:rFonts w:ascii="Palatino Linotype" w:hAnsi="Palatino Linotype"/>
                    <w:b/>
                    <w:bCs/>
                    <w:sz w:val="24"/>
                    <w:szCs w:val="24"/>
                  </w:rPr>
                  <w:t>Mr. Venkata Cherukuri</w:t>
                </w:r>
              </w:p>
              <w:p w14:paraId="0E2351C6" w14:textId="77777777" w:rsidR="007E512F" w:rsidRPr="00156BFB" w:rsidRDefault="007E512F"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7C04DF95" w14:textId="77777777" w:rsidR="007E512F" w:rsidRPr="00156BFB" w:rsidRDefault="007E512F"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E512F" w:rsidRPr="00156BFB" w14:paraId="626954AE" w14:textId="77777777" w:rsidTr="00AF2A07">
            <w:trPr>
              <w:trHeight w:val="1417"/>
            </w:trPr>
            <w:tc>
              <w:tcPr>
                <w:tcW w:w="1664" w:type="dxa"/>
                <w:vMerge/>
                <w:shd w:val="clear" w:color="auto" w:fill="B4C6E7" w:themeFill="accent1" w:themeFillTint="66"/>
                <w:vAlign w:val="center"/>
              </w:tcPr>
              <w:p w14:paraId="1083B6B1" w14:textId="77777777" w:rsidR="007E512F" w:rsidRPr="00156BFB" w:rsidRDefault="007E512F"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8046D48" w14:textId="77777777" w:rsidR="007E512F" w:rsidRPr="00156BFB" w:rsidRDefault="007E512F"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4CE139D9" w14:textId="77777777" w:rsidR="007E512F" w:rsidRPr="00156BFB" w:rsidRDefault="007E512F" w:rsidP="00AF2A07">
                <w:pPr>
                  <w:pStyle w:val="BodyText"/>
                  <w:jc w:val="center"/>
                  <w:rPr>
                    <w:rFonts w:ascii="Palatino Linotype" w:hAnsi="Palatino Linotype"/>
                    <w:b/>
                    <w:bCs/>
                    <w:sz w:val="24"/>
                    <w:szCs w:val="24"/>
                    <w:highlight w:val="yellow"/>
                  </w:rPr>
                </w:pPr>
                <w:r>
                  <w:rPr>
                    <w:rFonts w:ascii="Palatino Linotype" w:hAnsi="Palatino Linotype"/>
                    <w:b/>
                    <w:bCs/>
                    <w:noProof/>
                    <w:sz w:val="20"/>
                    <w:szCs w:val="20"/>
                    <w14:ligatures w14:val="standardContextual"/>
                  </w:rPr>
                  <w:drawing>
                    <wp:inline distT="0" distB="0" distL="0" distR="0" wp14:anchorId="135B0B94" wp14:editId="552E8EBD">
                      <wp:extent cx="1429328" cy="571731"/>
                      <wp:effectExtent l="0" t="0" r="0" b="0"/>
                      <wp:docPr id="1249260944" name="Picture 6" descr="A blue writing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60944" name="Picture 6" descr="A blue writing on a black background&#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429328" cy="571731"/>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777519BD" w14:textId="77777777" w:rsidR="007E512F" w:rsidRPr="00156BFB" w:rsidRDefault="007E512F" w:rsidP="00AF2A07">
                <w:pPr>
                  <w:pStyle w:val="BodyText"/>
                  <w:rPr>
                    <w:rFonts w:ascii="Palatino Linotype" w:hAnsi="Palatino Linotype"/>
                    <w:b/>
                    <w:bCs/>
                    <w:sz w:val="24"/>
                    <w:szCs w:val="24"/>
                  </w:rPr>
                </w:pPr>
              </w:p>
            </w:tc>
          </w:tr>
        </w:tbl>
        <w:p w14:paraId="3F83A000" w14:textId="4D564BFF" w:rsidR="007E512F" w:rsidRPr="00B70912" w:rsidRDefault="007E512F" w:rsidP="007E512F">
          <w:pPr>
            <w:pStyle w:val="TDPL-BodyTxt"/>
            <w:sectPr w:rsidR="007E512F" w:rsidRPr="00B70912" w:rsidSect="00C74852">
              <w:headerReference w:type="default" r:id="rId15"/>
              <w:pgSz w:w="11906" w:h="16838"/>
              <w:pgMar w:top="1440" w:right="1440" w:bottom="1440" w:left="1440" w:header="708" w:footer="567" w:gutter="0"/>
              <w:cols w:space="708"/>
              <w:docGrid w:linePitch="360"/>
            </w:sectPr>
          </w:pPr>
        </w:p>
        <w:p w14:paraId="0EE2CC45" w14:textId="2B08BF2D" w:rsidR="00B70912" w:rsidRPr="00EE1193" w:rsidRDefault="00B70912" w:rsidP="00D653A6">
          <w:pPr>
            <w:pStyle w:val="TDPL-H1"/>
            <w:numPr>
              <w:ilvl w:val="0"/>
              <w:numId w:val="0"/>
            </w:numPr>
            <w:tabs>
              <w:tab w:val="clear" w:pos="1440"/>
              <w:tab w:val="left" w:pos="0"/>
            </w:tabs>
            <w:ind w:right="120"/>
            <w:jc w:val="center"/>
          </w:pPr>
          <w:bookmarkStart w:id="6" w:name="_Record_of_Amendments"/>
          <w:bookmarkStart w:id="7" w:name="_Toc199260124"/>
          <w:bookmarkEnd w:id="6"/>
          <w:r w:rsidRPr="00EE1193">
            <w:lastRenderedPageBreak/>
            <w:t xml:space="preserve">RECORD OF </w:t>
          </w:r>
          <w:r w:rsidRPr="00D653A6">
            <w:rPr>
              <w:szCs w:val="28"/>
            </w:rPr>
            <w:t>AMENDMENTS</w:t>
          </w:r>
          <w:bookmarkEnd w:id="7"/>
        </w:p>
        <w:p w14:paraId="44FCD6ED"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3CD89A1D"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D96DA3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F3DD4A2" w14:textId="3A57B4D9"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2213194E" w14:textId="3AB6D994"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51BE7FA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14332978"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9CA9C3E"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0B30EBB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C9D2F16"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524560E"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2E06229D"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C6ABE79"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619EED6"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BEC8181"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4C3BC387"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ECF614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4D401E4"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4594FA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152CDD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0AF3588"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CA54B04"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ED7268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BC8E6A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544D7D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D18A6F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5CA78D2"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389EC6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3E01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EAF7ECF"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0EECFC5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498F7B6"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B63C8B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193A1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8D6D4E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4B1A90F"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B225CD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DA0CDA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FE3C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05B945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4567C97"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4F65C0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A3695ED"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07A921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050A9B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18B332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3589E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4F821A1"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F1EF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0C3BE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5C42D1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49424B6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F527A5E"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2D2F7A"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835886"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3E7FA8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582CB7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93A6ED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34A5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347A3CD"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E63D22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82048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4F55BA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3CA0BFC"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40AC038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1BAA24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EFF03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2DFE5F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87241A"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580E9B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91E28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913A97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F10A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6FEB7A0"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D7509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33C68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F84016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636A2E2"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CF312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725933B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320D1A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1726DD"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3AE584"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A83F54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364CC01" w14:textId="77777777" w:rsidR="00B70912" w:rsidRPr="001064D5" w:rsidRDefault="00B70912" w:rsidP="001064D5">
                <w:pPr>
                  <w:pStyle w:val="BodyText"/>
                  <w:jc w:val="center"/>
                  <w:rPr>
                    <w:rFonts w:ascii="Palatino Linotype" w:hAnsi="Palatino Linotype" w:cs="Calibri"/>
                    <w:color w:val="000000"/>
                  </w:rPr>
                </w:pPr>
              </w:p>
            </w:tc>
          </w:tr>
        </w:tbl>
        <w:p w14:paraId="2A90BB27"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5266AAB"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C74852">
              <w:headerReference w:type="default" r:id="rId16"/>
              <w:pgSz w:w="11906" w:h="16838"/>
              <w:pgMar w:top="1440" w:right="1440"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64"/>
            <w:gridCol w:w="3544"/>
            <w:gridCol w:w="2039"/>
            <w:gridCol w:w="948"/>
            <w:gridCol w:w="1016"/>
          </w:tblGrid>
          <w:tr w:rsidR="001140C2" w:rsidRPr="001064D5" w14:paraId="068CB817" w14:textId="77777777" w:rsidTr="001064D5">
            <w:trPr>
              <w:trHeight w:val="454"/>
              <w:jc w:val="center"/>
            </w:trPr>
            <w:tc>
              <w:tcPr>
                <w:tcW w:w="1463" w:type="dxa"/>
                <w:shd w:val="clear" w:color="auto" w:fill="auto"/>
                <w:vAlign w:val="center"/>
              </w:tcPr>
              <w:p w14:paraId="3BC27DE0" w14:textId="2649B34A"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2F63C7ED" w14:textId="31B0560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21F9A8DD"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01CFF0FE" w14:textId="7D50D578"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215CF76C" w14:textId="211A625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166AC1AB" w14:textId="77777777" w:rsidTr="001064D5">
            <w:trPr>
              <w:trHeight w:val="454"/>
              <w:jc w:val="center"/>
            </w:trPr>
            <w:tc>
              <w:tcPr>
                <w:tcW w:w="1463" w:type="dxa"/>
                <w:vAlign w:val="center"/>
              </w:tcPr>
              <w:p w14:paraId="5F7F0A45" w14:textId="4F56560D"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27B9D096" w14:textId="289AC7E6"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1E83C3F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40019A6B" w14:textId="56C5F26A"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D35B17">
                  <w:rPr>
                    <w:rFonts w:ascii="Palatino Linotype" w:hAnsi="Palatino Linotype"/>
                  </w:rPr>
                  <w:t>1</w:t>
                </w:r>
              </w:p>
            </w:tc>
            <w:tc>
              <w:tcPr>
                <w:tcW w:w="1016" w:type="dxa"/>
                <w:vAlign w:val="center"/>
              </w:tcPr>
              <w:p w14:paraId="188DE3D9"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5D953CCD" w14:textId="77777777" w:rsidTr="001064D5">
            <w:trPr>
              <w:trHeight w:val="454"/>
              <w:jc w:val="center"/>
            </w:trPr>
            <w:tc>
              <w:tcPr>
                <w:tcW w:w="1463" w:type="dxa"/>
                <w:vAlign w:val="center"/>
              </w:tcPr>
              <w:p w14:paraId="18947BB0" w14:textId="3E301EB8"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1359DC1E" w14:textId="505A015B" w:rsidR="00F6115D" w:rsidRPr="001064D5" w:rsidRDefault="00F6115D" w:rsidP="001064D5">
                <w:pPr>
                  <w:pStyle w:val="BodyText"/>
                  <w:jc w:val="center"/>
                  <w:rPr>
                    <w:rFonts w:ascii="Palatino Linotype" w:hAnsi="Palatino Linotype"/>
                  </w:rPr>
                </w:pPr>
              </w:p>
            </w:tc>
            <w:tc>
              <w:tcPr>
                <w:tcW w:w="2039" w:type="dxa"/>
                <w:vAlign w:val="center"/>
              </w:tcPr>
              <w:p w14:paraId="795E21D1" w14:textId="233F5985" w:rsidR="00F6115D" w:rsidRPr="001064D5" w:rsidRDefault="00F6115D" w:rsidP="001064D5">
                <w:pPr>
                  <w:pStyle w:val="BodyText"/>
                  <w:jc w:val="center"/>
                  <w:rPr>
                    <w:rFonts w:ascii="Palatino Linotype" w:hAnsi="Palatino Linotype"/>
                  </w:rPr>
                </w:pPr>
              </w:p>
            </w:tc>
            <w:tc>
              <w:tcPr>
                <w:tcW w:w="948" w:type="dxa"/>
                <w:vAlign w:val="center"/>
              </w:tcPr>
              <w:p w14:paraId="2B445499" w14:textId="158ED2F2" w:rsidR="00F6115D" w:rsidRPr="001064D5" w:rsidRDefault="00F6115D" w:rsidP="001064D5">
                <w:pPr>
                  <w:pStyle w:val="BodyText"/>
                  <w:jc w:val="center"/>
                  <w:rPr>
                    <w:rFonts w:ascii="Palatino Linotype" w:hAnsi="Palatino Linotype"/>
                  </w:rPr>
                </w:pPr>
              </w:p>
            </w:tc>
            <w:tc>
              <w:tcPr>
                <w:tcW w:w="1016" w:type="dxa"/>
                <w:vAlign w:val="center"/>
              </w:tcPr>
              <w:p w14:paraId="776E4D37" w14:textId="03E57A3B" w:rsidR="00F6115D" w:rsidRPr="001064D5" w:rsidRDefault="00F6115D" w:rsidP="001064D5">
                <w:pPr>
                  <w:pStyle w:val="BodyText"/>
                  <w:jc w:val="center"/>
                  <w:rPr>
                    <w:rFonts w:ascii="Palatino Linotype" w:hAnsi="Palatino Linotype"/>
                  </w:rPr>
                </w:pPr>
              </w:p>
            </w:tc>
          </w:tr>
          <w:tr w:rsidR="001140C2" w:rsidRPr="001064D5" w14:paraId="3ABAE76C" w14:textId="77777777" w:rsidTr="001064D5">
            <w:trPr>
              <w:trHeight w:val="454"/>
              <w:jc w:val="center"/>
            </w:trPr>
            <w:tc>
              <w:tcPr>
                <w:tcW w:w="1463" w:type="dxa"/>
                <w:vAlign w:val="center"/>
              </w:tcPr>
              <w:p w14:paraId="414A6E0C" w14:textId="5717453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5F6C9993" w14:textId="59891675" w:rsidR="00F6115D" w:rsidRPr="001064D5" w:rsidRDefault="00F6115D" w:rsidP="001064D5">
                <w:pPr>
                  <w:pStyle w:val="BodyText"/>
                  <w:jc w:val="center"/>
                  <w:rPr>
                    <w:rFonts w:ascii="Palatino Linotype" w:hAnsi="Palatino Linotype"/>
                  </w:rPr>
                </w:pPr>
              </w:p>
            </w:tc>
            <w:tc>
              <w:tcPr>
                <w:tcW w:w="2039" w:type="dxa"/>
                <w:vAlign w:val="center"/>
              </w:tcPr>
              <w:p w14:paraId="644C86B9" w14:textId="6F16D227" w:rsidR="00F6115D" w:rsidRPr="001064D5" w:rsidRDefault="00F6115D" w:rsidP="001064D5">
                <w:pPr>
                  <w:pStyle w:val="BodyText"/>
                  <w:jc w:val="center"/>
                  <w:rPr>
                    <w:rFonts w:ascii="Palatino Linotype" w:hAnsi="Palatino Linotype"/>
                  </w:rPr>
                </w:pPr>
              </w:p>
            </w:tc>
            <w:tc>
              <w:tcPr>
                <w:tcW w:w="948" w:type="dxa"/>
                <w:vAlign w:val="center"/>
              </w:tcPr>
              <w:p w14:paraId="66D95DBE" w14:textId="2CE883D8" w:rsidR="00F6115D" w:rsidRPr="001064D5" w:rsidRDefault="00F6115D" w:rsidP="001064D5">
                <w:pPr>
                  <w:pStyle w:val="BodyText"/>
                  <w:jc w:val="center"/>
                  <w:rPr>
                    <w:rFonts w:ascii="Palatino Linotype" w:hAnsi="Palatino Linotype"/>
                  </w:rPr>
                </w:pPr>
              </w:p>
            </w:tc>
            <w:tc>
              <w:tcPr>
                <w:tcW w:w="1016" w:type="dxa"/>
                <w:vAlign w:val="center"/>
              </w:tcPr>
              <w:p w14:paraId="3BEE2980" w14:textId="27F2E92F" w:rsidR="00F6115D" w:rsidRPr="001064D5" w:rsidRDefault="00F6115D" w:rsidP="001064D5">
                <w:pPr>
                  <w:pStyle w:val="BodyText"/>
                  <w:jc w:val="center"/>
                  <w:rPr>
                    <w:rFonts w:ascii="Palatino Linotype" w:hAnsi="Palatino Linotype"/>
                  </w:rPr>
                </w:pPr>
              </w:p>
            </w:tc>
          </w:tr>
          <w:tr w:rsidR="001140C2" w:rsidRPr="001064D5" w14:paraId="6FB69989" w14:textId="77777777" w:rsidTr="001064D5">
            <w:trPr>
              <w:trHeight w:val="454"/>
              <w:jc w:val="center"/>
            </w:trPr>
            <w:tc>
              <w:tcPr>
                <w:tcW w:w="1463" w:type="dxa"/>
                <w:vAlign w:val="center"/>
              </w:tcPr>
              <w:p w14:paraId="2F4CDE7F" w14:textId="32C66C8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330073D2" w14:textId="2B9D9354" w:rsidR="00F6115D" w:rsidRPr="001064D5" w:rsidRDefault="00F6115D" w:rsidP="001064D5">
                <w:pPr>
                  <w:pStyle w:val="BodyText"/>
                  <w:jc w:val="center"/>
                  <w:rPr>
                    <w:rFonts w:ascii="Palatino Linotype" w:hAnsi="Palatino Linotype"/>
                  </w:rPr>
                </w:pPr>
              </w:p>
            </w:tc>
            <w:tc>
              <w:tcPr>
                <w:tcW w:w="2039" w:type="dxa"/>
                <w:vAlign w:val="center"/>
              </w:tcPr>
              <w:p w14:paraId="33681648" w14:textId="749C4F5D" w:rsidR="00F6115D" w:rsidRPr="001064D5" w:rsidRDefault="00F6115D" w:rsidP="001064D5">
                <w:pPr>
                  <w:pStyle w:val="BodyText"/>
                  <w:jc w:val="center"/>
                  <w:rPr>
                    <w:rFonts w:ascii="Palatino Linotype" w:hAnsi="Palatino Linotype"/>
                  </w:rPr>
                </w:pPr>
              </w:p>
            </w:tc>
            <w:tc>
              <w:tcPr>
                <w:tcW w:w="948" w:type="dxa"/>
                <w:vAlign w:val="center"/>
              </w:tcPr>
              <w:p w14:paraId="3B2B9D93" w14:textId="6305E7D9" w:rsidR="00F6115D" w:rsidRPr="001064D5" w:rsidRDefault="00F6115D" w:rsidP="001064D5">
                <w:pPr>
                  <w:pStyle w:val="BodyText"/>
                  <w:jc w:val="center"/>
                  <w:rPr>
                    <w:rFonts w:ascii="Palatino Linotype" w:hAnsi="Palatino Linotype"/>
                  </w:rPr>
                </w:pPr>
              </w:p>
            </w:tc>
            <w:tc>
              <w:tcPr>
                <w:tcW w:w="1016" w:type="dxa"/>
                <w:vAlign w:val="center"/>
              </w:tcPr>
              <w:p w14:paraId="1348ECF1" w14:textId="7B2F5CBE" w:rsidR="00F6115D" w:rsidRPr="001064D5" w:rsidRDefault="00F6115D" w:rsidP="001064D5">
                <w:pPr>
                  <w:pStyle w:val="BodyText"/>
                  <w:jc w:val="center"/>
                  <w:rPr>
                    <w:rFonts w:ascii="Palatino Linotype" w:hAnsi="Palatino Linotype"/>
                  </w:rPr>
                </w:pPr>
              </w:p>
            </w:tc>
          </w:tr>
          <w:tr w:rsidR="001140C2" w:rsidRPr="001064D5" w14:paraId="1109AF18" w14:textId="77777777" w:rsidTr="001064D5">
            <w:trPr>
              <w:trHeight w:val="454"/>
              <w:jc w:val="center"/>
            </w:trPr>
            <w:tc>
              <w:tcPr>
                <w:tcW w:w="1463" w:type="dxa"/>
                <w:vAlign w:val="center"/>
              </w:tcPr>
              <w:p w14:paraId="4B2D219E" w14:textId="013E36F6"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1D6F8630" w14:textId="5C02F69C" w:rsidR="00F6115D" w:rsidRPr="001064D5" w:rsidRDefault="00F6115D" w:rsidP="001064D5">
                <w:pPr>
                  <w:pStyle w:val="BodyText"/>
                  <w:jc w:val="center"/>
                  <w:rPr>
                    <w:rFonts w:ascii="Palatino Linotype" w:hAnsi="Palatino Linotype"/>
                  </w:rPr>
                </w:pPr>
              </w:p>
            </w:tc>
            <w:tc>
              <w:tcPr>
                <w:tcW w:w="2039" w:type="dxa"/>
                <w:vAlign w:val="center"/>
              </w:tcPr>
              <w:p w14:paraId="5A7BA678" w14:textId="355D6BF2" w:rsidR="00F6115D" w:rsidRPr="001064D5" w:rsidRDefault="00F6115D" w:rsidP="001064D5">
                <w:pPr>
                  <w:pStyle w:val="BodyText"/>
                  <w:jc w:val="center"/>
                  <w:rPr>
                    <w:rFonts w:ascii="Palatino Linotype" w:hAnsi="Palatino Linotype"/>
                  </w:rPr>
                </w:pPr>
              </w:p>
            </w:tc>
            <w:tc>
              <w:tcPr>
                <w:tcW w:w="948" w:type="dxa"/>
                <w:vAlign w:val="center"/>
              </w:tcPr>
              <w:p w14:paraId="54AE2AED" w14:textId="7A3A9B1C" w:rsidR="00F6115D" w:rsidRPr="001064D5" w:rsidRDefault="00F6115D" w:rsidP="001064D5">
                <w:pPr>
                  <w:pStyle w:val="BodyText"/>
                  <w:jc w:val="center"/>
                  <w:rPr>
                    <w:rFonts w:ascii="Palatino Linotype" w:hAnsi="Palatino Linotype"/>
                  </w:rPr>
                </w:pPr>
              </w:p>
            </w:tc>
            <w:tc>
              <w:tcPr>
                <w:tcW w:w="1016" w:type="dxa"/>
                <w:vAlign w:val="center"/>
              </w:tcPr>
              <w:p w14:paraId="38B19E10" w14:textId="5729D0C3" w:rsidR="00F6115D" w:rsidRPr="001064D5" w:rsidRDefault="00F6115D" w:rsidP="001064D5">
                <w:pPr>
                  <w:pStyle w:val="BodyText"/>
                  <w:jc w:val="center"/>
                  <w:rPr>
                    <w:rFonts w:ascii="Palatino Linotype" w:hAnsi="Palatino Linotype"/>
                  </w:rPr>
                </w:pPr>
              </w:p>
            </w:tc>
          </w:tr>
          <w:tr w:rsidR="001140C2" w:rsidRPr="001064D5" w14:paraId="64557904" w14:textId="77777777" w:rsidTr="001064D5">
            <w:trPr>
              <w:trHeight w:val="454"/>
              <w:jc w:val="center"/>
            </w:trPr>
            <w:tc>
              <w:tcPr>
                <w:tcW w:w="1463" w:type="dxa"/>
                <w:vAlign w:val="center"/>
              </w:tcPr>
              <w:p w14:paraId="3B8EF90C" w14:textId="4ACF2C85"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76F50637" w14:textId="639432E0" w:rsidR="00F6115D" w:rsidRPr="001064D5" w:rsidRDefault="00F6115D" w:rsidP="001064D5">
                <w:pPr>
                  <w:pStyle w:val="BodyText"/>
                  <w:jc w:val="center"/>
                  <w:rPr>
                    <w:rFonts w:ascii="Palatino Linotype" w:hAnsi="Palatino Linotype"/>
                  </w:rPr>
                </w:pPr>
              </w:p>
            </w:tc>
            <w:tc>
              <w:tcPr>
                <w:tcW w:w="2039" w:type="dxa"/>
                <w:vAlign w:val="center"/>
              </w:tcPr>
              <w:p w14:paraId="30FC6969" w14:textId="485442D1" w:rsidR="00F6115D" w:rsidRPr="001064D5" w:rsidRDefault="00F6115D" w:rsidP="001064D5">
                <w:pPr>
                  <w:pStyle w:val="BodyText"/>
                  <w:jc w:val="center"/>
                  <w:rPr>
                    <w:rFonts w:ascii="Palatino Linotype" w:hAnsi="Palatino Linotype"/>
                  </w:rPr>
                </w:pPr>
              </w:p>
            </w:tc>
            <w:tc>
              <w:tcPr>
                <w:tcW w:w="948" w:type="dxa"/>
                <w:vAlign w:val="center"/>
              </w:tcPr>
              <w:p w14:paraId="5E64BD88" w14:textId="4F389260" w:rsidR="00F6115D" w:rsidRPr="001064D5" w:rsidRDefault="00F6115D" w:rsidP="001064D5">
                <w:pPr>
                  <w:pStyle w:val="BodyText"/>
                  <w:jc w:val="center"/>
                  <w:rPr>
                    <w:rFonts w:ascii="Palatino Linotype" w:hAnsi="Palatino Linotype"/>
                  </w:rPr>
                </w:pPr>
              </w:p>
            </w:tc>
            <w:tc>
              <w:tcPr>
                <w:tcW w:w="1016" w:type="dxa"/>
                <w:vAlign w:val="center"/>
              </w:tcPr>
              <w:p w14:paraId="59C7E2D2" w14:textId="78BB9463" w:rsidR="00F6115D" w:rsidRPr="001064D5" w:rsidRDefault="00F6115D" w:rsidP="001064D5">
                <w:pPr>
                  <w:pStyle w:val="BodyText"/>
                  <w:jc w:val="center"/>
                  <w:rPr>
                    <w:rFonts w:ascii="Palatino Linotype" w:hAnsi="Palatino Linotype"/>
                  </w:rPr>
                </w:pPr>
              </w:p>
            </w:tc>
          </w:tr>
          <w:tr w:rsidR="001140C2" w:rsidRPr="001064D5" w14:paraId="0B1E61E9" w14:textId="77777777" w:rsidTr="001064D5">
            <w:trPr>
              <w:trHeight w:val="454"/>
              <w:jc w:val="center"/>
            </w:trPr>
            <w:tc>
              <w:tcPr>
                <w:tcW w:w="1463" w:type="dxa"/>
                <w:vAlign w:val="center"/>
              </w:tcPr>
              <w:p w14:paraId="3E10696B" w14:textId="08EBCA28"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16A8F4FB" w14:textId="09EC394B" w:rsidR="00F6115D" w:rsidRPr="001064D5" w:rsidRDefault="00F6115D" w:rsidP="001064D5">
                <w:pPr>
                  <w:pStyle w:val="BodyText"/>
                  <w:jc w:val="center"/>
                  <w:rPr>
                    <w:rFonts w:ascii="Palatino Linotype" w:hAnsi="Palatino Linotype"/>
                  </w:rPr>
                </w:pPr>
              </w:p>
            </w:tc>
            <w:tc>
              <w:tcPr>
                <w:tcW w:w="2039" w:type="dxa"/>
                <w:vAlign w:val="center"/>
              </w:tcPr>
              <w:p w14:paraId="6ACB031E" w14:textId="1749EBEA" w:rsidR="00F6115D" w:rsidRPr="001064D5" w:rsidRDefault="00F6115D" w:rsidP="001064D5">
                <w:pPr>
                  <w:pStyle w:val="BodyText"/>
                  <w:jc w:val="center"/>
                  <w:rPr>
                    <w:rFonts w:ascii="Palatino Linotype" w:hAnsi="Palatino Linotype"/>
                  </w:rPr>
                </w:pPr>
              </w:p>
            </w:tc>
            <w:tc>
              <w:tcPr>
                <w:tcW w:w="948" w:type="dxa"/>
                <w:vAlign w:val="center"/>
              </w:tcPr>
              <w:p w14:paraId="0943901C" w14:textId="48664AA1" w:rsidR="00F6115D" w:rsidRPr="001064D5" w:rsidRDefault="00F6115D" w:rsidP="001064D5">
                <w:pPr>
                  <w:pStyle w:val="BodyText"/>
                  <w:jc w:val="center"/>
                  <w:rPr>
                    <w:rFonts w:ascii="Palatino Linotype" w:hAnsi="Palatino Linotype"/>
                  </w:rPr>
                </w:pPr>
              </w:p>
            </w:tc>
            <w:tc>
              <w:tcPr>
                <w:tcW w:w="1016" w:type="dxa"/>
                <w:vAlign w:val="center"/>
              </w:tcPr>
              <w:p w14:paraId="7FFC3F89" w14:textId="4770AB3E" w:rsidR="00F6115D" w:rsidRPr="001064D5" w:rsidRDefault="00F6115D" w:rsidP="001064D5">
                <w:pPr>
                  <w:pStyle w:val="BodyText"/>
                  <w:jc w:val="center"/>
                  <w:rPr>
                    <w:rFonts w:ascii="Palatino Linotype" w:hAnsi="Palatino Linotype"/>
                  </w:rPr>
                </w:pPr>
              </w:p>
            </w:tc>
          </w:tr>
          <w:tr w:rsidR="001140C2" w:rsidRPr="001064D5" w14:paraId="4B43F7E0" w14:textId="77777777" w:rsidTr="001064D5">
            <w:trPr>
              <w:trHeight w:val="454"/>
              <w:jc w:val="center"/>
            </w:trPr>
            <w:tc>
              <w:tcPr>
                <w:tcW w:w="1463" w:type="dxa"/>
                <w:vAlign w:val="center"/>
              </w:tcPr>
              <w:p w14:paraId="279ED3C7" w14:textId="58B7055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132F529C" w14:textId="12B8FB50" w:rsidR="00F6115D" w:rsidRPr="001064D5" w:rsidRDefault="00F6115D" w:rsidP="001064D5">
                <w:pPr>
                  <w:pStyle w:val="BodyText"/>
                  <w:jc w:val="center"/>
                  <w:rPr>
                    <w:rFonts w:ascii="Palatino Linotype" w:hAnsi="Palatino Linotype"/>
                  </w:rPr>
                </w:pPr>
              </w:p>
            </w:tc>
            <w:tc>
              <w:tcPr>
                <w:tcW w:w="2039" w:type="dxa"/>
                <w:vAlign w:val="center"/>
              </w:tcPr>
              <w:p w14:paraId="1980F1EE" w14:textId="5275F807" w:rsidR="00F6115D" w:rsidRPr="001064D5" w:rsidRDefault="00F6115D" w:rsidP="001064D5">
                <w:pPr>
                  <w:pStyle w:val="BodyText"/>
                  <w:jc w:val="center"/>
                  <w:rPr>
                    <w:rFonts w:ascii="Palatino Linotype" w:hAnsi="Palatino Linotype"/>
                  </w:rPr>
                </w:pPr>
              </w:p>
            </w:tc>
            <w:tc>
              <w:tcPr>
                <w:tcW w:w="948" w:type="dxa"/>
                <w:vAlign w:val="center"/>
              </w:tcPr>
              <w:p w14:paraId="02CE0757" w14:textId="35FD536B" w:rsidR="00F6115D" w:rsidRPr="001064D5" w:rsidRDefault="00F6115D" w:rsidP="001064D5">
                <w:pPr>
                  <w:pStyle w:val="BodyText"/>
                  <w:jc w:val="center"/>
                  <w:rPr>
                    <w:rFonts w:ascii="Palatino Linotype" w:hAnsi="Palatino Linotype"/>
                  </w:rPr>
                </w:pPr>
              </w:p>
            </w:tc>
            <w:tc>
              <w:tcPr>
                <w:tcW w:w="1016" w:type="dxa"/>
                <w:vAlign w:val="center"/>
              </w:tcPr>
              <w:p w14:paraId="34FC39D9" w14:textId="465E9816" w:rsidR="00F6115D" w:rsidRPr="001064D5" w:rsidRDefault="00F6115D" w:rsidP="001064D5">
                <w:pPr>
                  <w:pStyle w:val="BodyText"/>
                  <w:jc w:val="center"/>
                  <w:rPr>
                    <w:rFonts w:ascii="Palatino Linotype" w:hAnsi="Palatino Linotype"/>
                  </w:rPr>
                </w:pPr>
              </w:p>
            </w:tc>
          </w:tr>
          <w:tr w:rsidR="001140C2" w:rsidRPr="001064D5" w14:paraId="11607705" w14:textId="77777777" w:rsidTr="001064D5">
            <w:trPr>
              <w:trHeight w:val="454"/>
              <w:jc w:val="center"/>
            </w:trPr>
            <w:tc>
              <w:tcPr>
                <w:tcW w:w="1463" w:type="dxa"/>
                <w:vAlign w:val="center"/>
              </w:tcPr>
              <w:p w14:paraId="09892625" w14:textId="0053FBC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6D88FDC7" w14:textId="7532EC93" w:rsidR="00F6115D" w:rsidRPr="001064D5" w:rsidRDefault="00F6115D" w:rsidP="001064D5">
                <w:pPr>
                  <w:pStyle w:val="BodyText"/>
                  <w:jc w:val="center"/>
                  <w:rPr>
                    <w:rFonts w:ascii="Palatino Linotype" w:hAnsi="Palatino Linotype"/>
                  </w:rPr>
                </w:pPr>
              </w:p>
            </w:tc>
            <w:tc>
              <w:tcPr>
                <w:tcW w:w="2039" w:type="dxa"/>
                <w:vAlign w:val="center"/>
              </w:tcPr>
              <w:p w14:paraId="3B7CBF2B" w14:textId="7613EB33" w:rsidR="00F6115D" w:rsidRPr="001064D5" w:rsidRDefault="00F6115D" w:rsidP="001064D5">
                <w:pPr>
                  <w:pStyle w:val="BodyText"/>
                  <w:jc w:val="center"/>
                  <w:rPr>
                    <w:rFonts w:ascii="Palatino Linotype" w:hAnsi="Palatino Linotype"/>
                  </w:rPr>
                </w:pPr>
              </w:p>
            </w:tc>
            <w:tc>
              <w:tcPr>
                <w:tcW w:w="948" w:type="dxa"/>
                <w:vAlign w:val="center"/>
              </w:tcPr>
              <w:p w14:paraId="3BBEA279" w14:textId="28B9AC4E" w:rsidR="00F6115D" w:rsidRPr="001064D5" w:rsidRDefault="00F6115D" w:rsidP="001064D5">
                <w:pPr>
                  <w:pStyle w:val="BodyText"/>
                  <w:jc w:val="center"/>
                  <w:rPr>
                    <w:rFonts w:ascii="Palatino Linotype" w:hAnsi="Palatino Linotype"/>
                  </w:rPr>
                </w:pPr>
              </w:p>
            </w:tc>
            <w:tc>
              <w:tcPr>
                <w:tcW w:w="1016" w:type="dxa"/>
                <w:vAlign w:val="center"/>
              </w:tcPr>
              <w:p w14:paraId="1B6BCB3C" w14:textId="5D8DEC93" w:rsidR="00F6115D" w:rsidRPr="001064D5" w:rsidRDefault="00F6115D" w:rsidP="001064D5">
                <w:pPr>
                  <w:pStyle w:val="BodyText"/>
                  <w:jc w:val="center"/>
                  <w:rPr>
                    <w:rFonts w:ascii="Palatino Linotype" w:hAnsi="Palatino Linotype"/>
                  </w:rPr>
                </w:pPr>
              </w:p>
            </w:tc>
          </w:tr>
          <w:tr w:rsidR="001140C2" w:rsidRPr="001064D5" w14:paraId="1B234CDB" w14:textId="77777777" w:rsidTr="001064D5">
            <w:trPr>
              <w:trHeight w:val="454"/>
              <w:jc w:val="center"/>
            </w:trPr>
            <w:tc>
              <w:tcPr>
                <w:tcW w:w="1463" w:type="dxa"/>
                <w:vAlign w:val="center"/>
              </w:tcPr>
              <w:p w14:paraId="3CC2B376" w14:textId="30EDA9E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146B9BFF" w14:textId="2715ACA5" w:rsidR="00F6115D" w:rsidRPr="001064D5" w:rsidRDefault="00F6115D" w:rsidP="001064D5">
                <w:pPr>
                  <w:pStyle w:val="BodyText"/>
                  <w:jc w:val="center"/>
                  <w:rPr>
                    <w:rFonts w:ascii="Palatino Linotype" w:hAnsi="Palatino Linotype"/>
                  </w:rPr>
                </w:pPr>
              </w:p>
            </w:tc>
            <w:tc>
              <w:tcPr>
                <w:tcW w:w="2039" w:type="dxa"/>
                <w:vAlign w:val="center"/>
              </w:tcPr>
              <w:p w14:paraId="7F4C4F36" w14:textId="33AA4B40" w:rsidR="00F6115D" w:rsidRPr="001064D5" w:rsidRDefault="00F6115D" w:rsidP="001064D5">
                <w:pPr>
                  <w:pStyle w:val="BodyText"/>
                  <w:jc w:val="center"/>
                  <w:rPr>
                    <w:rFonts w:ascii="Palatino Linotype" w:hAnsi="Palatino Linotype"/>
                  </w:rPr>
                </w:pPr>
              </w:p>
            </w:tc>
            <w:tc>
              <w:tcPr>
                <w:tcW w:w="948" w:type="dxa"/>
                <w:vAlign w:val="center"/>
              </w:tcPr>
              <w:p w14:paraId="2D87D90F" w14:textId="5930794C" w:rsidR="00F6115D" w:rsidRPr="001064D5" w:rsidRDefault="00F6115D" w:rsidP="001064D5">
                <w:pPr>
                  <w:pStyle w:val="BodyText"/>
                  <w:jc w:val="center"/>
                  <w:rPr>
                    <w:rFonts w:ascii="Palatino Linotype" w:hAnsi="Palatino Linotype"/>
                  </w:rPr>
                </w:pPr>
              </w:p>
            </w:tc>
            <w:tc>
              <w:tcPr>
                <w:tcW w:w="1016" w:type="dxa"/>
                <w:vAlign w:val="center"/>
              </w:tcPr>
              <w:p w14:paraId="4F9ED377" w14:textId="3DAAB6B8" w:rsidR="00F6115D" w:rsidRPr="001064D5" w:rsidRDefault="00F6115D" w:rsidP="001064D5">
                <w:pPr>
                  <w:pStyle w:val="BodyText"/>
                  <w:jc w:val="center"/>
                  <w:rPr>
                    <w:rFonts w:ascii="Palatino Linotype" w:hAnsi="Palatino Linotype"/>
                  </w:rPr>
                </w:pPr>
              </w:p>
            </w:tc>
          </w:tr>
        </w:tbl>
        <w:p w14:paraId="7D04D44C"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6AE5FAA" w14:textId="6FC54378" w:rsidR="00F6115D" w:rsidRPr="009B0F39" w:rsidRDefault="00C67260" w:rsidP="00D653A6">
          <w:pPr>
            <w:pStyle w:val="TDPL-H1"/>
            <w:numPr>
              <w:ilvl w:val="0"/>
              <w:numId w:val="0"/>
            </w:numPr>
            <w:tabs>
              <w:tab w:val="clear" w:pos="1440"/>
              <w:tab w:val="left" w:pos="0"/>
            </w:tabs>
            <w:ind w:right="120"/>
            <w:jc w:val="center"/>
          </w:pPr>
          <w:bookmarkStart w:id="8" w:name="_Distribution_List"/>
          <w:bookmarkStart w:id="9" w:name="_Toc199260125"/>
          <w:bookmarkEnd w:id="8"/>
          <w:r w:rsidRPr="009B0F39">
            <w:t xml:space="preserve">DISTRIBUTION </w:t>
          </w:r>
          <w:r w:rsidRPr="00D653A6">
            <w:rPr>
              <w:szCs w:val="28"/>
            </w:rPr>
            <w:t>LIST</w:t>
          </w:r>
          <w:bookmarkEnd w:id="9"/>
        </w:p>
        <w:p w14:paraId="4495BB71"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15D561C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C74852">
              <w:headerReference w:type="default" r:id="rId17"/>
              <w:pgSz w:w="11906" w:h="16838"/>
              <w:pgMar w:top="1440" w:right="1440" w:bottom="1440" w:left="1440" w:header="708" w:footer="708" w:gutter="0"/>
              <w:cols w:space="708"/>
              <w:docGrid w:linePitch="360"/>
            </w:sectPr>
          </w:pPr>
        </w:p>
        <w:p w14:paraId="2C852FE8" w14:textId="3423F8DE" w:rsidR="002A535F" w:rsidRPr="009B0F39" w:rsidRDefault="002A535F" w:rsidP="00D653A6">
          <w:pPr>
            <w:pStyle w:val="TDPL-H1"/>
            <w:numPr>
              <w:ilvl w:val="0"/>
              <w:numId w:val="0"/>
            </w:numPr>
            <w:tabs>
              <w:tab w:val="clear" w:pos="1440"/>
              <w:tab w:val="left" w:pos="0"/>
            </w:tabs>
            <w:ind w:right="120"/>
            <w:jc w:val="center"/>
          </w:pPr>
          <w:bookmarkStart w:id="10" w:name="_List_of_Abbreviations"/>
          <w:bookmarkStart w:id="11" w:name="_Ref189068143"/>
          <w:bookmarkStart w:id="12" w:name="_Toc199260126"/>
          <w:bookmarkEnd w:id="10"/>
          <w:r w:rsidRPr="009B0F39">
            <w:lastRenderedPageBreak/>
            <w:t>L</w:t>
          </w:r>
          <w:bookmarkEnd w:id="11"/>
          <w:r w:rsidR="00C67260" w:rsidRPr="009B0F39">
            <w:t xml:space="preserve">IST OF </w:t>
          </w:r>
          <w:r w:rsidR="00C67260" w:rsidRPr="00D653A6">
            <w:rPr>
              <w:szCs w:val="28"/>
            </w:rPr>
            <w:t>ABBREVIATIONS</w:t>
          </w:r>
          <w:bookmarkEnd w:id="12"/>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171FED43" w14:textId="77777777" w:rsidTr="001064D5">
            <w:trPr>
              <w:trHeight w:val="539"/>
              <w:jc w:val="center"/>
            </w:trPr>
            <w:tc>
              <w:tcPr>
                <w:tcW w:w="1331" w:type="dxa"/>
                <w:shd w:val="clear" w:color="auto" w:fill="auto"/>
                <w:vAlign w:val="center"/>
              </w:tcPr>
              <w:p w14:paraId="78EDC6B9" w14:textId="523741E5"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54ED9700"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39C6B524"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9E7745" w:rsidRPr="001064D5" w14:paraId="69DA4FAC" w14:textId="77777777" w:rsidTr="008A468E">
            <w:trPr>
              <w:trHeight w:val="373"/>
              <w:jc w:val="center"/>
            </w:trPr>
            <w:tc>
              <w:tcPr>
                <w:tcW w:w="1331" w:type="dxa"/>
              </w:tcPr>
              <w:p w14:paraId="3EDDEC3F" w14:textId="27DCCCA3" w:rsidR="009E7745" w:rsidRPr="009E7745" w:rsidRDefault="009E7745" w:rsidP="009E7745">
                <w:pPr>
                  <w:pStyle w:val="BodyText"/>
                  <w:jc w:val="center"/>
                  <w:rPr>
                    <w:rFonts w:ascii="Palatino Linotype" w:hAnsi="Palatino Linotype"/>
                  </w:rPr>
                </w:pPr>
                <w:r w:rsidRPr="009E7745">
                  <w:rPr>
                    <w:rFonts w:ascii="Palatino Linotype" w:hAnsi="Palatino Linotype"/>
                  </w:rPr>
                  <w:t>1</w:t>
                </w:r>
              </w:p>
            </w:tc>
            <w:tc>
              <w:tcPr>
                <w:tcW w:w="1981" w:type="dxa"/>
              </w:tcPr>
              <w:p w14:paraId="62BCFC9C" w14:textId="0044A27B" w:rsidR="009E7745" w:rsidRPr="009E7745" w:rsidRDefault="009E7745" w:rsidP="009E7745">
                <w:pPr>
                  <w:pStyle w:val="BodyText"/>
                  <w:jc w:val="center"/>
                  <w:rPr>
                    <w:rFonts w:ascii="Palatino Linotype" w:hAnsi="Palatino Linotype"/>
                  </w:rPr>
                </w:pPr>
                <w:r w:rsidRPr="009E7745">
                  <w:rPr>
                    <w:rFonts w:ascii="Palatino Linotype" w:hAnsi="Palatino Linotype"/>
                  </w:rPr>
                  <w:t>CI</w:t>
                </w:r>
              </w:p>
            </w:tc>
            <w:tc>
              <w:tcPr>
                <w:tcW w:w="5868" w:type="dxa"/>
              </w:tcPr>
              <w:p w14:paraId="0733D0B4" w14:textId="54DFD793" w:rsidR="009E7745" w:rsidRPr="009E7745" w:rsidRDefault="009E7745" w:rsidP="009E7745">
                <w:pPr>
                  <w:pStyle w:val="BodyText"/>
                  <w:jc w:val="center"/>
                  <w:rPr>
                    <w:rFonts w:ascii="Palatino Linotype" w:hAnsi="Palatino Linotype"/>
                  </w:rPr>
                </w:pPr>
                <w:r w:rsidRPr="009E7745">
                  <w:rPr>
                    <w:rFonts w:ascii="Palatino Linotype" w:hAnsi="Palatino Linotype"/>
                  </w:rPr>
                  <w:t>Confidence Interval</w:t>
                </w:r>
              </w:p>
            </w:tc>
          </w:tr>
          <w:tr w:rsidR="009E7745" w:rsidRPr="001064D5" w14:paraId="34707BA2" w14:textId="77777777" w:rsidTr="008A468E">
            <w:trPr>
              <w:trHeight w:val="374"/>
              <w:jc w:val="center"/>
            </w:trPr>
            <w:tc>
              <w:tcPr>
                <w:tcW w:w="1331" w:type="dxa"/>
              </w:tcPr>
              <w:p w14:paraId="772F61DB" w14:textId="73F8B8CD" w:rsidR="009E7745" w:rsidRPr="009E7745" w:rsidRDefault="009E7745" w:rsidP="009E7745">
                <w:pPr>
                  <w:pStyle w:val="BodyText"/>
                  <w:jc w:val="center"/>
                  <w:rPr>
                    <w:rFonts w:ascii="Palatino Linotype" w:hAnsi="Palatino Linotype"/>
                  </w:rPr>
                </w:pPr>
                <w:r w:rsidRPr="009E7745">
                  <w:rPr>
                    <w:rFonts w:ascii="Palatino Linotype" w:hAnsi="Palatino Linotype"/>
                  </w:rPr>
                  <w:t>2</w:t>
                </w:r>
              </w:p>
            </w:tc>
            <w:tc>
              <w:tcPr>
                <w:tcW w:w="1981" w:type="dxa"/>
              </w:tcPr>
              <w:p w14:paraId="6FCA0FBB" w14:textId="6EA6E0F0" w:rsidR="009E7745" w:rsidRPr="009E7745" w:rsidRDefault="009E7745" w:rsidP="009E7745">
                <w:pPr>
                  <w:pStyle w:val="BodyText"/>
                  <w:jc w:val="center"/>
                  <w:rPr>
                    <w:rFonts w:ascii="Palatino Linotype" w:hAnsi="Palatino Linotype"/>
                  </w:rPr>
                </w:pPr>
                <w:r w:rsidRPr="009E7745">
                  <w:rPr>
                    <w:rFonts w:ascii="Palatino Linotype" w:hAnsi="Palatino Linotype"/>
                  </w:rPr>
                  <w:t>CLIA</w:t>
                </w:r>
              </w:p>
            </w:tc>
            <w:tc>
              <w:tcPr>
                <w:tcW w:w="5868" w:type="dxa"/>
              </w:tcPr>
              <w:p w14:paraId="35CA7ED5" w14:textId="73491C6B" w:rsidR="009E7745" w:rsidRPr="009E7745" w:rsidRDefault="009E7745" w:rsidP="009E7745">
                <w:pPr>
                  <w:pStyle w:val="BodyText"/>
                  <w:jc w:val="center"/>
                  <w:rPr>
                    <w:rFonts w:ascii="Palatino Linotype" w:hAnsi="Palatino Linotype"/>
                  </w:rPr>
                </w:pPr>
                <w:r w:rsidRPr="009E7745">
                  <w:rPr>
                    <w:rFonts w:ascii="Palatino Linotype" w:hAnsi="Palatino Linotype"/>
                  </w:rPr>
                  <w:t>Clinical Laboratory Improvement Amendments</w:t>
                </w:r>
              </w:p>
            </w:tc>
          </w:tr>
          <w:tr w:rsidR="009E7745" w:rsidRPr="001064D5" w14:paraId="44932CE6" w14:textId="77777777" w:rsidTr="008A468E">
            <w:trPr>
              <w:trHeight w:val="374"/>
              <w:jc w:val="center"/>
            </w:trPr>
            <w:tc>
              <w:tcPr>
                <w:tcW w:w="1331" w:type="dxa"/>
              </w:tcPr>
              <w:p w14:paraId="14C39B63" w14:textId="22533646" w:rsidR="009E7745" w:rsidRPr="009E7745" w:rsidRDefault="009E7745" w:rsidP="009E7745">
                <w:pPr>
                  <w:pStyle w:val="BodyText"/>
                  <w:jc w:val="center"/>
                  <w:rPr>
                    <w:rFonts w:ascii="Palatino Linotype" w:hAnsi="Palatino Linotype"/>
                  </w:rPr>
                </w:pPr>
                <w:r w:rsidRPr="009E7745">
                  <w:rPr>
                    <w:rFonts w:ascii="Palatino Linotype" w:hAnsi="Palatino Linotype"/>
                  </w:rPr>
                  <w:t>3</w:t>
                </w:r>
              </w:p>
            </w:tc>
            <w:tc>
              <w:tcPr>
                <w:tcW w:w="1981" w:type="dxa"/>
              </w:tcPr>
              <w:p w14:paraId="2F2CE076" w14:textId="13EBDE0C" w:rsidR="009E7745" w:rsidRPr="009E7745" w:rsidRDefault="009E7745" w:rsidP="009E7745">
                <w:pPr>
                  <w:pStyle w:val="BodyText"/>
                  <w:jc w:val="center"/>
                  <w:rPr>
                    <w:rFonts w:ascii="Palatino Linotype" w:hAnsi="Palatino Linotype"/>
                  </w:rPr>
                </w:pPr>
                <w:r w:rsidRPr="009E7745">
                  <w:rPr>
                    <w:rFonts w:ascii="Palatino Linotype" w:hAnsi="Palatino Linotype"/>
                  </w:rPr>
                  <w:t>CV</w:t>
                </w:r>
              </w:p>
            </w:tc>
            <w:tc>
              <w:tcPr>
                <w:tcW w:w="5868" w:type="dxa"/>
              </w:tcPr>
              <w:p w14:paraId="67ABCAE2" w14:textId="7E8D9DFB" w:rsidR="009E7745" w:rsidRPr="009E7745" w:rsidRDefault="009E7745" w:rsidP="009E7745">
                <w:pPr>
                  <w:pStyle w:val="BodyText"/>
                  <w:jc w:val="center"/>
                  <w:rPr>
                    <w:rFonts w:ascii="Palatino Linotype" w:hAnsi="Palatino Linotype"/>
                  </w:rPr>
                </w:pPr>
                <w:r w:rsidRPr="009E7745">
                  <w:rPr>
                    <w:rFonts w:ascii="Palatino Linotype" w:hAnsi="Palatino Linotype"/>
                  </w:rPr>
                  <w:t>Coefficient of Variation</w:t>
                </w:r>
              </w:p>
            </w:tc>
          </w:tr>
          <w:tr w:rsidR="009E7745" w:rsidRPr="001064D5" w14:paraId="1C55ADF6" w14:textId="77777777" w:rsidTr="008A468E">
            <w:trPr>
              <w:trHeight w:val="374"/>
              <w:jc w:val="center"/>
            </w:trPr>
            <w:tc>
              <w:tcPr>
                <w:tcW w:w="1331" w:type="dxa"/>
              </w:tcPr>
              <w:p w14:paraId="2CAD2BA2" w14:textId="0C89F9DA" w:rsidR="009E7745" w:rsidRPr="009E7745" w:rsidRDefault="009E7745" w:rsidP="009E7745">
                <w:pPr>
                  <w:pStyle w:val="BodyText"/>
                  <w:jc w:val="center"/>
                  <w:rPr>
                    <w:rFonts w:ascii="Palatino Linotype" w:hAnsi="Palatino Linotype"/>
                  </w:rPr>
                </w:pPr>
                <w:r w:rsidRPr="009E7745">
                  <w:rPr>
                    <w:rFonts w:ascii="Palatino Linotype" w:hAnsi="Palatino Linotype"/>
                  </w:rPr>
                  <w:t>4</w:t>
                </w:r>
              </w:p>
            </w:tc>
            <w:tc>
              <w:tcPr>
                <w:tcW w:w="1981" w:type="dxa"/>
              </w:tcPr>
              <w:p w14:paraId="0A6FA851" w14:textId="363D36F0" w:rsidR="009E7745" w:rsidRPr="009E7745" w:rsidRDefault="009E7745" w:rsidP="009E7745">
                <w:pPr>
                  <w:pStyle w:val="BodyText"/>
                  <w:jc w:val="center"/>
                  <w:rPr>
                    <w:rFonts w:ascii="Palatino Linotype" w:hAnsi="Palatino Linotype"/>
                    <w:highlight w:val="red"/>
                  </w:rPr>
                </w:pPr>
                <w:r w:rsidRPr="009E7745">
                  <w:rPr>
                    <w:rFonts w:ascii="Palatino Linotype" w:hAnsi="Palatino Linotype"/>
                  </w:rPr>
                  <w:t>EQA</w:t>
                </w:r>
              </w:p>
            </w:tc>
            <w:tc>
              <w:tcPr>
                <w:tcW w:w="5868" w:type="dxa"/>
              </w:tcPr>
              <w:p w14:paraId="7898E352" w14:textId="49532D05" w:rsidR="009E7745" w:rsidRPr="009E7745" w:rsidRDefault="009E7745" w:rsidP="009E7745">
                <w:pPr>
                  <w:pStyle w:val="BodyText"/>
                  <w:jc w:val="center"/>
                  <w:rPr>
                    <w:rFonts w:ascii="Palatino Linotype" w:hAnsi="Palatino Linotype"/>
                  </w:rPr>
                </w:pPr>
                <w:r w:rsidRPr="009E7745">
                  <w:rPr>
                    <w:rFonts w:ascii="Palatino Linotype" w:hAnsi="Palatino Linotype"/>
                  </w:rPr>
                  <w:t>External Quality Assurance</w:t>
                </w:r>
              </w:p>
            </w:tc>
          </w:tr>
          <w:tr w:rsidR="009E7745" w:rsidRPr="001064D5" w14:paraId="00E53B96" w14:textId="77777777" w:rsidTr="008A468E">
            <w:trPr>
              <w:trHeight w:val="374"/>
              <w:jc w:val="center"/>
            </w:trPr>
            <w:tc>
              <w:tcPr>
                <w:tcW w:w="1331" w:type="dxa"/>
              </w:tcPr>
              <w:p w14:paraId="40DD6F25" w14:textId="01CF8325" w:rsidR="009E7745" w:rsidRPr="009E7745" w:rsidRDefault="009E7745" w:rsidP="009E7745">
                <w:pPr>
                  <w:pStyle w:val="BodyText"/>
                  <w:jc w:val="center"/>
                  <w:rPr>
                    <w:rFonts w:ascii="Palatino Linotype" w:hAnsi="Palatino Linotype"/>
                  </w:rPr>
                </w:pPr>
                <w:r w:rsidRPr="009E7745">
                  <w:rPr>
                    <w:rFonts w:ascii="Palatino Linotype" w:hAnsi="Palatino Linotype"/>
                  </w:rPr>
                  <w:t>5</w:t>
                </w:r>
              </w:p>
            </w:tc>
            <w:tc>
              <w:tcPr>
                <w:tcW w:w="1981" w:type="dxa"/>
              </w:tcPr>
              <w:p w14:paraId="09FDA39B" w14:textId="04C8B19B" w:rsidR="009E7745" w:rsidRPr="009E7745" w:rsidRDefault="009E7745" w:rsidP="009E7745">
                <w:pPr>
                  <w:pStyle w:val="BodyText"/>
                  <w:jc w:val="center"/>
                  <w:rPr>
                    <w:rFonts w:ascii="Palatino Linotype" w:hAnsi="Palatino Linotype"/>
                    <w:highlight w:val="red"/>
                  </w:rPr>
                </w:pPr>
                <w:r w:rsidRPr="009E7745">
                  <w:rPr>
                    <w:rFonts w:ascii="Palatino Linotype" w:hAnsi="Palatino Linotype"/>
                  </w:rPr>
                  <w:t>ISO</w:t>
                </w:r>
              </w:p>
            </w:tc>
            <w:tc>
              <w:tcPr>
                <w:tcW w:w="5868" w:type="dxa"/>
              </w:tcPr>
              <w:p w14:paraId="627A1785" w14:textId="4949AFCF" w:rsidR="009E7745" w:rsidRPr="009E7745" w:rsidRDefault="009E7745" w:rsidP="009E7745">
                <w:pPr>
                  <w:pStyle w:val="BodyText"/>
                  <w:jc w:val="center"/>
                  <w:rPr>
                    <w:rFonts w:ascii="Palatino Linotype" w:hAnsi="Palatino Linotype"/>
                  </w:rPr>
                </w:pPr>
                <w:r w:rsidRPr="009E7745">
                  <w:rPr>
                    <w:rFonts w:ascii="Palatino Linotype" w:hAnsi="Palatino Linotype"/>
                  </w:rPr>
                  <w:t>International Organization for Standardization</w:t>
                </w:r>
              </w:p>
            </w:tc>
          </w:tr>
          <w:tr w:rsidR="009E7745" w:rsidRPr="001064D5" w14:paraId="7747EBA0" w14:textId="77777777" w:rsidTr="008A468E">
            <w:trPr>
              <w:trHeight w:val="373"/>
              <w:jc w:val="center"/>
            </w:trPr>
            <w:tc>
              <w:tcPr>
                <w:tcW w:w="1331" w:type="dxa"/>
              </w:tcPr>
              <w:p w14:paraId="2BB7222D" w14:textId="00E62722" w:rsidR="009E7745" w:rsidRPr="009E7745" w:rsidRDefault="009E7745" w:rsidP="009E7745">
                <w:pPr>
                  <w:pStyle w:val="BodyText"/>
                  <w:jc w:val="center"/>
                  <w:rPr>
                    <w:rFonts w:ascii="Palatino Linotype" w:hAnsi="Palatino Linotype"/>
                  </w:rPr>
                </w:pPr>
                <w:r w:rsidRPr="009E7745">
                  <w:rPr>
                    <w:rFonts w:ascii="Palatino Linotype" w:hAnsi="Palatino Linotype"/>
                  </w:rPr>
                  <w:t>6</w:t>
                </w:r>
              </w:p>
            </w:tc>
            <w:tc>
              <w:tcPr>
                <w:tcW w:w="1981" w:type="dxa"/>
              </w:tcPr>
              <w:p w14:paraId="2BA6D8CA" w14:textId="4E98256D" w:rsidR="009E7745" w:rsidRPr="009E7745" w:rsidRDefault="009E7745" w:rsidP="009E7745">
                <w:pPr>
                  <w:pStyle w:val="BodyText"/>
                  <w:jc w:val="center"/>
                  <w:rPr>
                    <w:rFonts w:ascii="Palatino Linotype" w:hAnsi="Palatino Linotype"/>
                  </w:rPr>
                </w:pPr>
                <w:r w:rsidRPr="009E7745">
                  <w:rPr>
                    <w:rFonts w:ascii="Palatino Linotype" w:hAnsi="Palatino Linotype"/>
                  </w:rPr>
                  <w:t>MAN</w:t>
                </w:r>
              </w:p>
            </w:tc>
            <w:tc>
              <w:tcPr>
                <w:tcW w:w="5868" w:type="dxa"/>
              </w:tcPr>
              <w:p w14:paraId="3AD778F4" w14:textId="70FCE1DA" w:rsidR="009E7745" w:rsidRPr="009E7745" w:rsidRDefault="009E7745" w:rsidP="009E7745">
                <w:pPr>
                  <w:pStyle w:val="BodyText"/>
                  <w:jc w:val="center"/>
                  <w:rPr>
                    <w:rFonts w:ascii="Palatino Linotype" w:hAnsi="Palatino Linotype"/>
                  </w:rPr>
                </w:pPr>
                <w:r w:rsidRPr="009E7745">
                  <w:rPr>
                    <w:rFonts w:ascii="Palatino Linotype" w:hAnsi="Palatino Linotype"/>
                  </w:rPr>
                  <w:t>Manual</w:t>
                </w:r>
              </w:p>
            </w:tc>
          </w:tr>
          <w:tr w:rsidR="009E7745" w:rsidRPr="001064D5" w14:paraId="1C80E054" w14:textId="77777777" w:rsidTr="008A468E">
            <w:trPr>
              <w:trHeight w:val="373"/>
              <w:jc w:val="center"/>
            </w:trPr>
            <w:tc>
              <w:tcPr>
                <w:tcW w:w="1331" w:type="dxa"/>
              </w:tcPr>
              <w:p w14:paraId="5D41EBCD" w14:textId="064F4A61" w:rsidR="009E7745" w:rsidRPr="009E7745" w:rsidRDefault="009E7745" w:rsidP="009E7745">
                <w:pPr>
                  <w:pStyle w:val="BodyText"/>
                  <w:jc w:val="center"/>
                  <w:rPr>
                    <w:rFonts w:ascii="Palatino Linotype" w:hAnsi="Palatino Linotype"/>
                  </w:rPr>
                </w:pPr>
                <w:r w:rsidRPr="009E7745">
                  <w:rPr>
                    <w:rFonts w:ascii="Palatino Linotype" w:hAnsi="Palatino Linotype"/>
                  </w:rPr>
                  <w:t>7</w:t>
                </w:r>
              </w:p>
            </w:tc>
            <w:tc>
              <w:tcPr>
                <w:tcW w:w="1981" w:type="dxa"/>
              </w:tcPr>
              <w:p w14:paraId="44FFF030" w14:textId="33148170" w:rsidR="009E7745" w:rsidRPr="009E7745" w:rsidRDefault="009E7745" w:rsidP="009E7745">
                <w:pPr>
                  <w:pStyle w:val="BodyText"/>
                  <w:jc w:val="center"/>
                  <w:rPr>
                    <w:rFonts w:ascii="Palatino Linotype" w:hAnsi="Palatino Linotype"/>
                  </w:rPr>
                </w:pPr>
                <w:r w:rsidRPr="009E7745">
                  <w:rPr>
                    <w:rFonts w:ascii="Palatino Linotype" w:hAnsi="Palatino Linotype"/>
                  </w:rPr>
                  <w:t>MSP</w:t>
                </w:r>
              </w:p>
            </w:tc>
            <w:tc>
              <w:tcPr>
                <w:tcW w:w="5868" w:type="dxa"/>
              </w:tcPr>
              <w:p w14:paraId="29AE3DAD" w14:textId="56BD616E" w:rsidR="009E7745" w:rsidRPr="009E7745" w:rsidRDefault="009E7745" w:rsidP="009E7745">
                <w:pPr>
                  <w:pStyle w:val="BodyText"/>
                  <w:jc w:val="center"/>
                  <w:rPr>
                    <w:rFonts w:ascii="Palatino Linotype" w:hAnsi="Palatino Linotype"/>
                  </w:rPr>
                </w:pPr>
                <w:r w:rsidRPr="009E7745">
                  <w:rPr>
                    <w:rFonts w:ascii="Palatino Linotype" w:hAnsi="Palatino Linotype"/>
                  </w:rPr>
                  <w:t>Management System Procedure</w:t>
                </w:r>
              </w:p>
            </w:tc>
          </w:tr>
          <w:tr w:rsidR="009E7745" w:rsidRPr="001064D5" w14:paraId="574D3666" w14:textId="77777777" w:rsidTr="008A468E">
            <w:trPr>
              <w:trHeight w:val="373"/>
              <w:jc w:val="center"/>
            </w:trPr>
            <w:tc>
              <w:tcPr>
                <w:tcW w:w="1331" w:type="dxa"/>
              </w:tcPr>
              <w:p w14:paraId="04B199F0" w14:textId="3A4FADDA" w:rsidR="009E7745" w:rsidRPr="009E7745" w:rsidRDefault="009E7745" w:rsidP="009E7745">
                <w:pPr>
                  <w:pStyle w:val="BodyText"/>
                  <w:jc w:val="center"/>
                  <w:rPr>
                    <w:rFonts w:ascii="Palatino Linotype" w:hAnsi="Palatino Linotype"/>
                  </w:rPr>
                </w:pPr>
                <w:r w:rsidRPr="009E7745">
                  <w:rPr>
                    <w:rFonts w:ascii="Palatino Linotype" w:hAnsi="Palatino Linotype"/>
                  </w:rPr>
                  <w:t>8</w:t>
                </w:r>
              </w:p>
            </w:tc>
            <w:tc>
              <w:tcPr>
                <w:tcW w:w="1981" w:type="dxa"/>
              </w:tcPr>
              <w:p w14:paraId="2C6B41B0" w14:textId="66EE7B5C" w:rsidR="009E7745" w:rsidRPr="009E7745" w:rsidRDefault="009E7745" w:rsidP="009E7745">
                <w:pPr>
                  <w:pStyle w:val="BodyText"/>
                  <w:jc w:val="center"/>
                  <w:rPr>
                    <w:rFonts w:ascii="Palatino Linotype" w:hAnsi="Palatino Linotype"/>
                  </w:rPr>
                </w:pPr>
                <w:r w:rsidRPr="009E7745">
                  <w:rPr>
                    <w:rFonts w:ascii="Palatino Linotype" w:hAnsi="Palatino Linotype"/>
                  </w:rPr>
                  <w:t>MU</w:t>
                </w:r>
              </w:p>
            </w:tc>
            <w:tc>
              <w:tcPr>
                <w:tcW w:w="5868" w:type="dxa"/>
              </w:tcPr>
              <w:p w14:paraId="29C3CAF1" w14:textId="104B5746" w:rsidR="009E7745" w:rsidRPr="009E7745" w:rsidRDefault="009E7745" w:rsidP="009E7745">
                <w:pPr>
                  <w:pStyle w:val="BodyText"/>
                  <w:jc w:val="center"/>
                  <w:rPr>
                    <w:rFonts w:ascii="Palatino Linotype" w:hAnsi="Palatino Linotype"/>
                  </w:rPr>
                </w:pPr>
                <w:r w:rsidRPr="009E7745">
                  <w:rPr>
                    <w:rFonts w:ascii="Palatino Linotype" w:hAnsi="Palatino Linotype"/>
                  </w:rPr>
                  <w:t>Measurement Uncertainty</w:t>
                </w:r>
              </w:p>
            </w:tc>
          </w:tr>
          <w:tr w:rsidR="009E7745" w:rsidRPr="001064D5" w14:paraId="2E49855E" w14:textId="77777777" w:rsidTr="008A468E">
            <w:trPr>
              <w:trHeight w:val="373"/>
              <w:jc w:val="center"/>
            </w:trPr>
            <w:tc>
              <w:tcPr>
                <w:tcW w:w="1331" w:type="dxa"/>
              </w:tcPr>
              <w:p w14:paraId="27D7129D" w14:textId="355FC204" w:rsidR="009E7745" w:rsidRPr="009E7745" w:rsidRDefault="009E7745" w:rsidP="009E7745">
                <w:pPr>
                  <w:pStyle w:val="BodyText"/>
                  <w:jc w:val="center"/>
                  <w:rPr>
                    <w:rFonts w:ascii="Palatino Linotype" w:hAnsi="Palatino Linotype"/>
                  </w:rPr>
                </w:pPr>
                <w:r w:rsidRPr="009E7745">
                  <w:rPr>
                    <w:rFonts w:ascii="Palatino Linotype" w:hAnsi="Palatino Linotype"/>
                  </w:rPr>
                  <w:t>9</w:t>
                </w:r>
              </w:p>
            </w:tc>
            <w:tc>
              <w:tcPr>
                <w:tcW w:w="1981" w:type="dxa"/>
              </w:tcPr>
              <w:p w14:paraId="00F1D5E6" w14:textId="455F5476" w:rsidR="009E7745" w:rsidRPr="009E7745" w:rsidRDefault="009E7745" w:rsidP="009E7745">
                <w:pPr>
                  <w:pStyle w:val="BodyText"/>
                  <w:jc w:val="center"/>
                  <w:rPr>
                    <w:rFonts w:ascii="Palatino Linotype" w:hAnsi="Palatino Linotype"/>
                  </w:rPr>
                </w:pPr>
                <w:r w:rsidRPr="009E7745">
                  <w:rPr>
                    <w:rFonts w:ascii="Palatino Linotype" w:hAnsi="Palatino Linotype"/>
                  </w:rPr>
                  <w:t>PT</w:t>
                </w:r>
              </w:p>
            </w:tc>
            <w:tc>
              <w:tcPr>
                <w:tcW w:w="5868" w:type="dxa"/>
              </w:tcPr>
              <w:p w14:paraId="58A78942" w14:textId="04A51267" w:rsidR="009E7745" w:rsidRPr="009E7745" w:rsidRDefault="009E7745" w:rsidP="009E7745">
                <w:pPr>
                  <w:pStyle w:val="BodyText"/>
                  <w:jc w:val="center"/>
                  <w:rPr>
                    <w:rFonts w:ascii="Palatino Linotype" w:hAnsi="Palatino Linotype"/>
                  </w:rPr>
                </w:pPr>
                <w:r w:rsidRPr="009E7745">
                  <w:rPr>
                    <w:rFonts w:ascii="Palatino Linotype" w:hAnsi="Palatino Linotype"/>
                  </w:rPr>
                  <w:t>Proficiency Testing</w:t>
                </w:r>
              </w:p>
            </w:tc>
          </w:tr>
          <w:tr w:rsidR="009E7745" w:rsidRPr="001064D5" w14:paraId="199461C9" w14:textId="77777777" w:rsidTr="008A468E">
            <w:trPr>
              <w:trHeight w:val="373"/>
              <w:jc w:val="center"/>
            </w:trPr>
            <w:tc>
              <w:tcPr>
                <w:tcW w:w="1331" w:type="dxa"/>
              </w:tcPr>
              <w:p w14:paraId="2E063FB8" w14:textId="4BBF9B36" w:rsidR="009E7745" w:rsidRPr="009E7745" w:rsidRDefault="009E7745" w:rsidP="009E7745">
                <w:pPr>
                  <w:pStyle w:val="BodyText"/>
                  <w:jc w:val="center"/>
                  <w:rPr>
                    <w:rFonts w:ascii="Palatino Linotype" w:hAnsi="Palatino Linotype"/>
                  </w:rPr>
                </w:pPr>
                <w:r w:rsidRPr="009E7745">
                  <w:rPr>
                    <w:rFonts w:ascii="Palatino Linotype" w:hAnsi="Palatino Linotype"/>
                  </w:rPr>
                  <w:t>10</w:t>
                </w:r>
              </w:p>
            </w:tc>
            <w:tc>
              <w:tcPr>
                <w:tcW w:w="1981" w:type="dxa"/>
              </w:tcPr>
              <w:p w14:paraId="40C73F93" w14:textId="20E9BF7B" w:rsidR="009E7745" w:rsidRPr="009E7745" w:rsidRDefault="009E7745" w:rsidP="009E7745">
                <w:pPr>
                  <w:pStyle w:val="BodyText"/>
                  <w:jc w:val="center"/>
                  <w:rPr>
                    <w:rFonts w:ascii="Palatino Linotype" w:hAnsi="Palatino Linotype"/>
                  </w:rPr>
                </w:pPr>
                <w:r w:rsidRPr="009E7745">
                  <w:rPr>
                    <w:rFonts w:ascii="Palatino Linotype" w:hAnsi="Palatino Linotype"/>
                  </w:rPr>
                  <w:t>QA</w:t>
                </w:r>
              </w:p>
            </w:tc>
            <w:tc>
              <w:tcPr>
                <w:tcW w:w="5868" w:type="dxa"/>
              </w:tcPr>
              <w:p w14:paraId="36DEBA0D" w14:textId="013A0D93" w:rsidR="009E7745" w:rsidRPr="009E7745" w:rsidRDefault="009E7745" w:rsidP="009E7745">
                <w:pPr>
                  <w:pStyle w:val="BodyText"/>
                  <w:jc w:val="center"/>
                  <w:rPr>
                    <w:rFonts w:ascii="Palatino Linotype" w:hAnsi="Palatino Linotype"/>
                  </w:rPr>
                </w:pPr>
                <w:r w:rsidRPr="009E7745">
                  <w:rPr>
                    <w:rFonts w:ascii="Palatino Linotype" w:hAnsi="Palatino Linotype"/>
                  </w:rPr>
                  <w:t>Quality Assurance</w:t>
                </w:r>
              </w:p>
            </w:tc>
          </w:tr>
          <w:tr w:rsidR="009E7745" w:rsidRPr="001064D5" w14:paraId="0B06E9C1" w14:textId="77777777" w:rsidTr="008A468E">
            <w:trPr>
              <w:trHeight w:val="373"/>
              <w:jc w:val="center"/>
            </w:trPr>
            <w:tc>
              <w:tcPr>
                <w:tcW w:w="1331" w:type="dxa"/>
              </w:tcPr>
              <w:p w14:paraId="69E24E57" w14:textId="2B278317" w:rsidR="009E7745" w:rsidRPr="009E7745" w:rsidRDefault="009E7745" w:rsidP="009E7745">
                <w:pPr>
                  <w:pStyle w:val="BodyText"/>
                  <w:jc w:val="center"/>
                  <w:rPr>
                    <w:rFonts w:ascii="Palatino Linotype" w:hAnsi="Palatino Linotype"/>
                  </w:rPr>
                </w:pPr>
                <w:r w:rsidRPr="009E7745">
                  <w:rPr>
                    <w:rFonts w:ascii="Palatino Linotype" w:hAnsi="Palatino Linotype"/>
                  </w:rPr>
                  <w:t>11</w:t>
                </w:r>
              </w:p>
            </w:tc>
            <w:tc>
              <w:tcPr>
                <w:tcW w:w="1981" w:type="dxa"/>
              </w:tcPr>
              <w:p w14:paraId="29E44DC0" w14:textId="2410A8D8" w:rsidR="009E7745" w:rsidRPr="009E7745" w:rsidRDefault="009E7745" w:rsidP="009E7745">
                <w:pPr>
                  <w:pStyle w:val="BodyText"/>
                  <w:jc w:val="center"/>
                  <w:rPr>
                    <w:rFonts w:ascii="Palatino Linotype" w:hAnsi="Palatino Linotype"/>
                  </w:rPr>
                </w:pPr>
                <w:r w:rsidRPr="009E7745">
                  <w:rPr>
                    <w:rFonts w:ascii="Palatino Linotype" w:hAnsi="Palatino Linotype"/>
                  </w:rPr>
                  <w:t>SD</w:t>
                </w:r>
              </w:p>
            </w:tc>
            <w:tc>
              <w:tcPr>
                <w:tcW w:w="5868" w:type="dxa"/>
              </w:tcPr>
              <w:p w14:paraId="3687990A" w14:textId="208CB684" w:rsidR="009E7745" w:rsidRPr="009E7745" w:rsidRDefault="009E7745" w:rsidP="009E7745">
                <w:pPr>
                  <w:pStyle w:val="BodyText"/>
                  <w:jc w:val="center"/>
                  <w:rPr>
                    <w:rFonts w:ascii="Palatino Linotype" w:hAnsi="Palatino Linotype"/>
                  </w:rPr>
                </w:pPr>
                <w:r w:rsidRPr="009E7745">
                  <w:rPr>
                    <w:rFonts w:ascii="Palatino Linotype" w:hAnsi="Palatino Linotype"/>
                  </w:rPr>
                  <w:t>Standard Deviation</w:t>
                </w:r>
              </w:p>
            </w:tc>
          </w:tr>
          <w:tr w:rsidR="009E7745" w:rsidRPr="001064D5" w14:paraId="18AE2AC9" w14:textId="77777777" w:rsidTr="008A468E">
            <w:trPr>
              <w:trHeight w:val="373"/>
              <w:jc w:val="center"/>
            </w:trPr>
            <w:tc>
              <w:tcPr>
                <w:tcW w:w="1331" w:type="dxa"/>
              </w:tcPr>
              <w:p w14:paraId="1F96011A" w14:textId="51429D70" w:rsidR="009E7745" w:rsidRPr="009E7745" w:rsidRDefault="009E7745" w:rsidP="009E7745">
                <w:pPr>
                  <w:pStyle w:val="BodyText"/>
                  <w:jc w:val="center"/>
                  <w:rPr>
                    <w:rFonts w:ascii="Palatino Linotype" w:hAnsi="Palatino Linotype"/>
                  </w:rPr>
                </w:pPr>
                <w:r w:rsidRPr="009E7745">
                  <w:rPr>
                    <w:rFonts w:ascii="Palatino Linotype" w:hAnsi="Palatino Linotype"/>
                  </w:rPr>
                  <w:t>12</w:t>
                </w:r>
              </w:p>
            </w:tc>
            <w:tc>
              <w:tcPr>
                <w:tcW w:w="1981" w:type="dxa"/>
              </w:tcPr>
              <w:p w14:paraId="58B4FD0A" w14:textId="792E5B5A" w:rsidR="009E7745" w:rsidRPr="009E7745" w:rsidRDefault="009E7745" w:rsidP="009E7745">
                <w:pPr>
                  <w:pStyle w:val="BodyText"/>
                  <w:jc w:val="center"/>
                  <w:rPr>
                    <w:rFonts w:ascii="Palatino Linotype" w:hAnsi="Palatino Linotype"/>
                  </w:rPr>
                </w:pPr>
                <w:r w:rsidRPr="009E7745">
                  <w:rPr>
                    <w:rFonts w:ascii="Palatino Linotype" w:hAnsi="Palatino Linotype"/>
                  </w:rPr>
                  <w:t>SOP</w:t>
                </w:r>
              </w:p>
            </w:tc>
            <w:tc>
              <w:tcPr>
                <w:tcW w:w="5868" w:type="dxa"/>
              </w:tcPr>
              <w:p w14:paraId="325C441F" w14:textId="23A8A0E0" w:rsidR="009E7745" w:rsidRPr="009E7745" w:rsidRDefault="009E7745" w:rsidP="009E7745">
                <w:pPr>
                  <w:pStyle w:val="BodyText"/>
                  <w:jc w:val="center"/>
                  <w:rPr>
                    <w:rFonts w:ascii="Palatino Linotype" w:hAnsi="Palatino Linotype"/>
                  </w:rPr>
                </w:pPr>
                <w:r w:rsidRPr="009E7745">
                  <w:rPr>
                    <w:rFonts w:ascii="Palatino Linotype" w:hAnsi="Palatino Linotype"/>
                  </w:rPr>
                  <w:t>Standard Operating Procedure</w:t>
                </w:r>
              </w:p>
            </w:tc>
          </w:tr>
          <w:tr w:rsidR="009E7745" w:rsidRPr="001064D5" w14:paraId="3C44C4FF" w14:textId="77777777" w:rsidTr="008A468E">
            <w:trPr>
              <w:trHeight w:val="373"/>
              <w:jc w:val="center"/>
            </w:trPr>
            <w:tc>
              <w:tcPr>
                <w:tcW w:w="1331" w:type="dxa"/>
              </w:tcPr>
              <w:p w14:paraId="49380C73" w14:textId="17307B1C" w:rsidR="009E7745" w:rsidRPr="009E7745" w:rsidRDefault="009E7745" w:rsidP="009E7745">
                <w:pPr>
                  <w:pStyle w:val="BodyText"/>
                  <w:jc w:val="center"/>
                  <w:rPr>
                    <w:rFonts w:ascii="Palatino Linotype" w:hAnsi="Palatino Linotype"/>
                  </w:rPr>
                </w:pPr>
                <w:r w:rsidRPr="009E7745">
                  <w:rPr>
                    <w:rFonts w:ascii="Palatino Linotype" w:hAnsi="Palatino Linotype"/>
                  </w:rPr>
                  <w:t>13</w:t>
                </w:r>
              </w:p>
            </w:tc>
            <w:tc>
              <w:tcPr>
                <w:tcW w:w="1981" w:type="dxa"/>
              </w:tcPr>
              <w:p w14:paraId="0642791D" w14:textId="3911FFDD" w:rsidR="009E7745" w:rsidRPr="009E7745" w:rsidRDefault="009E7745" w:rsidP="009E7745">
                <w:pPr>
                  <w:pStyle w:val="BodyText"/>
                  <w:jc w:val="center"/>
                  <w:rPr>
                    <w:rFonts w:ascii="Palatino Linotype" w:hAnsi="Palatino Linotype"/>
                  </w:rPr>
                </w:pPr>
                <w:r w:rsidRPr="009E7745">
                  <w:rPr>
                    <w:rFonts w:ascii="Palatino Linotype" w:hAnsi="Palatino Linotype"/>
                  </w:rPr>
                  <w:t>TDPL</w:t>
                </w:r>
              </w:p>
            </w:tc>
            <w:tc>
              <w:tcPr>
                <w:tcW w:w="5868" w:type="dxa"/>
              </w:tcPr>
              <w:p w14:paraId="3F2CFF23" w14:textId="24C86584" w:rsidR="009E7745" w:rsidRPr="009E7745" w:rsidRDefault="009E7745" w:rsidP="009E7745">
                <w:pPr>
                  <w:pStyle w:val="BodyText"/>
                  <w:jc w:val="center"/>
                  <w:rPr>
                    <w:rFonts w:ascii="Palatino Linotype" w:hAnsi="Palatino Linotype"/>
                  </w:rPr>
                </w:pPr>
                <w:r w:rsidRPr="009E7745">
                  <w:rPr>
                    <w:rFonts w:ascii="Palatino Linotype" w:hAnsi="Palatino Linotype"/>
                  </w:rPr>
                  <w:t>TRUSTlab Diagnostics Private Limited</w:t>
                </w:r>
              </w:p>
            </w:tc>
          </w:tr>
        </w:tbl>
        <w:p w14:paraId="77CE983F"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62070116" w14:textId="77777777" w:rsidR="006B48BF" w:rsidRDefault="006B48BF" w:rsidP="006B48BF">
      <w:pPr>
        <w:pStyle w:val="TDPL-H1"/>
        <w:tabs>
          <w:tab w:val="clear" w:pos="1440"/>
        </w:tabs>
        <w:spacing w:before="100" w:beforeAutospacing="1" w:afterLines="80" w:after="192"/>
        <w:jc w:val="both"/>
        <w:rPr>
          <w:szCs w:val="28"/>
        </w:rPr>
        <w:sectPr w:rsidR="006B48BF" w:rsidSect="00C74852">
          <w:headerReference w:type="default" r:id="rId18"/>
          <w:pgSz w:w="11906" w:h="16838"/>
          <w:pgMar w:top="1440" w:right="1440" w:bottom="1440" w:left="1440" w:header="708" w:footer="708" w:gutter="0"/>
          <w:cols w:space="708"/>
          <w:docGrid w:linePitch="360"/>
        </w:sectPr>
      </w:pPr>
    </w:p>
    <w:p w14:paraId="58230CDB" w14:textId="1BD316FC" w:rsidR="00C00762" w:rsidRPr="00D06879" w:rsidRDefault="00C00762" w:rsidP="007A73CE">
      <w:pPr>
        <w:pStyle w:val="TDPL-H1"/>
        <w:tabs>
          <w:tab w:val="clear" w:pos="1440"/>
        </w:tabs>
        <w:spacing w:before="200" w:after="80"/>
        <w:jc w:val="both"/>
        <w:rPr>
          <w:szCs w:val="28"/>
        </w:rPr>
      </w:pPr>
      <w:bookmarkStart w:id="13" w:name="_Toc199260127"/>
      <w:r w:rsidRPr="00D06879">
        <w:rPr>
          <w:szCs w:val="28"/>
        </w:rPr>
        <w:lastRenderedPageBreak/>
        <w:t>Objective</w:t>
      </w:r>
      <w:bookmarkEnd w:id="13"/>
    </w:p>
    <w:p w14:paraId="34621021" w14:textId="6C79883C" w:rsidR="00592801" w:rsidRPr="009E7745" w:rsidRDefault="00CC0C4A" w:rsidP="002F7D95">
      <w:pPr>
        <w:pStyle w:val="TDPL-BodyTxt"/>
        <w:numPr>
          <w:ilvl w:val="0"/>
          <w:numId w:val="160"/>
        </w:numPr>
        <w:ind w:left="1134" w:hanging="1134"/>
        <w:jc w:val="both"/>
        <w:rPr>
          <w:rFonts w:eastAsiaTheme="majorEastAsia" w:cs="Quire Sans"/>
          <w:b/>
          <w:color w:val="231F20"/>
          <w:spacing w:val="-1"/>
          <w:sz w:val="32"/>
          <w:szCs w:val="32"/>
        </w:rPr>
      </w:pPr>
      <w:r w:rsidRPr="004230F8">
        <w:rPr>
          <w:rFonts w:ascii="Times New Roman" w:hAnsi="Times New Roman"/>
          <w:sz w:val="24"/>
        </w:rPr>
        <w:t>To determine Measurement Uncertainty</w:t>
      </w:r>
      <w:r w:rsidR="007149F5">
        <w:rPr>
          <w:rFonts w:ascii="Times New Roman" w:hAnsi="Times New Roman"/>
          <w:sz w:val="24"/>
        </w:rPr>
        <w:t xml:space="preserve"> (MU)</w:t>
      </w:r>
      <w:r w:rsidRPr="004230F8">
        <w:rPr>
          <w:rFonts w:ascii="Times New Roman" w:hAnsi="Times New Roman"/>
          <w:sz w:val="24"/>
        </w:rPr>
        <w:t xml:space="preserve"> for each measurement procedure in the scope of tests.  </w:t>
      </w:r>
      <w:r>
        <w:rPr>
          <w:rFonts w:ascii="Times New Roman" w:hAnsi="Times New Roman"/>
          <w:sz w:val="24"/>
        </w:rPr>
        <w:t>TRUST</w:t>
      </w:r>
      <w:r w:rsidR="007149F5">
        <w:rPr>
          <w:rFonts w:ascii="Times New Roman" w:hAnsi="Times New Roman"/>
          <w:sz w:val="24"/>
        </w:rPr>
        <w:t>lab</w:t>
      </w:r>
      <w:r w:rsidRPr="004230F8">
        <w:rPr>
          <w:rFonts w:ascii="Times New Roman" w:hAnsi="Times New Roman"/>
          <w:sz w:val="24"/>
        </w:rPr>
        <w:t xml:space="preserve"> estimates measurement of uncertainty because a measurement only gives an approximation of the true value of the quantity to be measured. </w:t>
      </w:r>
      <w:r>
        <w:rPr>
          <w:rFonts w:ascii="Times New Roman" w:hAnsi="Times New Roman"/>
          <w:sz w:val="24"/>
        </w:rPr>
        <w:t>TRUST</w:t>
      </w:r>
      <w:r w:rsidR="007149F5">
        <w:rPr>
          <w:rFonts w:ascii="Times New Roman" w:hAnsi="Times New Roman"/>
          <w:sz w:val="24"/>
        </w:rPr>
        <w:t>lab</w:t>
      </w:r>
      <w:r w:rsidRPr="004230F8">
        <w:rPr>
          <w:rFonts w:ascii="Times New Roman" w:hAnsi="Times New Roman"/>
          <w:sz w:val="24"/>
        </w:rPr>
        <w:t xml:space="preserve"> also </w:t>
      </w:r>
      <w:r w:rsidRPr="009E7745">
        <w:rPr>
          <w:rFonts w:ascii="Times New Roman" w:hAnsi="Times New Roman"/>
          <w:sz w:val="24"/>
        </w:rPr>
        <w:t>uses MU to monitor the performance of the quality management system</w:t>
      </w:r>
      <w:r w:rsidR="007A73CE" w:rsidRPr="009E7745">
        <w:rPr>
          <w:rFonts w:cs="Times New Roman"/>
          <w:color w:val="000000"/>
        </w:rPr>
        <w:t>.</w:t>
      </w:r>
    </w:p>
    <w:p w14:paraId="184E6795" w14:textId="26CD7DDB" w:rsidR="00C00762" w:rsidRPr="009E7745" w:rsidRDefault="00C00762" w:rsidP="007A73CE">
      <w:pPr>
        <w:pStyle w:val="TDPL-H1"/>
        <w:tabs>
          <w:tab w:val="clear" w:pos="1440"/>
        </w:tabs>
        <w:spacing w:before="200" w:after="80"/>
        <w:jc w:val="both"/>
        <w:rPr>
          <w:szCs w:val="28"/>
        </w:rPr>
      </w:pPr>
      <w:bookmarkStart w:id="14" w:name="_Toc199260128"/>
      <w:r w:rsidRPr="009E7745">
        <w:rPr>
          <w:szCs w:val="28"/>
        </w:rPr>
        <w:t>Scope</w:t>
      </w:r>
      <w:bookmarkEnd w:id="14"/>
    </w:p>
    <w:p w14:paraId="28879F9B" w14:textId="0ADCB931" w:rsidR="00FC0EF4" w:rsidRPr="00D06879" w:rsidRDefault="00CC0C4A" w:rsidP="002F7D95">
      <w:pPr>
        <w:pStyle w:val="TDPL-BodyTxt"/>
        <w:numPr>
          <w:ilvl w:val="1"/>
          <w:numId w:val="161"/>
        </w:numPr>
        <w:ind w:left="1134" w:hanging="1134"/>
        <w:jc w:val="both"/>
      </w:pPr>
      <w:r w:rsidRPr="009E7745">
        <w:rPr>
          <w:rFonts w:cs="Times New Roman"/>
          <w:color w:val="000000"/>
        </w:rPr>
        <w:t>The SOP covers the estimation, application and communication of measurement of uncertainty in TRUST</w:t>
      </w:r>
      <w:r w:rsidR="007149F5">
        <w:rPr>
          <w:rFonts w:cs="Times New Roman"/>
          <w:color w:val="000000"/>
        </w:rPr>
        <w:t>lab</w:t>
      </w:r>
      <w:r w:rsidRPr="009E7745">
        <w:rPr>
          <w:rFonts w:cs="Times New Roman"/>
          <w:color w:val="000000"/>
        </w:rPr>
        <w:t>. This SOP applies to all TRUST</w:t>
      </w:r>
      <w:r w:rsidR="007149F5">
        <w:rPr>
          <w:rFonts w:cs="Times New Roman"/>
          <w:color w:val="000000"/>
        </w:rPr>
        <w:t>lab</w:t>
      </w:r>
      <w:r w:rsidRPr="009E7745">
        <w:rPr>
          <w:rFonts w:cs="Times New Roman"/>
          <w:color w:val="000000"/>
        </w:rPr>
        <w:t xml:space="preserve"> personnel involved in performing routine procedures in the laboratory</w:t>
      </w:r>
      <w:r w:rsidRPr="00CC0C4A">
        <w:rPr>
          <w:rFonts w:cs="Times New Roman"/>
          <w:color w:val="000000"/>
        </w:rPr>
        <w:t>.</w:t>
      </w:r>
    </w:p>
    <w:p w14:paraId="6014F127" w14:textId="6E426D05" w:rsidR="00C00762" w:rsidRPr="00D06879" w:rsidRDefault="002E57B3" w:rsidP="007A73CE">
      <w:pPr>
        <w:pStyle w:val="TDPL-H1"/>
        <w:tabs>
          <w:tab w:val="clear" w:pos="1440"/>
        </w:tabs>
        <w:spacing w:before="200" w:after="80"/>
        <w:jc w:val="both"/>
        <w:rPr>
          <w:szCs w:val="28"/>
        </w:rPr>
      </w:pPr>
      <w:bookmarkStart w:id="15" w:name="_Toc199260129"/>
      <w:r>
        <w:rPr>
          <w:szCs w:val="28"/>
        </w:rPr>
        <w:t>Responsibilitie</w:t>
      </w:r>
      <w:r w:rsidR="00FC0EF4" w:rsidRPr="00FC0EF4">
        <w:rPr>
          <w:szCs w:val="28"/>
        </w:rPr>
        <w:t>s</w:t>
      </w:r>
      <w:bookmarkEnd w:id="15"/>
    </w:p>
    <w:p w14:paraId="6ED5670D" w14:textId="31AE8D60" w:rsidR="007A73CE" w:rsidRDefault="000F56ED" w:rsidP="007A73CE">
      <w:pPr>
        <w:pStyle w:val="TDPL-BodyTxt"/>
        <w:numPr>
          <w:ilvl w:val="1"/>
          <w:numId w:val="135"/>
        </w:numPr>
        <w:ind w:left="1134" w:hanging="1134"/>
        <w:jc w:val="both"/>
      </w:pPr>
      <w:r>
        <w:t xml:space="preserve">Quality </w:t>
      </w:r>
      <w:r w:rsidR="00A8088B">
        <w:t>Manager</w:t>
      </w:r>
    </w:p>
    <w:p w14:paraId="0BDF4E6B" w14:textId="77777777" w:rsidR="007A73CE" w:rsidRDefault="007A73CE" w:rsidP="007A73CE">
      <w:pPr>
        <w:pStyle w:val="TDPL-BodyTxt"/>
        <w:numPr>
          <w:ilvl w:val="1"/>
          <w:numId w:val="135"/>
        </w:numPr>
        <w:ind w:left="1134" w:hanging="1134"/>
        <w:jc w:val="both"/>
      </w:pPr>
      <w:r>
        <w:t>Lab Manager</w:t>
      </w:r>
    </w:p>
    <w:p w14:paraId="65D14923" w14:textId="717800AC" w:rsidR="00BB59CE" w:rsidRPr="00BB59CE" w:rsidRDefault="007A73CE" w:rsidP="007A73CE">
      <w:pPr>
        <w:pStyle w:val="TDPL-BodyTxt"/>
        <w:numPr>
          <w:ilvl w:val="1"/>
          <w:numId w:val="135"/>
        </w:numPr>
        <w:ind w:left="1134" w:hanging="1134"/>
        <w:jc w:val="both"/>
        <w:rPr>
          <w:rFonts w:cs="Segoe UI"/>
        </w:rPr>
      </w:pPr>
      <w:r>
        <w:t>Lab Head</w:t>
      </w:r>
    </w:p>
    <w:p w14:paraId="4231DFBA" w14:textId="77777777" w:rsidR="00AB7730" w:rsidRDefault="00AB7730" w:rsidP="007A73CE">
      <w:pPr>
        <w:pStyle w:val="TDPL-H1"/>
        <w:tabs>
          <w:tab w:val="clear" w:pos="1440"/>
        </w:tabs>
        <w:spacing w:before="200" w:after="80"/>
        <w:jc w:val="both"/>
        <w:rPr>
          <w:szCs w:val="28"/>
        </w:rPr>
      </w:pPr>
      <w:bookmarkStart w:id="16" w:name="_Toc199260130"/>
      <w:r>
        <w:rPr>
          <w:szCs w:val="28"/>
        </w:rPr>
        <w:t>Definitions</w:t>
      </w:r>
      <w:bookmarkEnd w:id="16"/>
    </w:p>
    <w:p w14:paraId="5DF20867" w14:textId="75FE1D35" w:rsidR="00CC0C4A" w:rsidRDefault="00CC0C4A" w:rsidP="00FC3E1C">
      <w:pPr>
        <w:pStyle w:val="TDPL-BodyTxt"/>
        <w:numPr>
          <w:ilvl w:val="0"/>
          <w:numId w:val="196"/>
        </w:numPr>
        <w:ind w:left="1134" w:hanging="1134"/>
        <w:jc w:val="both"/>
      </w:pPr>
      <w:r>
        <w:t xml:space="preserve">Analyte: </w:t>
      </w:r>
      <w:r w:rsidR="004523A5">
        <w:t>T</w:t>
      </w:r>
      <w:r>
        <w:t xml:space="preserve">he substance or constituent of interest that is the subject of measurement. However, a substance can have a number of properties, some or all of which can be utilized to quantify the substance in an appropriate measuring system. </w:t>
      </w:r>
    </w:p>
    <w:p w14:paraId="29393AA0" w14:textId="70C6C850" w:rsidR="00CC0C4A" w:rsidRDefault="00CC0C4A" w:rsidP="00FC3E1C">
      <w:pPr>
        <w:pStyle w:val="TDPL-BodyTxt"/>
        <w:numPr>
          <w:ilvl w:val="0"/>
          <w:numId w:val="196"/>
        </w:numPr>
        <w:ind w:left="1134" w:hanging="1134"/>
        <w:jc w:val="both"/>
      </w:pPr>
      <w:r>
        <w:t xml:space="preserve">Uncertainty: </w:t>
      </w:r>
      <w:r w:rsidR="004523A5">
        <w:t>A</w:t>
      </w:r>
      <w:r>
        <w:t xml:space="preserve"> parameter associated with the result of a measurement that characterizes the dispersion of the values that could reasonably be attributed to the measurand.</w:t>
      </w:r>
    </w:p>
    <w:p w14:paraId="138AD27C" w14:textId="77777777" w:rsidR="00CC0C4A" w:rsidRDefault="00CC0C4A" w:rsidP="00FC3E1C">
      <w:pPr>
        <w:pStyle w:val="TDPL-BodyTxt"/>
        <w:numPr>
          <w:ilvl w:val="0"/>
          <w:numId w:val="196"/>
        </w:numPr>
        <w:ind w:left="1134" w:hanging="1134"/>
        <w:jc w:val="both"/>
      </w:pPr>
      <w:r>
        <w:t xml:space="preserve">Traceability: Property of the result of a measurement or the value of a standard, whereby it can be related to stated references, usually national or international standards, through an unbroken chain of comparisons all having stated uncertainties. </w:t>
      </w:r>
    </w:p>
    <w:p w14:paraId="4FB9A807" w14:textId="445C9D4A" w:rsidR="00CC0C4A" w:rsidRDefault="00CC0C4A" w:rsidP="00FC3E1C">
      <w:pPr>
        <w:pStyle w:val="TDPL-BodyTxt"/>
        <w:numPr>
          <w:ilvl w:val="0"/>
          <w:numId w:val="196"/>
        </w:numPr>
        <w:ind w:left="1134" w:hanging="1134"/>
        <w:jc w:val="both"/>
      </w:pPr>
      <w:r>
        <w:t xml:space="preserve">Repeatability: </w:t>
      </w:r>
      <w:r w:rsidR="004523A5">
        <w:t>A</w:t>
      </w:r>
      <w:r>
        <w:t xml:space="preserve"> measure of variability derived under specified repeatability conditions, i.e. independent test results are obtained with the same method on identical test items in the same laboratory by the same analyst using the same equipment, batch of culture media and diluents, and tested within short intervals of time. </w:t>
      </w:r>
    </w:p>
    <w:p w14:paraId="206FEB3D" w14:textId="28DC5EDF" w:rsidR="00CC0C4A" w:rsidRDefault="00CC0C4A" w:rsidP="00FC3E1C">
      <w:pPr>
        <w:pStyle w:val="TDPL-BodyTxt"/>
        <w:numPr>
          <w:ilvl w:val="0"/>
          <w:numId w:val="196"/>
        </w:numPr>
        <w:ind w:left="1134" w:hanging="1134"/>
        <w:jc w:val="both"/>
      </w:pPr>
      <w:r>
        <w:t xml:space="preserve">Reproducibility: </w:t>
      </w:r>
      <w:r w:rsidR="004523A5">
        <w:t>A</w:t>
      </w:r>
      <w:r>
        <w:t xml:space="preserve"> measure of precision derived under reproducibility conditions </w:t>
      </w:r>
      <w:r>
        <w:lastRenderedPageBreak/>
        <w:t xml:space="preserve">i.e. test results are obtained with the same method on identical test items in different laboratories with different operators using different equipment. A valid statement of reproducibility requires specification of the conditions used. </w:t>
      </w:r>
    </w:p>
    <w:p w14:paraId="1E45B26A" w14:textId="609B4DF1" w:rsidR="00CC0C4A" w:rsidRDefault="00CC0C4A" w:rsidP="00C74852">
      <w:pPr>
        <w:pStyle w:val="TDPL-BodyTxt"/>
        <w:numPr>
          <w:ilvl w:val="0"/>
          <w:numId w:val="196"/>
        </w:numPr>
        <w:ind w:left="1134" w:hanging="1134"/>
        <w:jc w:val="both"/>
      </w:pPr>
      <w:r>
        <w:t>Measurand:</w:t>
      </w:r>
      <w:r w:rsidR="00C74852">
        <w:t xml:space="preserve"> </w:t>
      </w:r>
      <w:r>
        <w:t>A measurand is defined as the particular quantity subject to measurement (or the particular quantifiable property of the analyte used in the measuring system), where the quantity is the attribute of a substance that can be distinguished and determined quantitatively. It is essential to define as fully as possible the quantity that is measured (i.e. the measurand) by a given procedure. There are four aspects of a measurand that should be described (see Table 1):</w:t>
      </w:r>
    </w:p>
    <w:p w14:paraId="72DA4AFF" w14:textId="5926ABAB" w:rsidR="00CC0C4A" w:rsidRDefault="00CC0C4A" w:rsidP="00FC3E1C">
      <w:pPr>
        <w:pStyle w:val="TDPL-BodyTxt"/>
        <w:numPr>
          <w:ilvl w:val="0"/>
          <w:numId w:val="196"/>
        </w:numPr>
        <w:ind w:left="1134" w:hanging="1134"/>
        <w:jc w:val="both"/>
      </w:pPr>
      <w:r>
        <w:t>Quantity intended to be measured</w:t>
      </w:r>
    </w:p>
    <w:p w14:paraId="3B7C10B6" w14:textId="60E8FAA4" w:rsidR="00CC0C4A" w:rsidRDefault="00CC0C4A" w:rsidP="00FC3E1C">
      <w:pPr>
        <w:pStyle w:val="TDPL-BodyTxt"/>
        <w:numPr>
          <w:ilvl w:val="0"/>
          <w:numId w:val="196"/>
        </w:numPr>
        <w:ind w:left="1134" w:hanging="1134"/>
        <w:jc w:val="both"/>
      </w:pPr>
      <w:r>
        <w:t>System</w:t>
      </w:r>
    </w:p>
    <w:p w14:paraId="2199DFEC" w14:textId="3E1B3AE5" w:rsidR="00CC0C4A" w:rsidRDefault="00CC0C4A" w:rsidP="00FC3E1C">
      <w:pPr>
        <w:pStyle w:val="TDPL-BodyTxt"/>
        <w:numPr>
          <w:ilvl w:val="0"/>
          <w:numId w:val="196"/>
        </w:numPr>
        <w:ind w:left="1134" w:hanging="1134"/>
        <w:jc w:val="both"/>
      </w:pPr>
      <w:r>
        <w:t>Kind-of-quantity and measurement unit</w:t>
      </w:r>
    </w:p>
    <w:p w14:paraId="2730375A" w14:textId="0F3A271E" w:rsidR="00CC0C4A" w:rsidRDefault="00CC0C4A" w:rsidP="00FC3E1C">
      <w:pPr>
        <w:pStyle w:val="TDPL-BodyTxt"/>
        <w:numPr>
          <w:ilvl w:val="0"/>
          <w:numId w:val="196"/>
        </w:numPr>
        <w:ind w:left="1134" w:hanging="1134"/>
        <w:jc w:val="both"/>
      </w:pPr>
      <w:r>
        <w:t>Method</w:t>
      </w:r>
    </w:p>
    <w:p w14:paraId="2A9BB810" w14:textId="35976F94" w:rsidR="007A73CE" w:rsidRPr="00FC3E1C" w:rsidRDefault="00CC0C4A" w:rsidP="0087039B">
      <w:pPr>
        <w:pStyle w:val="TDPL-BodyTxt"/>
        <w:numPr>
          <w:ilvl w:val="0"/>
          <w:numId w:val="0"/>
        </w:numPr>
        <w:ind w:left="720"/>
        <w:jc w:val="center"/>
        <w:rPr>
          <w:b/>
          <w:bCs/>
        </w:rPr>
      </w:pPr>
      <w:r w:rsidRPr="00FC3E1C">
        <w:rPr>
          <w:b/>
          <w:bCs/>
        </w:rPr>
        <w:t xml:space="preserve">Table 1: Examples of </w:t>
      </w:r>
      <w:r w:rsidR="005D55C8">
        <w:rPr>
          <w:b/>
          <w:bCs/>
        </w:rPr>
        <w:t>M</w:t>
      </w:r>
      <w:r w:rsidRPr="00FC3E1C">
        <w:rPr>
          <w:b/>
          <w:bCs/>
        </w:rPr>
        <w:t xml:space="preserve">easurand </w:t>
      </w:r>
      <w:r w:rsidR="005D55C8">
        <w:rPr>
          <w:b/>
          <w:bCs/>
        </w:rPr>
        <w:t>D</w:t>
      </w:r>
      <w:r w:rsidRPr="00FC3E1C">
        <w:rPr>
          <w:b/>
          <w:bCs/>
        </w:rPr>
        <w:t>efinition</w:t>
      </w:r>
    </w:p>
    <w:tbl>
      <w:tblPr>
        <w:tblW w:w="8996"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800"/>
        <w:gridCol w:w="1530"/>
        <w:gridCol w:w="2070"/>
        <w:gridCol w:w="1620"/>
        <w:gridCol w:w="1976"/>
      </w:tblGrid>
      <w:tr w:rsidR="00CC0C4A" w:rsidRPr="00FC3E1C" w14:paraId="0F3D5774" w14:textId="77777777" w:rsidTr="00E05291">
        <w:tc>
          <w:tcPr>
            <w:tcW w:w="1800" w:type="dxa"/>
            <w:tcBorders>
              <w:top w:val="single" w:sz="4" w:space="0" w:color="auto"/>
              <w:left w:val="single" w:sz="4" w:space="0" w:color="auto"/>
              <w:bottom w:val="single" w:sz="4" w:space="0" w:color="auto"/>
              <w:right w:val="single" w:sz="4" w:space="0" w:color="auto"/>
            </w:tcBorders>
            <w:vAlign w:val="center"/>
          </w:tcPr>
          <w:p w14:paraId="62AE1005" w14:textId="371ADEF0" w:rsidR="00CC0C4A" w:rsidRPr="00E05291" w:rsidRDefault="00CC0C4A" w:rsidP="00FC3E1C">
            <w:pPr>
              <w:pStyle w:val="TableParagraph"/>
              <w:jc w:val="center"/>
              <w:rPr>
                <w:b/>
                <w:bCs/>
              </w:rPr>
            </w:pPr>
            <w:r w:rsidRPr="00E05291">
              <w:rPr>
                <w:b/>
                <w:bCs/>
              </w:rPr>
              <w:t>Quantity intended to be</w:t>
            </w:r>
            <w:r w:rsidR="00FC3E1C" w:rsidRPr="00E05291">
              <w:rPr>
                <w:b/>
                <w:bCs/>
              </w:rPr>
              <w:t xml:space="preserve"> </w:t>
            </w:r>
            <w:r w:rsidRPr="00E05291">
              <w:rPr>
                <w:b/>
                <w:bCs/>
              </w:rPr>
              <w:t>measured</w:t>
            </w:r>
          </w:p>
        </w:tc>
        <w:tc>
          <w:tcPr>
            <w:tcW w:w="1530" w:type="dxa"/>
            <w:tcBorders>
              <w:top w:val="single" w:sz="4" w:space="0" w:color="auto"/>
              <w:left w:val="single" w:sz="4" w:space="0" w:color="auto"/>
              <w:bottom w:val="single" w:sz="4" w:space="0" w:color="auto"/>
              <w:right w:val="single" w:sz="4" w:space="0" w:color="auto"/>
            </w:tcBorders>
            <w:vAlign w:val="center"/>
          </w:tcPr>
          <w:p w14:paraId="4AA98DEC" w14:textId="3796ACFF" w:rsidR="00CC0C4A" w:rsidRPr="00E05291" w:rsidRDefault="00CC0C4A" w:rsidP="00FC3E1C">
            <w:pPr>
              <w:pStyle w:val="TableParagraph"/>
              <w:jc w:val="center"/>
              <w:rPr>
                <w:b/>
                <w:bCs/>
              </w:rPr>
            </w:pPr>
            <w:r w:rsidRPr="00E05291">
              <w:rPr>
                <w:b/>
                <w:bCs/>
              </w:rPr>
              <w:t>System</w:t>
            </w:r>
          </w:p>
        </w:tc>
        <w:tc>
          <w:tcPr>
            <w:tcW w:w="2070" w:type="dxa"/>
            <w:tcBorders>
              <w:top w:val="single" w:sz="4" w:space="0" w:color="auto"/>
              <w:left w:val="single" w:sz="4" w:space="0" w:color="auto"/>
              <w:bottom w:val="single" w:sz="4" w:space="0" w:color="auto"/>
              <w:right w:val="single" w:sz="4" w:space="0" w:color="auto"/>
            </w:tcBorders>
            <w:vAlign w:val="center"/>
          </w:tcPr>
          <w:p w14:paraId="65B6651B" w14:textId="2A777AA5" w:rsidR="00CC0C4A" w:rsidRPr="00E05291" w:rsidRDefault="00CC0C4A" w:rsidP="00FC3E1C">
            <w:pPr>
              <w:pStyle w:val="TableParagraph"/>
              <w:jc w:val="center"/>
              <w:rPr>
                <w:b/>
                <w:bCs/>
              </w:rPr>
            </w:pPr>
            <w:r w:rsidRPr="00E05291">
              <w:rPr>
                <w:b/>
                <w:bCs/>
              </w:rPr>
              <w:t>Kind-of-quantity</w:t>
            </w:r>
          </w:p>
        </w:tc>
        <w:tc>
          <w:tcPr>
            <w:tcW w:w="1620" w:type="dxa"/>
            <w:tcBorders>
              <w:top w:val="single" w:sz="4" w:space="0" w:color="auto"/>
              <w:left w:val="single" w:sz="4" w:space="0" w:color="auto"/>
              <w:bottom w:val="single" w:sz="4" w:space="0" w:color="auto"/>
              <w:right w:val="single" w:sz="4" w:space="0" w:color="auto"/>
            </w:tcBorders>
            <w:vAlign w:val="center"/>
          </w:tcPr>
          <w:p w14:paraId="2151BCDD" w14:textId="77777777" w:rsidR="00CC0C4A" w:rsidRPr="00E05291" w:rsidRDefault="00CC0C4A" w:rsidP="00FC3E1C">
            <w:pPr>
              <w:pStyle w:val="TableParagraph"/>
              <w:jc w:val="center"/>
              <w:rPr>
                <w:b/>
                <w:bCs/>
              </w:rPr>
            </w:pPr>
            <w:r w:rsidRPr="00E05291">
              <w:rPr>
                <w:b/>
                <w:bCs/>
              </w:rPr>
              <w:t>Measurement unit</w:t>
            </w:r>
          </w:p>
        </w:tc>
        <w:tc>
          <w:tcPr>
            <w:tcW w:w="1976" w:type="dxa"/>
            <w:tcBorders>
              <w:top w:val="single" w:sz="4" w:space="0" w:color="auto"/>
              <w:left w:val="single" w:sz="4" w:space="0" w:color="auto"/>
              <w:bottom w:val="single" w:sz="4" w:space="0" w:color="auto"/>
              <w:right w:val="single" w:sz="4" w:space="0" w:color="auto"/>
            </w:tcBorders>
            <w:vAlign w:val="center"/>
          </w:tcPr>
          <w:p w14:paraId="57C72E05" w14:textId="77777777" w:rsidR="00CC0C4A" w:rsidRPr="00E05291" w:rsidRDefault="00CC0C4A" w:rsidP="00FC3E1C">
            <w:pPr>
              <w:pStyle w:val="TableParagraph"/>
              <w:jc w:val="center"/>
              <w:rPr>
                <w:b/>
                <w:bCs/>
              </w:rPr>
            </w:pPr>
            <w:r w:rsidRPr="00E05291">
              <w:rPr>
                <w:b/>
                <w:bCs/>
              </w:rPr>
              <w:t>Method</w:t>
            </w:r>
          </w:p>
        </w:tc>
      </w:tr>
      <w:tr w:rsidR="00CC0C4A" w:rsidRPr="00FC3E1C" w14:paraId="3C3E5FDE" w14:textId="77777777" w:rsidTr="00E05291">
        <w:tc>
          <w:tcPr>
            <w:tcW w:w="1800" w:type="dxa"/>
            <w:tcBorders>
              <w:top w:val="single" w:sz="4" w:space="0" w:color="auto"/>
              <w:left w:val="single" w:sz="4" w:space="0" w:color="auto"/>
              <w:bottom w:val="single" w:sz="4" w:space="0" w:color="auto"/>
              <w:right w:val="single" w:sz="4" w:space="0" w:color="auto"/>
            </w:tcBorders>
            <w:vAlign w:val="center"/>
          </w:tcPr>
          <w:p w14:paraId="3F50A441" w14:textId="77777777" w:rsidR="00CC0C4A" w:rsidRPr="00FC3E1C" w:rsidRDefault="00CC0C4A" w:rsidP="00FC3E1C">
            <w:pPr>
              <w:pStyle w:val="TableParagraph"/>
              <w:jc w:val="center"/>
            </w:pPr>
            <w:r w:rsidRPr="007F120D">
              <w:t>ALT</w:t>
            </w:r>
          </w:p>
        </w:tc>
        <w:tc>
          <w:tcPr>
            <w:tcW w:w="1530" w:type="dxa"/>
            <w:tcBorders>
              <w:top w:val="single" w:sz="4" w:space="0" w:color="auto"/>
              <w:left w:val="single" w:sz="4" w:space="0" w:color="auto"/>
              <w:bottom w:val="single" w:sz="4" w:space="0" w:color="auto"/>
              <w:right w:val="single" w:sz="4" w:space="0" w:color="auto"/>
            </w:tcBorders>
            <w:vAlign w:val="center"/>
          </w:tcPr>
          <w:p w14:paraId="13BA2469" w14:textId="77777777" w:rsidR="00CC0C4A" w:rsidRPr="00FC3E1C" w:rsidRDefault="00CC0C4A" w:rsidP="00FC3E1C">
            <w:pPr>
              <w:pStyle w:val="TableParagraph"/>
              <w:jc w:val="center"/>
            </w:pPr>
            <w:r w:rsidRPr="00FC3E1C">
              <w:t>Venous serum</w:t>
            </w:r>
          </w:p>
        </w:tc>
        <w:tc>
          <w:tcPr>
            <w:tcW w:w="2070" w:type="dxa"/>
            <w:tcBorders>
              <w:top w:val="single" w:sz="4" w:space="0" w:color="auto"/>
              <w:left w:val="single" w:sz="4" w:space="0" w:color="auto"/>
              <w:bottom w:val="single" w:sz="4" w:space="0" w:color="auto"/>
              <w:right w:val="single" w:sz="4" w:space="0" w:color="auto"/>
            </w:tcBorders>
            <w:vAlign w:val="center"/>
          </w:tcPr>
          <w:p w14:paraId="67139EF8" w14:textId="44A8D4C6" w:rsidR="00CC0C4A" w:rsidRPr="00FC3E1C" w:rsidRDefault="00CC0C4A" w:rsidP="00FC3E1C">
            <w:pPr>
              <w:pStyle w:val="TableParagraph"/>
              <w:jc w:val="center"/>
            </w:pPr>
            <w:r w:rsidRPr="00FC3E1C">
              <w:t>Amount of substance concentration</w:t>
            </w:r>
          </w:p>
        </w:tc>
        <w:tc>
          <w:tcPr>
            <w:tcW w:w="1620" w:type="dxa"/>
            <w:tcBorders>
              <w:top w:val="single" w:sz="4" w:space="0" w:color="auto"/>
              <w:left w:val="single" w:sz="4" w:space="0" w:color="auto"/>
              <w:bottom w:val="single" w:sz="4" w:space="0" w:color="auto"/>
              <w:right w:val="single" w:sz="4" w:space="0" w:color="auto"/>
            </w:tcBorders>
            <w:vAlign w:val="center"/>
          </w:tcPr>
          <w:p w14:paraId="76C66D3A" w14:textId="77777777" w:rsidR="00CC0C4A" w:rsidRPr="00FC3E1C" w:rsidRDefault="00CC0C4A" w:rsidP="00FC3E1C">
            <w:pPr>
              <w:pStyle w:val="TableParagraph"/>
              <w:jc w:val="center"/>
            </w:pPr>
            <w:r w:rsidRPr="00FC3E1C">
              <w:t>mmol/L</w:t>
            </w:r>
          </w:p>
        </w:tc>
        <w:tc>
          <w:tcPr>
            <w:tcW w:w="1976" w:type="dxa"/>
            <w:tcBorders>
              <w:top w:val="single" w:sz="4" w:space="0" w:color="auto"/>
              <w:left w:val="single" w:sz="4" w:space="0" w:color="auto"/>
              <w:bottom w:val="single" w:sz="4" w:space="0" w:color="auto"/>
              <w:right w:val="single" w:sz="4" w:space="0" w:color="auto"/>
            </w:tcBorders>
            <w:vAlign w:val="center"/>
          </w:tcPr>
          <w:p w14:paraId="355941CF" w14:textId="77777777" w:rsidR="00CC0C4A" w:rsidRPr="00FC3E1C" w:rsidRDefault="00CC0C4A" w:rsidP="00FC3E1C">
            <w:pPr>
              <w:pStyle w:val="TableParagraph"/>
              <w:jc w:val="center"/>
            </w:pPr>
            <w:r w:rsidRPr="00FC3E1C">
              <w:t>Flame photometry</w:t>
            </w:r>
          </w:p>
        </w:tc>
      </w:tr>
      <w:tr w:rsidR="00CC0C4A" w:rsidRPr="00FC3E1C" w14:paraId="7B77C9CF" w14:textId="77777777" w:rsidTr="00E05291">
        <w:tc>
          <w:tcPr>
            <w:tcW w:w="1800" w:type="dxa"/>
            <w:tcBorders>
              <w:top w:val="single" w:sz="4" w:space="0" w:color="auto"/>
              <w:left w:val="single" w:sz="4" w:space="0" w:color="auto"/>
              <w:bottom w:val="single" w:sz="4" w:space="0" w:color="auto"/>
              <w:right w:val="single" w:sz="4" w:space="0" w:color="auto"/>
            </w:tcBorders>
            <w:vAlign w:val="center"/>
          </w:tcPr>
          <w:p w14:paraId="73517523" w14:textId="77777777" w:rsidR="00CC0C4A" w:rsidRPr="00FC3E1C" w:rsidRDefault="00CC0C4A" w:rsidP="00E05291">
            <w:pPr>
              <w:pStyle w:val="TableParagraph"/>
              <w:jc w:val="center"/>
            </w:pPr>
            <w:r w:rsidRPr="00FC3E1C">
              <w:t>Creatine kinase MB</w:t>
            </w:r>
          </w:p>
        </w:tc>
        <w:tc>
          <w:tcPr>
            <w:tcW w:w="1530" w:type="dxa"/>
            <w:tcBorders>
              <w:top w:val="single" w:sz="4" w:space="0" w:color="auto"/>
              <w:left w:val="single" w:sz="4" w:space="0" w:color="auto"/>
              <w:bottom w:val="single" w:sz="4" w:space="0" w:color="auto"/>
              <w:right w:val="single" w:sz="4" w:space="0" w:color="auto"/>
            </w:tcBorders>
            <w:vAlign w:val="center"/>
          </w:tcPr>
          <w:p w14:paraId="1707B2BC" w14:textId="77777777" w:rsidR="00CC0C4A" w:rsidRPr="00FC3E1C" w:rsidRDefault="00CC0C4A" w:rsidP="00E05291">
            <w:pPr>
              <w:pStyle w:val="TableParagraph"/>
              <w:jc w:val="center"/>
            </w:pPr>
            <w:r w:rsidRPr="00FC3E1C">
              <w:t>Serum</w:t>
            </w:r>
          </w:p>
        </w:tc>
        <w:tc>
          <w:tcPr>
            <w:tcW w:w="2070" w:type="dxa"/>
            <w:tcBorders>
              <w:top w:val="single" w:sz="4" w:space="0" w:color="auto"/>
              <w:left w:val="single" w:sz="4" w:space="0" w:color="auto"/>
              <w:bottom w:val="single" w:sz="4" w:space="0" w:color="auto"/>
              <w:right w:val="single" w:sz="4" w:space="0" w:color="auto"/>
            </w:tcBorders>
            <w:vAlign w:val="center"/>
          </w:tcPr>
          <w:p w14:paraId="1D6082E2" w14:textId="1BF778B0" w:rsidR="00CC0C4A" w:rsidRPr="00FC3E1C" w:rsidRDefault="00CC0C4A" w:rsidP="00FC3E1C">
            <w:pPr>
              <w:pStyle w:val="TableParagraph"/>
              <w:jc w:val="center"/>
            </w:pPr>
            <w:r w:rsidRPr="00FC3E1C">
              <w:t>Activity concentration</w:t>
            </w:r>
          </w:p>
        </w:tc>
        <w:tc>
          <w:tcPr>
            <w:tcW w:w="1620" w:type="dxa"/>
            <w:tcBorders>
              <w:top w:val="single" w:sz="4" w:space="0" w:color="auto"/>
              <w:left w:val="single" w:sz="4" w:space="0" w:color="auto"/>
              <w:bottom w:val="single" w:sz="4" w:space="0" w:color="auto"/>
              <w:right w:val="single" w:sz="4" w:space="0" w:color="auto"/>
            </w:tcBorders>
            <w:vAlign w:val="center"/>
          </w:tcPr>
          <w:p w14:paraId="1A89CE81" w14:textId="77777777" w:rsidR="00CC0C4A" w:rsidRPr="00FC3E1C" w:rsidRDefault="00CC0C4A" w:rsidP="00FC3E1C">
            <w:pPr>
              <w:pStyle w:val="TableParagraph"/>
              <w:jc w:val="center"/>
            </w:pPr>
            <w:r w:rsidRPr="00FC3E1C">
              <w:t>mIU/L at 37</w:t>
            </w:r>
            <w:r w:rsidRPr="00FC3E1C">
              <w:rPr>
                <w:vertAlign w:val="superscript"/>
              </w:rPr>
              <w:t>º</w:t>
            </w:r>
            <w:r w:rsidRPr="00FC3E1C">
              <w:t>C</w:t>
            </w:r>
          </w:p>
        </w:tc>
        <w:tc>
          <w:tcPr>
            <w:tcW w:w="1976" w:type="dxa"/>
            <w:tcBorders>
              <w:top w:val="single" w:sz="4" w:space="0" w:color="auto"/>
              <w:left w:val="single" w:sz="4" w:space="0" w:color="auto"/>
              <w:bottom w:val="single" w:sz="4" w:space="0" w:color="auto"/>
              <w:right w:val="single" w:sz="4" w:space="0" w:color="auto"/>
            </w:tcBorders>
            <w:vAlign w:val="center"/>
          </w:tcPr>
          <w:p w14:paraId="33C3D965" w14:textId="77777777" w:rsidR="00CC0C4A" w:rsidRPr="00FC3E1C" w:rsidRDefault="00CC0C4A" w:rsidP="00FC3E1C">
            <w:pPr>
              <w:pStyle w:val="TableParagraph"/>
              <w:jc w:val="center"/>
            </w:pPr>
            <w:r w:rsidRPr="00FC3E1C">
              <w:t>Immuno-inhibition</w:t>
            </w:r>
          </w:p>
        </w:tc>
      </w:tr>
      <w:tr w:rsidR="00CC0C4A" w:rsidRPr="00FC3E1C" w14:paraId="51B485FC" w14:textId="77777777" w:rsidTr="00E05291">
        <w:tc>
          <w:tcPr>
            <w:tcW w:w="1800" w:type="dxa"/>
            <w:tcBorders>
              <w:top w:val="nil"/>
              <w:left w:val="single" w:sz="4" w:space="0" w:color="auto"/>
              <w:bottom w:val="single" w:sz="4" w:space="0" w:color="auto"/>
              <w:right w:val="single" w:sz="4" w:space="0" w:color="auto"/>
            </w:tcBorders>
            <w:vAlign w:val="center"/>
          </w:tcPr>
          <w:p w14:paraId="3D860D66" w14:textId="77777777" w:rsidR="00CC0C4A" w:rsidRPr="00FC3E1C" w:rsidRDefault="00CC0C4A" w:rsidP="00FC3E1C">
            <w:pPr>
              <w:pStyle w:val="TableParagraph"/>
              <w:jc w:val="center"/>
            </w:pPr>
            <w:r w:rsidRPr="00FC3E1C">
              <w:t>Haemoglobin</w:t>
            </w:r>
          </w:p>
        </w:tc>
        <w:tc>
          <w:tcPr>
            <w:tcW w:w="1530" w:type="dxa"/>
            <w:tcBorders>
              <w:top w:val="nil"/>
              <w:left w:val="single" w:sz="4" w:space="0" w:color="auto"/>
              <w:bottom w:val="single" w:sz="4" w:space="0" w:color="auto"/>
              <w:right w:val="single" w:sz="4" w:space="0" w:color="auto"/>
            </w:tcBorders>
            <w:vAlign w:val="center"/>
          </w:tcPr>
          <w:p w14:paraId="5ABCDDFE" w14:textId="77777777" w:rsidR="00CC0C4A" w:rsidRPr="00FC3E1C" w:rsidRDefault="00CC0C4A" w:rsidP="00FC3E1C">
            <w:pPr>
              <w:pStyle w:val="TableParagraph"/>
              <w:jc w:val="center"/>
            </w:pPr>
            <w:r w:rsidRPr="00FC3E1C">
              <w:t>Venous whole blood</w:t>
            </w:r>
          </w:p>
        </w:tc>
        <w:tc>
          <w:tcPr>
            <w:tcW w:w="2070" w:type="dxa"/>
            <w:tcBorders>
              <w:top w:val="nil"/>
              <w:left w:val="single" w:sz="4" w:space="0" w:color="auto"/>
              <w:bottom w:val="single" w:sz="4" w:space="0" w:color="auto"/>
              <w:right w:val="single" w:sz="4" w:space="0" w:color="auto"/>
            </w:tcBorders>
            <w:vAlign w:val="center"/>
          </w:tcPr>
          <w:p w14:paraId="1A9D2E3F" w14:textId="77777777" w:rsidR="00CC0C4A" w:rsidRPr="00FC3E1C" w:rsidRDefault="00CC0C4A" w:rsidP="00FC3E1C">
            <w:pPr>
              <w:pStyle w:val="TableParagraph"/>
              <w:jc w:val="center"/>
            </w:pPr>
            <w:r w:rsidRPr="00FC3E1C">
              <w:t>Mass concentration</w:t>
            </w:r>
          </w:p>
        </w:tc>
        <w:tc>
          <w:tcPr>
            <w:tcW w:w="1620" w:type="dxa"/>
            <w:tcBorders>
              <w:top w:val="nil"/>
              <w:left w:val="single" w:sz="4" w:space="0" w:color="auto"/>
              <w:bottom w:val="single" w:sz="4" w:space="0" w:color="auto"/>
              <w:right w:val="single" w:sz="4" w:space="0" w:color="auto"/>
            </w:tcBorders>
            <w:vAlign w:val="center"/>
          </w:tcPr>
          <w:p w14:paraId="1B03D99E" w14:textId="77777777" w:rsidR="00CC0C4A" w:rsidRPr="00FC3E1C" w:rsidRDefault="00CC0C4A" w:rsidP="00FC3E1C">
            <w:pPr>
              <w:pStyle w:val="TableParagraph"/>
              <w:jc w:val="center"/>
            </w:pPr>
            <w:r w:rsidRPr="00FC3E1C">
              <w:t>g/dl</w:t>
            </w:r>
          </w:p>
        </w:tc>
        <w:tc>
          <w:tcPr>
            <w:tcW w:w="1976" w:type="dxa"/>
            <w:tcBorders>
              <w:top w:val="nil"/>
              <w:left w:val="single" w:sz="4" w:space="0" w:color="auto"/>
              <w:bottom w:val="single" w:sz="4" w:space="0" w:color="auto"/>
              <w:right w:val="single" w:sz="4" w:space="0" w:color="auto"/>
            </w:tcBorders>
            <w:vAlign w:val="center"/>
          </w:tcPr>
          <w:p w14:paraId="7DC034BF" w14:textId="77777777" w:rsidR="00CC0C4A" w:rsidRPr="00FC3E1C" w:rsidRDefault="00CC0C4A" w:rsidP="00FC3E1C">
            <w:pPr>
              <w:pStyle w:val="TableParagraph"/>
              <w:jc w:val="center"/>
            </w:pPr>
            <w:r w:rsidRPr="00FC3E1C">
              <w:t>Spectrophotometry</w:t>
            </w:r>
          </w:p>
        </w:tc>
      </w:tr>
    </w:tbl>
    <w:p w14:paraId="44DD3025" w14:textId="77777777" w:rsidR="0087039B" w:rsidRDefault="00592801" w:rsidP="0087039B">
      <w:pPr>
        <w:pStyle w:val="TDPL-H1"/>
        <w:tabs>
          <w:tab w:val="clear" w:pos="1440"/>
        </w:tabs>
        <w:spacing w:before="200" w:after="80"/>
        <w:jc w:val="both"/>
        <w:rPr>
          <w:szCs w:val="28"/>
        </w:rPr>
      </w:pPr>
      <w:bookmarkStart w:id="17" w:name="_Toc199260131"/>
      <w:r w:rsidRPr="00D06879">
        <w:rPr>
          <w:szCs w:val="28"/>
        </w:rPr>
        <w:t>Procedure</w:t>
      </w:r>
      <w:bookmarkEnd w:id="17"/>
    </w:p>
    <w:p w14:paraId="0FB8A8A2" w14:textId="7511BF1A" w:rsidR="009568D6" w:rsidRPr="0087039B" w:rsidRDefault="000F56ED" w:rsidP="0087039B">
      <w:pPr>
        <w:pStyle w:val="TDPL-BodyTxt"/>
        <w:rPr>
          <w:b/>
          <w:bCs/>
          <w:sz w:val="24"/>
          <w:szCs w:val="24"/>
        </w:rPr>
      </w:pPr>
      <w:r w:rsidRPr="0087039B">
        <w:rPr>
          <w:b/>
          <w:bCs/>
          <w:sz w:val="24"/>
          <w:szCs w:val="24"/>
        </w:rPr>
        <w:t xml:space="preserve">Determine </w:t>
      </w:r>
      <w:r w:rsidR="00E05291" w:rsidRPr="0087039B">
        <w:rPr>
          <w:b/>
          <w:bCs/>
          <w:sz w:val="24"/>
          <w:szCs w:val="24"/>
        </w:rPr>
        <w:t>MU</w:t>
      </w:r>
      <w:r w:rsidRPr="0087039B">
        <w:rPr>
          <w:b/>
          <w:bCs/>
          <w:sz w:val="24"/>
          <w:szCs w:val="24"/>
        </w:rPr>
        <w:t xml:space="preserve"> on measured quantity values (</w:t>
      </w:r>
      <w:r w:rsidR="00E05291" w:rsidRPr="0087039B">
        <w:rPr>
          <w:b/>
          <w:bCs/>
          <w:sz w:val="24"/>
          <w:szCs w:val="24"/>
        </w:rPr>
        <w:t>Q</w:t>
      </w:r>
      <w:r w:rsidRPr="0087039B">
        <w:rPr>
          <w:b/>
          <w:bCs/>
          <w:sz w:val="24"/>
          <w:szCs w:val="24"/>
        </w:rPr>
        <w:t xml:space="preserve">uantitative </w:t>
      </w:r>
      <w:r w:rsidR="00E05291" w:rsidRPr="0087039B">
        <w:rPr>
          <w:b/>
          <w:bCs/>
          <w:sz w:val="24"/>
          <w:szCs w:val="24"/>
        </w:rPr>
        <w:t>T</w:t>
      </w:r>
      <w:r w:rsidRPr="0087039B">
        <w:rPr>
          <w:b/>
          <w:bCs/>
          <w:sz w:val="24"/>
          <w:szCs w:val="24"/>
        </w:rPr>
        <w:t>ests)</w:t>
      </w:r>
    </w:p>
    <w:p w14:paraId="25DF4CBD" w14:textId="0076A16A" w:rsidR="000F56ED" w:rsidRDefault="000F56ED" w:rsidP="006466F9">
      <w:pPr>
        <w:pStyle w:val="TDPL-BodyTxt"/>
        <w:numPr>
          <w:ilvl w:val="0"/>
          <w:numId w:val="0"/>
        </w:numPr>
        <w:ind w:left="1134"/>
        <w:jc w:val="both"/>
      </w:pPr>
      <w:r w:rsidRPr="000F56ED">
        <w:t>The uncertainty of measurement is only determined for all quantitative tests within the laboratory</w:t>
      </w:r>
      <w:r>
        <w:t>.</w:t>
      </w:r>
      <w:r w:rsidR="0087039B">
        <w:t xml:space="preserve"> </w:t>
      </w:r>
      <w:r w:rsidR="0087039B" w:rsidRPr="0087039B">
        <w:t xml:space="preserve">One of the components of MU is precision/imprecision. This is obtaining from processing stable controls. TDPL processes controls for each analyte where measurements are in metric values with frequency described under each discipline. The SD and % CV are derived from the laboratory mean and not from the control’s target value assigned by the manufacturer. Actual % CV up to </w:t>
      </w:r>
      <w:r w:rsidR="0087039B">
        <w:t xml:space="preserve">the </w:t>
      </w:r>
      <w:r w:rsidR="0087039B" w:rsidRPr="0087039B">
        <w:t>first</w:t>
      </w:r>
      <w:r w:rsidR="0087039B">
        <w:t xml:space="preserve"> decimal</w:t>
      </w:r>
      <w:r w:rsidR="0087039B" w:rsidRPr="0087039B">
        <w:t xml:space="preserve"> place for each parameter is used for calculation. Imprecision data obtained from the routine application of internal quality control is recommended as the quantitative estimate of MU. The imprecision is derived is derived from </w:t>
      </w:r>
      <w:r w:rsidR="0087039B" w:rsidRPr="0087039B">
        <w:lastRenderedPageBreak/>
        <w:t xml:space="preserve">long term IQC data, calculated as SD or %CV. For the purpose of recording estimates of uncertainty of measurement, imprecision is documented as </w:t>
      </w:r>
      <w:r w:rsidR="0087039B">
        <w:t>K</w:t>
      </w:r>
      <w:r w:rsidR="0087039B" w:rsidRPr="0087039B">
        <w:t xml:space="preserve"> x % CV. K is the coverage factor and at 95% confidence interval, it equals to ± 1.96. So, the MU is set as % CV x 1.96. Three months’ % CV is used to calculate MU. This quarterly MU is also used to monitor the laboratory performance (as a quality indicator)</w:t>
      </w:r>
      <w:r w:rsidR="0087039B">
        <w:t>.</w:t>
      </w:r>
    </w:p>
    <w:p w14:paraId="10663B2D" w14:textId="5E697EAD" w:rsidR="00CA7146" w:rsidRPr="0087039B" w:rsidRDefault="0087039B" w:rsidP="0087039B">
      <w:pPr>
        <w:pStyle w:val="TDPL-BodyTxt"/>
        <w:rPr>
          <w:b/>
          <w:bCs/>
        </w:rPr>
      </w:pPr>
      <w:r w:rsidRPr="0087039B">
        <w:rPr>
          <w:b/>
          <w:bCs/>
        </w:rPr>
        <w:t>Mean</w:t>
      </w:r>
    </w:p>
    <w:p w14:paraId="5D0E5A74" w14:textId="709BD66E" w:rsidR="0087039B" w:rsidRDefault="0087039B" w:rsidP="0087039B">
      <w:pPr>
        <w:pStyle w:val="TDPL-BodyTxt"/>
        <w:numPr>
          <w:ilvl w:val="0"/>
          <w:numId w:val="0"/>
        </w:numPr>
        <w:ind w:left="1134"/>
      </w:pPr>
      <w:r w:rsidRPr="0087039B">
        <w:t xml:space="preserve">The </w:t>
      </w:r>
      <w:r>
        <w:t>M</w:t>
      </w:r>
      <w:r w:rsidRPr="0087039B">
        <w:t>ean is defined as the arithmetic average of a set of data points. It is expressed as:</w:t>
      </w:r>
    </w:p>
    <w:p w14:paraId="71D2E552" w14:textId="0FFA9393" w:rsidR="0087039B" w:rsidRPr="00B0525C" w:rsidRDefault="00B0525C" w:rsidP="0087039B">
      <w:pPr>
        <w:pStyle w:val="TDPL-BodyTxt"/>
        <w:numPr>
          <w:ilvl w:val="0"/>
          <w:numId w:val="0"/>
        </w:numPr>
        <w:ind w:left="1134"/>
        <w:rPr>
          <w:b/>
          <w:bCs/>
          <w:sz w:val="24"/>
          <w:szCs w:val="24"/>
        </w:rPr>
      </w:pPr>
      <m:oMathPara>
        <m:oMath>
          <m:r>
            <m:rPr>
              <m:sty m:val="bi"/>
            </m:rPr>
            <w:rPr>
              <w:rFonts w:ascii="Cambria Math" w:hAnsi="Cambria Math"/>
              <w:sz w:val="24"/>
              <w:szCs w:val="24"/>
            </w:rPr>
            <m:t xml:space="preserve">Mean= </m:t>
          </m:r>
          <m:f>
            <m:fPr>
              <m:ctrlPr>
                <w:rPr>
                  <w:rFonts w:ascii="Cambria Math" w:hAnsi="Cambria Math"/>
                  <w:b/>
                  <w:bCs/>
                  <w:i/>
                  <w:sz w:val="24"/>
                  <w:szCs w:val="24"/>
                </w:rPr>
              </m:ctrlPr>
            </m:fPr>
            <m:num>
              <m:r>
                <m:rPr>
                  <m:sty m:val="bi"/>
                </m:rPr>
                <w:rPr>
                  <w:rFonts w:ascii="Cambria Math" w:hAnsi="Cambria Math"/>
                  <w:sz w:val="24"/>
                  <w:szCs w:val="24"/>
                </w:rPr>
                <m:t>Σ</m:t>
              </m:r>
              <m:sSub>
                <m:sSubPr>
                  <m:ctrlPr>
                    <w:rPr>
                      <w:rFonts w:ascii="Cambria Math" w:hAnsi="Cambria Math"/>
                      <w:b/>
                      <w:bCs/>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i</m:t>
                  </m:r>
                </m:sub>
              </m:sSub>
            </m:num>
            <m:den>
              <m:r>
                <m:rPr>
                  <m:sty m:val="bi"/>
                </m:rPr>
                <w:rPr>
                  <w:rFonts w:ascii="Cambria Math" w:hAnsi="Cambria Math"/>
                  <w:sz w:val="24"/>
                  <w:szCs w:val="24"/>
                </w:rPr>
                <m:t>n</m:t>
              </m:r>
            </m:den>
          </m:f>
        </m:oMath>
      </m:oMathPara>
    </w:p>
    <w:p w14:paraId="549E5291" w14:textId="15124F2A" w:rsidR="00B0525C" w:rsidRDefault="00B0525C" w:rsidP="00B0525C">
      <w:pPr>
        <w:pStyle w:val="TDPL-BodyTxt"/>
        <w:numPr>
          <w:ilvl w:val="0"/>
          <w:numId w:val="0"/>
        </w:numPr>
        <w:ind w:left="1134"/>
      </w:pPr>
      <w:r>
        <w:t>Where,</w:t>
      </w:r>
    </w:p>
    <w:p w14:paraId="4702A21A" w14:textId="28BB5B84" w:rsidR="00B0525C" w:rsidRDefault="00B0525C" w:rsidP="00B0525C">
      <w:pPr>
        <w:pStyle w:val="TDPL-BodyTxt"/>
        <w:numPr>
          <w:ilvl w:val="0"/>
          <w:numId w:val="0"/>
        </w:numPr>
        <w:ind w:left="1134"/>
        <w:rPr>
          <w:bCs/>
        </w:rPr>
      </w:pPr>
      <w:r w:rsidRPr="00B0525C">
        <w:rPr>
          <w:i/>
          <w:iCs/>
          <w:sz w:val="24"/>
          <w:szCs w:val="24"/>
        </w:rPr>
        <w:t>x</w:t>
      </w:r>
      <w:r w:rsidRPr="00B0525C">
        <w:rPr>
          <w:i/>
          <w:iCs/>
          <w:sz w:val="24"/>
          <w:szCs w:val="24"/>
          <w:vertAlign w:val="subscript"/>
        </w:rPr>
        <w:t>i</w:t>
      </w:r>
      <w:r>
        <w:rPr>
          <w:i/>
          <w:iCs/>
          <w:sz w:val="24"/>
          <w:szCs w:val="24"/>
          <w:vertAlign w:val="subscript"/>
        </w:rPr>
        <w:t xml:space="preserve"> =</w:t>
      </w:r>
      <w:r>
        <w:rPr>
          <w:i/>
          <w:iCs/>
          <w:sz w:val="24"/>
          <w:szCs w:val="24"/>
        </w:rPr>
        <w:t xml:space="preserve"> </w:t>
      </w:r>
      <w:r w:rsidRPr="00B0525C">
        <w:rPr>
          <w:bCs/>
        </w:rPr>
        <w:t>Individual observations / data / result</w:t>
      </w:r>
      <w:r>
        <w:rPr>
          <w:bCs/>
        </w:rPr>
        <w:t>s</w:t>
      </w:r>
      <w:r w:rsidRPr="00B0525C">
        <w:rPr>
          <w:bCs/>
        </w:rPr>
        <w:t xml:space="preserve"> in the set</w:t>
      </w:r>
    </w:p>
    <w:p w14:paraId="360CB0F6" w14:textId="4CF16E03" w:rsidR="00B0525C" w:rsidRDefault="00B0525C" w:rsidP="00B0525C">
      <w:pPr>
        <w:pStyle w:val="TDPL-BodyTxt"/>
        <w:numPr>
          <w:ilvl w:val="0"/>
          <w:numId w:val="0"/>
        </w:numPr>
        <w:ind w:left="1134"/>
        <w:rPr>
          <w:bCs/>
        </w:rPr>
      </w:pPr>
      <w:r>
        <w:rPr>
          <w:i/>
          <w:iCs/>
          <w:sz w:val="24"/>
          <w:szCs w:val="24"/>
        </w:rPr>
        <w:t xml:space="preserve">n = </w:t>
      </w:r>
      <w:r w:rsidRPr="00B0525C">
        <w:rPr>
          <w:bCs/>
        </w:rPr>
        <w:t>the total number of data /observations / results in the set</w:t>
      </w:r>
    </w:p>
    <w:p w14:paraId="0029ADF1" w14:textId="68238CFA" w:rsidR="00B0525C" w:rsidRDefault="00B0525C" w:rsidP="00B0525C">
      <w:pPr>
        <w:pStyle w:val="TDPL-BodyTxt"/>
        <w:numPr>
          <w:ilvl w:val="0"/>
          <w:numId w:val="0"/>
        </w:numPr>
        <w:ind w:left="1134"/>
        <w:rPr>
          <w:bCs/>
        </w:rPr>
      </w:pPr>
      <w:r>
        <w:rPr>
          <w:rFonts w:ascii="Arial" w:hAnsi="Arial" w:cs="Arial"/>
          <w:i/>
          <w:iCs/>
          <w:sz w:val="24"/>
          <w:szCs w:val="24"/>
        </w:rPr>
        <w:t>Σ</w:t>
      </w:r>
      <w:r>
        <w:rPr>
          <w:i/>
          <w:iCs/>
          <w:sz w:val="24"/>
          <w:szCs w:val="24"/>
        </w:rPr>
        <w:t xml:space="preserve"> = </w:t>
      </w:r>
      <w:r>
        <w:rPr>
          <w:bCs/>
        </w:rPr>
        <w:t>Symbol for Summation</w:t>
      </w:r>
    </w:p>
    <w:p w14:paraId="29F13D75" w14:textId="36E37DAA" w:rsidR="00966C27" w:rsidRDefault="00966C27" w:rsidP="00966C27">
      <w:pPr>
        <w:pStyle w:val="TDPL-BodyTxt"/>
        <w:rPr>
          <w:b/>
          <w:bCs/>
        </w:rPr>
      </w:pPr>
      <w:r>
        <w:rPr>
          <w:b/>
          <w:bCs/>
        </w:rPr>
        <w:t>Standard Deviation</w:t>
      </w:r>
    </w:p>
    <w:p w14:paraId="744E4D86" w14:textId="36430B0D" w:rsidR="00966C27" w:rsidRDefault="00966C27" w:rsidP="00966C27">
      <w:pPr>
        <w:pStyle w:val="TDPL-BodyTxt"/>
        <w:numPr>
          <w:ilvl w:val="0"/>
          <w:numId w:val="0"/>
        </w:numPr>
        <w:ind w:left="1134"/>
        <w:jc w:val="both"/>
      </w:pPr>
      <w:r w:rsidRPr="00966C27">
        <w:t xml:space="preserve">The standard deviation (SD) is a measure of the dispersion of observations/data/data points above and below the </w:t>
      </w:r>
      <w:r w:rsidR="003A192E">
        <w:t>M</w:t>
      </w:r>
      <w:r w:rsidRPr="00966C27">
        <w:t>ean and is used to set acceptable limits for values obtained with internal QC samples</w:t>
      </w:r>
      <w:r>
        <w:t>.</w:t>
      </w:r>
    </w:p>
    <w:p w14:paraId="620CF705" w14:textId="138E1C20" w:rsidR="00966C27" w:rsidRPr="003A192E" w:rsidRDefault="003A192E" w:rsidP="00966C27">
      <w:pPr>
        <w:pStyle w:val="TDPL-BodyTxt"/>
        <w:numPr>
          <w:ilvl w:val="0"/>
          <w:numId w:val="0"/>
        </w:numPr>
        <w:ind w:left="1134"/>
        <w:jc w:val="both"/>
        <w:rPr>
          <w:b/>
          <w:bCs/>
        </w:rPr>
      </w:pPr>
      <m:oMathPara>
        <m:oMath>
          <m:r>
            <m:rPr>
              <m:sty m:val="bi"/>
            </m:rPr>
            <w:rPr>
              <w:rFonts w:ascii="Cambria Math" w:hAnsi="Cambria Math"/>
            </w:rPr>
            <m:t xml:space="preserve">SD= </m:t>
          </m:r>
          <m:rad>
            <m:radPr>
              <m:degHide m:val="1"/>
              <m:ctrlPr>
                <w:rPr>
                  <w:rFonts w:ascii="Cambria Math" w:hAnsi="Cambria Math"/>
                  <w:b/>
                  <w:bCs/>
                  <w:i/>
                </w:rPr>
              </m:ctrlPr>
            </m:radPr>
            <m:deg/>
            <m:e>
              <m:f>
                <m:fPr>
                  <m:ctrlPr>
                    <w:rPr>
                      <w:rFonts w:ascii="Cambria Math" w:hAnsi="Cambria Math"/>
                      <w:b/>
                      <w:bCs/>
                      <w:i/>
                    </w:rPr>
                  </m:ctrlPr>
                </m:fPr>
                <m:num>
                  <m:nary>
                    <m:naryPr>
                      <m:chr m:val="∑"/>
                      <m:limLoc m:val="undOvr"/>
                      <m:subHide m:val="1"/>
                      <m:supHide m:val="1"/>
                      <m:ctrlPr>
                        <w:rPr>
                          <w:rFonts w:ascii="Cambria Math" w:hAnsi="Cambria Math"/>
                          <w:b/>
                          <w:bCs/>
                          <w:i/>
                        </w:rPr>
                      </m:ctrlPr>
                    </m:naryPr>
                    <m:sub/>
                    <m:sup/>
                    <m:e>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b/>
                              <w:bCs/>
                              <w:i/>
                            </w:rPr>
                          </m:ctrlPr>
                        </m:accPr>
                        <m:e>
                          <m:r>
                            <m:rPr>
                              <m:sty m:val="bi"/>
                            </m:rPr>
                            <w:rPr>
                              <w:rFonts w:ascii="Cambria Math" w:hAnsi="Cambria Math"/>
                            </w:rPr>
                            <m:t>x</m:t>
                          </m:r>
                        </m:e>
                      </m:acc>
                    </m:e>
                  </m:nary>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2</m:t>
                      </m:r>
                    </m:sup>
                  </m:sSup>
                </m:num>
                <m:den>
                  <m:r>
                    <m:rPr>
                      <m:sty m:val="bi"/>
                    </m:rPr>
                    <w:rPr>
                      <w:rFonts w:ascii="Cambria Math" w:hAnsi="Cambria Math"/>
                    </w:rPr>
                    <m:t>(n-1)</m:t>
                  </m:r>
                </m:den>
              </m:f>
            </m:e>
          </m:rad>
        </m:oMath>
      </m:oMathPara>
    </w:p>
    <w:p w14:paraId="5C377BEB" w14:textId="683E8F3C" w:rsidR="003A192E" w:rsidRDefault="003A192E" w:rsidP="003A192E">
      <w:pPr>
        <w:pStyle w:val="TDPL-BodyTxt"/>
        <w:numPr>
          <w:ilvl w:val="0"/>
          <w:numId w:val="0"/>
        </w:numPr>
        <w:ind w:left="1134"/>
        <w:jc w:val="both"/>
      </w:pPr>
      <w:r>
        <w:t>Where,</w:t>
      </w:r>
    </w:p>
    <w:p w14:paraId="6C6A2175" w14:textId="2D8DEF20" w:rsidR="003A192E" w:rsidRPr="006923FE" w:rsidRDefault="003A192E" w:rsidP="003A192E">
      <w:pPr>
        <w:pStyle w:val="TDPL-BodyTxt"/>
        <w:numPr>
          <w:ilvl w:val="0"/>
          <w:numId w:val="0"/>
        </w:numPr>
        <w:ind w:left="1134"/>
        <w:jc w:val="both"/>
      </w:pPr>
      <w:r w:rsidRPr="006923FE">
        <w:rPr>
          <w:rFonts w:cs="Arial"/>
        </w:rPr>
        <w:t>Σ</w:t>
      </w:r>
      <w:r w:rsidR="006923FE" w:rsidRPr="006923FE">
        <w:t>(x</w:t>
      </w:r>
      <w:r w:rsidR="006923FE" w:rsidRPr="006923FE">
        <w:rPr>
          <w:vertAlign w:val="superscript"/>
        </w:rPr>
        <w:t>2</w:t>
      </w:r>
      <w:r w:rsidR="006923FE" w:rsidRPr="006923FE">
        <w:t>) = the sum of the squares of each value of x</w:t>
      </w:r>
    </w:p>
    <w:p w14:paraId="3C77A195" w14:textId="24AAE312" w:rsidR="006923FE" w:rsidRDefault="006923FE" w:rsidP="003A192E">
      <w:pPr>
        <w:pStyle w:val="TDPL-BodyTxt"/>
        <w:numPr>
          <w:ilvl w:val="0"/>
          <w:numId w:val="0"/>
        </w:numPr>
        <w:ind w:left="1134"/>
        <w:jc w:val="both"/>
        <w:rPr>
          <w:rFonts w:cs="Arial"/>
        </w:rPr>
      </w:pPr>
      <w:r w:rsidRPr="006923FE">
        <w:rPr>
          <w:rFonts w:cs="Arial"/>
        </w:rPr>
        <w:t>(Σx)</w:t>
      </w:r>
      <w:r w:rsidRPr="006923FE">
        <w:rPr>
          <w:rFonts w:cs="Arial"/>
          <w:vertAlign w:val="superscript"/>
        </w:rPr>
        <w:t xml:space="preserve">2 </w:t>
      </w:r>
      <w:r w:rsidRPr="006923FE">
        <w:rPr>
          <w:rFonts w:cs="Arial"/>
        </w:rPr>
        <w:t xml:space="preserve">= the </w:t>
      </w:r>
      <w:r>
        <w:rPr>
          <w:rFonts w:cs="Arial"/>
        </w:rPr>
        <w:t xml:space="preserve">square of the </w:t>
      </w:r>
      <w:r w:rsidRPr="006923FE">
        <w:rPr>
          <w:rFonts w:cs="Arial"/>
        </w:rPr>
        <w:t>sum of all data points</w:t>
      </w:r>
    </w:p>
    <w:p w14:paraId="6B9639AC" w14:textId="4AA16FF9" w:rsidR="006923FE" w:rsidRDefault="006923FE" w:rsidP="003A192E">
      <w:pPr>
        <w:pStyle w:val="TDPL-BodyTxt"/>
        <w:numPr>
          <w:ilvl w:val="0"/>
          <w:numId w:val="0"/>
        </w:numPr>
        <w:ind w:left="1134"/>
        <w:jc w:val="both"/>
        <w:rPr>
          <w:rFonts w:cs="Arial"/>
          <w:bCs/>
        </w:rPr>
      </w:pPr>
      <w:r>
        <w:rPr>
          <w:rFonts w:cs="Arial"/>
        </w:rPr>
        <w:t xml:space="preserve">n = </w:t>
      </w:r>
      <w:r w:rsidRPr="006923FE">
        <w:rPr>
          <w:rFonts w:cs="Arial"/>
          <w:bCs/>
        </w:rPr>
        <w:t>the total number of data points in the set</w:t>
      </w:r>
    </w:p>
    <w:p w14:paraId="3E1B25CA" w14:textId="52058B41" w:rsidR="003A192E" w:rsidRDefault="006923FE" w:rsidP="006923FE">
      <w:pPr>
        <w:pStyle w:val="TDPL-BodyTxt"/>
        <w:spacing w:before="240"/>
        <w:rPr>
          <w:b/>
          <w:bCs/>
        </w:rPr>
      </w:pPr>
      <w:r>
        <w:rPr>
          <w:b/>
          <w:bCs/>
        </w:rPr>
        <w:t>Coefficient of Variation</w:t>
      </w:r>
    </w:p>
    <w:p w14:paraId="7E90FF00" w14:textId="6DA2AD2F" w:rsidR="006923FE" w:rsidRDefault="006923FE" w:rsidP="006923FE">
      <w:pPr>
        <w:pStyle w:val="TDPL-BodyTxt"/>
        <w:numPr>
          <w:ilvl w:val="0"/>
          <w:numId w:val="0"/>
        </w:numPr>
        <w:ind w:left="1134"/>
      </w:pPr>
      <w:r w:rsidRPr="006923FE">
        <w:t>The coefficient of variation (CV) is a measure of the variability of an assay and is expressed as a percentage</w:t>
      </w:r>
      <w:r>
        <w:t>:</w:t>
      </w:r>
    </w:p>
    <w:p w14:paraId="27D11F07" w14:textId="72FD9600" w:rsidR="006923FE" w:rsidRPr="00D36204" w:rsidRDefault="00D36204" w:rsidP="006923FE">
      <w:pPr>
        <w:pStyle w:val="TDPL-BodyTxt"/>
        <w:numPr>
          <w:ilvl w:val="0"/>
          <w:numId w:val="0"/>
        </w:numPr>
        <w:ind w:left="1134"/>
        <w:rPr>
          <w:b/>
          <w:bCs/>
        </w:rPr>
      </w:pPr>
      <m:oMathPara>
        <m:oMath>
          <m:r>
            <m:rPr>
              <m:sty m:val="bi"/>
            </m:rPr>
            <w:rPr>
              <w:rFonts w:ascii="Cambria Math" w:hAnsi="Cambria Math"/>
            </w:rPr>
            <m:t xml:space="preserve">CV%= </m:t>
          </m:r>
          <m:f>
            <m:fPr>
              <m:ctrlPr>
                <w:rPr>
                  <w:rFonts w:ascii="Cambria Math" w:hAnsi="Cambria Math"/>
                  <w:b/>
                  <w:bCs/>
                  <w:i/>
                </w:rPr>
              </m:ctrlPr>
            </m:fPr>
            <m:num>
              <m:r>
                <m:rPr>
                  <m:sty m:val="bi"/>
                </m:rPr>
                <w:rPr>
                  <w:rFonts w:ascii="Cambria Math" w:hAnsi="Cambria Math"/>
                </w:rPr>
                <m:t>SD</m:t>
              </m:r>
            </m:num>
            <m:den>
              <m:r>
                <m:rPr>
                  <m:sty m:val="bi"/>
                </m:rPr>
                <w:rPr>
                  <w:rFonts w:ascii="Cambria Math" w:hAnsi="Cambria Math"/>
                </w:rPr>
                <m:t>Mean</m:t>
              </m:r>
            </m:den>
          </m:f>
          <m:r>
            <m:rPr>
              <m:sty m:val="bi"/>
            </m:rPr>
            <w:rPr>
              <w:rFonts w:ascii="Cambria Math" w:hAnsi="Cambria Math"/>
            </w:rPr>
            <m:t>×100</m:t>
          </m:r>
        </m:oMath>
      </m:oMathPara>
    </w:p>
    <w:p w14:paraId="37654583" w14:textId="33B92B17" w:rsidR="00CA7146" w:rsidRPr="00D36204" w:rsidRDefault="00D36204" w:rsidP="00D36204">
      <w:pPr>
        <w:pStyle w:val="TDPL-BodyTxt"/>
        <w:keepNext/>
        <w:spacing w:before="240"/>
        <w:rPr>
          <w:b/>
          <w:bCs/>
        </w:rPr>
      </w:pPr>
      <w:r w:rsidRPr="00D36204">
        <w:rPr>
          <w:b/>
          <w:bCs/>
        </w:rPr>
        <w:lastRenderedPageBreak/>
        <w:t>Measurement Uncertainty</w:t>
      </w:r>
    </w:p>
    <w:p w14:paraId="412D518D" w14:textId="7676A7B6" w:rsidR="00D36204" w:rsidRPr="00D36204" w:rsidRDefault="00D36204" w:rsidP="00D36204">
      <w:pPr>
        <w:pStyle w:val="TDPL-BodyTxt"/>
        <w:keepNext/>
        <w:numPr>
          <w:ilvl w:val="0"/>
          <w:numId w:val="0"/>
        </w:numPr>
        <w:spacing w:before="240"/>
        <w:ind w:left="1134"/>
        <w:rPr>
          <w:b/>
          <w:bCs/>
        </w:rPr>
      </w:pPr>
      <m:oMathPara>
        <m:oMath>
          <m:r>
            <m:rPr>
              <m:sty m:val="bi"/>
            </m:rPr>
            <w:rPr>
              <w:rFonts w:ascii="Cambria Math" w:hAnsi="Cambria Math"/>
            </w:rPr>
            <m:t>MU=</m:t>
          </m:r>
          <m:f>
            <m:fPr>
              <m:type m:val="lin"/>
              <m:ctrlPr>
                <w:rPr>
                  <w:rFonts w:ascii="Cambria Math" w:hAnsi="Cambria Math"/>
                  <w:b/>
                  <w:bCs/>
                  <w:i/>
                </w:rPr>
              </m:ctrlPr>
            </m:fPr>
            <m:num>
              <m:r>
                <m:rPr>
                  <m:sty m:val="bi"/>
                </m:rPr>
                <w:rPr>
                  <w:rFonts w:ascii="Cambria Math" w:hAnsi="Cambria Math"/>
                </w:rPr>
                <m:t>CV%</m:t>
              </m:r>
            </m:num>
            <m:den>
              <m:r>
                <m:rPr>
                  <m:sty m:val="bi"/>
                </m:rPr>
                <w:rPr>
                  <w:rFonts w:ascii="Cambria Math" w:hAnsi="Cambria Math"/>
                </w:rPr>
                <m:t>2</m:t>
              </m:r>
            </m:den>
          </m:f>
        </m:oMath>
      </m:oMathPara>
    </w:p>
    <w:p w14:paraId="34C403BD" w14:textId="77777777" w:rsidR="00E05291" w:rsidRPr="00D36204" w:rsidRDefault="00960FBF" w:rsidP="00D36204">
      <w:pPr>
        <w:pStyle w:val="TDPL-BodyTxt"/>
        <w:jc w:val="both"/>
        <w:rPr>
          <w:b/>
          <w:bCs/>
        </w:rPr>
      </w:pPr>
      <w:r w:rsidRPr="00D36204">
        <w:rPr>
          <w:b/>
          <w:bCs/>
          <w:sz w:val="24"/>
          <w:szCs w:val="24"/>
        </w:rPr>
        <w:t>Acceptance</w:t>
      </w:r>
      <w:r w:rsidRPr="00D36204">
        <w:rPr>
          <w:b/>
          <w:bCs/>
        </w:rPr>
        <w:t xml:space="preserve"> </w:t>
      </w:r>
      <w:r w:rsidR="00E05291" w:rsidRPr="00D36204">
        <w:rPr>
          <w:b/>
          <w:bCs/>
          <w:sz w:val="24"/>
          <w:szCs w:val="24"/>
        </w:rPr>
        <w:t>C</w:t>
      </w:r>
      <w:r w:rsidRPr="00D36204">
        <w:rPr>
          <w:b/>
          <w:bCs/>
          <w:sz w:val="24"/>
          <w:szCs w:val="24"/>
        </w:rPr>
        <w:t>riteria</w:t>
      </w:r>
    </w:p>
    <w:p w14:paraId="498D2435" w14:textId="56A28CB9" w:rsidR="00960FBF" w:rsidRDefault="00960FBF" w:rsidP="00D36204">
      <w:pPr>
        <w:pStyle w:val="TDPL-BodyTxt"/>
        <w:numPr>
          <w:ilvl w:val="0"/>
          <w:numId w:val="0"/>
        </w:numPr>
        <w:ind w:left="1134"/>
        <w:jc w:val="both"/>
      </w:pPr>
      <w:r w:rsidRPr="00960FBF">
        <w:t>Performance Requirements for the measurement uncertainty</w:t>
      </w:r>
      <w:r w:rsidR="00E05291">
        <w:t xml:space="preserve"> </w:t>
      </w:r>
      <w:r w:rsidRPr="00960FBF">
        <w:t>(e.</w:t>
      </w:r>
      <w:r w:rsidR="004930BC">
        <w:t>g.</w:t>
      </w:r>
      <w:r w:rsidRPr="00960FBF">
        <w:t xml:space="preserve"> Standard Deviation; Clinical decision points)</w:t>
      </w:r>
    </w:p>
    <w:p w14:paraId="1B27B217" w14:textId="77777777" w:rsidR="00960FBF" w:rsidRPr="009E7745" w:rsidRDefault="00960FBF" w:rsidP="004930BC">
      <w:pPr>
        <w:pStyle w:val="TDPL-BodyTxt"/>
        <w:numPr>
          <w:ilvl w:val="0"/>
          <w:numId w:val="217"/>
        </w:numPr>
        <w:ind w:left="1560" w:hanging="426"/>
        <w:jc w:val="both"/>
      </w:pPr>
      <w:r>
        <w:t xml:space="preserve">The </w:t>
      </w:r>
      <w:r w:rsidRPr="009E7745">
        <w:t xml:space="preserve">MU is accepted if it’s less than the total allowable error as per CLIA limits. </w:t>
      </w:r>
    </w:p>
    <w:p w14:paraId="5CE7E243" w14:textId="77777777" w:rsidR="00960FBF" w:rsidRPr="009E7745" w:rsidRDefault="00960FBF" w:rsidP="004930BC">
      <w:pPr>
        <w:pStyle w:val="TDPL-BodyTxt"/>
        <w:numPr>
          <w:ilvl w:val="0"/>
          <w:numId w:val="217"/>
        </w:numPr>
        <w:ind w:left="1560" w:hanging="426"/>
        <w:jc w:val="both"/>
      </w:pPr>
      <w:r w:rsidRPr="009E7745">
        <w:t xml:space="preserve">In case the MU is greater than the total allowable error, verify the steps </w:t>
      </w:r>
    </w:p>
    <w:p w14:paraId="189448E4" w14:textId="03A2535D" w:rsidR="00960FBF" w:rsidRPr="009E7745" w:rsidRDefault="00960FBF" w:rsidP="004930BC">
      <w:pPr>
        <w:pStyle w:val="TDPL-BodyTxt"/>
        <w:numPr>
          <w:ilvl w:val="0"/>
          <w:numId w:val="217"/>
        </w:numPr>
        <w:ind w:left="1560" w:hanging="426"/>
        <w:jc w:val="both"/>
      </w:pPr>
      <w:r w:rsidRPr="009E7745">
        <w:t>If verification confirms that the MU is greater than the total allowable error, perform a root cause analysis and corrective action (handle as a nonconformity).</w:t>
      </w:r>
    </w:p>
    <w:p w14:paraId="6BB49BB2" w14:textId="39816742" w:rsidR="00960FBF" w:rsidRPr="00D36204" w:rsidRDefault="00F033FC" w:rsidP="00D36204">
      <w:pPr>
        <w:pStyle w:val="TDPL-BodyTxt"/>
        <w:keepNext/>
        <w:rPr>
          <w:b/>
          <w:bCs/>
        </w:rPr>
      </w:pPr>
      <w:r w:rsidRPr="00D36204">
        <w:rPr>
          <w:b/>
          <w:bCs/>
        </w:rPr>
        <w:t>Application of MU</w:t>
      </w:r>
    </w:p>
    <w:p w14:paraId="5BF378FB" w14:textId="7C62D1CE" w:rsidR="00F033FC" w:rsidRPr="009E7745" w:rsidRDefault="00F033FC" w:rsidP="00D36204">
      <w:pPr>
        <w:pStyle w:val="TDPL-BodyTxt"/>
        <w:keepNext/>
        <w:numPr>
          <w:ilvl w:val="0"/>
          <w:numId w:val="0"/>
        </w:numPr>
        <w:ind w:left="1134"/>
      </w:pPr>
      <w:r w:rsidRPr="009E7745">
        <w:t>Every measurand whose result is generated by the laboratory is compared to the respective uncertainty within which the true value lies.</w:t>
      </w:r>
    </w:p>
    <w:p w14:paraId="5AC2CFDD" w14:textId="48545AA3" w:rsidR="00F033FC" w:rsidRPr="00D36204" w:rsidRDefault="00F033FC" w:rsidP="00D36204">
      <w:pPr>
        <w:pStyle w:val="TDPL-BodyTxt"/>
        <w:rPr>
          <w:b/>
          <w:bCs/>
        </w:rPr>
      </w:pPr>
      <w:r w:rsidRPr="00D36204">
        <w:rPr>
          <w:b/>
          <w:bCs/>
        </w:rPr>
        <w:t>Reporting MU</w:t>
      </w:r>
    </w:p>
    <w:p w14:paraId="59AC21F9" w14:textId="2C97B7DA" w:rsidR="00F033FC" w:rsidRDefault="00F033FC" w:rsidP="00D36204">
      <w:pPr>
        <w:pStyle w:val="TDPL-BodyTxt"/>
        <w:numPr>
          <w:ilvl w:val="0"/>
          <w:numId w:val="0"/>
        </w:numPr>
        <w:ind w:left="1134"/>
      </w:pPr>
      <w:r w:rsidRPr="009E7745">
        <w:t>An MU report is</w:t>
      </w:r>
      <w:r w:rsidRPr="00F033FC">
        <w:t xml:space="preserve"> written in a format shown in appendix 1 and is made available to the clinicians up on request.</w:t>
      </w:r>
    </w:p>
    <w:p w14:paraId="75103E3E" w14:textId="08F99E10" w:rsidR="004A3D00" w:rsidRPr="004A3D00" w:rsidRDefault="006D48C9" w:rsidP="004A3D00">
      <w:pPr>
        <w:pStyle w:val="TDPL-H1"/>
        <w:numPr>
          <w:ilvl w:val="0"/>
          <w:numId w:val="229"/>
        </w:numPr>
        <w:tabs>
          <w:tab w:val="clear" w:pos="1440"/>
        </w:tabs>
        <w:spacing w:before="200" w:after="80"/>
        <w:jc w:val="both"/>
        <w:rPr>
          <w:szCs w:val="28"/>
        </w:rPr>
      </w:pPr>
      <w:bookmarkStart w:id="18" w:name="_Toc195008901"/>
      <w:bookmarkStart w:id="19" w:name="_Toc199260132"/>
      <w:r w:rsidRPr="00E07821">
        <w:rPr>
          <w:szCs w:val="28"/>
        </w:rPr>
        <w:t>Quality Control</w:t>
      </w:r>
      <w:bookmarkEnd w:id="18"/>
      <w:bookmarkEnd w:id="19"/>
    </w:p>
    <w:p w14:paraId="0AA2C9D1" w14:textId="3B3B252F" w:rsidR="006D48C9" w:rsidRDefault="004A3D00" w:rsidP="00D36204">
      <w:pPr>
        <w:pStyle w:val="TDPL-BodyTxt"/>
        <w:numPr>
          <w:ilvl w:val="0"/>
          <w:numId w:val="0"/>
        </w:numPr>
        <w:ind w:left="1134"/>
        <w:jc w:val="both"/>
      </w:pPr>
      <w:bookmarkStart w:id="20" w:name="_Hlk195102283"/>
      <w:r>
        <w:t xml:space="preserve">The </w:t>
      </w:r>
      <w:r w:rsidRPr="00E07821">
        <w:t xml:space="preserve">Quality </w:t>
      </w:r>
      <w:r>
        <w:t>Manager</w:t>
      </w:r>
      <w:r w:rsidRPr="00E07821">
        <w:t xml:space="preserve"> or designee will do random Quality Control checks to ensure that this SOP is implemented as written. If Quality control checks reveal non-compliance </w:t>
      </w:r>
      <w:r>
        <w:t>with</w:t>
      </w:r>
      <w:r w:rsidRPr="00E07821">
        <w:t xml:space="preserve"> this SOP, the SOP deviations and violations will be investigated, corrective and preventive action initiated, implemented, reviewed and closed out. All corrective and preventive action should be documented in</w:t>
      </w:r>
      <w:r>
        <w:t xml:space="preserve"> the </w:t>
      </w:r>
      <w:r w:rsidRPr="00516199">
        <w:rPr>
          <w:b/>
          <w:bCs/>
          <w:i/>
          <w:iCs/>
        </w:rPr>
        <w:t>Non-Conformity &amp; Corrective Action Form</w:t>
      </w:r>
      <w:r w:rsidRPr="00516199">
        <w:rPr>
          <w:b/>
          <w:bCs/>
        </w:rPr>
        <w:t xml:space="preserve"> (TDPL/GE/FOM-021).</w:t>
      </w:r>
      <w:bookmarkEnd w:id="20"/>
    </w:p>
    <w:p w14:paraId="1A0FB143" w14:textId="5E5E86F3" w:rsidR="004A3D00" w:rsidRDefault="001608C0" w:rsidP="00A8088B">
      <w:pPr>
        <w:pStyle w:val="TDPL-H1"/>
        <w:tabs>
          <w:tab w:val="clear" w:pos="1440"/>
        </w:tabs>
        <w:spacing w:before="200" w:after="80"/>
        <w:jc w:val="both"/>
        <w:rPr>
          <w:szCs w:val="28"/>
        </w:rPr>
      </w:pPr>
      <w:bookmarkStart w:id="21" w:name="_Toc199260133"/>
      <w:r w:rsidRPr="001608C0">
        <w:rPr>
          <w:szCs w:val="28"/>
        </w:rPr>
        <w:t>Related Documents</w:t>
      </w:r>
      <w:bookmarkEnd w:id="21"/>
    </w:p>
    <w:p w14:paraId="3608770B" w14:textId="06CEF9E3" w:rsidR="00F033FC" w:rsidRPr="00745B6B" w:rsidRDefault="009046AF" w:rsidP="00F033FC">
      <w:pPr>
        <w:pStyle w:val="TDPL-BodyTxt"/>
      </w:pPr>
      <w:r>
        <w:t>TRUSTlab</w:t>
      </w:r>
      <w:r w:rsidR="00A8088B">
        <w:t>’s</w:t>
      </w:r>
      <w:r w:rsidR="00F033FC">
        <w:t xml:space="preserve"> </w:t>
      </w:r>
      <w:r w:rsidR="00A8088B" w:rsidRPr="00A8088B">
        <w:rPr>
          <w:i/>
          <w:iCs/>
        </w:rPr>
        <w:t>Quality Manual</w:t>
      </w:r>
      <w:r w:rsidR="00A8088B">
        <w:t xml:space="preserve"> (</w:t>
      </w:r>
      <w:r w:rsidR="00A8088B" w:rsidRPr="00A8088B">
        <w:t>TDPL/QA/MAN-001</w:t>
      </w:r>
      <w:r w:rsidR="00A8088B">
        <w:t>)</w:t>
      </w:r>
    </w:p>
    <w:p w14:paraId="3FC70E03" w14:textId="2E268302" w:rsidR="001608C0" w:rsidRDefault="004A3D00" w:rsidP="00745B6B">
      <w:pPr>
        <w:pStyle w:val="TDPL-H1"/>
        <w:tabs>
          <w:tab w:val="clear" w:pos="1440"/>
        </w:tabs>
        <w:spacing w:before="200" w:after="80"/>
        <w:jc w:val="both"/>
        <w:rPr>
          <w:szCs w:val="28"/>
        </w:rPr>
      </w:pPr>
      <w:bookmarkStart w:id="22" w:name="_Toc199260134"/>
      <w:r>
        <w:rPr>
          <w:szCs w:val="28"/>
        </w:rPr>
        <w:t xml:space="preserve">Reference </w:t>
      </w:r>
      <w:r w:rsidR="001608C0" w:rsidRPr="001608C0">
        <w:rPr>
          <w:szCs w:val="28"/>
        </w:rPr>
        <w:t>Regulations &amp; Guidelines</w:t>
      </w:r>
      <w:bookmarkEnd w:id="22"/>
    </w:p>
    <w:p w14:paraId="40D536FB" w14:textId="77777777" w:rsidR="00A8088B" w:rsidRPr="00306746" w:rsidRDefault="00A8088B" w:rsidP="00A8088B">
      <w:pPr>
        <w:pStyle w:val="TDPL-BodyTxt"/>
        <w:jc w:val="both"/>
      </w:pPr>
      <w:bookmarkStart w:id="23" w:name="_Hlk196153140"/>
      <w:r w:rsidRPr="00306746">
        <w:rPr>
          <w:i/>
          <w:iCs/>
        </w:rPr>
        <w:t>Specific Criteria for Accreditation of Medical Laboratories</w:t>
      </w:r>
      <w:r w:rsidRPr="00306746">
        <w:t xml:space="preserve"> (NABL 112 A; Issue 01)</w:t>
      </w:r>
    </w:p>
    <w:p w14:paraId="4EAB14B9" w14:textId="77777777" w:rsidR="00A8088B" w:rsidRPr="00306746" w:rsidRDefault="00A8088B" w:rsidP="00A8088B">
      <w:pPr>
        <w:pStyle w:val="TDPL-BodyTxt"/>
        <w:jc w:val="both"/>
      </w:pPr>
      <w:r w:rsidRPr="00306746">
        <w:rPr>
          <w:i/>
          <w:iCs/>
        </w:rPr>
        <w:t>Guidance document: Medical Laboratories</w:t>
      </w:r>
      <w:r w:rsidRPr="00306746">
        <w:t xml:space="preserve"> (NABL 112B; Issue 01)</w:t>
      </w:r>
    </w:p>
    <w:p w14:paraId="3CA2B15A" w14:textId="1446D95F" w:rsidR="004A3D00" w:rsidRPr="00A8088B" w:rsidRDefault="00A8088B" w:rsidP="00A8088B">
      <w:pPr>
        <w:pStyle w:val="TDPL-BodyTxt"/>
      </w:pPr>
      <w:r w:rsidRPr="00306746">
        <w:t xml:space="preserve">ISO 15189:2022 </w:t>
      </w:r>
      <w:r w:rsidRPr="00306746">
        <w:rPr>
          <w:i/>
          <w:iCs/>
        </w:rPr>
        <w:t>Medical Laboratories – Requirements for Quality and Competence</w:t>
      </w:r>
      <w:bookmarkEnd w:id="23"/>
    </w:p>
    <w:p w14:paraId="0E53C981" w14:textId="77777777" w:rsidR="00A8088B" w:rsidRDefault="00A8088B" w:rsidP="00A8088B">
      <w:pPr>
        <w:pStyle w:val="TDPL-BodyTxt"/>
      </w:pPr>
      <w:r>
        <w:t xml:space="preserve">ISO 13528:2005(E) Statistical methods for use in proficiency testing by </w:t>
      </w:r>
      <w:r>
        <w:lastRenderedPageBreak/>
        <w:t>interlaboratory comparisons</w:t>
      </w:r>
    </w:p>
    <w:p w14:paraId="3F660E04" w14:textId="77777777" w:rsidR="00A8088B" w:rsidRDefault="00A8088B" w:rsidP="00A8088B">
      <w:pPr>
        <w:pStyle w:val="TDPL-BodyTxt"/>
      </w:pPr>
      <w:r>
        <w:t>ISO 15189: 2012 Medical laboratories – Particular requirements for Quality and competence (clause 5.5.1.4)</w:t>
      </w:r>
    </w:p>
    <w:p w14:paraId="4934731D" w14:textId="77777777" w:rsidR="00A8088B" w:rsidRDefault="00A8088B" w:rsidP="00A8088B">
      <w:pPr>
        <w:pStyle w:val="TDPL-BodyTxt"/>
      </w:pPr>
      <w:r>
        <w:t>EURACHEM/CITAC Guide CH 4, Quantifying Uncertainty in Analytical Measurement, 2nd Edition, 2000.</w:t>
      </w:r>
    </w:p>
    <w:p w14:paraId="7C30FA32" w14:textId="66961709" w:rsidR="00A8088B" w:rsidRDefault="00A8088B" w:rsidP="00A8088B">
      <w:pPr>
        <w:pStyle w:val="TDPL-BodyTxt"/>
      </w:pPr>
      <w:r>
        <w:t>Checklist E-186: “Measurement Uncertainty in Chemical Analysis”</w:t>
      </w:r>
    </w:p>
    <w:p w14:paraId="7DFB481F" w14:textId="77777777" w:rsidR="00A8088B" w:rsidRDefault="00A8088B" w:rsidP="00A8088B">
      <w:pPr>
        <w:pStyle w:val="TDPL-BodyTxt"/>
      </w:pPr>
      <w:r>
        <w:t>Order from www.labcompliance.com/solutions/examples</w:t>
      </w:r>
    </w:p>
    <w:p w14:paraId="355A9E75" w14:textId="2C0AC61F" w:rsidR="00A8088B" w:rsidRPr="001608C0" w:rsidRDefault="00A8088B" w:rsidP="00A8088B">
      <w:pPr>
        <w:pStyle w:val="TDPL-BodyTxt"/>
      </w:pPr>
      <w:r>
        <w:t>Monica-Cheesbrough-District-Laboratory-Practice-in-Tropical-Countries-Part-1</w:t>
      </w:r>
    </w:p>
    <w:p w14:paraId="17E74A6A" w14:textId="77777777" w:rsidR="00F033FC" w:rsidRDefault="00A8088B" w:rsidP="00A8088B">
      <w:pPr>
        <w:pStyle w:val="TDPL-H1"/>
        <w:tabs>
          <w:tab w:val="clear" w:pos="1440"/>
        </w:tabs>
        <w:spacing w:before="200" w:after="80"/>
        <w:jc w:val="both"/>
        <w:rPr>
          <w:szCs w:val="28"/>
        </w:rPr>
      </w:pPr>
      <w:bookmarkStart w:id="24" w:name="_Toc199260135"/>
      <w:r>
        <w:rPr>
          <w:szCs w:val="28"/>
        </w:rPr>
        <w:t xml:space="preserve">Related </w:t>
      </w:r>
      <w:r w:rsidR="001608C0" w:rsidRPr="001608C0">
        <w:rPr>
          <w:szCs w:val="28"/>
        </w:rPr>
        <w:t>Records</w:t>
      </w:r>
      <w:bookmarkEnd w:id="24"/>
    </w:p>
    <w:p w14:paraId="1A63388D" w14:textId="28CA1755" w:rsidR="005D55C8" w:rsidRPr="00D61B32" w:rsidRDefault="00A8088B" w:rsidP="00D61B32">
      <w:pPr>
        <w:pStyle w:val="TDPL-BodyTxt"/>
      </w:pPr>
      <w:r w:rsidRPr="00A8088B">
        <w:rPr>
          <w:i/>
          <w:iCs/>
        </w:rPr>
        <w:t>Non-Conformity &amp; Corrective Action Form</w:t>
      </w:r>
      <w:r w:rsidRPr="00A8088B">
        <w:t xml:space="preserve"> (TDPL/GE/FOM-021)</w:t>
      </w:r>
    </w:p>
    <w:sectPr w:rsidR="005D55C8" w:rsidRPr="00D61B32" w:rsidSect="00C74852">
      <w:head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A8319" w14:textId="77777777" w:rsidR="00E614BD" w:rsidRDefault="00E614BD" w:rsidP="008072D6">
      <w:pPr>
        <w:spacing w:after="0"/>
      </w:pPr>
      <w:r>
        <w:separator/>
      </w:r>
    </w:p>
  </w:endnote>
  <w:endnote w:type="continuationSeparator" w:id="0">
    <w:p w14:paraId="1180B78C" w14:textId="77777777" w:rsidR="00E614BD" w:rsidRDefault="00E614BD" w:rsidP="008072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6A4A4" w14:textId="212F23C1"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3"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3"/>
  </w:p>
  <w:p w14:paraId="5B2703DA" w14:textId="67D2468A" w:rsidR="00455F81" w:rsidRPr="00A047D5" w:rsidRDefault="007E512F"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49C0F189" wp14:editId="6A01F2F3">
          <wp:simplePos x="0" y="0"/>
          <wp:positionH relativeFrom="column">
            <wp:posOffset>-267335</wp:posOffset>
          </wp:positionH>
          <wp:positionV relativeFrom="page">
            <wp:posOffset>9960800</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716E7937" wp14:editId="13E3FC04">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716E7937"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1A82AE5D"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E0A06" w14:textId="77777777" w:rsidR="00E614BD" w:rsidRDefault="00E614BD" w:rsidP="008072D6">
      <w:pPr>
        <w:spacing w:after="0"/>
      </w:pPr>
      <w:r>
        <w:separator/>
      </w:r>
    </w:p>
  </w:footnote>
  <w:footnote w:type="continuationSeparator" w:id="0">
    <w:p w14:paraId="78A570DC" w14:textId="77777777" w:rsidR="00E614BD" w:rsidRDefault="00E614BD" w:rsidP="008072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9E7745" w:rsidRPr="004B4A99" w14:paraId="54502A96" w14:textId="77777777" w:rsidTr="00FF227F">
      <w:trPr>
        <w:cantSplit/>
        <w:trHeight w:val="340"/>
        <w:jc w:val="center"/>
      </w:trPr>
      <w:tc>
        <w:tcPr>
          <w:tcW w:w="1300" w:type="pct"/>
          <w:vMerge w:val="restart"/>
          <w:vAlign w:val="center"/>
        </w:tcPr>
        <w:p w14:paraId="445C7DD6" w14:textId="77777777" w:rsidR="009E7745" w:rsidRDefault="009E7745" w:rsidP="009E774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A3D63E5" w14:textId="2B5444D9" w:rsidR="009E7745" w:rsidRPr="004B4A99" w:rsidRDefault="009E7745" w:rsidP="009E7745">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402E17FE" w14:textId="77777777" w:rsidR="009E7745" w:rsidRPr="004B4A99" w:rsidRDefault="009E7745" w:rsidP="009E774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6784612" wp14:editId="3F24FAFA">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35B2FE8" w14:textId="77777777" w:rsidR="009E7745" w:rsidRPr="004B4A99" w:rsidRDefault="009E7745" w:rsidP="009E774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C49BFCF" w14:textId="29956908" w:rsidR="009E7745" w:rsidRPr="004B4A99" w:rsidRDefault="009E7745" w:rsidP="009E774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9E7745" w:rsidRPr="004B4A99" w14:paraId="43EF826B" w14:textId="77777777" w:rsidTr="00FF227F">
      <w:trPr>
        <w:cantSplit/>
        <w:trHeight w:val="340"/>
        <w:jc w:val="center"/>
      </w:trPr>
      <w:tc>
        <w:tcPr>
          <w:tcW w:w="1300" w:type="pct"/>
          <w:vMerge/>
          <w:vAlign w:val="center"/>
        </w:tcPr>
        <w:p w14:paraId="227E93C9" w14:textId="77777777" w:rsidR="009E7745" w:rsidRPr="004B4A99" w:rsidRDefault="009E7745" w:rsidP="009E7745">
          <w:pPr>
            <w:pStyle w:val="TableParagraph"/>
            <w:jc w:val="center"/>
            <w:rPr>
              <w:rFonts w:ascii="Palatino Linotype" w:hAnsi="Palatino Linotype"/>
              <w:b/>
              <w:bCs/>
              <w:sz w:val="16"/>
              <w:szCs w:val="16"/>
            </w:rPr>
          </w:pPr>
        </w:p>
      </w:tc>
      <w:tc>
        <w:tcPr>
          <w:tcW w:w="2162" w:type="pct"/>
          <w:vMerge/>
          <w:vAlign w:val="center"/>
        </w:tcPr>
        <w:p w14:paraId="6CF850F2" w14:textId="77777777" w:rsidR="009E7745" w:rsidRPr="004B4A99" w:rsidRDefault="009E7745" w:rsidP="009E774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D464655" w14:textId="77777777" w:rsidR="009E7745" w:rsidRPr="004B4A99" w:rsidRDefault="009E7745" w:rsidP="009E774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C04EC71" w14:textId="77777777" w:rsidR="009E7745" w:rsidRPr="004B4A99" w:rsidRDefault="009E7745" w:rsidP="009E774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D48C9" w:rsidRPr="004B4A99" w14:paraId="46F77D6A" w14:textId="77777777" w:rsidTr="00FF227F">
      <w:trPr>
        <w:cantSplit/>
        <w:trHeight w:val="340"/>
        <w:jc w:val="center"/>
      </w:trPr>
      <w:tc>
        <w:tcPr>
          <w:tcW w:w="1300" w:type="pct"/>
          <w:vMerge w:val="restart"/>
          <w:vAlign w:val="center"/>
        </w:tcPr>
        <w:p w14:paraId="1582349C" w14:textId="77777777" w:rsidR="006D48C9" w:rsidRPr="004B4A99" w:rsidRDefault="006D48C9" w:rsidP="006D48C9">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6508917F" w14:textId="3F28F8BF" w:rsidR="006D48C9" w:rsidRPr="004B4A99" w:rsidRDefault="006D48C9" w:rsidP="006D48C9">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14C29D5D" w14:textId="77777777" w:rsidR="006D48C9" w:rsidRPr="004B4A99" w:rsidRDefault="006D48C9" w:rsidP="006D48C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91BC5AA"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97ACC2D" w14:textId="4E4C9A3C" w:rsidR="006D48C9" w:rsidRPr="004B4A99" w:rsidRDefault="006D48C9" w:rsidP="006D48C9">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D48C9" w:rsidRPr="004B4A99" w14:paraId="65A2D8B4" w14:textId="77777777" w:rsidTr="00FF227F">
      <w:trPr>
        <w:cantSplit/>
        <w:trHeight w:val="340"/>
        <w:jc w:val="center"/>
      </w:trPr>
      <w:tc>
        <w:tcPr>
          <w:tcW w:w="1300" w:type="pct"/>
          <w:vMerge/>
          <w:vAlign w:val="center"/>
        </w:tcPr>
        <w:p w14:paraId="1F9325A6" w14:textId="77777777" w:rsidR="006D48C9" w:rsidRPr="004B4A99" w:rsidRDefault="006D48C9" w:rsidP="006D48C9">
          <w:pPr>
            <w:pStyle w:val="TableParagraph"/>
            <w:jc w:val="center"/>
            <w:rPr>
              <w:rFonts w:ascii="Palatino Linotype" w:hAnsi="Palatino Linotype"/>
              <w:b/>
              <w:bCs/>
              <w:sz w:val="16"/>
              <w:szCs w:val="16"/>
            </w:rPr>
          </w:pPr>
        </w:p>
      </w:tc>
      <w:tc>
        <w:tcPr>
          <w:tcW w:w="2162" w:type="pct"/>
          <w:vMerge/>
          <w:vAlign w:val="center"/>
        </w:tcPr>
        <w:p w14:paraId="6B18187C" w14:textId="77777777" w:rsidR="006D48C9" w:rsidRPr="004B4A99" w:rsidRDefault="006D48C9" w:rsidP="006D48C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6703C51"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AC6BF39" w14:textId="5039858F"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D48C9" w:rsidRPr="004B4A99" w14:paraId="703B5B30" w14:textId="77777777" w:rsidTr="00FF227F">
      <w:trPr>
        <w:cantSplit/>
        <w:trHeight w:val="340"/>
        <w:jc w:val="center"/>
      </w:trPr>
      <w:tc>
        <w:tcPr>
          <w:tcW w:w="1300" w:type="pct"/>
          <w:vAlign w:val="center"/>
        </w:tcPr>
        <w:p w14:paraId="336059EB"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2664EC3" w14:textId="62433C58" w:rsidR="006D48C9" w:rsidRPr="004B4A99" w:rsidRDefault="006D48C9" w:rsidP="006D48C9">
          <w:pPr>
            <w:pStyle w:val="TableParagraph"/>
            <w:jc w:val="center"/>
            <w:rPr>
              <w:rFonts w:ascii="Palatino Linotype" w:hAnsi="Palatino Linotype"/>
              <w:b/>
              <w:bCs/>
              <w:sz w:val="16"/>
              <w:szCs w:val="16"/>
            </w:rPr>
          </w:pPr>
          <w:r>
            <w:rPr>
              <w:rFonts w:ascii="Palatino Linotype" w:hAnsi="Palatino Linotype"/>
              <w:b/>
              <w:bCs/>
              <w:sz w:val="16"/>
              <w:szCs w:val="16"/>
            </w:rPr>
            <w:t>MSP-012: PROCEDURE FOR MEASUREMENT OF UNCERTAINTY</w:t>
          </w:r>
        </w:p>
      </w:tc>
      <w:tc>
        <w:tcPr>
          <w:tcW w:w="737" w:type="pct"/>
          <w:vAlign w:val="center"/>
        </w:tcPr>
        <w:p w14:paraId="79E83FC4"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DE3337E" w14:textId="55A78E35"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D48C9" w:rsidRPr="004B4A99" w14:paraId="5093B2EA" w14:textId="77777777" w:rsidTr="00FF227F">
      <w:trPr>
        <w:cantSplit/>
        <w:trHeight w:val="369"/>
        <w:jc w:val="center"/>
      </w:trPr>
      <w:tc>
        <w:tcPr>
          <w:tcW w:w="1300" w:type="pct"/>
          <w:vAlign w:val="center"/>
        </w:tcPr>
        <w:p w14:paraId="3026284A"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42E46F6E" w14:textId="6B72EE51"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Pr>
              <w:rFonts w:ascii="Palatino Linotype" w:hAnsi="Palatino Linotype"/>
              <w:b/>
              <w:bCs/>
              <w:sz w:val="16"/>
              <w:szCs w:val="16"/>
            </w:rPr>
            <w:t>ITLE PAGE</w:t>
          </w:r>
        </w:p>
      </w:tc>
    </w:tr>
  </w:tbl>
  <w:p w14:paraId="4D43A0AF"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9E7745" w:rsidRPr="004B4A99" w14:paraId="774B62C5" w14:textId="77777777" w:rsidTr="00FF227F">
      <w:trPr>
        <w:cantSplit/>
        <w:trHeight w:val="340"/>
        <w:jc w:val="center"/>
      </w:trPr>
      <w:tc>
        <w:tcPr>
          <w:tcW w:w="1300" w:type="pct"/>
          <w:vMerge w:val="restart"/>
          <w:vAlign w:val="center"/>
        </w:tcPr>
        <w:p w14:paraId="524521D2" w14:textId="77777777" w:rsidR="009E7745" w:rsidRDefault="009E7745" w:rsidP="009E774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672BDA0E" w14:textId="412F4E4E" w:rsidR="009E7745" w:rsidRPr="004B4A99" w:rsidRDefault="009E7745" w:rsidP="009E7745">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8593915" w14:textId="77777777" w:rsidR="009E7745" w:rsidRPr="004B4A99" w:rsidRDefault="009E7745" w:rsidP="009E774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81E4B83" wp14:editId="3D43D631">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31EFA6FB" w14:textId="77777777" w:rsidR="009E7745" w:rsidRPr="004B4A99" w:rsidRDefault="009E7745" w:rsidP="009E774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51E5C88B" w14:textId="77777777" w:rsidR="009E7745" w:rsidRPr="004B4A99" w:rsidRDefault="009E7745" w:rsidP="009E774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9E7745" w:rsidRPr="004B4A99" w14:paraId="18456D18" w14:textId="77777777" w:rsidTr="00FF227F">
      <w:trPr>
        <w:cantSplit/>
        <w:trHeight w:val="340"/>
        <w:jc w:val="center"/>
      </w:trPr>
      <w:tc>
        <w:tcPr>
          <w:tcW w:w="1300" w:type="pct"/>
          <w:vMerge/>
          <w:vAlign w:val="center"/>
        </w:tcPr>
        <w:p w14:paraId="22191D73" w14:textId="77777777" w:rsidR="009E7745" w:rsidRPr="004B4A99" w:rsidRDefault="009E7745" w:rsidP="009E7745">
          <w:pPr>
            <w:pStyle w:val="TableParagraph"/>
            <w:jc w:val="center"/>
            <w:rPr>
              <w:rFonts w:ascii="Palatino Linotype" w:hAnsi="Palatino Linotype"/>
              <w:b/>
              <w:bCs/>
              <w:sz w:val="16"/>
              <w:szCs w:val="16"/>
            </w:rPr>
          </w:pPr>
        </w:p>
      </w:tc>
      <w:tc>
        <w:tcPr>
          <w:tcW w:w="2162" w:type="pct"/>
          <w:vMerge/>
          <w:vAlign w:val="center"/>
        </w:tcPr>
        <w:p w14:paraId="388B7E40" w14:textId="77777777" w:rsidR="009E7745" w:rsidRPr="004B4A99" w:rsidRDefault="009E7745" w:rsidP="009E774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771CF0" w14:textId="77777777" w:rsidR="009E7745" w:rsidRPr="004B4A99" w:rsidRDefault="009E7745" w:rsidP="009E774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69E0C2A" w14:textId="77777777" w:rsidR="009E7745" w:rsidRPr="004B4A99" w:rsidRDefault="009E7745" w:rsidP="009E774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D48C9" w:rsidRPr="004B4A99" w14:paraId="111FF457" w14:textId="77777777" w:rsidTr="00FF227F">
      <w:trPr>
        <w:cantSplit/>
        <w:trHeight w:val="340"/>
        <w:jc w:val="center"/>
      </w:trPr>
      <w:tc>
        <w:tcPr>
          <w:tcW w:w="1300" w:type="pct"/>
          <w:vMerge w:val="restart"/>
          <w:vAlign w:val="center"/>
        </w:tcPr>
        <w:p w14:paraId="72FFC6F5" w14:textId="77777777" w:rsidR="006D48C9" w:rsidRPr="004B4A99" w:rsidRDefault="006D48C9" w:rsidP="006D48C9">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FECEDB1" w14:textId="5980A222" w:rsidR="006D48C9" w:rsidRPr="004B4A99" w:rsidRDefault="006D48C9" w:rsidP="006D48C9">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F67A2F3" w14:textId="77777777" w:rsidR="006D48C9" w:rsidRPr="004B4A99" w:rsidRDefault="006D48C9" w:rsidP="006D48C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5E323AA"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5DBECFF" w14:textId="77777777" w:rsidR="006D48C9" w:rsidRPr="004B4A99" w:rsidRDefault="006D48C9" w:rsidP="006D48C9">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D48C9" w:rsidRPr="004B4A99" w14:paraId="0205BB8D" w14:textId="77777777" w:rsidTr="00FF227F">
      <w:trPr>
        <w:cantSplit/>
        <w:trHeight w:val="340"/>
        <w:jc w:val="center"/>
      </w:trPr>
      <w:tc>
        <w:tcPr>
          <w:tcW w:w="1300" w:type="pct"/>
          <w:vMerge/>
          <w:vAlign w:val="center"/>
        </w:tcPr>
        <w:p w14:paraId="11ED7145" w14:textId="77777777" w:rsidR="006D48C9" w:rsidRPr="004B4A99" w:rsidRDefault="006D48C9" w:rsidP="006D48C9">
          <w:pPr>
            <w:pStyle w:val="TableParagraph"/>
            <w:jc w:val="center"/>
            <w:rPr>
              <w:rFonts w:ascii="Palatino Linotype" w:hAnsi="Palatino Linotype"/>
              <w:b/>
              <w:bCs/>
              <w:sz w:val="16"/>
              <w:szCs w:val="16"/>
            </w:rPr>
          </w:pPr>
        </w:p>
      </w:tc>
      <w:tc>
        <w:tcPr>
          <w:tcW w:w="2162" w:type="pct"/>
          <w:vMerge/>
          <w:vAlign w:val="center"/>
        </w:tcPr>
        <w:p w14:paraId="5D1F185D" w14:textId="77777777" w:rsidR="006D48C9" w:rsidRPr="004B4A99" w:rsidRDefault="006D48C9" w:rsidP="006D48C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CF69FC0"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C5B34CE"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D48C9" w:rsidRPr="004B4A99" w14:paraId="0FD88E6D" w14:textId="77777777" w:rsidTr="00FF227F">
      <w:trPr>
        <w:cantSplit/>
        <w:trHeight w:val="340"/>
        <w:jc w:val="center"/>
      </w:trPr>
      <w:tc>
        <w:tcPr>
          <w:tcW w:w="1300" w:type="pct"/>
          <w:vAlign w:val="center"/>
        </w:tcPr>
        <w:p w14:paraId="30F8B550"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0509488" w14:textId="16341E12" w:rsidR="006D48C9" w:rsidRPr="004B4A99" w:rsidRDefault="006D48C9" w:rsidP="006D48C9">
          <w:pPr>
            <w:pStyle w:val="TableParagraph"/>
            <w:jc w:val="center"/>
            <w:rPr>
              <w:rFonts w:ascii="Palatino Linotype" w:hAnsi="Palatino Linotype"/>
              <w:b/>
              <w:bCs/>
              <w:sz w:val="16"/>
              <w:szCs w:val="16"/>
            </w:rPr>
          </w:pPr>
          <w:r>
            <w:rPr>
              <w:rFonts w:ascii="Palatino Linotype" w:hAnsi="Palatino Linotype"/>
              <w:b/>
              <w:bCs/>
              <w:sz w:val="16"/>
              <w:szCs w:val="16"/>
            </w:rPr>
            <w:t>MSP-011: PROCEDURE FOR SPECIMEN MANAGEMENT</w:t>
          </w:r>
        </w:p>
      </w:tc>
      <w:tc>
        <w:tcPr>
          <w:tcW w:w="737" w:type="pct"/>
          <w:vAlign w:val="center"/>
        </w:tcPr>
        <w:p w14:paraId="3E5F076A"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EAC3776"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D48C9" w:rsidRPr="004B4A99" w14:paraId="2E1D0322" w14:textId="77777777" w:rsidTr="00FF227F">
      <w:trPr>
        <w:cantSplit/>
        <w:trHeight w:val="369"/>
        <w:jc w:val="center"/>
      </w:trPr>
      <w:tc>
        <w:tcPr>
          <w:tcW w:w="1300" w:type="pct"/>
          <w:vAlign w:val="center"/>
        </w:tcPr>
        <w:p w14:paraId="01DC95F0"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670BD5B" w14:textId="1897C7E4" w:rsidR="006D48C9" w:rsidRPr="004B4A99" w:rsidRDefault="006D48C9" w:rsidP="006D48C9">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2A0E0D3B"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9E7745" w:rsidRPr="004B4A99" w14:paraId="2DC6D2CF" w14:textId="77777777" w:rsidTr="00FF227F">
      <w:trPr>
        <w:cantSplit/>
        <w:trHeight w:val="340"/>
        <w:jc w:val="center"/>
      </w:trPr>
      <w:tc>
        <w:tcPr>
          <w:tcW w:w="1300" w:type="pct"/>
          <w:vMerge w:val="restart"/>
          <w:vAlign w:val="center"/>
        </w:tcPr>
        <w:p w14:paraId="368701EE" w14:textId="77777777" w:rsidR="009E7745" w:rsidRDefault="009E7745" w:rsidP="009E774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CB0FAD1" w14:textId="7461D04A" w:rsidR="009E7745" w:rsidRPr="004B4A99" w:rsidRDefault="009E7745" w:rsidP="009E7745">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C92ECE9" w14:textId="77777777" w:rsidR="009E7745" w:rsidRPr="004B4A99" w:rsidRDefault="009E7745" w:rsidP="009E774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3F4F862" wp14:editId="37E9814C">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B9756F9" w14:textId="77777777" w:rsidR="009E7745" w:rsidRPr="004B4A99" w:rsidRDefault="009E7745" w:rsidP="009E774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7F06E5E" w14:textId="77777777" w:rsidR="009E7745" w:rsidRPr="004B4A99" w:rsidRDefault="009E7745" w:rsidP="009E774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9E7745" w:rsidRPr="004B4A99" w14:paraId="7817C42D" w14:textId="77777777" w:rsidTr="00FF227F">
      <w:trPr>
        <w:cantSplit/>
        <w:trHeight w:val="340"/>
        <w:jc w:val="center"/>
      </w:trPr>
      <w:tc>
        <w:tcPr>
          <w:tcW w:w="1300" w:type="pct"/>
          <w:vMerge/>
          <w:vAlign w:val="center"/>
        </w:tcPr>
        <w:p w14:paraId="3F920DB1" w14:textId="77777777" w:rsidR="009E7745" w:rsidRPr="004B4A99" w:rsidRDefault="009E7745" w:rsidP="009E7745">
          <w:pPr>
            <w:pStyle w:val="TableParagraph"/>
            <w:jc w:val="center"/>
            <w:rPr>
              <w:rFonts w:ascii="Palatino Linotype" w:hAnsi="Palatino Linotype"/>
              <w:b/>
              <w:bCs/>
              <w:sz w:val="16"/>
              <w:szCs w:val="16"/>
            </w:rPr>
          </w:pPr>
        </w:p>
      </w:tc>
      <w:tc>
        <w:tcPr>
          <w:tcW w:w="2162" w:type="pct"/>
          <w:vMerge/>
          <w:vAlign w:val="center"/>
        </w:tcPr>
        <w:p w14:paraId="61240582" w14:textId="77777777" w:rsidR="009E7745" w:rsidRPr="004B4A99" w:rsidRDefault="009E7745" w:rsidP="009E774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DF42DA2" w14:textId="77777777" w:rsidR="009E7745" w:rsidRPr="004B4A99" w:rsidRDefault="009E7745" w:rsidP="009E774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877EC9" w14:textId="77777777" w:rsidR="009E7745" w:rsidRPr="004B4A99" w:rsidRDefault="009E7745" w:rsidP="009E774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D48C9" w:rsidRPr="004B4A99" w14:paraId="52E58E11" w14:textId="77777777" w:rsidTr="00FF227F">
      <w:trPr>
        <w:cantSplit/>
        <w:trHeight w:val="340"/>
        <w:jc w:val="center"/>
      </w:trPr>
      <w:tc>
        <w:tcPr>
          <w:tcW w:w="1300" w:type="pct"/>
          <w:vMerge w:val="restart"/>
          <w:vAlign w:val="center"/>
        </w:tcPr>
        <w:p w14:paraId="6C9FE436" w14:textId="77777777" w:rsidR="006D48C9" w:rsidRPr="004B4A99" w:rsidRDefault="006D48C9" w:rsidP="006D48C9">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00D31EB" w14:textId="4D02EEE4" w:rsidR="006D48C9" w:rsidRPr="004B4A99" w:rsidRDefault="006D48C9" w:rsidP="006D48C9">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540F42A" w14:textId="77777777" w:rsidR="006D48C9" w:rsidRPr="004B4A99" w:rsidRDefault="006D48C9" w:rsidP="006D48C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E3C965"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28B2153D" w14:textId="77777777" w:rsidR="006D48C9" w:rsidRPr="004B4A99" w:rsidRDefault="006D48C9" w:rsidP="006D48C9">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D48C9" w:rsidRPr="004B4A99" w14:paraId="646D1739" w14:textId="77777777" w:rsidTr="00FF227F">
      <w:trPr>
        <w:cantSplit/>
        <w:trHeight w:val="340"/>
        <w:jc w:val="center"/>
      </w:trPr>
      <w:tc>
        <w:tcPr>
          <w:tcW w:w="1300" w:type="pct"/>
          <w:vMerge/>
          <w:vAlign w:val="center"/>
        </w:tcPr>
        <w:p w14:paraId="4B87F1E6" w14:textId="77777777" w:rsidR="006D48C9" w:rsidRPr="004B4A99" w:rsidRDefault="006D48C9" w:rsidP="006D48C9">
          <w:pPr>
            <w:pStyle w:val="TableParagraph"/>
            <w:jc w:val="center"/>
            <w:rPr>
              <w:rFonts w:ascii="Palatino Linotype" w:hAnsi="Palatino Linotype"/>
              <w:b/>
              <w:bCs/>
              <w:sz w:val="16"/>
              <w:szCs w:val="16"/>
            </w:rPr>
          </w:pPr>
        </w:p>
      </w:tc>
      <w:tc>
        <w:tcPr>
          <w:tcW w:w="2162" w:type="pct"/>
          <w:vMerge/>
          <w:vAlign w:val="center"/>
        </w:tcPr>
        <w:p w14:paraId="3957E896" w14:textId="77777777" w:rsidR="006D48C9" w:rsidRPr="004B4A99" w:rsidRDefault="006D48C9" w:rsidP="006D48C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C8288C6"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36C5FC4E"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D48C9" w:rsidRPr="004B4A99" w14:paraId="67D0315A" w14:textId="77777777" w:rsidTr="00FF227F">
      <w:trPr>
        <w:cantSplit/>
        <w:trHeight w:val="340"/>
        <w:jc w:val="center"/>
      </w:trPr>
      <w:tc>
        <w:tcPr>
          <w:tcW w:w="1300" w:type="pct"/>
          <w:vAlign w:val="center"/>
        </w:tcPr>
        <w:p w14:paraId="4820CC35"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D46F9AD" w14:textId="54490022" w:rsidR="006D48C9" w:rsidRPr="004B4A99" w:rsidRDefault="006D48C9" w:rsidP="006D48C9">
          <w:pPr>
            <w:pStyle w:val="TableParagraph"/>
            <w:jc w:val="center"/>
            <w:rPr>
              <w:rFonts w:ascii="Palatino Linotype" w:hAnsi="Palatino Linotype"/>
              <w:b/>
              <w:bCs/>
              <w:sz w:val="16"/>
              <w:szCs w:val="16"/>
            </w:rPr>
          </w:pPr>
          <w:r>
            <w:rPr>
              <w:rFonts w:ascii="Palatino Linotype" w:hAnsi="Palatino Linotype"/>
              <w:b/>
              <w:bCs/>
              <w:sz w:val="16"/>
              <w:szCs w:val="16"/>
            </w:rPr>
            <w:t>MSP-012: PROCEDURE FOR MEASUREMENT OF UNCERTAINTY</w:t>
          </w:r>
        </w:p>
      </w:tc>
      <w:tc>
        <w:tcPr>
          <w:tcW w:w="737" w:type="pct"/>
          <w:vAlign w:val="center"/>
        </w:tcPr>
        <w:p w14:paraId="16E53552"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23B4B99"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D48C9" w:rsidRPr="004B4A99" w14:paraId="1F153FE6" w14:textId="77777777" w:rsidTr="00FF227F">
      <w:trPr>
        <w:cantSplit/>
        <w:trHeight w:val="369"/>
        <w:jc w:val="center"/>
      </w:trPr>
      <w:tc>
        <w:tcPr>
          <w:tcW w:w="1300" w:type="pct"/>
          <w:vAlign w:val="center"/>
        </w:tcPr>
        <w:p w14:paraId="390244CE"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7165706" w14:textId="4EA41992" w:rsidR="006D48C9" w:rsidRPr="004B4A99" w:rsidRDefault="006D48C9" w:rsidP="006D48C9">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D410F4F"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9E7745" w:rsidRPr="004B4A99" w14:paraId="17D33687" w14:textId="77777777" w:rsidTr="00FF227F">
      <w:trPr>
        <w:cantSplit/>
        <w:trHeight w:val="340"/>
        <w:jc w:val="center"/>
      </w:trPr>
      <w:tc>
        <w:tcPr>
          <w:tcW w:w="1300" w:type="pct"/>
          <w:vMerge w:val="restart"/>
          <w:vAlign w:val="center"/>
        </w:tcPr>
        <w:p w14:paraId="0FA80577" w14:textId="77777777" w:rsidR="009E7745" w:rsidRDefault="009E7745" w:rsidP="009E774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CF8AAF9" w14:textId="3BE66D43" w:rsidR="009E7745" w:rsidRPr="004B4A99" w:rsidRDefault="009E7745" w:rsidP="009E7745">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3AC3C1F6" w14:textId="77777777" w:rsidR="009E7745" w:rsidRPr="004B4A99" w:rsidRDefault="009E7745" w:rsidP="009E774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C460CB" wp14:editId="35C218B3">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02F4DA5B" w14:textId="77777777" w:rsidR="009E7745" w:rsidRPr="004B4A99" w:rsidRDefault="009E7745" w:rsidP="009E774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6697C53" w14:textId="77777777" w:rsidR="009E7745" w:rsidRPr="004B4A99" w:rsidRDefault="009E7745" w:rsidP="009E774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9E7745" w:rsidRPr="004B4A99" w14:paraId="2A7D9A0D" w14:textId="77777777" w:rsidTr="00FF227F">
      <w:trPr>
        <w:cantSplit/>
        <w:trHeight w:val="340"/>
        <w:jc w:val="center"/>
      </w:trPr>
      <w:tc>
        <w:tcPr>
          <w:tcW w:w="1300" w:type="pct"/>
          <w:vMerge/>
          <w:vAlign w:val="center"/>
        </w:tcPr>
        <w:p w14:paraId="1CDF9042" w14:textId="77777777" w:rsidR="009E7745" w:rsidRPr="004B4A99" w:rsidRDefault="009E7745" w:rsidP="009E7745">
          <w:pPr>
            <w:pStyle w:val="TableParagraph"/>
            <w:jc w:val="center"/>
            <w:rPr>
              <w:rFonts w:ascii="Palatino Linotype" w:hAnsi="Palatino Linotype"/>
              <w:b/>
              <w:bCs/>
              <w:sz w:val="16"/>
              <w:szCs w:val="16"/>
            </w:rPr>
          </w:pPr>
        </w:p>
      </w:tc>
      <w:tc>
        <w:tcPr>
          <w:tcW w:w="2162" w:type="pct"/>
          <w:vMerge/>
          <w:vAlign w:val="center"/>
        </w:tcPr>
        <w:p w14:paraId="47ADF98C" w14:textId="77777777" w:rsidR="009E7745" w:rsidRPr="004B4A99" w:rsidRDefault="009E7745" w:rsidP="009E774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84B4F94" w14:textId="77777777" w:rsidR="009E7745" w:rsidRPr="004B4A99" w:rsidRDefault="009E7745" w:rsidP="009E774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C38CF82" w14:textId="77777777" w:rsidR="009E7745" w:rsidRPr="004B4A99" w:rsidRDefault="009E7745" w:rsidP="009E774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D48C9" w:rsidRPr="004B4A99" w14:paraId="395289E2" w14:textId="77777777" w:rsidTr="00FF227F">
      <w:trPr>
        <w:cantSplit/>
        <w:trHeight w:val="340"/>
        <w:jc w:val="center"/>
      </w:trPr>
      <w:tc>
        <w:tcPr>
          <w:tcW w:w="1300" w:type="pct"/>
          <w:vMerge w:val="restart"/>
          <w:vAlign w:val="center"/>
        </w:tcPr>
        <w:p w14:paraId="2276057C" w14:textId="77777777" w:rsidR="006D48C9" w:rsidRPr="004B4A99" w:rsidRDefault="006D48C9" w:rsidP="006D48C9">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B8E14DB" w14:textId="24BD1CB6" w:rsidR="006D48C9" w:rsidRPr="004B4A99" w:rsidRDefault="006D48C9" w:rsidP="006D48C9">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4C2C67D" w14:textId="77777777" w:rsidR="006D48C9" w:rsidRPr="004B4A99" w:rsidRDefault="006D48C9" w:rsidP="006D48C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457457"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68CF9A9" w14:textId="77777777" w:rsidR="006D48C9" w:rsidRPr="004B4A99" w:rsidRDefault="006D48C9" w:rsidP="006D48C9">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D48C9" w:rsidRPr="004B4A99" w14:paraId="34F545F6" w14:textId="77777777" w:rsidTr="00FF227F">
      <w:trPr>
        <w:cantSplit/>
        <w:trHeight w:val="340"/>
        <w:jc w:val="center"/>
      </w:trPr>
      <w:tc>
        <w:tcPr>
          <w:tcW w:w="1300" w:type="pct"/>
          <w:vMerge/>
          <w:vAlign w:val="center"/>
        </w:tcPr>
        <w:p w14:paraId="2E807380" w14:textId="77777777" w:rsidR="006D48C9" w:rsidRPr="004B4A99" w:rsidRDefault="006D48C9" w:rsidP="006D48C9">
          <w:pPr>
            <w:pStyle w:val="TableParagraph"/>
            <w:jc w:val="center"/>
            <w:rPr>
              <w:rFonts w:ascii="Palatino Linotype" w:hAnsi="Palatino Linotype"/>
              <w:b/>
              <w:bCs/>
              <w:sz w:val="16"/>
              <w:szCs w:val="16"/>
            </w:rPr>
          </w:pPr>
        </w:p>
      </w:tc>
      <w:tc>
        <w:tcPr>
          <w:tcW w:w="2162" w:type="pct"/>
          <w:vMerge/>
          <w:vAlign w:val="center"/>
        </w:tcPr>
        <w:p w14:paraId="10DBCB85" w14:textId="77777777" w:rsidR="006D48C9" w:rsidRPr="004B4A99" w:rsidRDefault="006D48C9" w:rsidP="006D48C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B1B74DF"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475F7AC2"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D48C9" w:rsidRPr="004B4A99" w14:paraId="42FC8A44" w14:textId="77777777" w:rsidTr="00FF227F">
      <w:trPr>
        <w:cantSplit/>
        <w:trHeight w:val="340"/>
        <w:jc w:val="center"/>
      </w:trPr>
      <w:tc>
        <w:tcPr>
          <w:tcW w:w="1300" w:type="pct"/>
          <w:vAlign w:val="center"/>
        </w:tcPr>
        <w:p w14:paraId="4089ADE8"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CE17851" w14:textId="4AFBB6A3" w:rsidR="006D48C9" w:rsidRPr="004B4A99" w:rsidRDefault="006D48C9" w:rsidP="006D48C9">
          <w:pPr>
            <w:pStyle w:val="TableParagraph"/>
            <w:jc w:val="center"/>
            <w:rPr>
              <w:rFonts w:ascii="Palatino Linotype" w:hAnsi="Palatino Linotype"/>
              <w:b/>
              <w:bCs/>
              <w:sz w:val="16"/>
              <w:szCs w:val="16"/>
            </w:rPr>
          </w:pPr>
          <w:r>
            <w:rPr>
              <w:rFonts w:ascii="Palatino Linotype" w:hAnsi="Palatino Linotype"/>
              <w:b/>
              <w:bCs/>
              <w:sz w:val="16"/>
              <w:szCs w:val="16"/>
            </w:rPr>
            <w:t>MSP-012: PROCEDURE FOR MEASUREMENT OF UNCERTAINTY</w:t>
          </w:r>
        </w:p>
      </w:tc>
      <w:tc>
        <w:tcPr>
          <w:tcW w:w="737" w:type="pct"/>
          <w:vAlign w:val="center"/>
        </w:tcPr>
        <w:p w14:paraId="70D1AFDD"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3754959D"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D48C9" w:rsidRPr="004B4A99" w14:paraId="6795DBC2" w14:textId="77777777" w:rsidTr="00FF227F">
      <w:trPr>
        <w:cantSplit/>
        <w:trHeight w:val="369"/>
        <w:jc w:val="center"/>
      </w:trPr>
      <w:tc>
        <w:tcPr>
          <w:tcW w:w="1300" w:type="pct"/>
          <w:vAlign w:val="center"/>
        </w:tcPr>
        <w:p w14:paraId="6D51318F"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EE73980" w14:textId="7AFFA0A9" w:rsidR="006D48C9" w:rsidRPr="004B4A99" w:rsidRDefault="006D48C9" w:rsidP="006D48C9">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7B1C8FC5"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9E7745" w:rsidRPr="004B4A99" w14:paraId="7BFA775C" w14:textId="77777777" w:rsidTr="00FF227F">
      <w:trPr>
        <w:cantSplit/>
        <w:trHeight w:val="340"/>
        <w:jc w:val="center"/>
      </w:trPr>
      <w:tc>
        <w:tcPr>
          <w:tcW w:w="1300" w:type="pct"/>
          <w:vMerge w:val="restart"/>
          <w:vAlign w:val="center"/>
        </w:tcPr>
        <w:p w14:paraId="1F4F27DD" w14:textId="77777777" w:rsidR="009E7745" w:rsidRDefault="009E7745" w:rsidP="009E774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1A8D95A" w14:textId="3AB919FC" w:rsidR="009E7745" w:rsidRPr="004B4A99" w:rsidRDefault="009E7745" w:rsidP="009E7745">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5A72F36" w14:textId="77777777" w:rsidR="009E7745" w:rsidRPr="004B4A99" w:rsidRDefault="009E7745" w:rsidP="009E774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DED0A0D" wp14:editId="69A76BF0">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9CAD21A" w14:textId="77777777" w:rsidR="009E7745" w:rsidRPr="004B4A99" w:rsidRDefault="009E7745" w:rsidP="009E774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4EB2514" w14:textId="77777777" w:rsidR="009E7745" w:rsidRPr="004B4A99" w:rsidRDefault="009E7745" w:rsidP="009E774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9E7745" w:rsidRPr="004B4A99" w14:paraId="071126CF" w14:textId="77777777" w:rsidTr="00FF227F">
      <w:trPr>
        <w:cantSplit/>
        <w:trHeight w:val="340"/>
        <w:jc w:val="center"/>
      </w:trPr>
      <w:tc>
        <w:tcPr>
          <w:tcW w:w="1300" w:type="pct"/>
          <w:vMerge/>
          <w:vAlign w:val="center"/>
        </w:tcPr>
        <w:p w14:paraId="52C1F171" w14:textId="77777777" w:rsidR="009E7745" w:rsidRPr="004B4A99" w:rsidRDefault="009E7745" w:rsidP="009E7745">
          <w:pPr>
            <w:pStyle w:val="TableParagraph"/>
            <w:jc w:val="center"/>
            <w:rPr>
              <w:rFonts w:ascii="Palatino Linotype" w:hAnsi="Palatino Linotype"/>
              <w:b/>
              <w:bCs/>
              <w:sz w:val="16"/>
              <w:szCs w:val="16"/>
            </w:rPr>
          </w:pPr>
        </w:p>
      </w:tc>
      <w:tc>
        <w:tcPr>
          <w:tcW w:w="2162" w:type="pct"/>
          <w:vMerge/>
          <w:vAlign w:val="center"/>
        </w:tcPr>
        <w:p w14:paraId="755860FA" w14:textId="77777777" w:rsidR="009E7745" w:rsidRPr="004B4A99" w:rsidRDefault="009E7745" w:rsidP="009E774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8D4A5C" w14:textId="77777777" w:rsidR="009E7745" w:rsidRPr="004B4A99" w:rsidRDefault="009E7745" w:rsidP="009E774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6A88DB" w14:textId="77777777" w:rsidR="009E7745" w:rsidRPr="004B4A99" w:rsidRDefault="009E7745" w:rsidP="009E774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D48C9" w:rsidRPr="004B4A99" w14:paraId="2F09BB06" w14:textId="77777777" w:rsidTr="00FF227F">
      <w:trPr>
        <w:cantSplit/>
        <w:trHeight w:val="340"/>
        <w:jc w:val="center"/>
      </w:trPr>
      <w:tc>
        <w:tcPr>
          <w:tcW w:w="1300" w:type="pct"/>
          <w:vMerge w:val="restart"/>
          <w:vAlign w:val="center"/>
        </w:tcPr>
        <w:p w14:paraId="6913FCBB" w14:textId="77777777" w:rsidR="006D48C9" w:rsidRPr="004B4A99" w:rsidRDefault="006D48C9" w:rsidP="006D48C9">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05EBF763" w14:textId="3ED373CA" w:rsidR="006D48C9" w:rsidRPr="004B4A99" w:rsidRDefault="006D48C9" w:rsidP="006D48C9">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87E44E4" w14:textId="77777777" w:rsidR="006D48C9" w:rsidRPr="004B4A99" w:rsidRDefault="006D48C9" w:rsidP="006D48C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25B3F3"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47531F1" w14:textId="77777777" w:rsidR="006D48C9" w:rsidRPr="004B4A99" w:rsidRDefault="006D48C9" w:rsidP="006D48C9">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D48C9" w:rsidRPr="004B4A99" w14:paraId="1BA98A48" w14:textId="77777777" w:rsidTr="00FF227F">
      <w:trPr>
        <w:cantSplit/>
        <w:trHeight w:val="340"/>
        <w:jc w:val="center"/>
      </w:trPr>
      <w:tc>
        <w:tcPr>
          <w:tcW w:w="1300" w:type="pct"/>
          <w:vMerge/>
          <w:vAlign w:val="center"/>
        </w:tcPr>
        <w:p w14:paraId="2358B22B" w14:textId="77777777" w:rsidR="006D48C9" w:rsidRPr="004B4A99" w:rsidRDefault="006D48C9" w:rsidP="006D48C9">
          <w:pPr>
            <w:pStyle w:val="TableParagraph"/>
            <w:jc w:val="center"/>
            <w:rPr>
              <w:rFonts w:ascii="Palatino Linotype" w:hAnsi="Palatino Linotype"/>
              <w:b/>
              <w:bCs/>
              <w:sz w:val="16"/>
              <w:szCs w:val="16"/>
            </w:rPr>
          </w:pPr>
        </w:p>
      </w:tc>
      <w:tc>
        <w:tcPr>
          <w:tcW w:w="2162" w:type="pct"/>
          <w:vMerge/>
          <w:vAlign w:val="center"/>
        </w:tcPr>
        <w:p w14:paraId="1CB7DF0F" w14:textId="77777777" w:rsidR="006D48C9" w:rsidRPr="004B4A99" w:rsidRDefault="006D48C9" w:rsidP="006D48C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4F50835"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748B736"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D48C9" w:rsidRPr="004B4A99" w14:paraId="605D4E15" w14:textId="77777777" w:rsidTr="00FF227F">
      <w:trPr>
        <w:cantSplit/>
        <w:trHeight w:val="340"/>
        <w:jc w:val="center"/>
      </w:trPr>
      <w:tc>
        <w:tcPr>
          <w:tcW w:w="1300" w:type="pct"/>
          <w:vAlign w:val="center"/>
        </w:tcPr>
        <w:p w14:paraId="522AA2B4"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8B0B639" w14:textId="346B4942" w:rsidR="006D48C9" w:rsidRPr="004B4A99" w:rsidRDefault="006D48C9" w:rsidP="006D48C9">
          <w:pPr>
            <w:pStyle w:val="TableParagraph"/>
            <w:jc w:val="center"/>
            <w:rPr>
              <w:rFonts w:ascii="Palatino Linotype" w:hAnsi="Palatino Linotype"/>
              <w:b/>
              <w:bCs/>
              <w:sz w:val="16"/>
              <w:szCs w:val="16"/>
            </w:rPr>
          </w:pPr>
          <w:r>
            <w:rPr>
              <w:rFonts w:ascii="Palatino Linotype" w:hAnsi="Palatino Linotype"/>
              <w:b/>
              <w:bCs/>
              <w:sz w:val="16"/>
              <w:szCs w:val="16"/>
            </w:rPr>
            <w:t>MSP-012: PROCEDURE FOR MEASUREMENT OF UNCERTAINTY</w:t>
          </w:r>
        </w:p>
      </w:tc>
      <w:tc>
        <w:tcPr>
          <w:tcW w:w="737" w:type="pct"/>
          <w:vAlign w:val="center"/>
        </w:tcPr>
        <w:p w14:paraId="3E4B7296"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F77C213"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D48C9" w:rsidRPr="004B4A99" w14:paraId="0734F5B2" w14:textId="77777777" w:rsidTr="00FF227F">
      <w:trPr>
        <w:cantSplit/>
        <w:trHeight w:val="369"/>
        <w:jc w:val="center"/>
      </w:trPr>
      <w:tc>
        <w:tcPr>
          <w:tcW w:w="1300" w:type="pct"/>
          <w:vAlign w:val="center"/>
        </w:tcPr>
        <w:p w14:paraId="76896D24"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12D0567" w14:textId="741CB64A" w:rsidR="006D48C9" w:rsidRPr="004B4A99" w:rsidRDefault="006D48C9" w:rsidP="006D48C9">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15C266C3"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9E7745" w:rsidRPr="004B4A99" w14:paraId="47EA71B9" w14:textId="77777777" w:rsidTr="00FF227F">
      <w:trPr>
        <w:cantSplit/>
        <w:trHeight w:val="340"/>
        <w:jc w:val="center"/>
      </w:trPr>
      <w:tc>
        <w:tcPr>
          <w:tcW w:w="1300" w:type="pct"/>
          <w:vMerge w:val="restart"/>
          <w:vAlign w:val="center"/>
        </w:tcPr>
        <w:p w14:paraId="35B6CB74" w14:textId="77777777" w:rsidR="009E7745" w:rsidRDefault="009E7745" w:rsidP="009E774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19AF28D" w14:textId="40A7F97B" w:rsidR="009E7745" w:rsidRPr="004B4A99" w:rsidRDefault="009E7745" w:rsidP="009E7745">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6057F59F" w14:textId="77777777" w:rsidR="009E7745" w:rsidRPr="004B4A99" w:rsidRDefault="009E7745" w:rsidP="009E774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5F55D0A" wp14:editId="20FF252C">
                <wp:extent cx="2106655" cy="714375"/>
                <wp:effectExtent l="0" t="0" r="8255" b="0"/>
                <wp:docPr id="1340714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976ABE8" w14:textId="77777777" w:rsidR="009E7745" w:rsidRPr="004B4A99" w:rsidRDefault="009E7745" w:rsidP="009E774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8ADA046" w14:textId="77777777" w:rsidR="009E7745" w:rsidRPr="004B4A99" w:rsidRDefault="009E7745" w:rsidP="009E774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9E7745" w:rsidRPr="004B4A99" w14:paraId="4959B4CF" w14:textId="77777777" w:rsidTr="00FF227F">
      <w:trPr>
        <w:cantSplit/>
        <w:trHeight w:val="340"/>
        <w:jc w:val="center"/>
      </w:trPr>
      <w:tc>
        <w:tcPr>
          <w:tcW w:w="1300" w:type="pct"/>
          <w:vMerge/>
          <w:vAlign w:val="center"/>
        </w:tcPr>
        <w:p w14:paraId="0819AD50" w14:textId="77777777" w:rsidR="009E7745" w:rsidRPr="004B4A99" w:rsidRDefault="009E7745" w:rsidP="009E7745">
          <w:pPr>
            <w:pStyle w:val="TableParagraph"/>
            <w:jc w:val="center"/>
            <w:rPr>
              <w:rFonts w:ascii="Palatino Linotype" w:hAnsi="Palatino Linotype"/>
              <w:b/>
              <w:bCs/>
              <w:sz w:val="16"/>
              <w:szCs w:val="16"/>
            </w:rPr>
          </w:pPr>
        </w:p>
      </w:tc>
      <w:tc>
        <w:tcPr>
          <w:tcW w:w="2162" w:type="pct"/>
          <w:vMerge/>
          <w:vAlign w:val="center"/>
        </w:tcPr>
        <w:p w14:paraId="5C1A8724" w14:textId="77777777" w:rsidR="009E7745" w:rsidRPr="004B4A99" w:rsidRDefault="009E7745" w:rsidP="009E774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0BF48F3" w14:textId="77777777" w:rsidR="009E7745" w:rsidRPr="004B4A99" w:rsidRDefault="009E7745" w:rsidP="009E774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55E2FB9" w14:textId="77777777" w:rsidR="009E7745" w:rsidRPr="004B4A99" w:rsidRDefault="009E7745" w:rsidP="009E774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D48C9" w:rsidRPr="004B4A99" w14:paraId="7CCFDA87" w14:textId="77777777" w:rsidTr="00FF227F">
      <w:trPr>
        <w:cantSplit/>
        <w:trHeight w:val="340"/>
        <w:jc w:val="center"/>
      </w:trPr>
      <w:tc>
        <w:tcPr>
          <w:tcW w:w="1300" w:type="pct"/>
          <w:vMerge w:val="restart"/>
          <w:vAlign w:val="center"/>
        </w:tcPr>
        <w:p w14:paraId="3817656C" w14:textId="77777777" w:rsidR="006D48C9" w:rsidRPr="004B4A99" w:rsidRDefault="006D48C9" w:rsidP="006D48C9">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9AA10F9" w14:textId="749AA850" w:rsidR="006D48C9" w:rsidRPr="004B4A99" w:rsidRDefault="006D48C9" w:rsidP="006D48C9">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2C59DB0D" w14:textId="77777777" w:rsidR="006D48C9" w:rsidRPr="004B4A99" w:rsidRDefault="006D48C9" w:rsidP="006D48C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E355D37"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3045B224" w14:textId="77777777" w:rsidR="006D48C9" w:rsidRPr="004B4A99" w:rsidRDefault="006D48C9" w:rsidP="006D48C9">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D48C9" w:rsidRPr="004B4A99" w14:paraId="4D895CAC" w14:textId="77777777" w:rsidTr="00FF227F">
      <w:trPr>
        <w:cantSplit/>
        <w:trHeight w:val="340"/>
        <w:jc w:val="center"/>
      </w:trPr>
      <w:tc>
        <w:tcPr>
          <w:tcW w:w="1300" w:type="pct"/>
          <w:vMerge/>
          <w:vAlign w:val="center"/>
        </w:tcPr>
        <w:p w14:paraId="4CFF69E0" w14:textId="77777777" w:rsidR="006D48C9" w:rsidRPr="004B4A99" w:rsidRDefault="006D48C9" w:rsidP="006D48C9">
          <w:pPr>
            <w:pStyle w:val="TableParagraph"/>
            <w:jc w:val="center"/>
            <w:rPr>
              <w:rFonts w:ascii="Palatino Linotype" w:hAnsi="Palatino Linotype"/>
              <w:b/>
              <w:bCs/>
              <w:sz w:val="16"/>
              <w:szCs w:val="16"/>
            </w:rPr>
          </w:pPr>
        </w:p>
      </w:tc>
      <w:tc>
        <w:tcPr>
          <w:tcW w:w="2162" w:type="pct"/>
          <w:vMerge/>
          <w:vAlign w:val="center"/>
        </w:tcPr>
        <w:p w14:paraId="7D8D8186" w14:textId="77777777" w:rsidR="006D48C9" w:rsidRPr="004B4A99" w:rsidRDefault="006D48C9" w:rsidP="006D48C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8AEF900"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B9350A4"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D48C9" w:rsidRPr="004B4A99" w14:paraId="70E96EF2" w14:textId="77777777" w:rsidTr="00FF227F">
      <w:trPr>
        <w:cantSplit/>
        <w:trHeight w:val="340"/>
        <w:jc w:val="center"/>
      </w:trPr>
      <w:tc>
        <w:tcPr>
          <w:tcW w:w="1300" w:type="pct"/>
          <w:vAlign w:val="center"/>
        </w:tcPr>
        <w:p w14:paraId="29B51C0F"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40242AB" w14:textId="0EB1692A" w:rsidR="006D48C9" w:rsidRPr="004B4A99" w:rsidRDefault="006D48C9" w:rsidP="006D48C9">
          <w:pPr>
            <w:pStyle w:val="TableParagraph"/>
            <w:jc w:val="center"/>
            <w:rPr>
              <w:rFonts w:ascii="Palatino Linotype" w:hAnsi="Palatino Linotype"/>
              <w:b/>
              <w:bCs/>
              <w:sz w:val="16"/>
              <w:szCs w:val="16"/>
            </w:rPr>
          </w:pPr>
          <w:r>
            <w:rPr>
              <w:rFonts w:ascii="Palatino Linotype" w:hAnsi="Palatino Linotype"/>
              <w:b/>
              <w:bCs/>
              <w:sz w:val="16"/>
              <w:szCs w:val="16"/>
            </w:rPr>
            <w:t>MSP-012: PROCEDURE FOR MEASUREMENT OF UNCERTAINTY</w:t>
          </w:r>
        </w:p>
      </w:tc>
      <w:tc>
        <w:tcPr>
          <w:tcW w:w="737" w:type="pct"/>
          <w:vAlign w:val="center"/>
        </w:tcPr>
        <w:p w14:paraId="05C45E16"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95A1BCD"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D48C9" w:rsidRPr="004B4A99" w14:paraId="2BF3A711" w14:textId="77777777" w:rsidTr="00FF227F">
      <w:trPr>
        <w:cantSplit/>
        <w:trHeight w:val="369"/>
        <w:jc w:val="center"/>
      </w:trPr>
      <w:tc>
        <w:tcPr>
          <w:tcW w:w="1300" w:type="pct"/>
          <w:vAlign w:val="center"/>
        </w:tcPr>
        <w:p w14:paraId="46523432"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AA94CC9" w14:textId="6B37BBB0" w:rsidR="006D48C9" w:rsidRPr="004B4A99" w:rsidRDefault="006D48C9" w:rsidP="006D48C9">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3D5D0E2B"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9E7745" w:rsidRPr="004B4A99" w14:paraId="45343A05" w14:textId="77777777" w:rsidTr="00FF227F">
      <w:trPr>
        <w:cantSplit/>
        <w:trHeight w:val="340"/>
        <w:jc w:val="center"/>
      </w:trPr>
      <w:tc>
        <w:tcPr>
          <w:tcW w:w="1300" w:type="pct"/>
          <w:vMerge w:val="restart"/>
          <w:vAlign w:val="center"/>
        </w:tcPr>
        <w:p w14:paraId="4BAAB3F0" w14:textId="77777777" w:rsidR="009E7745" w:rsidRDefault="009E7745" w:rsidP="009E774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E129771" w14:textId="6EC5E1B1" w:rsidR="009E7745" w:rsidRPr="004B4A99" w:rsidRDefault="009E7745" w:rsidP="009E7745">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A48ADDC" w14:textId="77777777" w:rsidR="009E7745" w:rsidRPr="004B4A99" w:rsidRDefault="009E7745" w:rsidP="009E774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E8AC918" wp14:editId="4D515CBC">
                <wp:extent cx="2106655" cy="714375"/>
                <wp:effectExtent l="0" t="0" r="8255" b="0"/>
                <wp:docPr id="1062204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142824D" w14:textId="77777777" w:rsidR="009E7745" w:rsidRPr="004B4A99" w:rsidRDefault="009E7745" w:rsidP="009E774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F8D925A" w14:textId="77777777" w:rsidR="009E7745" w:rsidRPr="004B4A99" w:rsidRDefault="009E7745" w:rsidP="009E774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9E7745" w:rsidRPr="004B4A99" w14:paraId="5CD003F7" w14:textId="77777777" w:rsidTr="00FF227F">
      <w:trPr>
        <w:cantSplit/>
        <w:trHeight w:val="340"/>
        <w:jc w:val="center"/>
      </w:trPr>
      <w:tc>
        <w:tcPr>
          <w:tcW w:w="1300" w:type="pct"/>
          <w:vMerge/>
          <w:vAlign w:val="center"/>
        </w:tcPr>
        <w:p w14:paraId="7FA2BBE9" w14:textId="77777777" w:rsidR="009E7745" w:rsidRPr="004B4A99" w:rsidRDefault="009E7745" w:rsidP="009E7745">
          <w:pPr>
            <w:pStyle w:val="TableParagraph"/>
            <w:jc w:val="center"/>
            <w:rPr>
              <w:rFonts w:ascii="Palatino Linotype" w:hAnsi="Palatino Linotype"/>
              <w:b/>
              <w:bCs/>
              <w:sz w:val="16"/>
              <w:szCs w:val="16"/>
            </w:rPr>
          </w:pPr>
        </w:p>
      </w:tc>
      <w:tc>
        <w:tcPr>
          <w:tcW w:w="2162" w:type="pct"/>
          <w:vMerge/>
          <w:vAlign w:val="center"/>
        </w:tcPr>
        <w:p w14:paraId="210FE1A4" w14:textId="77777777" w:rsidR="009E7745" w:rsidRPr="004B4A99" w:rsidRDefault="009E7745" w:rsidP="009E774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9501E20" w14:textId="77777777" w:rsidR="009E7745" w:rsidRPr="004B4A99" w:rsidRDefault="009E7745" w:rsidP="009E774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1A0B1C1" w14:textId="77777777" w:rsidR="009E7745" w:rsidRPr="004B4A99" w:rsidRDefault="009E7745" w:rsidP="009E774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D48C9" w:rsidRPr="004B4A99" w14:paraId="6C19032E" w14:textId="77777777" w:rsidTr="00FF227F">
      <w:trPr>
        <w:cantSplit/>
        <w:trHeight w:val="340"/>
        <w:jc w:val="center"/>
      </w:trPr>
      <w:tc>
        <w:tcPr>
          <w:tcW w:w="1300" w:type="pct"/>
          <w:vMerge w:val="restart"/>
          <w:vAlign w:val="center"/>
        </w:tcPr>
        <w:p w14:paraId="10143157" w14:textId="77777777" w:rsidR="006D48C9" w:rsidRPr="004B4A99" w:rsidRDefault="006D48C9" w:rsidP="006D48C9">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43AD853" w14:textId="71B5813D" w:rsidR="006D48C9" w:rsidRPr="004B4A99" w:rsidRDefault="006D48C9" w:rsidP="006D48C9">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08991D0" w14:textId="77777777" w:rsidR="006D48C9" w:rsidRPr="004B4A99" w:rsidRDefault="006D48C9" w:rsidP="006D48C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8ABB21B"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DDC6B9B" w14:textId="77777777" w:rsidR="006D48C9" w:rsidRPr="004B4A99" w:rsidRDefault="006D48C9" w:rsidP="006D48C9">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D48C9" w:rsidRPr="004B4A99" w14:paraId="325AA4E8" w14:textId="77777777" w:rsidTr="00FF227F">
      <w:trPr>
        <w:cantSplit/>
        <w:trHeight w:val="340"/>
        <w:jc w:val="center"/>
      </w:trPr>
      <w:tc>
        <w:tcPr>
          <w:tcW w:w="1300" w:type="pct"/>
          <w:vMerge/>
          <w:vAlign w:val="center"/>
        </w:tcPr>
        <w:p w14:paraId="169BEECE" w14:textId="77777777" w:rsidR="006D48C9" w:rsidRPr="004B4A99" w:rsidRDefault="006D48C9" w:rsidP="006D48C9">
          <w:pPr>
            <w:pStyle w:val="TableParagraph"/>
            <w:jc w:val="center"/>
            <w:rPr>
              <w:rFonts w:ascii="Palatino Linotype" w:hAnsi="Palatino Linotype"/>
              <w:b/>
              <w:bCs/>
              <w:sz w:val="16"/>
              <w:szCs w:val="16"/>
            </w:rPr>
          </w:pPr>
        </w:p>
      </w:tc>
      <w:tc>
        <w:tcPr>
          <w:tcW w:w="2162" w:type="pct"/>
          <w:vMerge/>
          <w:vAlign w:val="center"/>
        </w:tcPr>
        <w:p w14:paraId="7725084F" w14:textId="77777777" w:rsidR="006D48C9" w:rsidRPr="004B4A99" w:rsidRDefault="006D48C9" w:rsidP="006D48C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2BCB6BC"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7CBB23D5"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D48C9" w:rsidRPr="004B4A99" w14:paraId="3293ADC9" w14:textId="77777777" w:rsidTr="00FF227F">
      <w:trPr>
        <w:cantSplit/>
        <w:trHeight w:val="340"/>
        <w:jc w:val="center"/>
      </w:trPr>
      <w:tc>
        <w:tcPr>
          <w:tcW w:w="1300" w:type="pct"/>
          <w:vAlign w:val="center"/>
        </w:tcPr>
        <w:p w14:paraId="5A751BF1"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9BDC736" w14:textId="4BC4E9F5" w:rsidR="006D48C9" w:rsidRPr="004B4A99" w:rsidRDefault="006D48C9" w:rsidP="006D48C9">
          <w:pPr>
            <w:pStyle w:val="TableParagraph"/>
            <w:jc w:val="center"/>
            <w:rPr>
              <w:rFonts w:ascii="Palatino Linotype" w:hAnsi="Palatino Linotype"/>
              <w:b/>
              <w:bCs/>
              <w:sz w:val="16"/>
              <w:szCs w:val="16"/>
            </w:rPr>
          </w:pPr>
          <w:r>
            <w:rPr>
              <w:rFonts w:ascii="Palatino Linotype" w:hAnsi="Palatino Linotype"/>
              <w:b/>
              <w:bCs/>
              <w:sz w:val="16"/>
              <w:szCs w:val="16"/>
            </w:rPr>
            <w:t>MSP-012: PROCEDURE FOR MEASUREMENT OF UNCERTAINTY</w:t>
          </w:r>
        </w:p>
      </w:tc>
      <w:tc>
        <w:tcPr>
          <w:tcW w:w="737" w:type="pct"/>
          <w:vAlign w:val="center"/>
        </w:tcPr>
        <w:p w14:paraId="60905A93"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1CEFB230"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D48C9" w:rsidRPr="004B4A99" w14:paraId="2C64E9B6" w14:textId="77777777" w:rsidTr="00FF227F">
      <w:trPr>
        <w:cantSplit/>
        <w:trHeight w:val="369"/>
        <w:jc w:val="center"/>
      </w:trPr>
      <w:tc>
        <w:tcPr>
          <w:tcW w:w="1300" w:type="pct"/>
          <w:vAlign w:val="center"/>
        </w:tcPr>
        <w:p w14:paraId="667EC365" w14:textId="77777777" w:rsidR="006D48C9" w:rsidRPr="004B4A99" w:rsidRDefault="006D48C9" w:rsidP="006D48C9">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81AEF8E" w14:textId="4F3C5496" w:rsidR="006D48C9" w:rsidRPr="004B4A99" w:rsidRDefault="006D48C9" w:rsidP="006D48C9">
          <w:pPr>
            <w:pStyle w:val="TableParagraph"/>
            <w:jc w:val="center"/>
            <w:rPr>
              <w:rFonts w:ascii="Palatino Linotype" w:hAnsi="Palatino Linotype"/>
              <w:b/>
              <w:bCs/>
              <w:sz w:val="16"/>
              <w:szCs w:val="16"/>
            </w:rPr>
          </w:pPr>
          <w:r>
            <w:rPr>
              <w:rFonts w:ascii="Palatino Linotype" w:hAnsi="Palatino Linotype"/>
              <w:b/>
              <w:bCs/>
              <w:sz w:val="16"/>
              <w:szCs w:val="16"/>
            </w:rPr>
            <w:t>MANAGEMENT SYSTEM PROCEDURE</w:t>
          </w:r>
        </w:p>
      </w:tc>
    </w:tr>
  </w:tbl>
  <w:p w14:paraId="3666BDC4"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249A7BBA"/>
    <w:lvl w:ilvl="0">
      <w:start w:val="1"/>
      <w:numFmt w:val="decimal"/>
      <w:pStyle w:val="TDPL-H1"/>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418" w:hanging="284"/>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9693E11"/>
    <w:multiLevelType w:val="hybridMultilevel"/>
    <w:tmpl w:val="950A0BA2"/>
    <w:lvl w:ilvl="0" w:tplc="1D0E243C">
      <w:start w:val="1"/>
      <w:numFmt w:val="decimal"/>
      <w:lvlText w:val="5.%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 w15:restartNumberingAfterBreak="0">
    <w:nsid w:val="0A9B1D93"/>
    <w:multiLevelType w:val="hybridMultilevel"/>
    <w:tmpl w:val="9DB22404"/>
    <w:lvl w:ilvl="0" w:tplc="E7FEAAFC">
      <w:start w:val="1"/>
      <w:numFmt w:val="decimal"/>
      <w:lvlText w:val="6.3.%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3"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4"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5" w15:restartNumberingAfterBreak="0">
    <w:nsid w:val="0D604942"/>
    <w:multiLevelType w:val="hybridMultilevel"/>
    <w:tmpl w:val="2D3A97DA"/>
    <w:lvl w:ilvl="0" w:tplc="DADE3866">
      <w:start w:val="1"/>
      <w:numFmt w:val="decimal"/>
      <w:lvlText w:val="6.1.%1"/>
      <w:lvlJc w:val="left"/>
      <w:pPr>
        <w:ind w:left="1854" w:hanging="360"/>
      </w:pPr>
      <w:rPr>
        <w:rFonts w:hint="default"/>
      </w:rPr>
    </w:lvl>
    <w:lvl w:ilvl="1" w:tplc="072A2F82">
      <w:start w:val="1"/>
      <w:numFmt w:val="decimal"/>
      <w:lvlText w:val="%2)"/>
      <w:lvlJc w:val="left"/>
      <w:pPr>
        <w:ind w:left="2574" w:hanging="360"/>
      </w:pPr>
      <w:rPr>
        <w:rFonts w:hint="default"/>
      </w:r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6"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9"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20"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21"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2"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3"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4"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5"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6"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7"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30"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31"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2"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3"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5"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8"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0" w15:restartNumberingAfterBreak="0">
    <w:nsid w:val="22D342B6"/>
    <w:multiLevelType w:val="hybridMultilevel"/>
    <w:tmpl w:val="190E8BA6"/>
    <w:lvl w:ilvl="0" w:tplc="3C40C238">
      <w:start w:val="1"/>
      <w:numFmt w:val="decimal"/>
      <w:lvlText w:val="6.2.%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1"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2" w15:restartNumberingAfterBreak="0">
    <w:nsid w:val="2404724D"/>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6"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8" w15:restartNumberingAfterBreak="0">
    <w:nsid w:val="274B154A"/>
    <w:multiLevelType w:val="hybridMultilevel"/>
    <w:tmpl w:val="BD002E58"/>
    <w:lvl w:ilvl="0" w:tplc="B6101B16">
      <w:start w:val="1"/>
      <w:numFmt w:val="decimal"/>
      <w:lvlText w:val="6.5.%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9"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0"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1"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2"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3"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4"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5"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6"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7"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8"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9" w15:restartNumberingAfterBreak="0">
    <w:nsid w:val="2E34320E"/>
    <w:multiLevelType w:val="hybridMultilevel"/>
    <w:tmpl w:val="1362ECD2"/>
    <w:lvl w:ilvl="0" w:tplc="99C23B28">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61"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3"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4" w15:restartNumberingAfterBreak="0">
    <w:nsid w:val="33132D4D"/>
    <w:multiLevelType w:val="hybridMultilevel"/>
    <w:tmpl w:val="4F4EE702"/>
    <w:lvl w:ilvl="0" w:tplc="7564F7EA">
      <w:start w:val="1"/>
      <w:numFmt w:val="decimal"/>
      <w:lvlText w:val="6.7.%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5"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6"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7"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8"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9"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70"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1"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2"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3"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4"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5" w15:restartNumberingAfterBreak="0">
    <w:nsid w:val="3B6015FC"/>
    <w:multiLevelType w:val="hybridMultilevel"/>
    <w:tmpl w:val="140A2E7E"/>
    <w:lvl w:ilvl="0" w:tplc="D47AF962">
      <w:start w:val="1"/>
      <w:numFmt w:val="decimal"/>
      <w:lvlText w:val="6.9.%1"/>
      <w:lvlJc w:val="left"/>
      <w:pPr>
        <w:ind w:left="1854" w:hanging="360"/>
      </w:pPr>
      <w:rPr>
        <w:rFonts w:hint="default"/>
      </w:rPr>
    </w:lvl>
    <w:lvl w:ilvl="1" w:tplc="D47AF962">
      <w:start w:val="1"/>
      <w:numFmt w:val="decimal"/>
      <w:lvlText w:val="6.9.%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BD50874"/>
    <w:multiLevelType w:val="hybridMultilevel"/>
    <w:tmpl w:val="97C4DB6E"/>
    <w:lvl w:ilvl="0" w:tplc="04090011">
      <w:start w:val="1"/>
      <w:numFmt w:val="decimal"/>
      <w:lvlText w:val="%1)"/>
      <w:lvlJc w:val="left"/>
      <w:pPr>
        <w:ind w:left="1854" w:hanging="360"/>
      </w:pPr>
    </w:lvl>
    <w:lvl w:ilvl="1" w:tplc="04090019">
      <w:start w:val="1"/>
      <w:numFmt w:val="lowerLetter"/>
      <w:lvlText w:val="%2."/>
      <w:lvlJc w:val="left"/>
      <w:pPr>
        <w:ind w:left="2574" w:hanging="360"/>
      </w:pPr>
    </w:lvl>
    <w:lvl w:ilvl="2" w:tplc="CBE6E3FA">
      <w:start w:val="1"/>
      <w:numFmt w:val="lowerRoman"/>
      <w:lvlText w:val="%3."/>
      <w:lvlJc w:val="left"/>
      <w:pPr>
        <w:ind w:left="3834" w:hanging="720"/>
      </w:pPr>
      <w:rPr>
        <w:rFonts w:hint="default"/>
      </w:r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7"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8"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9"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80"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2"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3"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4"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5" w15:restartNumberingAfterBreak="0">
    <w:nsid w:val="45022FA6"/>
    <w:multiLevelType w:val="hybridMultilevel"/>
    <w:tmpl w:val="67FEFD2C"/>
    <w:lvl w:ilvl="0" w:tplc="C63451E0">
      <w:numFmt w:val="bullet"/>
      <w:lvlText w:val="•"/>
      <w:lvlJc w:val="left"/>
      <w:pPr>
        <w:ind w:left="1854" w:hanging="360"/>
      </w:pPr>
      <w:rPr>
        <w:rFonts w:hint="default"/>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6"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1" w15:restartNumberingAfterBreak="0">
    <w:nsid w:val="4ADA57FA"/>
    <w:multiLevelType w:val="hybridMultilevel"/>
    <w:tmpl w:val="A6B855CE"/>
    <w:lvl w:ilvl="0" w:tplc="3418D870">
      <w:start w:val="1"/>
      <w:numFmt w:val="decimal"/>
      <w:lvlText w:val="6.8.%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2" w15:restartNumberingAfterBreak="0">
    <w:nsid w:val="4BA07CA0"/>
    <w:multiLevelType w:val="hybridMultilevel"/>
    <w:tmpl w:val="BE1A9658"/>
    <w:lvl w:ilvl="0" w:tplc="0409001B">
      <w:start w:val="1"/>
      <w:numFmt w:val="lowerRoman"/>
      <w:lvlText w:val="%1."/>
      <w:lvlJc w:val="right"/>
      <w:pPr>
        <w:ind w:left="1854" w:hanging="360"/>
      </w:pPr>
    </w:lvl>
    <w:lvl w:ilvl="1" w:tplc="04090019" w:tentative="1">
      <w:start w:val="1"/>
      <w:numFmt w:val="lowerLetter"/>
      <w:lvlText w:val="%2."/>
      <w:lvlJc w:val="left"/>
      <w:pPr>
        <w:ind w:left="2574" w:hanging="360"/>
      </w:pPr>
    </w:lvl>
    <w:lvl w:ilvl="2" w:tplc="0409001B">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3"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4"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5"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6"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7"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8"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9"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100" w15:restartNumberingAfterBreak="0">
    <w:nsid w:val="51D93290"/>
    <w:multiLevelType w:val="hybridMultilevel"/>
    <w:tmpl w:val="F7C4AEF6"/>
    <w:lvl w:ilvl="0" w:tplc="04090001">
      <w:start w:val="1"/>
      <w:numFmt w:val="bullet"/>
      <w:lvlText w:val=""/>
      <w:lvlJc w:val="left"/>
      <w:pPr>
        <w:ind w:left="2629" w:hanging="360"/>
      </w:pPr>
      <w:rPr>
        <w:rFonts w:ascii="Symbol" w:hAnsi="Symbol" w:hint="default"/>
      </w:rPr>
    </w:lvl>
    <w:lvl w:ilvl="1" w:tplc="04090003" w:tentative="1">
      <w:start w:val="1"/>
      <w:numFmt w:val="bullet"/>
      <w:lvlText w:val="o"/>
      <w:lvlJc w:val="left"/>
      <w:pPr>
        <w:ind w:left="3349" w:hanging="360"/>
      </w:pPr>
      <w:rPr>
        <w:rFonts w:ascii="Courier New" w:hAnsi="Courier New" w:cs="Courier New" w:hint="default"/>
      </w:rPr>
    </w:lvl>
    <w:lvl w:ilvl="2" w:tplc="04090005" w:tentative="1">
      <w:start w:val="1"/>
      <w:numFmt w:val="bullet"/>
      <w:lvlText w:val=""/>
      <w:lvlJc w:val="left"/>
      <w:pPr>
        <w:ind w:left="4069" w:hanging="360"/>
      </w:pPr>
      <w:rPr>
        <w:rFonts w:ascii="Wingdings" w:hAnsi="Wingdings" w:hint="default"/>
      </w:rPr>
    </w:lvl>
    <w:lvl w:ilvl="3" w:tplc="04090001" w:tentative="1">
      <w:start w:val="1"/>
      <w:numFmt w:val="bullet"/>
      <w:lvlText w:val=""/>
      <w:lvlJc w:val="left"/>
      <w:pPr>
        <w:ind w:left="4789" w:hanging="360"/>
      </w:pPr>
      <w:rPr>
        <w:rFonts w:ascii="Symbol" w:hAnsi="Symbol" w:hint="default"/>
      </w:rPr>
    </w:lvl>
    <w:lvl w:ilvl="4" w:tplc="04090003" w:tentative="1">
      <w:start w:val="1"/>
      <w:numFmt w:val="bullet"/>
      <w:lvlText w:val="o"/>
      <w:lvlJc w:val="left"/>
      <w:pPr>
        <w:ind w:left="5509" w:hanging="360"/>
      </w:pPr>
      <w:rPr>
        <w:rFonts w:ascii="Courier New" w:hAnsi="Courier New" w:cs="Courier New" w:hint="default"/>
      </w:rPr>
    </w:lvl>
    <w:lvl w:ilvl="5" w:tplc="04090005" w:tentative="1">
      <w:start w:val="1"/>
      <w:numFmt w:val="bullet"/>
      <w:lvlText w:val=""/>
      <w:lvlJc w:val="left"/>
      <w:pPr>
        <w:ind w:left="6229" w:hanging="360"/>
      </w:pPr>
      <w:rPr>
        <w:rFonts w:ascii="Wingdings" w:hAnsi="Wingdings" w:hint="default"/>
      </w:rPr>
    </w:lvl>
    <w:lvl w:ilvl="6" w:tplc="04090001" w:tentative="1">
      <w:start w:val="1"/>
      <w:numFmt w:val="bullet"/>
      <w:lvlText w:val=""/>
      <w:lvlJc w:val="left"/>
      <w:pPr>
        <w:ind w:left="6949" w:hanging="360"/>
      </w:pPr>
      <w:rPr>
        <w:rFonts w:ascii="Symbol" w:hAnsi="Symbol" w:hint="default"/>
      </w:rPr>
    </w:lvl>
    <w:lvl w:ilvl="7" w:tplc="04090003" w:tentative="1">
      <w:start w:val="1"/>
      <w:numFmt w:val="bullet"/>
      <w:lvlText w:val="o"/>
      <w:lvlJc w:val="left"/>
      <w:pPr>
        <w:ind w:left="7669" w:hanging="360"/>
      </w:pPr>
      <w:rPr>
        <w:rFonts w:ascii="Courier New" w:hAnsi="Courier New" w:cs="Courier New" w:hint="default"/>
      </w:rPr>
    </w:lvl>
    <w:lvl w:ilvl="8" w:tplc="04090005" w:tentative="1">
      <w:start w:val="1"/>
      <w:numFmt w:val="bullet"/>
      <w:lvlText w:val=""/>
      <w:lvlJc w:val="left"/>
      <w:pPr>
        <w:ind w:left="8389" w:hanging="360"/>
      </w:pPr>
      <w:rPr>
        <w:rFonts w:ascii="Wingdings" w:hAnsi="Wingdings" w:hint="default"/>
      </w:rPr>
    </w:lvl>
  </w:abstractNum>
  <w:abstractNum w:abstractNumId="101"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102"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3"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5"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6"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7"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9"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10"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11"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2"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3" w15:restartNumberingAfterBreak="0">
    <w:nsid w:val="5EF77FF8"/>
    <w:multiLevelType w:val="hybridMultilevel"/>
    <w:tmpl w:val="3CAAC06C"/>
    <w:lvl w:ilvl="0" w:tplc="04090017">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4"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5"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6" w15:restartNumberingAfterBreak="0">
    <w:nsid w:val="621634AA"/>
    <w:multiLevelType w:val="hybridMultilevel"/>
    <w:tmpl w:val="53704CDA"/>
    <w:lvl w:ilvl="0" w:tplc="CFDA6EB8">
      <w:start w:val="1"/>
      <w:numFmt w:val="decimal"/>
      <w:lvlText w:val="6.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7"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8"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9"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20"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21"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22"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23"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4"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6"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7"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8"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9"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30" w15:restartNumberingAfterBreak="0">
    <w:nsid w:val="6CF41DBB"/>
    <w:multiLevelType w:val="hybridMultilevel"/>
    <w:tmpl w:val="7D84BE0C"/>
    <w:lvl w:ilvl="0" w:tplc="4A760DE4">
      <w:start w:val="1"/>
      <w:numFmt w:val="decimal"/>
      <w:lvlText w:val="4.%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D174A64"/>
    <w:multiLevelType w:val="multilevel"/>
    <w:tmpl w:val="3E2C6AEE"/>
    <w:lvl w:ilvl="0">
      <w:start w:val="6"/>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2"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33"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4"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5"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6"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7"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8" w15:restartNumberingAfterBreak="0">
    <w:nsid w:val="73AC707C"/>
    <w:multiLevelType w:val="hybridMultilevel"/>
    <w:tmpl w:val="0E1CB402"/>
    <w:lvl w:ilvl="0" w:tplc="2F86B0C2">
      <w:start w:val="1"/>
      <w:numFmt w:val="decimal"/>
      <w:pStyle w:val="TDPL-H2"/>
      <w:lvlText w:val="6.%1"/>
      <w:lvlJc w:val="left"/>
      <w:pPr>
        <w:ind w:left="928"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40"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1"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42" w15:restartNumberingAfterBreak="0">
    <w:nsid w:val="75FC10AF"/>
    <w:multiLevelType w:val="hybridMultilevel"/>
    <w:tmpl w:val="656C4612"/>
    <w:lvl w:ilvl="0" w:tplc="C63451E0">
      <w:numFmt w:val="bullet"/>
      <w:lvlText w:val="•"/>
      <w:lvlJc w:val="left"/>
      <w:pPr>
        <w:ind w:left="1854" w:hanging="360"/>
      </w:pPr>
      <w:rPr>
        <w:rFonts w:hint="default"/>
        <w:lang w:val="en-US" w:eastAsia="en-US" w:bidi="ar-SA"/>
      </w:rPr>
    </w:lvl>
    <w:lvl w:ilvl="1" w:tplc="04090003">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43"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44"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5"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6"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7"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F0E1133"/>
    <w:multiLevelType w:val="hybridMultilevel"/>
    <w:tmpl w:val="FD204976"/>
    <w:lvl w:ilvl="0" w:tplc="5CD6DF64">
      <w:start w:val="1"/>
      <w:numFmt w:val="decimal"/>
      <w:lvlText w:val="6.4.%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9"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36"/>
  </w:num>
  <w:num w:numId="2" w16cid:durableId="328558221">
    <w:abstractNumId w:val="89"/>
  </w:num>
  <w:num w:numId="3" w16cid:durableId="2114860016">
    <w:abstractNumId w:val="37"/>
  </w:num>
  <w:num w:numId="4" w16cid:durableId="976956637">
    <w:abstractNumId w:val="111"/>
  </w:num>
  <w:num w:numId="5" w16cid:durableId="1188834601">
    <w:abstractNumId w:val="127"/>
  </w:num>
  <w:num w:numId="6" w16cid:durableId="1564368234">
    <w:abstractNumId w:val="29"/>
  </w:num>
  <w:num w:numId="7" w16cid:durableId="30694389">
    <w:abstractNumId w:val="20"/>
  </w:num>
  <w:num w:numId="8" w16cid:durableId="1526403841">
    <w:abstractNumId w:val="95"/>
  </w:num>
  <w:num w:numId="9" w16cid:durableId="1452162734">
    <w:abstractNumId w:val="58"/>
  </w:num>
  <w:num w:numId="10" w16cid:durableId="702097048">
    <w:abstractNumId w:val="109"/>
  </w:num>
  <w:num w:numId="11" w16cid:durableId="889148566">
    <w:abstractNumId w:val="96"/>
  </w:num>
  <w:num w:numId="12" w16cid:durableId="1063141793">
    <w:abstractNumId w:val="65"/>
  </w:num>
  <w:num w:numId="13" w16cid:durableId="1689481395">
    <w:abstractNumId w:val="54"/>
  </w:num>
  <w:num w:numId="14" w16cid:durableId="16472345">
    <w:abstractNumId w:val="135"/>
  </w:num>
  <w:num w:numId="15" w16cid:durableId="1225607512">
    <w:abstractNumId w:val="0"/>
  </w:num>
  <w:num w:numId="16" w16cid:durableId="528690212">
    <w:abstractNumId w:val="106"/>
  </w:num>
  <w:num w:numId="17" w16cid:durableId="1228490976">
    <w:abstractNumId w:val="105"/>
  </w:num>
  <w:num w:numId="18" w16cid:durableId="461390753">
    <w:abstractNumId w:val="110"/>
  </w:num>
  <w:num w:numId="19" w16cid:durableId="1906143628">
    <w:abstractNumId w:val="55"/>
  </w:num>
  <w:num w:numId="20" w16cid:durableId="673068718">
    <w:abstractNumId w:val="66"/>
  </w:num>
  <w:num w:numId="21" w16cid:durableId="986671472">
    <w:abstractNumId w:val="129"/>
  </w:num>
  <w:num w:numId="22" w16cid:durableId="489952515">
    <w:abstractNumId w:val="112"/>
  </w:num>
  <w:num w:numId="23" w16cid:durableId="1764958231">
    <w:abstractNumId w:val="120"/>
  </w:num>
  <w:num w:numId="24" w16cid:durableId="1724788323">
    <w:abstractNumId w:val="9"/>
  </w:num>
  <w:num w:numId="25" w16cid:durableId="362288275">
    <w:abstractNumId w:val="70"/>
  </w:num>
  <w:num w:numId="26" w16cid:durableId="979841804">
    <w:abstractNumId w:val="94"/>
  </w:num>
  <w:num w:numId="27" w16cid:durableId="1665744626">
    <w:abstractNumId w:val="46"/>
  </w:num>
  <w:num w:numId="28" w16cid:durableId="987782949">
    <w:abstractNumId w:val="57"/>
  </w:num>
  <w:num w:numId="29" w16cid:durableId="1293827231">
    <w:abstractNumId w:val="101"/>
  </w:num>
  <w:num w:numId="30" w16cid:durableId="379135026">
    <w:abstractNumId w:val="121"/>
  </w:num>
  <w:num w:numId="31" w16cid:durableId="1843859924">
    <w:abstractNumId w:val="104"/>
  </w:num>
  <w:num w:numId="32" w16cid:durableId="295261672">
    <w:abstractNumId w:val="13"/>
  </w:num>
  <w:num w:numId="33" w16cid:durableId="1151022248">
    <w:abstractNumId w:val="118"/>
  </w:num>
  <w:num w:numId="34" w16cid:durableId="770975191">
    <w:abstractNumId w:val="98"/>
  </w:num>
  <w:num w:numId="35" w16cid:durableId="1924989720">
    <w:abstractNumId w:val="62"/>
  </w:num>
  <w:num w:numId="36" w16cid:durableId="1623531135">
    <w:abstractNumId w:val="47"/>
  </w:num>
  <w:num w:numId="37" w16cid:durableId="1134832664">
    <w:abstractNumId w:val="6"/>
  </w:num>
  <w:num w:numId="38" w16cid:durableId="1295674516">
    <w:abstractNumId w:val="41"/>
  </w:num>
  <w:num w:numId="39" w16cid:durableId="1385131835">
    <w:abstractNumId w:val="51"/>
  </w:num>
  <w:num w:numId="40" w16cid:durableId="1340431564">
    <w:abstractNumId w:val="19"/>
  </w:num>
  <w:num w:numId="41" w16cid:durableId="1318799393">
    <w:abstractNumId w:val="117"/>
  </w:num>
  <w:num w:numId="42" w16cid:durableId="345981846">
    <w:abstractNumId w:val="12"/>
  </w:num>
  <w:num w:numId="43" w16cid:durableId="559246414">
    <w:abstractNumId w:val="144"/>
  </w:num>
  <w:num w:numId="44" w16cid:durableId="827013003">
    <w:abstractNumId w:val="125"/>
  </w:num>
  <w:num w:numId="45" w16cid:durableId="569998002">
    <w:abstractNumId w:val="123"/>
  </w:num>
  <w:num w:numId="46" w16cid:durableId="2067949774">
    <w:abstractNumId w:val="132"/>
  </w:num>
  <w:num w:numId="47" w16cid:durableId="2030716657">
    <w:abstractNumId w:val="63"/>
  </w:num>
  <w:num w:numId="48" w16cid:durableId="89590989">
    <w:abstractNumId w:val="126"/>
  </w:num>
  <w:num w:numId="49" w16cid:durableId="1578637234">
    <w:abstractNumId w:val="77"/>
  </w:num>
  <w:num w:numId="50" w16cid:durableId="67850146">
    <w:abstractNumId w:val="69"/>
  </w:num>
  <w:num w:numId="51" w16cid:durableId="1471441400">
    <w:abstractNumId w:val="39"/>
  </w:num>
  <w:num w:numId="52" w16cid:durableId="1403529382">
    <w:abstractNumId w:val="23"/>
  </w:num>
  <w:num w:numId="53" w16cid:durableId="1353919139">
    <w:abstractNumId w:val="83"/>
  </w:num>
  <w:num w:numId="54" w16cid:durableId="1057820311">
    <w:abstractNumId w:val="21"/>
  </w:num>
  <w:num w:numId="55" w16cid:durableId="271667536">
    <w:abstractNumId w:val="7"/>
  </w:num>
  <w:num w:numId="56" w16cid:durableId="997271973">
    <w:abstractNumId w:val="122"/>
  </w:num>
  <w:num w:numId="57" w16cid:durableId="820971834">
    <w:abstractNumId w:val="45"/>
  </w:num>
  <w:num w:numId="58" w16cid:durableId="1413621118">
    <w:abstractNumId w:val="68"/>
  </w:num>
  <w:num w:numId="59" w16cid:durableId="579288286">
    <w:abstractNumId w:val="25"/>
  </w:num>
  <w:num w:numId="60" w16cid:durableId="1696693769">
    <w:abstractNumId w:val="73"/>
  </w:num>
  <w:num w:numId="61" w16cid:durableId="481892597">
    <w:abstractNumId w:val="14"/>
  </w:num>
  <w:num w:numId="62" w16cid:durableId="456532197">
    <w:abstractNumId w:val="34"/>
  </w:num>
  <w:num w:numId="63" w16cid:durableId="125049019">
    <w:abstractNumId w:val="78"/>
  </w:num>
  <w:num w:numId="64" w16cid:durableId="1960523054">
    <w:abstractNumId w:val="35"/>
  </w:num>
  <w:num w:numId="65" w16cid:durableId="546112330">
    <w:abstractNumId w:val="115"/>
  </w:num>
  <w:num w:numId="66" w16cid:durableId="194738668">
    <w:abstractNumId w:val="30"/>
  </w:num>
  <w:num w:numId="67" w16cid:durableId="2015112674">
    <w:abstractNumId w:val="99"/>
  </w:num>
  <w:num w:numId="68" w16cid:durableId="1837917813">
    <w:abstractNumId w:val="3"/>
  </w:num>
  <w:num w:numId="69" w16cid:durableId="2140299371">
    <w:abstractNumId w:val="84"/>
  </w:num>
  <w:num w:numId="70" w16cid:durableId="563570850">
    <w:abstractNumId w:val="90"/>
  </w:num>
  <w:num w:numId="71" w16cid:durableId="1216770527">
    <w:abstractNumId w:val="17"/>
  </w:num>
  <w:num w:numId="72" w16cid:durableId="239102316">
    <w:abstractNumId w:val="33"/>
  </w:num>
  <w:num w:numId="73" w16cid:durableId="1319310466">
    <w:abstractNumId w:val="140"/>
  </w:num>
  <w:num w:numId="74" w16cid:durableId="944851513">
    <w:abstractNumId w:val="139"/>
  </w:num>
  <w:num w:numId="75" w16cid:durableId="2100635004">
    <w:abstractNumId w:val="80"/>
  </w:num>
  <w:num w:numId="76" w16cid:durableId="1803495518">
    <w:abstractNumId w:val="128"/>
  </w:num>
  <w:num w:numId="77" w16cid:durableId="97721124">
    <w:abstractNumId w:val="31"/>
  </w:num>
  <w:num w:numId="78" w16cid:durableId="697781539">
    <w:abstractNumId w:val="145"/>
  </w:num>
  <w:num w:numId="79" w16cid:durableId="529880653">
    <w:abstractNumId w:val="74"/>
  </w:num>
  <w:num w:numId="80" w16cid:durableId="1102993993">
    <w:abstractNumId w:val="137"/>
  </w:num>
  <w:num w:numId="81" w16cid:durableId="209221441">
    <w:abstractNumId w:val="143"/>
  </w:num>
  <w:num w:numId="82" w16cid:durableId="412774527">
    <w:abstractNumId w:val="26"/>
  </w:num>
  <w:num w:numId="83" w16cid:durableId="1516264159">
    <w:abstractNumId w:val="103"/>
  </w:num>
  <w:num w:numId="84" w16cid:durableId="2024360544">
    <w:abstractNumId w:val="4"/>
  </w:num>
  <w:num w:numId="85" w16cid:durableId="1131630974">
    <w:abstractNumId w:val="16"/>
  </w:num>
  <w:num w:numId="86" w16cid:durableId="1439332297">
    <w:abstractNumId w:val="136"/>
  </w:num>
  <w:num w:numId="87" w16cid:durableId="2059040259">
    <w:abstractNumId w:val="27"/>
  </w:num>
  <w:num w:numId="88" w16cid:durableId="1617103228">
    <w:abstractNumId w:val="5"/>
  </w:num>
  <w:num w:numId="89" w16cid:durableId="952323569">
    <w:abstractNumId w:val="88"/>
  </w:num>
  <w:num w:numId="90" w16cid:durableId="1152259122">
    <w:abstractNumId w:val="133"/>
  </w:num>
  <w:num w:numId="91" w16cid:durableId="2078625577">
    <w:abstractNumId w:val="82"/>
  </w:num>
  <w:num w:numId="92" w16cid:durableId="786772709">
    <w:abstractNumId w:val="61"/>
  </w:num>
  <w:num w:numId="93" w16cid:durableId="563877914">
    <w:abstractNumId w:val="134"/>
  </w:num>
  <w:num w:numId="94" w16cid:durableId="890076004">
    <w:abstractNumId w:val="149"/>
  </w:num>
  <w:num w:numId="95" w16cid:durableId="763964342">
    <w:abstractNumId w:val="38"/>
  </w:num>
  <w:num w:numId="96" w16cid:durableId="1890527292">
    <w:abstractNumId w:val="67"/>
  </w:num>
  <w:num w:numId="97" w16cid:durableId="1699230993">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8"/>
  </w:num>
  <w:num w:numId="99" w16cid:durableId="923611893">
    <w:abstractNumId w:val="22"/>
  </w:num>
  <w:num w:numId="100" w16cid:durableId="194540297">
    <w:abstractNumId w:val="138"/>
  </w:num>
  <w:num w:numId="101" w16cid:durableId="1634485187">
    <w:abstractNumId w:val="138"/>
  </w:num>
  <w:num w:numId="102" w16cid:durableId="1257591615">
    <w:abstractNumId w:val="138"/>
  </w:num>
  <w:num w:numId="103" w16cid:durableId="1325471124">
    <w:abstractNumId w:val="138"/>
    <w:lvlOverride w:ilvl="0">
      <w:startOverride w:val="4"/>
    </w:lvlOverride>
  </w:num>
  <w:num w:numId="104" w16cid:durableId="1821580435">
    <w:abstractNumId w:val="56"/>
  </w:num>
  <w:num w:numId="105" w16cid:durableId="1608073494">
    <w:abstractNumId w:val="114"/>
  </w:num>
  <w:num w:numId="106" w16cid:durableId="1399980624">
    <w:abstractNumId w:val="93"/>
  </w:num>
  <w:num w:numId="107" w16cid:durableId="1883782339">
    <w:abstractNumId w:val="67"/>
  </w:num>
  <w:num w:numId="108" w16cid:durableId="1136143195">
    <w:abstractNumId w:val="67"/>
  </w:num>
  <w:num w:numId="109" w16cid:durableId="1718894863">
    <w:abstractNumId w:val="60"/>
  </w:num>
  <w:num w:numId="110" w16cid:durableId="1794786730">
    <w:abstractNumId w:val="107"/>
  </w:num>
  <w:num w:numId="111" w16cid:durableId="2045249459">
    <w:abstractNumId w:val="87"/>
  </w:num>
  <w:num w:numId="112" w16cid:durableId="1578175330">
    <w:abstractNumId w:val="124"/>
  </w:num>
  <w:num w:numId="113" w16cid:durableId="1280573987">
    <w:abstractNumId w:val="52"/>
  </w:num>
  <w:num w:numId="114" w16cid:durableId="190152479">
    <w:abstractNumId w:val="53"/>
  </w:num>
  <w:num w:numId="115" w16cid:durableId="2049408529">
    <w:abstractNumId w:val="67"/>
  </w:num>
  <w:num w:numId="116" w16cid:durableId="1091775961">
    <w:abstractNumId w:val="67"/>
  </w:num>
  <w:num w:numId="117" w16cid:durableId="347024563">
    <w:abstractNumId w:val="108"/>
  </w:num>
  <w:num w:numId="118" w16cid:durableId="154805345">
    <w:abstractNumId w:val="138"/>
  </w:num>
  <w:num w:numId="119" w16cid:durableId="325322694">
    <w:abstractNumId w:val="138"/>
  </w:num>
  <w:num w:numId="120" w16cid:durableId="266618376">
    <w:abstractNumId w:val="138"/>
  </w:num>
  <w:num w:numId="121" w16cid:durableId="1808543214">
    <w:abstractNumId w:val="18"/>
  </w:num>
  <w:num w:numId="122" w16cid:durableId="1773435704">
    <w:abstractNumId w:val="86"/>
  </w:num>
  <w:num w:numId="123" w16cid:durableId="1775664041">
    <w:abstractNumId w:val="8"/>
  </w:num>
  <w:num w:numId="124" w16cid:durableId="1946427441">
    <w:abstractNumId w:val="43"/>
  </w:num>
  <w:num w:numId="125" w16cid:durableId="342753852">
    <w:abstractNumId w:val="79"/>
  </w:num>
  <w:num w:numId="126" w16cid:durableId="893740874">
    <w:abstractNumId w:val="138"/>
  </w:num>
  <w:num w:numId="127" w16cid:durableId="1934244261">
    <w:abstractNumId w:val="138"/>
  </w:num>
  <w:num w:numId="128" w16cid:durableId="127675313">
    <w:abstractNumId w:val="138"/>
  </w:num>
  <w:num w:numId="129" w16cid:durableId="1562718511">
    <w:abstractNumId w:val="138"/>
  </w:num>
  <w:num w:numId="130" w16cid:durableId="1099333589">
    <w:abstractNumId w:val="138"/>
  </w:num>
  <w:num w:numId="131" w16cid:durableId="439759541">
    <w:abstractNumId w:val="138"/>
  </w:num>
  <w:num w:numId="132" w16cid:durableId="473261098">
    <w:abstractNumId w:val="138"/>
  </w:num>
  <w:num w:numId="133" w16cid:durableId="2023775613">
    <w:abstractNumId w:val="67"/>
  </w:num>
  <w:num w:numId="134" w16cid:durableId="516047604">
    <w:abstractNumId w:val="67"/>
  </w:num>
  <w:num w:numId="135" w16cid:durableId="1291284777">
    <w:abstractNumId w:val="146"/>
  </w:num>
  <w:num w:numId="136" w16cid:durableId="1508863592">
    <w:abstractNumId w:val="67"/>
  </w:num>
  <w:num w:numId="137" w16cid:durableId="573971377">
    <w:abstractNumId w:val="67"/>
  </w:num>
  <w:num w:numId="138" w16cid:durableId="136386279">
    <w:abstractNumId w:val="2"/>
  </w:num>
  <w:num w:numId="139" w16cid:durableId="1065689775">
    <w:abstractNumId w:val="32"/>
  </w:num>
  <w:num w:numId="140" w16cid:durableId="484664228">
    <w:abstractNumId w:val="102"/>
  </w:num>
  <w:num w:numId="141" w16cid:durableId="766653306">
    <w:abstractNumId w:val="141"/>
  </w:num>
  <w:num w:numId="142" w16cid:durableId="378867249">
    <w:abstractNumId w:val="49"/>
  </w:num>
  <w:num w:numId="143" w16cid:durableId="1190335260">
    <w:abstractNumId w:val="81"/>
  </w:num>
  <w:num w:numId="144" w16cid:durableId="2068726552">
    <w:abstractNumId w:val="71"/>
  </w:num>
  <w:num w:numId="145" w16cid:durableId="1942833756">
    <w:abstractNumId w:val="72"/>
  </w:num>
  <w:num w:numId="146" w16cid:durableId="1667316689">
    <w:abstractNumId w:val="147"/>
  </w:num>
  <w:num w:numId="147" w16cid:durableId="2005474115">
    <w:abstractNumId w:val="138"/>
  </w:num>
  <w:num w:numId="148" w16cid:durableId="1811054240">
    <w:abstractNumId w:val="138"/>
  </w:num>
  <w:num w:numId="149" w16cid:durableId="717095336">
    <w:abstractNumId w:val="1"/>
  </w:num>
  <w:num w:numId="150" w16cid:durableId="188958576">
    <w:abstractNumId w:val="44"/>
  </w:num>
  <w:num w:numId="151" w16cid:durableId="1995183823">
    <w:abstractNumId w:val="67"/>
  </w:num>
  <w:num w:numId="152" w16cid:durableId="1120107032">
    <w:abstractNumId w:val="67"/>
  </w:num>
  <w:num w:numId="153" w16cid:durableId="762530872">
    <w:abstractNumId w:val="67"/>
  </w:num>
  <w:num w:numId="154" w16cid:durableId="1547182704">
    <w:abstractNumId w:val="67"/>
  </w:num>
  <w:num w:numId="155" w16cid:durableId="409232911">
    <w:abstractNumId w:val="67"/>
  </w:num>
  <w:num w:numId="156" w16cid:durableId="1335911179">
    <w:abstractNumId w:val="67"/>
  </w:num>
  <w:num w:numId="157" w16cid:durableId="1749572873">
    <w:abstractNumId w:val="138"/>
  </w:num>
  <w:num w:numId="158" w16cid:durableId="195387611">
    <w:abstractNumId w:val="138"/>
  </w:num>
  <w:num w:numId="159" w16cid:durableId="547910447">
    <w:abstractNumId w:val="138"/>
  </w:num>
  <w:num w:numId="160" w16cid:durableId="1448159289">
    <w:abstractNumId w:val="97"/>
  </w:num>
  <w:num w:numId="161" w16cid:durableId="1493716044">
    <w:abstractNumId w:val="24"/>
  </w:num>
  <w:num w:numId="162" w16cid:durableId="789082333">
    <w:abstractNumId w:val="50"/>
  </w:num>
  <w:num w:numId="163" w16cid:durableId="1348294275">
    <w:abstractNumId w:val="67"/>
  </w:num>
  <w:num w:numId="164" w16cid:durableId="1092890820">
    <w:abstractNumId w:val="119"/>
  </w:num>
  <w:num w:numId="165" w16cid:durableId="1317761731">
    <w:abstractNumId w:val="67"/>
  </w:num>
  <w:num w:numId="166" w16cid:durableId="222060939">
    <w:abstractNumId w:val="67"/>
  </w:num>
  <w:num w:numId="167" w16cid:durableId="967901904">
    <w:abstractNumId w:val="67"/>
  </w:num>
  <w:num w:numId="168" w16cid:durableId="844900655">
    <w:abstractNumId w:val="67"/>
  </w:num>
  <w:num w:numId="169" w16cid:durableId="389812938">
    <w:abstractNumId w:val="67"/>
  </w:num>
  <w:num w:numId="170" w16cid:durableId="1517580103">
    <w:abstractNumId w:val="67"/>
  </w:num>
  <w:num w:numId="171" w16cid:durableId="799615599">
    <w:abstractNumId w:val="67"/>
  </w:num>
  <w:num w:numId="172" w16cid:durableId="902253123">
    <w:abstractNumId w:val="67"/>
  </w:num>
  <w:num w:numId="173" w16cid:durableId="724330673">
    <w:abstractNumId w:val="67"/>
  </w:num>
  <w:num w:numId="174" w16cid:durableId="189346089">
    <w:abstractNumId w:val="67"/>
  </w:num>
  <w:num w:numId="175" w16cid:durableId="1627999890">
    <w:abstractNumId w:val="67"/>
  </w:num>
  <w:num w:numId="176" w16cid:durableId="1452478804">
    <w:abstractNumId w:val="67"/>
  </w:num>
  <w:num w:numId="177" w16cid:durableId="1768455263">
    <w:abstractNumId w:val="67"/>
  </w:num>
  <w:num w:numId="178" w16cid:durableId="1162239333">
    <w:abstractNumId w:val="67"/>
  </w:num>
  <w:num w:numId="179" w16cid:durableId="939944583">
    <w:abstractNumId w:val="67"/>
  </w:num>
  <w:num w:numId="180" w16cid:durableId="1348143056">
    <w:abstractNumId w:val="67"/>
  </w:num>
  <w:num w:numId="181" w16cid:durableId="1367292103">
    <w:abstractNumId w:val="67"/>
  </w:num>
  <w:num w:numId="182" w16cid:durableId="509225148">
    <w:abstractNumId w:val="67"/>
  </w:num>
  <w:num w:numId="183" w16cid:durableId="1391922363">
    <w:abstractNumId w:val="67"/>
  </w:num>
  <w:num w:numId="184" w16cid:durableId="378357419">
    <w:abstractNumId w:val="67"/>
  </w:num>
  <w:num w:numId="185" w16cid:durableId="868181527">
    <w:abstractNumId w:val="67"/>
  </w:num>
  <w:num w:numId="186" w16cid:durableId="466751688">
    <w:abstractNumId w:val="67"/>
  </w:num>
  <w:num w:numId="187" w16cid:durableId="1424379216">
    <w:abstractNumId w:val="67"/>
  </w:num>
  <w:num w:numId="188" w16cid:durableId="2066679456">
    <w:abstractNumId w:val="67"/>
  </w:num>
  <w:num w:numId="189" w16cid:durableId="1079520092">
    <w:abstractNumId w:val="67"/>
  </w:num>
  <w:num w:numId="190" w16cid:durableId="595867985">
    <w:abstractNumId w:val="67"/>
  </w:num>
  <w:num w:numId="191" w16cid:durableId="391738722">
    <w:abstractNumId w:val="67"/>
  </w:num>
  <w:num w:numId="192" w16cid:durableId="1186208130">
    <w:abstractNumId w:val="67"/>
  </w:num>
  <w:num w:numId="193" w16cid:durableId="143862708">
    <w:abstractNumId w:val="67"/>
  </w:num>
  <w:num w:numId="194" w16cid:durableId="383914524">
    <w:abstractNumId w:val="67"/>
  </w:num>
  <w:num w:numId="195" w16cid:durableId="1930384065">
    <w:abstractNumId w:val="67"/>
  </w:num>
  <w:num w:numId="196" w16cid:durableId="2071465600">
    <w:abstractNumId w:val="130"/>
  </w:num>
  <w:num w:numId="197" w16cid:durableId="412627461">
    <w:abstractNumId w:val="59"/>
  </w:num>
  <w:num w:numId="198" w16cid:durableId="442649557">
    <w:abstractNumId w:val="67"/>
  </w:num>
  <w:num w:numId="199" w16cid:durableId="2067797157">
    <w:abstractNumId w:val="67"/>
  </w:num>
  <w:num w:numId="200" w16cid:durableId="1834370836">
    <w:abstractNumId w:val="67"/>
  </w:num>
  <w:num w:numId="201" w16cid:durableId="725908173">
    <w:abstractNumId w:val="67"/>
  </w:num>
  <w:num w:numId="202" w16cid:durableId="1740470598">
    <w:abstractNumId w:val="67"/>
  </w:num>
  <w:num w:numId="203" w16cid:durableId="1544950596">
    <w:abstractNumId w:val="67"/>
  </w:num>
  <w:num w:numId="204" w16cid:durableId="309597308">
    <w:abstractNumId w:val="67"/>
  </w:num>
  <w:num w:numId="205" w16cid:durableId="440271487">
    <w:abstractNumId w:val="67"/>
  </w:num>
  <w:num w:numId="206" w16cid:durableId="1920669553">
    <w:abstractNumId w:val="15"/>
  </w:num>
  <w:num w:numId="207" w16cid:durableId="1350569221">
    <w:abstractNumId w:val="40"/>
  </w:num>
  <w:num w:numId="208" w16cid:durableId="631979068">
    <w:abstractNumId w:val="11"/>
  </w:num>
  <w:num w:numId="209" w16cid:durableId="338628541">
    <w:abstractNumId w:val="148"/>
  </w:num>
  <w:num w:numId="210" w16cid:durableId="1881624198">
    <w:abstractNumId w:val="48"/>
  </w:num>
  <w:num w:numId="211" w16cid:durableId="1164513526">
    <w:abstractNumId w:val="116"/>
  </w:num>
  <w:num w:numId="212" w16cid:durableId="1020276533">
    <w:abstractNumId w:val="64"/>
  </w:num>
  <w:num w:numId="213" w16cid:durableId="1164928758">
    <w:abstractNumId w:val="91"/>
  </w:num>
  <w:num w:numId="214" w16cid:durableId="1981185534">
    <w:abstractNumId w:val="75"/>
  </w:num>
  <w:num w:numId="215" w16cid:durableId="24327996">
    <w:abstractNumId w:val="76"/>
  </w:num>
  <w:num w:numId="216" w16cid:durableId="257180861">
    <w:abstractNumId w:val="92"/>
  </w:num>
  <w:num w:numId="217" w16cid:durableId="1673796827">
    <w:abstractNumId w:val="85"/>
  </w:num>
  <w:num w:numId="218" w16cid:durableId="1352024843">
    <w:abstractNumId w:val="131"/>
  </w:num>
  <w:num w:numId="219" w16cid:durableId="115949590">
    <w:abstractNumId w:val="67"/>
  </w:num>
  <w:num w:numId="220" w16cid:durableId="155919099">
    <w:abstractNumId w:val="138"/>
  </w:num>
  <w:num w:numId="221" w16cid:durableId="1542740163">
    <w:abstractNumId w:val="10"/>
  </w:num>
  <w:num w:numId="222" w16cid:durableId="1768577689">
    <w:abstractNumId w:val="67"/>
  </w:num>
  <w:num w:numId="223" w16cid:durableId="751201048">
    <w:abstractNumId w:val="67"/>
  </w:num>
  <w:num w:numId="224" w16cid:durableId="1243299524">
    <w:abstractNumId w:val="67"/>
  </w:num>
  <w:num w:numId="225" w16cid:durableId="1343051457">
    <w:abstractNumId w:val="67"/>
  </w:num>
  <w:num w:numId="226" w16cid:durableId="438529987">
    <w:abstractNumId w:val="113"/>
  </w:num>
  <w:num w:numId="227" w16cid:durableId="275868598">
    <w:abstractNumId w:val="142"/>
  </w:num>
  <w:num w:numId="228" w16cid:durableId="340471298">
    <w:abstractNumId w:val="100"/>
  </w:num>
  <w:num w:numId="229" w16cid:durableId="1723021567">
    <w:abstractNumId w:val="5"/>
    <w:lvlOverride w:ilvl="0">
      <w:lvl w:ilvl="0">
        <w:start w:val="1"/>
        <w:numFmt w:val="decimal"/>
        <w:pStyle w:val="TDPL-H1"/>
        <w:lvlText w:val="%1."/>
        <w:lvlJc w:val="left"/>
        <w:pPr>
          <w:ind w:left="1134" w:hanging="1134"/>
        </w:pPr>
        <w:rPr>
          <w:rFonts w:hint="default"/>
        </w:rPr>
      </w:lvl>
    </w:lvlOverride>
    <w:lvlOverride w:ilvl="1">
      <w:lvl w:ilvl="1">
        <w:start w:val="4"/>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lowerRoman"/>
        <w:lvlText w:val="%3."/>
        <w:lvlJc w:val="right"/>
        <w:pPr>
          <w:ind w:left="2956" w:hanging="180"/>
        </w:pPr>
        <w:rPr>
          <w:rFonts w:hint="default"/>
        </w:rPr>
      </w:lvl>
    </w:lvlOverride>
    <w:lvlOverride w:ilvl="3">
      <w:lvl w:ilvl="3">
        <w:start w:val="1"/>
        <w:numFmt w:val="decimal"/>
        <w:lvlText w:val="%4."/>
        <w:lvlJc w:val="left"/>
        <w:pPr>
          <w:ind w:left="3676" w:hanging="360"/>
        </w:pPr>
        <w:rPr>
          <w:rFonts w:hint="default"/>
        </w:rPr>
      </w:lvl>
    </w:lvlOverride>
    <w:lvlOverride w:ilvl="4">
      <w:lvl w:ilvl="4">
        <w:start w:val="1"/>
        <w:numFmt w:val="lowerLetter"/>
        <w:lvlText w:val="%5."/>
        <w:lvlJc w:val="left"/>
        <w:pPr>
          <w:ind w:left="4396" w:hanging="360"/>
        </w:pPr>
        <w:rPr>
          <w:rFonts w:hint="default"/>
        </w:rPr>
      </w:lvl>
    </w:lvlOverride>
    <w:lvlOverride w:ilvl="5">
      <w:lvl w:ilvl="5">
        <w:start w:val="1"/>
        <w:numFmt w:val="lowerRoman"/>
        <w:lvlText w:val="%6."/>
        <w:lvlJc w:val="right"/>
        <w:pPr>
          <w:ind w:left="5116" w:hanging="180"/>
        </w:pPr>
        <w:rPr>
          <w:rFonts w:hint="default"/>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230" w16cid:durableId="154612988">
    <w:abstractNumId w:val="5"/>
    <w:lvlOverride w:ilvl="0">
      <w:lvl w:ilvl="0">
        <w:start w:val="1"/>
        <w:numFmt w:val="decimal"/>
        <w:pStyle w:val="TDPL-H1"/>
        <w:lvlText w:val="%1."/>
        <w:lvlJc w:val="left"/>
        <w:pPr>
          <w:ind w:left="1134" w:hanging="1134"/>
        </w:pPr>
        <w:rPr>
          <w:rFonts w:ascii="Palatino Linotype" w:hAnsi="Palatino Linotype" w:hint="default"/>
          <w:b/>
          <w:i w:val="0"/>
          <w:sz w:val="28"/>
        </w:rPr>
      </w:lvl>
    </w:lvlOverride>
    <w:lvlOverride w:ilv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lowerRoman"/>
        <w:lvlText w:val="%3."/>
        <w:lvlJc w:val="right"/>
        <w:pPr>
          <w:ind w:left="2956" w:hanging="180"/>
        </w:pPr>
        <w:rPr>
          <w:rFonts w:hint="default"/>
        </w:rPr>
      </w:lvl>
    </w:lvlOverride>
    <w:lvlOverride w:ilvl="3">
      <w:lvl w:ilvl="3">
        <w:start w:val="1"/>
        <w:numFmt w:val="decimal"/>
        <w:lvlText w:val="%4."/>
        <w:lvlJc w:val="left"/>
        <w:pPr>
          <w:ind w:left="3676" w:hanging="360"/>
        </w:pPr>
        <w:rPr>
          <w:rFonts w:hint="default"/>
        </w:rPr>
      </w:lvl>
    </w:lvlOverride>
    <w:lvlOverride w:ilvl="4">
      <w:lvl w:ilvl="4">
        <w:start w:val="1"/>
        <w:numFmt w:val="lowerLetter"/>
        <w:lvlText w:val="%5."/>
        <w:lvlJc w:val="left"/>
        <w:pPr>
          <w:ind w:left="4396" w:hanging="360"/>
        </w:pPr>
        <w:rPr>
          <w:rFonts w:hint="default"/>
        </w:rPr>
      </w:lvl>
    </w:lvlOverride>
    <w:lvlOverride w:ilvl="5">
      <w:lvl w:ilvl="5">
        <w:start w:val="1"/>
        <w:numFmt w:val="lowerRoman"/>
        <w:lvlText w:val="%6."/>
        <w:lvlJc w:val="right"/>
        <w:pPr>
          <w:ind w:left="5116" w:hanging="180"/>
        </w:pPr>
        <w:rPr>
          <w:rFonts w:hint="default"/>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231" w16cid:durableId="87433607">
    <w:abstractNumId w:val="5"/>
    <w:lvlOverride w:ilvl="0">
      <w:lvl w:ilvl="0">
        <w:start w:val="1"/>
        <w:numFmt w:val="decimal"/>
        <w:pStyle w:val="TDPL-H1"/>
        <w:lvlText w:val="%1."/>
        <w:lvlJc w:val="left"/>
        <w:pPr>
          <w:ind w:left="1134" w:hanging="1134"/>
        </w:pPr>
        <w:rPr>
          <w:rFonts w:ascii="Palatino Linotype" w:hAnsi="Palatino Linotype" w:hint="default"/>
          <w:b/>
          <w:i w:val="0"/>
          <w:sz w:val="28"/>
        </w:rPr>
      </w:lvl>
    </w:lvlOverride>
    <w:lvlOverride w:ilvl="1">
      <w:lvl w:ilvl="1">
        <w:start w:val="4"/>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lowerRoman"/>
        <w:lvlText w:val="%3."/>
        <w:lvlJc w:val="right"/>
        <w:pPr>
          <w:ind w:left="2956" w:hanging="180"/>
        </w:pPr>
        <w:rPr>
          <w:rFonts w:hint="default"/>
        </w:rPr>
      </w:lvl>
    </w:lvlOverride>
    <w:lvlOverride w:ilvl="3">
      <w:lvl w:ilvl="3">
        <w:start w:val="1"/>
        <w:numFmt w:val="decimal"/>
        <w:lvlText w:val="%4."/>
        <w:lvlJc w:val="left"/>
        <w:pPr>
          <w:ind w:left="3676" w:hanging="360"/>
        </w:pPr>
        <w:rPr>
          <w:rFonts w:hint="default"/>
        </w:rPr>
      </w:lvl>
    </w:lvlOverride>
    <w:lvlOverride w:ilvl="4">
      <w:lvl w:ilvl="4">
        <w:start w:val="1"/>
        <w:numFmt w:val="lowerLetter"/>
        <w:lvlText w:val="%5."/>
        <w:lvlJc w:val="left"/>
        <w:pPr>
          <w:ind w:left="4396" w:hanging="360"/>
        </w:pPr>
        <w:rPr>
          <w:rFonts w:hint="default"/>
        </w:rPr>
      </w:lvl>
    </w:lvlOverride>
    <w:lvlOverride w:ilvl="5">
      <w:lvl w:ilvl="5">
        <w:start w:val="1"/>
        <w:numFmt w:val="lowerRoman"/>
        <w:lvlText w:val="%6."/>
        <w:lvlJc w:val="right"/>
        <w:pPr>
          <w:ind w:left="5116" w:hanging="180"/>
        </w:pPr>
        <w:rPr>
          <w:rFonts w:hint="default"/>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232" w16cid:durableId="1713963414">
    <w:abstractNumId w:val="5"/>
    <w:lvlOverride w:ilvl="0">
      <w:lvl w:ilvl="0">
        <w:start w:val="1"/>
        <w:numFmt w:val="decimal"/>
        <w:pStyle w:val="TDPL-H1"/>
        <w:lvlText w:val="%1."/>
        <w:lvlJc w:val="left"/>
        <w:pPr>
          <w:ind w:left="1134" w:hanging="1134"/>
        </w:pPr>
        <w:rPr>
          <w:rFonts w:ascii="Palatino Linotype" w:hAnsi="Palatino Linotype" w:hint="default"/>
          <w:b/>
          <w:i w:val="0"/>
          <w:sz w:val="28"/>
        </w:rPr>
      </w:lvl>
    </w:lvlOverride>
    <w:lvlOverride w:ilvl="1">
      <w:lvl w:ilvl="1">
        <w:start w:val="4"/>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lowerRoman"/>
        <w:lvlText w:val="%3."/>
        <w:lvlJc w:val="right"/>
        <w:pPr>
          <w:ind w:left="2956" w:hanging="180"/>
        </w:pPr>
        <w:rPr>
          <w:rFonts w:hint="default"/>
        </w:rPr>
      </w:lvl>
    </w:lvlOverride>
    <w:lvlOverride w:ilvl="3">
      <w:lvl w:ilvl="3">
        <w:start w:val="1"/>
        <w:numFmt w:val="decimal"/>
        <w:lvlText w:val="%4."/>
        <w:lvlJc w:val="left"/>
        <w:pPr>
          <w:ind w:left="3676" w:hanging="360"/>
        </w:pPr>
        <w:rPr>
          <w:rFonts w:hint="default"/>
        </w:rPr>
      </w:lvl>
    </w:lvlOverride>
    <w:lvlOverride w:ilvl="4">
      <w:lvl w:ilvl="4">
        <w:start w:val="1"/>
        <w:numFmt w:val="lowerLetter"/>
        <w:lvlText w:val="%5."/>
        <w:lvlJc w:val="left"/>
        <w:pPr>
          <w:ind w:left="4396" w:hanging="360"/>
        </w:pPr>
        <w:rPr>
          <w:rFonts w:hint="default"/>
        </w:rPr>
      </w:lvl>
    </w:lvlOverride>
    <w:lvlOverride w:ilvl="5">
      <w:lvl w:ilvl="5">
        <w:start w:val="1"/>
        <w:numFmt w:val="lowerRoman"/>
        <w:lvlText w:val="%6."/>
        <w:lvlJc w:val="right"/>
        <w:pPr>
          <w:ind w:left="5116" w:hanging="180"/>
        </w:pPr>
        <w:rPr>
          <w:rFonts w:hint="default"/>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233" w16cid:durableId="557204331">
    <w:abstractNumId w:val="5"/>
    <w:lvlOverride w:ilvl="0">
      <w:lvl w:ilvl="0">
        <w:start w:val="1"/>
        <w:numFmt w:val="decimal"/>
        <w:pStyle w:val="TDPL-H1"/>
        <w:lvlText w:val="%1."/>
        <w:lvlJc w:val="left"/>
        <w:pPr>
          <w:ind w:left="1134" w:hanging="1134"/>
        </w:pPr>
        <w:rPr>
          <w:rFonts w:ascii="Palatino Linotype" w:hAnsi="Palatino Linotype" w:hint="default"/>
          <w:b/>
          <w:i w:val="0"/>
          <w:sz w:val="28"/>
        </w:rPr>
      </w:lvl>
    </w:lvlOverride>
    <w:lvlOverride w:ilvl="1">
      <w:lvl w:ilvl="1">
        <w:start w:val="4"/>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lowerRoman"/>
        <w:lvlText w:val="%3."/>
        <w:lvlJc w:val="right"/>
        <w:pPr>
          <w:ind w:left="2956" w:hanging="180"/>
        </w:pPr>
        <w:rPr>
          <w:rFonts w:hint="default"/>
        </w:rPr>
      </w:lvl>
    </w:lvlOverride>
    <w:lvlOverride w:ilvl="3">
      <w:lvl w:ilvl="3">
        <w:start w:val="1"/>
        <w:numFmt w:val="decimal"/>
        <w:lvlText w:val="%4."/>
        <w:lvlJc w:val="left"/>
        <w:pPr>
          <w:ind w:left="3676" w:hanging="360"/>
        </w:pPr>
        <w:rPr>
          <w:rFonts w:hint="default"/>
        </w:rPr>
      </w:lvl>
    </w:lvlOverride>
    <w:lvlOverride w:ilvl="4">
      <w:lvl w:ilvl="4">
        <w:start w:val="1"/>
        <w:numFmt w:val="lowerLetter"/>
        <w:lvlText w:val="%5."/>
        <w:lvlJc w:val="left"/>
        <w:pPr>
          <w:ind w:left="4396" w:hanging="360"/>
        </w:pPr>
        <w:rPr>
          <w:rFonts w:hint="default"/>
        </w:rPr>
      </w:lvl>
    </w:lvlOverride>
    <w:lvlOverride w:ilvl="5">
      <w:lvl w:ilvl="5">
        <w:start w:val="1"/>
        <w:numFmt w:val="lowerRoman"/>
        <w:lvlText w:val="%6."/>
        <w:lvlJc w:val="right"/>
        <w:pPr>
          <w:ind w:left="5116" w:hanging="180"/>
        </w:pPr>
        <w:rPr>
          <w:rFonts w:hint="default"/>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234" w16cid:durableId="1443108512">
    <w:abstractNumId w:val="5"/>
    <w:lvlOverride w:ilvl="0">
      <w:lvl w:ilvl="0">
        <w:start w:val="1"/>
        <w:numFmt w:val="decimal"/>
        <w:pStyle w:val="TDPL-H1"/>
        <w:lvlText w:val="%1."/>
        <w:lvlJc w:val="left"/>
        <w:pPr>
          <w:ind w:left="1134" w:hanging="1134"/>
        </w:pPr>
        <w:rPr>
          <w:rFonts w:ascii="Palatino Linotype" w:hAnsi="Palatino Linotype" w:hint="default"/>
          <w:b/>
          <w:i w:val="0"/>
          <w:sz w:val="28"/>
        </w:rPr>
      </w:lvl>
    </w:lvlOverride>
    <w:lvlOverride w:ilv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lowerRoman"/>
        <w:lvlText w:val="%3."/>
        <w:lvlJc w:val="right"/>
        <w:pPr>
          <w:ind w:left="2956" w:hanging="180"/>
        </w:pPr>
        <w:rPr>
          <w:rFonts w:hint="default"/>
        </w:rPr>
      </w:lvl>
    </w:lvlOverride>
    <w:lvlOverride w:ilvl="3">
      <w:lvl w:ilvl="3">
        <w:start w:val="1"/>
        <w:numFmt w:val="decimal"/>
        <w:lvlText w:val="%4."/>
        <w:lvlJc w:val="left"/>
        <w:pPr>
          <w:ind w:left="3676" w:hanging="360"/>
        </w:pPr>
        <w:rPr>
          <w:rFonts w:hint="default"/>
        </w:rPr>
      </w:lvl>
    </w:lvlOverride>
    <w:lvlOverride w:ilvl="4">
      <w:lvl w:ilvl="4">
        <w:start w:val="1"/>
        <w:numFmt w:val="lowerLetter"/>
        <w:lvlText w:val="%5."/>
        <w:lvlJc w:val="left"/>
        <w:pPr>
          <w:ind w:left="4396" w:hanging="360"/>
        </w:pPr>
        <w:rPr>
          <w:rFonts w:hint="default"/>
        </w:rPr>
      </w:lvl>
    </w:lvlOverride>
    <w:lvlOverride w:ilvl="5">
      <w:lvl w:ilvl="5">
        <w:start w:val="1"/>
        <w:numFmt w:val="lowerRoman"/>
        <w:lvlText w:val="%6."/>
        <w:lvlJc w:val="right"/>
        <w:pPr>
          <w:ind w:left="5116" w:hanging="180"/>
        </w:pPr>
        <w:rPr>
          <w:rFonts w:hint="default"/>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235" w16cid:durableId="1149059464">
    <w:abstractNumId w:val="5"/>
    <w:lvlOverride w:ilvl="0">
      <w:lvl w:ilvl="0">
        <w:start w:val="1"/>
        <w:numFmt w:val="decimal"/>
        <w:pStyle w:val="TDPL-H1"/>
        <w:lvlText w:val="%1."/>
        <w:lvlJc w:val="left"/>
        <w:pPr>
          <w:ind w:left="1134" w:hanging="1134"/>
        </w:pPr>
        <w:rPr>
          <w:rFonts w:ascii="Palatino Linotype" w:hAnsi="Palatino Linotype" w:hint="default"/>
          <w:b/>
          <w:i w:val="0"/>
          <w:sz w:val="28"/>
        </w:rPr>
      </w:lvl>
    </w:lvlOverride>
    <w:lvlOverride w:ilv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418" w:hanging="284"/>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236" w16cid:durableId="2018190630">
    <w:abstractNumId w:val="42"/>
  </w:num>
  <w:num w:numId="237" w16cid:durableId="1743872358">
    <w:abstractNumId w:val="5"/>
  </w:num>
  <w:num w:numId="238" w16cid:durableId="1910731414">
    <w:abstractNumId w:val="5"/>
  </w:num>
  <w:num w:numId="239" w16cid:durableId="989207711">
    <w:abstractNumId w:val="5"/>
  </w:num>
  <w:num w:numId="240" w16cid:durableId="871377261">
    <w:abstractNumId w:val="5"/>
  </w:num>
  <w:num w:numId="241" w16cid:durableId="1086611918">
    <w:abstractNumId w:val="5"/>
  </w:num>
  <w:num w:numId="242" w16cid:durableId="536699143">
    <w:abstractNumId w:val="5"/>
  </w:num>
  <w:num w:numId="243" w16cid:durableId="1399479235">
    <w:abstractNumId w:val="5"/>
  </w:num>
  <w:num w:numId="244" w16cid:durableId="201947528">
    <w:abstractNumId w:val="5"/>
  </w:num>
  <w:num w:numId="245" w16cid:durableId="664742536">
    <w:abstractNumId w:val="5"/>
  </w:num>
  <w:num w:numId="246" w16cid:durableId="1767068999">
    <w:abstractNumId w:val="5"/>
  </w:num>
  <w:num w:numId="247" w16cid:durableId="1633559751">
    <w:abstractNumId w:val="5"/>
  </w:num>
  <w:num w:numId="248" w16cid:durableId="75254198">
    <w:abstractNumId w:val="5"/>
  </w:num>
  <w:num w:numId="249" w16cid:durableId="569078885">
    <w:abstractNumId w:val="5"/>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CB4"/>
    <w:rsid w:val="00006A3F"/>
    <w:rsid w:val="00013D53"/>
    <w:rsid w:val="0002011C"/>
    <w:rsid w:val="00021A4E"/>
    <w:rsid w:val="00021FAB"/>
    <w:rsid w:val="00023F4F"/>
    <w:rsid w:val="0002646F"/>
    <w:rsid w:val="000274B2"/>
    <w:rsid w:val="0002761E"/>
    <w:rsid w:val="000315C6"/>
    <w:rsid w:val="00033F09"/>
    <w:rsid w:val="00035A9F"/>
    <w:rsid w:val="00037A37"/>
    <w:rsid w:val="00037F7D"/>
    <w:rsid w:val="00042D62"/>
    <w:rsid w:val="00043580"/>
    <w:rsid w:val="000474C0"/>
    <w:rsid w:val="00047EC5"/>
    <w:rsid w:val="0005036E"/>
    <w:rsid w:val="00050CAA"/>
    <w:rsid w:val="00051BA5"/>
    <w:rsid w:val="0005289A"/>
    <w:rsid w:val="00056CC4"/>
    <w:rsid w:val="00057544"/>
    <w:rsid w:val="000644CF"/>
    <w:rsid w:val="00064FC1"/>
    <w:rsid w:val="00065C96"/>
    <w:rsid w:val="000713AB"/>
    <w:rsid w:val="0007184D"/>
    <w:rsid w:val="00077444"/>
    <w:rsid w:val="00077DEE"/>
    <w:rsid w:val="00081BB7"/>
    <w:rsid w:val="000840DD"/>
    <w:rsid w:val="00084A3D"/>
    <w:rsid w:val="000859D3"/>
    <w:rsid w:val="0008667E"/>
    <w:rsid w:val="00086D0C"/>
    <w:rsid w:val="00093114"/>
    <w:rsid w:val="00095AE2"/>
    <w:rsid w:val="000A0425"/>
    <w:rsid w:val="000A087D"/>
    <w:rsid w:val="000A2898"/>
    <w:rsid w:val="000A292E"/>
    <w:rsid w:val="000A2ADA"/>
    <w:rsid w:val="000A440E"/>
    <w:rsid w:val="000A4E7C"/>
    <w:rsid w:val="000A5620"/>
    <w:rsid w:val="000A64FC"/>
    <w:rsid w:val="000B24FC"/>
    <w:rsid w:val="000B4105"/>
    <w:rsid w:val="000C043F"/>
    <w:rsid w:val="000C168E"/>
    <w:rsid w:val="000C2F69"/>
    <w:rsid w:val="000C30FA"/>
    <w:rsid w:val="000C482A"/>
    <w:rsid w:val="000C4E60"/>
    <w:rsid w:val="000D01D2"/>
    <w:rsid w:val="000D20A2"/>
    <w:rsid w:val="000D3314"/>
    <w:rsid w:val="000D5CED"/>
    <w:rsid w:val="000E304E"/>
    <w:rsid w:val="000E5B53"/>
    <w:rsid w:val="000F4196"/>
    <w:rsid w:val="000F46BA"/>
    <w:rsid w:val="000F4FF8"/>
    <w:rsid w:val="000F56ED"/>
    <w:rsid w:val="00104CDD"/>
    <w:rsid w:val="001064D5"/>
    <w:rsid w:val="00107343"/>
    <w:rsid w:val="001101DA"/>
    <w:rsid w:val="00110B9F"/>
    <w:rsid w:val="001140C2"/>
    <w:rsid w:val="001156EE"/>
    <w:rsid w:val="00121494"/>
    <w:rsid w:val="0012408B"/>
    <w:rsid w:val="001247B9"/>
    <w:rsid w:val="0012488A"/>
    <w:rsid w:val="00125338"/>
    <w:rsid w:val="00125BBA"/>
    <w:rsid w:val="00126F23"/>
    <w:rsid w:val="00127CC8"/>
    <w:rsid w:val="00131A10"/>
    <w:rsid w:val="00132F29"/>
    <w:rsid w:val="00137C17"/>
    <w:rsid w:val="00140644"/>
    <w:rsid w:val="001407CF"/>
    <w:rsid w:val="00140E90"/>
    <w:rsid w:val="00142B68"/>
    <w:rsid w:val="00145BFD"/>
    <w:rsid w:val="00150ED6"/>
    <w:rsid w:val="00151330"/>
    <w:rsid w:val="00153556"/>
    <w:rsid w:val="0015433E"/>
    <w:rsid w:val="00156BFB"/>
    <w:rsid w:val="00157B07"/>
    <w:rsid w:val="00157C03"/>
    <w:rsid w:val="00160865"/>
    <w:rsid w:val="001608C0"/>
    <w:rsid w:val="001613ED"/>
    <w:rsid w:val="0016244A"/>
    <w:rsid w:val="00162C28"/>
    <w:rsid w:val="001630C5"/>
    <w:rsid w:val="001674C3"/>
    <w:rsid w:val="001743A8"/>
    <w:rsid w:val="00176F01"/>
    <w:rsid w:val="00182202"/>
    <w:rsid w:val="0018516C"/>
    <w:rsid w:val="001864E3"/>
    <w:rsid w:val="00186A9D"/>
    <w:rsid w:val="001920F0"/>
    <w:rsid w:val="00193471"/>
    <w:rsid w:val="00194B60"/>
    <w:rsid w:val="001969A6"/>
    <w:rsid w:val="00196DCE"/>
    <w:rsid w:val="001A0F5C"/>
    <w:rsid w:val="001A3832"/>
    <w:rsid w:val="001A3D03"/>
    <w:rsid w:val="001B0835"/>
    <w:rsid w:val="001B5BE5"/>
    <w:rsid w:val="001B7796"/>
    <w:rsid w:val="001C19BE"/>
    <w:rsid w:val="001C28D3"/>
    <w:rsid w:val="001C3551"/>
    <w:rsid w:val="001C36F4"/>
    <w:rsid w:val="001C609E"/>
    <w:rsid w:val="001D00B3"/>
    <w:rsid w:val="001D0998"/>
    <w:rsid w:val="001D5220"/>
    <w:rsid w:val="001E2E1C"/>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3949"/>
    <w:rsid w:val="00234043"/>
    <w:rsid w:val="00241830"/>
    <w:rsid w:val="00241C6A"/>
    <w:rsid w:val="00242DF2"/>
    <w:rsid w:val="002442E9"/>
    <w:rsid w:val="00254BBA"/>
    <w:rsid w:val="00257739"/>
    <w:rsid w:val="00257C84"/>
    <w:rsid w:val="00260573"/>
    <w:rsid w:val="0026149F"/>
    <w:rsid w:val="00267130"/>
    <w:rsid w:val="00267332"/>
    <w:rsid w:val="00284DD3"/>
    <w:rsid w:val="00285B95"/>
    <w:rsid w:val="00286A4E"/>
    <w:rsid w:val="00290604"/>
    <w:rsid w:val="00293A0F"/>
    <w:rsid w:val="00294365"/>
    <w:rsid w:val="002A3A4B"/>
    <w:rsid w:val="002A535F"/>
    <w:rsid w:val="002A7396"/>
    <w:rsid w:val="002A7431"/>
    <w:rsid w:val="002B2919"/>
    <w:rsid w:val="002B5A3C"/>
    <w:rsid w:val="002B7A89"/>
    <w:rsid w:val="002C5057"/>
    <w:rsid w:val="002C6BC7"/>
    <w:rsid w:val="002D0957"/>
    <w:rsid w:val="002D2FCF"/>
    <w:rsid w:val="002D44F1"/>
    <w:rsid w:val="002D5F6A"/>
    <w:rsid w:val="002D61EC"/>
    <w:rsid w:val="002E05EF"/>
    <w:rsid w:val="002E11FF"/>
    <w:rsid w:val="002E1A4E"/>
    <w:rsid w:val="002E234C"/>
    <w:rsid w:val="002E4C84"/>
    <w:rsid w:val="002E57B3"/>
    <w:rsid w:val="002E7CAF"/>
    <w:rsid w:val="002E7E2D"/>
    <w:rsid w:val="002F7D95"/>
    <w:rsid w:val="00303685"/>
    <w:rsid w:val="00304620"/>
    <w:rsid w:val="00306245"/>
    <w:rsid w:val="00306E91"/>
    <w:rsid w:val="00307D8E"/>
    <w:rsid w:val="00312AF9"/>
    <w:rsid w:val="00314BE9"/>
    <w:rsid w:val="00315799"/>
    <w:rsid w:val="00316F51"/>
    <w:rsid w:val="00316FAA"/>
    <w:rsid w:val="00316FF9"/>
    <w:rsid w:val="003274B8"/>
    <w:rsid w:val="00327685"/>
    <w:rsid w:val="00330115"/>
    <w:rsid w:val="0033084D"/>
    <w:rsid w:val="0033154B"/>
    <w:rsid w:val="00333B3D"/>
    <w:rsid w:val="00333D65"/>
    <w:rsid w:val="00337A51"/>
    <w:rsid w:val="00345733"/>
    <w:rsid w:val="00346320"/>
    <w:rsid w:val="003511E0"/>
    <w:rsid w:val="003516C6"/>
    <w:rsid w:val="003525DA"/>
    <w:rsid w:val="00352DE9"/>
    <w:rsid w:val="00355A6A"/>
    <w:rsid w:val="003564F0"/>
    <w:rsid w:val="00363DC7"/>
    <w:rsid w:val="0036529B"/>
    <w:rsid w:val="003659A6"/>
    <w:rsid w:val="0036624F"/>
    <w:rsid w:val="00373713"/>
    <w:rsid w:val="00376F34"/>
    <w:rsid w:val="0038305D"/>
    <w:rsid w:val="00384529"/>
    <w:rsid w:val="00386004"/>
    <w:rsid w:val="003914FC"/>
    <w:rsid w:val="0039167F"/>
    <w:rsid w:val="00396693"/>
    <w:rsid w:val="00397BEB"/>
    <w:rsid w:val="003A192E"/>
    <w:rsid w:val="003A28EB"/>
    <w:rsid w:val="003A31F1"/>
    <w:rsid w:val="003B1963"/>
    <w:rsid w:val="003D0481"/>
    <w:rsid w:val="003D1FE3"/>
    <w:rsid w:val="003D2A2E"/>
    <w:rsid w:val="003D4BD5"/>
    <w:rsid w:val="003D55FE"/>
    <w:rsid w:val="003D56BB"/>
    <w:rsid w:val="003E06D3"/>
    <w:rsid w:val="003E3F3E"/>
    <w:rsid w:val="003E50ED"/>
    <w:rsid w:val="003E6934"/>
    <w:rsid w:val="003E6DA5"/>
    <w:rsid w:val="003E7984"/>
    <w:rsid w:val="003F2871"/>
    <w:rsid w:val="003F31D8"/>
    <w:rsid w:val="0040363A"/>
    <w:rsid w:val="00403B19"/>
    <w:rsid w:val="00405316"/>
    <w:rsid w:val="00405683"/>
    <w:rsid w:val="0040680F"/>
    <w:rsid w:val="00412AE7"/>
    <w:rsid w:val="00414442"/>
    <w:rsid w:val="004157F4"/>
    <w:rsid w:val="004213EA"/>
    <w:rsid w:val="00425AB8"/>
    <w:rsid w:val="00425B96"/>
    <w:rsid w:val="00437DFA"/>
    <w:rsid w:val="004407C0"/>
    <w:rsid w:val="00440DA9"/>
    <w:rsid w:val="0044465A"/>
    <w:rsid w:val="004508A0"/>
    <w:rsid w:val="00451126"/>
    <w:rsid w:val="004523A5"/>
    <w:rsid w:val="0045371F"/>
    <w:rsid w:val="00454E02"/>
    <w:rsid w:val="004559CC"/>
    <w:rsid w:val="00455F81"/>
    <w:rsid w:val="00455FD2"/>
    <w:rsid w:val="00462105"/>
    <w:rsid w:val="00470CEF"/>
    <w:rsid w:val="00471BEA"/>
    <w:rsid w:val="0047711D"/>
    <w:rsid w:val="004806DB"/>
    <w:rsid w:val="004810BA"/>
    <w:rsid w:val="00486417"/>
    <w:rsid w:val="00490754"/>
    <w:rsid w:val="0049093B"/>
    <w:rsid w:val="004930BC"/>
    <w:rsid w:val="00495142"/>
    <w:rsid w:val="00495413"/>
    <w:rsid w:val="004963FB"/>
    <w:rsid w:val="00497C80"/>
    <w:rsid w:val="00497F55"/>
    <w:rsid w:val="004A3D00"/>
    <w:rsid w:val="004B4A99"/>
    <w:rsid w:val="004B4E90"/>
    <w:rsid w:val="004B5CC5"/>
    <w:rsid w:val="004B77FE"/>
    <w:rsid w:val="004C227D"/>
    <w:rsid w:val="004C263F"/>
    <w:rsid w:val="004C4B03"/>
    <w:rsid w:val="004C763C"/>
    <w:rsid w:val="004D46CB"/>
    <w:rsid w:val="004D4A2D"/>
    <w:rsid w:val="004D582A"/>
    <w:rsid w:val="004D6657"/>
    <w:rsid w:val="004E5D43"/>
    <w:rsid w:val="004E6BB3"/>
    <w:rsid w:val="004E7CF8"/>
    <w:rsid w:val="004F0E91"/>
    <w:rsid w:val="004F1BEC"/>
    <w:rsid w:val="004F5D12"/>
    <w:rsid w:val="00515631"/>
    <w:rsid w:val="0051763F"/>
    <w:rsid w:val="0052227A"/>
    <w:rsid w:val="00522DDE"/>
    <w:rsid w:val="00525D57"/>
    <w:rsid w:val="00526414"/>
    <w:rsid w:val="00526C1E"/>
    <w:rsid w:val="00527DCF"/>
    <w:rsid w:val="0053218B"/>
    <w:rsid w:val="005339C3"/>
    <w:rsid w:val="00534145"/>
    <w:rsid w:val="00540B16"/>
    <w:rsid w:val="00543E50"/>
    <w:rsid w:val="00543FC3"/>
    <w:rsid w:val="0054483E"/>
    <w:rsid w:val="005450A1"/>
    <w:rsid w:val="00546725"/>
    <w:rsid w:val="005545BF"/>
    <w:rsid w:val="0055537F"/>
    <w:rsid w:val="00560532"/>
    <w:rsid w:val="0056077C"/>
    <w:rsid w:val="005621D7"/>
    <w:rsid w:val="00564C09"/>
    <w:rsid w:val="00564D86"/>
    <w:rsid w:val="00570692"/>
    <w:rsid w:val="00570D17"/>
    <w:rsid w:val="0057107F"/>
    <w:rsid w:val="0057119B"/>
    <w:rsid w:val="00571EC3"/>
    <w:rsid w:val="005726E6"/>
    <w:rsid w:val="00575317"/>
    <w:rsid w:val="0058010B"/>
    <w:rsid w:val="00586553"/>
    <w:rsid w:val="00586958"/>
    <w:rsid w:val="0059159D"/>
    <w:rsid w:val="00592801"/>
    <w:rsid w:val="00593D81"/>
    <w:rsid w:val="00594082"/>
    <w:rsid w:val="005973E7"/>
    <w:rsid w:val="005A04D4"/>
    <w:rsid w:val="005A0C74"/>
    <w:rsid w:val="005A3E69"/>
    <w:rsid w:val="005A496F"/>
    <w:rsid w:val="005A7B68"/>
    <w:rsid w:val="005B0ADB"/>
    <w:rsid w:val="005B1C53"/>
    <w:rsid w:val="005B4ECD"/>
    <w:rsid w:val="005B5365"/>
    <w:rsid w:val="005B7E51"/>
    <w:rsid w:val="005C3BF0"/>
    <w:rsid w:val="005C3D98"/>
    <w:rsid w:val="005C48AA"/>
    <w:rsid w:val="005C4F52"/>
    <w:rsid w:val="005C7276"/>
    <w:rsid w:val="005C7C1B"/>
    <w:rsid w:val="005D0FA8"/>
    <w:rsid w:val="005D4DDB"/>
    <w:rsid w:val="005D4FAA"/>
    <w:rsid w:val="005D5058"/>
    <w:rsid w:val="005D55C8"/>
    <w:rsid w:val="005D7640"/>
    <w:rsid w:val="005E1023"/>
    <w:rsid w:val="005E4C39"/>
    <w:rsid w:val="005E717A"/>
    <w:rsid w:val="005F29CC"/>
    <w:rsid w:val="005F2F89"/>
    <w:rsid w:val="005F79CB"/>
    <w:rsid w:val="005F7C7B"/>
    <w:rsid w:val="006028FE"/>
    <w:rsid w:val="006033A0"/>
    <w:rsid w:val="006057A9"/>
    <w:rsid w:val="0060655E"/>
    <w:rsid w:val="00610D52"/>
    <w:rsid w:val="00611F7A"/>
    <w:rsid w:val="006153C7"/>
    <w:rsid w:val="006172AC"/>
    <w:rsid w:val="006205B3"/>
    <w:rsid w:val="00621AC1"/>
    <w:rsid w:val="00623FB9"/>
    <w:rsid w:val="0062759D"/>
    <w:rsid w:val="00627A3A"/>
    <w:rsid w:val="006306AB"/>
    <w:rsid w:val="00630A2C"/>
    <w:rsid w:val="006351EE"/>
    <w:rsid w:val="00641BCF"/>
    <w:rsid w:val="00642267"/>
    <w:rsid w:val="00643B6C"/>
    <w:rsid w:val="00644F7F"/>
    <w:rsid w:val="006466F9"/>
    <w:rsid w:val="006501B1"/>
    <w:rsid w:val="0066402A"/>
    <w:rsid w:val="006646EC"/>
    <w:rsid w:val="00670147"/>
    <w:rsid w:val="0067369B"/>
    <w:rsid w:val="006772F0"/>
    <w:rsid w:val="00677C57"/>
    <w:rsid w:val="0068226B"/>
    <w:rsid w:val="006831A4"/>
    <w:rsid w:val="006832C1"/>
    <w:rsid w:val="00683F4B"/>
    <w:rsid w:val="0068440F"/>
    <w:rsid w:val="006923FE"/>
    <w:rsid w:val="00692611"/>
    <w:rsid w:val="00692E3B"/>
    <w:rsid w:val="0069433C"/>
    <w:rsid w:val="00694E64"/>
    <w:rsid w:val="00695D5B"/>
    <w:rsid w:val="006A3541"/>
    <w:rsid w:val="006A6380"/>
    <w:rsid w:val="006B0202"/>
    <w:rsid w:val="006B48BF"/>
    <w:rsid w:val="006B514C"/>
    <w:rsid w:val="006B545A"/>
    <w:rsid w:val="006B7C54"/>
    <w:rsid w:val="006C298C"/>
    <w:rsid w:val="006C5ACF"/>
    <w:rsid w:val="006C5E0C"/>
    <w:rsid w:val="006C64B6"/>
    <w:rsid w:val="006C66A9"/>
    <w:rsid w:val="006D30EF"/>
    <w:rsid w:val="006D48C9"/>
    <w:rsid w:val="006D5C82"/>
    <w:rsid w:val="006D7BAB"/>
    <w:rsid w:val="006E2CED"/>
    <w:rsid w:val="006E4ADB"/>
    <w:rsid w:val="006F0CC1"/>
    <w:rsid w:val="00700E12"/>
    <w:rsid w:val="00701CD8"/>
    <w:rsid w:val="00704464"/>
    <w:rsid w:val="00705EF1"/>
    <w:rsid w:val="00711D76"/>
    <w:rsid w:val="00711FA1"/>
    <w:rsid w:val="007149F5"/>
    <w:rsid w:val="00716F98"/>
    <w:rsid w:val="00717258"/>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51EA"/>
    <w:rsid w:val="00745B6B"/>
    <w:rsid w:val="00745FA8"/>
    <w:rsid w:val="00753D66"/>
    <w:rsid w:val="007557FA"/>
    <w:rsid w:val="00756FBD"/>
    <w:rsid w:val="007713CA"/>
    <w:rsid w:val="00773691"/>
    <w:rsid w:val="007761A2"/>
    <w:rsid w:val="00783C15"/>
    <w:rsid w:val="00786D07"/>
    <w:rsid w:val="00787ED5"/>
    <w:rsid w:val="00797B64"/>
    <w:rsid w:val="007A029B"/>
    <w:rsid w:val="007A37CC"/>
    <w:rsid w:val="007A5202"/>
    <w:rsid w:val="007A73CE"/>
    <w:rsid w:val="007B1CED"/>
    <w:rsid w:val="007C4F76"/>
    <w:rsid w:val="007C5403"/>
    <w:rsid w:val="007C5639"/>
    <w:rsid w:val="007C5725"/>
    <w:rsid w:val="007C79A1"/>
    <w:rsid w:val="007D598A"/>
    <w:rsid w:val="007E2417"/>
    <w:rsid w:val="007E512F"/>
    <w:rsid w:val="007F120D"/>
    <w:rsid w:val="007F7466"/>
    <w:rsid w:val="0080054A"/>
    <w:rsid w:val="00800CE6"/>
    <w:rsid w:val="00801B44"/>
    <w:rsid w:val="00802808"/>
    <w:rsid w:val="008060C1"/>
    <w:rsid w:val="00806C7B"/>
    <w:rsid w:val="00806D89"/>
    <w:rsid w:val="008072D6"/>
    <w:rsid w:val="00810A68"/>
    <w:rsid w:val="00811DDB"/>
    <w:rsid w:val="0081704B"/>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39B"/>
    <w:rsid w:val="00870E39"/>
    <w:rsid w:val="008759D3"/>
    <w:rsid w:val="00875CCD"/>
    <w:rsid w:val="00881F12"/>
    <w:rsid w:val="00882A3B"/>
    <w:rsid w:val="0088558F"/>
    <w:rsid w:val="00885674"/>
    <w:rsid w:val="0089537D"/>
    <w:rsid w:val="008A094A"/>
    <w:rsid w:val="008A1EFC"/>
    <w:rsid w:val="008A2673"/>
    <w:rsid w:val="008A329B"/>
    <w:rsid w:val="008A3765"/>
    <w:rsid w:val="008A5213"/>
    <w:rsid w:val="008A545C"/>
    <w:rsid w:val="008A5DB1"/>
    <w:rsid w:val="008B56C5"/>
    <w:rsid w:val="008B7C83"/>
    <w:rsid w:val="008C21A1"/>
    <w:rsid w:val="008C58AD"/>
    <w:rsid w:val="008C6ACF"/>
    <w:rsid w:val="008D0B20"/>
    <w:rsid w:val="008D12B8"/>
    <w:rsid w:val="008D244C"/>
    <w:rsid w:val="008D4776"/>
    <w:rsid w:val="008D61FC"/>
    <w:rsid w:val="008D6588"/>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6AF"/>
    <w:rsid w:val="00906FF2"/>
    <w:rsid w:val="009106C1"/>
    <w:rsid w:val="00911571"/>
    <w:rsid w:val="00915644"/>
    <w:rsid w:val="00917BFD"/>
    <w:rsid w:val="009204F4"/>
    <w:rsid w:val="00921BC8"/>
    <w:rsid w:val="00923A62"/>
    <w:rsid w:val="009262BC"/>
    <w:rsid w:val="009344A5"/>
    <w:rsid w:val="00934A70"/>
    <w:rsid w:val="00937CE3"/>
    <w:rsid w:val="009400FF"/>
    <w:rsid w:val="00940D07"/>
    <w:rsid w:val="0094198B"/>
    <w:rsid w:val="00951743"/>
    <w:rsid w:val="00951C00"/>
    <w:rsid w:val="00955257"/>
    <w:rsid w:val="009568D6"/>
    <w:rsid w:val="00960FBF"/>
    <w:rsid w:val="00966C27"/>
    <w:rsid w:val="009709E0"/>
    <w:rsid w:val="00971350"/>
    <w:rsid w:val="00971815"/>
    <w:rsid w:val="009720C2"/>
    <w:rsid w:val="009724FE"/>
    <w:rsid w:val="0097290F"/>
    <w:rsid w:val="00975139"/>
    <w:rsid w:val="00980D30"/>
    <w:rsid w:val="00980DE2"/>
    <w:rsid w:val="0098237C"/>
    <w:rsid w:val="00983186"/>
    <w:rsid w:val="009901DB"/>
    <w:rsid w:val="00992060"/>
    <w:rsid w:val="009929BD"/>
    <w:rsid w:val="009932F9"/>
    <w:rsid w:val="00997C23"/>
    <w:rsid w:val="009A6D50"/>
    <w:rsid w:val="009B0F39"/>
    <w:rsid w:val="009B51B7"/>
    <w:rsid w:val="009B5892"/>
    <w:rsid w:val="009B6ABF"/>
    <w:rsid w:val="009C381B"/>
    <w:rsid w:val="009C6817"/>
    <w:rsid w:val="009C6EB2"/>
    <w:rsid w:val="009D5F5D"/>
    <w:rsid w:val="009E01E8"/>
    <w:rsid w:val="009E3254"/>
    <w:rsid w:val="009E5405"/>
    <w:rsid w:val="009E7745"/>
    <w:rsid w:val="009E7FD5"/>
    <w:rsid w:val="009F0796"/>
    <w:rsid w:val="009F238D"/>
    <w:rsid w:val="009F42AB"/>
    <w:rsid w:val="009F78A1"/>
    <w:rsid w:val="00A01678"/>
    <w:rsid w:val="00A03266"/>
    <w:rsid w:val="00A03F68"/>
    <w:rsid w:val="00A04724"/>
    <w:rsid w:val="00A047D5"/>
    <w:rsid w:val="00A055D3"/>
    <w:rsid w:val="00A1532C"/>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509B3"/>
    <w:rsid w:val="00A54956"/>
    <w:rsid w:val="00A54CB4"/>
    <w:rsid w:val="00A56058"/>
    <w:rsid w:val="00A5694F"/>
    <w:rsid w:val="00A56B0B"/>
    <w:rsid w:val="00A5714E"/>
    <w:rsid w:val="00A572A4"/>
    <w:rsid w:val="00A61E31"/>
    <w:rsid w:val="00A62AD8"/>
    <w:rsid w:val="00A6357A"/>
    <w:rsid w:val="00A706A0"/>
    <w:rsid w:val="00A779A4"/>
    <w:rsid w:val="00A8088B"/>
    <w:rsid w:val="00A81437"/>
    <w:rsid w:val="00A815A3"/>
    <w:rsid w:val="00A847D3"/>
    <w:rsid w:val="00A84C71"/>
    <w:rsid w:val="00A87045"/>
    <w:rsid w:val="00A90A65"/>
    <w:rsid w:val="00A94311"/>
    <w:rsid w:val="00AA0FE1"/>
    <w:rsid w:val="00AA3102"/>
    <w:rsid w:val="00AA7CDF"/>
    <w:rsid w:val="00AB1A02"/>
    <w:rsid w:val="00AB3A48"/>
    <w:rsid w:val="00AB3AA8"/>
    <w:rsid w:val="00AB7730"/>
    <w:rsid w:val="00AC119C"/>
    <w:rsid w:val="00AC5F63"/>
    <w:rsid w:val="00AD4C04"/>
    <w:rsid w:val="00AD6626"/>
    <w:rsid w:val="00AD6D5F"/>
    <w:rsid w:val="00AD75E9"/>
    <w:rsid w:val="00AE14B8"/>
    <w:rsid w:val="00AE1744"/>
    <w:rsid w:val="00AE74FB"/>
    <w:rsid w:val="00AE7DF8"/>
    <w:rsid w:val="00AF13A2"/>
    <w:rsid w:val="00AF2F20"/>
    <w:rsid w:val="00AF3BAF"/>
    <w:rsid w:val="00AF5736"/>
    <w:rsid w:val="00B02FF8"/>
    <w:rsid w:val="00B0525C"/>
    <w:rsid w:val="00B077C5"/>
    <w:rsid w:val="00B1020C"/>
    <w:rsid w:val="00B13088"/>
    <w:rsid w:val="00B13C92"/>
    <w:rsid w:val="00B1452D"/>
    <w:rsid w:val="00B16C08"/>
    <w:rsid w:val="00B16D89"/>
    <w:rsid w:val="00B21BBF"/>
    <w:rsid w:val="00B21C4A"/>
    <w:rsid w:val="00B2202A"/>
    <w:rsid w:val="00B24121"/>
    <w:rsid w:val="00B3140A"/>
    <w:rsid w:val="00B32170"/>
    <w:rsid w:val="00B41A4A"/>
    <w:rsid w:val="00B42D9F"/>
    <w:rsid w:val="00B539E5"/>
    <w:rsid w:val="00B57CBD"/>
    <w:rsid w:val="00B635F7"/>
    <w:rsid w:val="00B64D34"/>
    <w:rsid w:val="00B6526C"/>
    <w:rsid w:val="00B70912"/>
    <w:rsid w:val="00B71E8C"/>
    <w:rsid w:val="00B73D0A"/>
    <w:rsid w:val="00B8058A"/>
    <w:rsid w:val="00B81660"/>
    <w:rsid w:val="00B81B60"/>
    <w:rsid w:val="00B8278F"/>
    <w:rsid w:val="00B848F8"/>
    <w:rsid w:val="00B84D30"/>
    <w:rsid w:val="00B90A2E"/>
    <w:rsid w:val="00B91D8B"/>
    <w:rsid w:val="00B97798"/>
    <w:rsid w:val="00BA10B4"/>
    <w:rsid w:val="00BA2194"/>
    <w:rsid w:val="00BA2705"/>
    <w:rsid w:val="00BA54CD"/>
    <w:rsid w:val="00BA5AA9"/>
    <w:rsid w:val="00BA5B92"/>
    <w:rsid w:val="00BB056B"/>
    <w:rsid w:val="00BB0DDD"/>
    <w:rsid w:val="00BB2237"/>
    <w:rsid w:val="00BB35D3"/>
    <w:rsid w:val="00BB3E9D"/>
    <w:rsid w:val="00BB4D4A"/>
    <w:rsid w:val="00BB59CE"/>
    <w:rsid w:val="00BB6B99"/>
    <w:rsid w:val="00BB75F3"/>
    <w:rsid w:val="00BC22E0"/>
    <w:rsid w:val="00BD7DC6"/>
    <w:rsid w:val="00BE09CA"/>
    <w:rsid w:val="00BE3A44"/>
    <w:rsid w:val="00BE6CAF"/>
    <w:rsid w:val="00BE7D05"/>
    <w:rsid w:val="00BF1CE6"/>
    <w:rsid w:val="00BF5655"/>
    <w:rsid w:val="00BF6CAC"/>
    <w:rsid w:val="00C00762"/>
    <w:rsid w:val="00C008B1"/>
    <w:rsid w:val="00C01A49"/>
    <w:rsid w:val="00C05E09"/>
    <w:rsid w:val="00C060C8"/>
    <w:rsid w:val="00C12128"/>
    <w:rsid w:val="00C13147"/>
    <w:rsid w:val="00C174CC"/>
    <w:rsid w:val="00C208B7"/>
    <w:rsid w:val="00C229DE"/>
    <w:rsid w:val="00C2397C"/>
    <w:rsid w:val="00C2562C"/>
    <w:rsid w:val="00C26BB9"/>
    <w:rsid w:val="00C31614"/>
    <w:rsid w:val="00C42DAF"/>
    <w:rsid w:val="00C45AE2"/>
    <w:rsid w:val="00C4776B"/>
    <w:rsid w:val="00C477D4"/>
    <w:rsid w:val="00C5018A"/>
    <w:rsid w:val="00C5439C"/>
    <w:rsid w:val="00C549F1"/>
    <w:rsid w:val="00C5572B"/>
    <w:rsid w:val="00C57A0D"/>
    <w:rsid w:val="00C60399"/>
    <w:rsid w:val="00C60B7A"/>
    <w:rsid w:val="00C639FF"/>
    <w:rsid w:val="00C6687E"/>
    <w:rsid w:val="00C66CFF"/>
    <w:rsid w:val="00C67260"/>
    <w:rsid w:val="00C703CF"/>
    <w:rsid w:val="00C70F88"/>
    <w:rsid w:val="00C713A0"/>
    <w:rsid w:val="00C74852"/>
    <w:rsid w:val="00C7562E"/>
    <w:rsid w:val="00C8471E"/>
    <w:rsid w:val="00C90056"/>
    <w:rsid w:val="00C924BC"/>
    <w:rsid w:val="00C945C1"/>
    <w:rsid w:val="00C97B94"/>
    <w:rsid w:val="00CA2F4A"/>
    <w:rsid w:val="00CA60F3"/>
    <w:rsid w:val="00CA7146"/>
    <w:rsid w:val="00CB0F36"/>
    <w:rsid w:val="00CB1BE3"/>
    <w:rsid w:val="00CB3894"/>
    <w:rsid w:val="00CC0C4A"/>
    <w:rsid w:val="00CC2578"/>
    <w:rsid w:val="00CC3E8A"/>
    <w:rsid w:val="00CC46C3"/>
    <w:rsid w:val="00CC4A29"/>
    <w:rsid w:val="00CC56A2"/>
    <w:rsid w:val="00CC64E1"/>
    <w:rsid w:val="00CD6AFD"/>
    <w:rsid w:val="00CD7A76"/>
    <w:rsid w:val="00CE1400"/>
    <w:rsid w:val="00CE2884"/>
    <w:rsid w:val="00CE2FF0"/>
    <w:rsid w:val="00CF2F3D"/>
    <w:rsid w:val="00CF4553"/>
    <w:rsid w:val="00CF563E"/>
    <w:rsid w:val="00CF7B84"/>
    <w:rsid w:val="00D0203B"/>
    <w:rsid w:val="00D055C6"/>
    <w:rsid w:val="00D06392"/>
    <w:rsid w:val="00D06879"/>
    <w:rsid w:val="00D13EAC"/>
    <w:rsid w:val="00D15547"/>
    <w:rsid w:val="00D20857"/>
    <w:rsid w:val="00D208EC"/>
    <w:rsid w:val="00D22333"/>
    <w:rsid w:val="00D237FA"/>
    <w:rsid w:val="00D24881"/>
    <w:rsid w:val="00D24B70"/>
    <w:rsid w:val="00D35264"/>
    <w:rsid w:val="00D35B17"/>
    <w:rsid w:val="00D36204"/>
    <w:rsid w:val="00D43F37"/>
    <w:rsid w:val="00D4530C"/>
    <w:rsid w:val="00D466E1"/>
    <w:rsid w:val="00D46F8B"/>
    <w:rsid w:val="00D503A8"/>
    <w:rsid w:val="00D61B32"/>
    <w:rsid w:val="00D61E17"/>
    <w:rsid w:val="00D63461"/>
    <w:rsid w:val="00D653A6"/>
    <w:rsid w:val="00D7507F"/>
    <w:rsid w:val="00D806B8"/>
    <w:rsid w:val="00D83391"/>
    <w:rsid w:val="00D87D46"/>
    <w:rsid w:val="00D90313"/>
    <w:rsid w:val="00D91B4F"/>
    <w:rsid w:val="00D92DE8"/>
    <w:rsid w:val="00D92ED6"/>
    <w:rsid w:val="00D94003"/>
    <w:rsid w:val="00D94A75"/>
    <w:rsid w:val="00DA067D"/>
    <w:rsid w:val="00DA0E92"/>
    <w:rsid w:val="00DA1B4F"/>
    <w:rsid w:val="00DA302F"/>
    <w:rsid w:val="00DA6815"/>
    <w:rsid w:val="00DB3F7D"/>
    <w:rsid w:val="00DB5F2F"/>
    <w:rsid w:val="00DC653D"/>
    <w:rsid w:val="00DC78A0"/>
    <w:rsid w:val="00DD0779"/>
    <w:rsid w:val="00DD16EF"/>
    <w:rsid w:val="00DD2880"/>
    <w:rsid w:val="00DD2DCE"/>
    <w:rsid w:val="00DD2F9E"/>
    <w:rsid w:val="00DD5D02"/>
    <w:rsid w:val="00DE0D9D"/>
    <w:rsid w:val="00DE4D98"/>
    <w:rsid w:val="00DE58C0"/>
    <w:rsid w:val="00DF08EE"/>
    <w:rsid w:val="00DF14F8"/>
    <w:rsid w:val="00DF6E61"/>
    <w:rsid w:val="00E00593"/>
    <w:rsid w:val="00E02417"/>
    <w:rsid w:val="00E0375D"/>
    <w:rsid w:val="00E03A47"/>
    <w:rsid w:val="00E04AA3"/>
    <w:rsid w:val="00E05291"/>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4BD"/>
    <w:rsid w:val="00E61652"/>
    <w:rsid w:val="00E61D18"/>
    <w:rsid w:val="00E61E7A"/>
    <w:rsid w:val="00E647CA"/>
    <w:rsid w:val="00E71D98"/>
    <w:rsid w:val="00E73AC5"/>
    <w:rsid w:val="00E73F61"/>
    <w:rsid w:val="00E7441A"/>
    <w:rsid w:val="00E75434"/>
    <w:rsid w:val="00E7598B"/>
    <w:rsid w:val="00E80548"/>
    <w:rsid w:val="00E829AD"/>
    <w:rsid w:val="00E84856"/>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29B8"/>
    <w:rsid w:val="00EB30AA"/>
    <w:rsid w:val="00EB4DCE"/>
    <w:rsid w:val="00EB570D"/>
    <w:rsid w:val="00EB75CD"/>
    <w:rsid w:val="00EC0033"/>
    <w:rsid w:val="00EC0710"/>
    <w:rsid w:val="00EC3DD4"/>
    <w:rsid w:val="00EC4CC3"/>
    <w:rsid w:val="00EC7DB1"/>
    <w:rsid w:val="00EC7EDD"/>
    <w:rsid w:val="00ED1F78"/>
    <w:rsid w:val="00ED367E"/>
    <w:rsid w:val="00ED7563"/>
    <w:rsid w:val="00EE1A69"/>
    <w:rsid w:val="00EE3A0B"/>
    <w:rsid w:val="00EE45EC"/>
    <w:rsid w:val="00EE5127"/>
    <w:rsid w:val="00EE60C6"/>
    <w:rsid w:val="00EE684A"/>
    <w:rsid w:val="00EF0F3B"/>
    <w:rsid w:val="00EF5EEA"/>
    <w:rsid w:val="00EF6B54"/>
    <w:rsid w:val="00F000F8"/>
    <w:rsid w:val="00F033FC"/>
    <w:rsid w:val="00F04942"/>
    <w:rsid w:val="00F050D4"/>
    <w:rsid w:val="00F062EF"/>
    <w:rsid w:val="00F06D92"/>
    <w:rsid w:val="00F07B73"/>
    <w:rsid w:val="00F10E29"/>
    <w:rsid w:val="00F11F91"/>
    <w:rsid w:val="00F149D8"/>
    <w:rsid w:val="00F15B2E"/>
    <w:rsid w:val="00F215BC"/>
    <w:rsid w:val="00F222D1"/>
    <w:rsid w:val="00F22407"/>
    <w:rsid w:val="00F249E2"/>
    <w:rsid w:val="00F25603"/>
    <w:rsid w:val="00F25B56"/>
    <w:rsid w:val="00F26402"/>
    <w:rsid w:val="00F301FC"/>
    <w:rsid w:val="00F3263F"/>
    <w:rsid w:val="00F32B06"/>
    <w:rsid w:val="00F33825"/>
    <w:rsid w:val="00F33858"/>
    <w:rsid w:val="00F344BA"/>
    <w:rsid w:val="00F3635F"/>
    <w:rsid w:val="00F36639"/>
    <w:rsid w:val="00F37005"/>
    <w:rsid w:val="00F37AB1"/>
    <w:rsid w:val="00F442D6"/>
    <w:rsid w:val="00F4688E"/>
    <w:rsid w:val="00F51C00"/>
    <w:rsid w:val="00F52F42"/>
    <w:rsid w:val="00F544C9"/>
    <w:rsid w:val="00F60498"/>
    <w:rsid w:val="00F6115D"/>
    <w:rsid w:val="00F61504"/>
    <w:rsid w:val="00F62947"/>
    <w:rsid w:val="00F63117"/>
    <w:rsid w:val="00F647A2"/>
    <w:rsid w:val="00F6725B"/>
    <w:rsid w:val="00F70458"/>
    <w:rsid w:val="00F7076D"/>
    <w:rsid w:val="00F732C8"/>
    <w:rsid w:val="00F75332"/>
    <w:rsid w:val="00F766E7"/>
    <w:rsid w:val="00F76D67"/>
    <w:rsid w:val="00F77C5F"/>
    <w:rsid w:val="00F81735"/>
    <w:rsid w:val="00F81C1B"/>
    <w:rsid w:val="00F82DFE"/>
    <w:rsid w:val="00F837CB"/>
    <w:rsid w:val="00F933A1"/>
    <w:rsid w:val="00F9648A"/>
    <w:rsid w:val="00FA1308"/>
    <w:rsid w:val="00FA4E76"/>
    <w:rsid w:val="00FA69BD"/>
    <w:rsid w:val="00FA7962"/>
    <w:rsid w:val="00FB2454"/>
    <w:rsid w:val="00FB267E"/>
    <w:rsid w:val="00FB2DBF"/>
    <w:rsid w:val="00FB3769"/>
    <w:rsid w:val="00FB4A45"/>
    <w:rsid w:val="00FB5735"/>
    <w:rsid w:val="00FC0EF4"/>
    <w:rsid w:val="00FC29F4"/>
    <w:rsid w:val="00FC3157"/>
    <w:rsid w:val="00FC3B02"/>
    <w:rsid w:val="00FC3E1C"/>
    <w:rsid w:val="00FC59F7"/>
    <w:rsid w:val="00FC5A2A"/>
    <w:rsid w:val="00FC778E"/>
    <w:rsid w:val="00FD1A4D"/>
    <w:rsid w:val="00FD1E6C"/>
    <w:rsid w:val="00FD203A"/>
    <w:rsid w:val="00FD2C66"/>
    <w:rsid w:val="00FD3570"/>
    <w:rsid w:val="00FD57C0"/>
    <w:rsid w:val="00FD63F2"/>
    <w:rsid w:val="00FD7734"/>
    <w:rsid w:val="00FE28B5"/>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2F41E"/>
  <w15:chartTrackingRefBased/>
  <w15:docId w15:val="{2D4DC5C9-7BF1-4745-AC22-6DC3FE796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1"/>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D653A6"/>
    <w:pPr>
      <w:numPr>
        <w:numId w:val="88"/>
      </w:numPr>
      <w:tabs>
        <w:tab w:val="left" w:pos="1440"/>
      </w:tabs>
      <w:spacing w:after="160"/>
      <w:ind w:right="-692"/>
    </w:pPr>
    <w:rPr>
      <w:rFonts w:ascii="Palatino Linotype" w:hAnsi="Palatino Linotype" w:cs="Quire Sans"/>
      <w:b/>
      <w:color w:val="231F20"/>
      <w:spacing w:val="-1"/>
      <w:sz w:val="28"/>
    </w:rPr>
  </w:style>
  <w:style w:type="character" w:customStyle="1" w:styleId="TDPL-H1Char">
    <w:name w:val="TDPL-H1 Char"/>
    <w:basedOn w:val="Heading3Char"/>
    <w:link w:val="TDPL-H1"/>
    <w:rsid w:val="00D653A6"/>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C00762"/>
    <w:pPr>
      <w:numPr>
        <w:ilvl w:val="1"/>
        <w:numId w:val="88"/>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TableText">
    <w:name w:val="TableText"/>
    <w:basedOn w:val="Normal"/>
    <w:rsid w:val="00CC0C4A"/>
    <w:pPr>
      <w:keepNext/>
      <w:widowControl/>
      <w:autoSpaceDE/>
      <w:autoSpaceDN/>
      <w:spacing w:before="20" w:after="20"/>
    </w:pPr>
    <w:rPr>
      <w:rFonts w:ascii="Times New Roman" w:eastAsia="Calibri" w:hAnsi="Times New Roman" w:cs="Times New Roman"/>
      <w:sz w:val="20"/>
      <w:szCs w:val="20"/>
      <w:lang w:val="en-AU"/>
    </w:rPr>
  </w:style>
  <w:style w:type="paragraph" w:customStyle="1" w:styleId="TableHeading">
    <w:name w:val="TableHeading"/>
    <w:basedOn w:val="TableText"/>
    <w:rsid w:val="00CC0C4A"/>
    <w:rPr>
      <w:rFonts w:ascii="Calibri" w:hAnsi="Calibri"/>
      <w:b/>
    </w:rPr>
  </w:style>
  <w:style w:type="character" w:styleId="PlaceholderText">
    <w:name w:val="Placeholder Text"/>
    <w:basedOn w:val="DefaultParagraphFont"/>
    <w:uiPriority w:val="99"/>
    <w:semiHidden/>
    <w:rsid w:val="0087039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394</TotalTime>
  <Pages>11</Pages>
  <Words>1425</Words>
  <Characters>8123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14</cp:revision>
  <cp:lastPrinted>2025-02-01T08:10:00Z</cp:lastPrinted>
  <dcterms:created xsi:type="dcterms:W3CDTF">2025-02-20T08:01:00Z</dcterms:created>
  <dcterms:modified xsi:type="dcterms:W3CDTF">2025-05-29T10:45:00Z</dcterms:modified>
</cp:coreProperties>
</file>