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Quire Sans"/>
          <w:color w:val="231F20"/>
          <w:spacing w:val="-1"/>
          <w:sz w:val="32"/>
          <w:szCs w:val="32"/>
        </w:rPr>
      </w:sdtEndPr>
      <w:sdtContent>
        <w:p w14:paraId="0BE907E1" w14:textId="174D322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247B8E86" w14:textId="6F49CC1B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549E14FA" w14:textId="592775CE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F4CC483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0B197EC" w14:textId="7D28095D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34688" behindDoc="1" locked="0" layoutInCell="1" allowOverlap="1" wp14:anchorId="0996B0B8" wp14:editId="57B51B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701393D" w14:textId="5C8D2425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25D5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43848EE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46FEE7F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0262550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31EC99A3" w14:textId="4FB043C8" w:rsidR="009040FA" w:rsidRPr="00EE1193" w:rsidRDefault="0056077C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MSP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-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0F0AB6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15</w:t>
          </w:r>
        </w:p>
        <w:p w14:paraId="4DE0E820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1" w:name="_Table_of_Contents"/>
          <w:bookmarkStart w:id="2" w:name="_Ref189067937"/>
          <w:bookmarkEnd w:id="1"/>
        </w:p>
        <w:p w14:paraId="0A141B1C" w14:textId="11C88568" w:rsidR="0056077C" w:rsidRPr="00BB4D4A" w:rsidRDefault="0056077C" w:rsidP="0056077C">
          <w:pPr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56077C" w:rsidRPr="00BB4D4A" w:rsidSect="00B70912">
              <w:headerReference w:type="even" r:id="rId9"/>
              <w:headerReference w:type="default" r:id="rId10"/>
              <w:footerReference w:type="even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PROCEDURE FOR </w:t>
          </w:r>
          <w:r w:rsidR="000F0AB6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COMPARABILITY OF RESULTS</w:t>
          </w:r>
        </w:p>
        <w:p w14:paraId="293A4116" w14:textId="77777777" w:rsidR="00911571" w:rsidRDefault="00911571" w:rsidP="00E53550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sectPr w:rsidR="00911571" w:rsidSect="00C2562C">
              <w:type w:val="continuous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519F676" w14:textId="7451BD10" w:rsidR="00F6115D" w:rsidRPr="004127E2" w:rsidRDefault="00CC46C3" w:rsidP="006E4A02">
          <w:pPr>
            <w:pStyle w:val="TDPL-H1"/>
            <w:numPr>
              <w:ilvl w:val="0"/>
              <w:numId w:val="0"/>
            </w:numPr>
            <w:tabs>
              <w:tab w:val="clear" w:pos="1440"/>
            </w:tabs>
            <w:ind w:right="120"/>
            <w:jc w:val="center"/>
            <w:rPr>
              <w:rFonts w:ascii="Arial" w:hAnsi="Arial" w:cs="Arial"/>
              <w:b w:val="0"/>
              <w:bCs/>
              <w:color w:val="FF0000"/>
              <w:szCs w:val="28"/>
            </w:rPr>
          </w:pPr>
          <w:bookmarkStart w:id="4" w:name="_Toc197369489"/>
          <w:r w:rsidRPr="004127E2">
            <w:rPr>
              <w:szCs w:val="28"/>
            </w:rPr>
            <w:lastRenderedPageBreak/>
            <w:t>T</w:t>
          </w:r>
          <w:bookmarkEnd w:id="2"/>
          <w:r w:rsidR="00B70912" w:rsidRPr="004127E2">
            <w:rPr>
              <w:szCs w:val="28"/>
            </w:rPr>
            <w:t>ABLE OF CONTENTS</w:t>
          </w:r>
          <w:bookmarkEnd w:id="4"/>
        </w:p>
        <w:sdt>
          <w:sdtPr>
            <w:rPr>
              <w:rFonts w:ascii="Cambria" w:eastAsia="Cambria" w:hAnsi="Cambria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7CC33D92" w14:textId="7DCC3FB7" w:rsidR="00C2562C" w:rsidRPr="00D63E66" w:rsidRDefault="00C2562C">
              <w:pPr>
                <w:pStyle w:val="TOCHeading"/>
                <w:rPr>
                  <w:rFonts w:ascii="Cambria" w:hAnsi="Cambria"/>
                </w:rPr>
              </w:pPr>
            </w:p>
            <w:p w14:paraId="17E9090B" w14:textId="7165717C" w:rsidR="00D63E66" w:rsidRPr="00D63E66" w:rsidRDefault="00C2562C">
              <w:pPr>
                <w:pStyle w:val="TOC1"/>
                <w:tabs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D63E66">
                <w:fldChar w:fldCharType="begin"/>
              </w:r>
              <w:r w:rsidRPr="00D63E66">
                <w:instrText xml:space="preserve"> TOC \o "1-3" \h \z \u </w:instrText>
              </w:r>
              <w:r w:rsidRPr="00D63E66">
                <w:fldChar w:fldCharType="separate"/>
              </w:r>
              <w:hyperlink w:anchor="_Toc197369489" w:history="1">
                <w:r w:rsidR="00D63E66" w:rsidRPr="00D63E66">
                  <w:rPr>
                    <w:rStyle w:val="Hyperlink"/>
                    <w:noProof/>
                  </w:rPr>
                  <w:t>TABLE OF CONTENTS</w:t>
                </w:r>
                <w:r w:rsidR="00D63E66" w:rsidRPr="00D63E66">
                  <w:rPr>
                    <w:noProof/>
                    <w:webHidden/>
                  </w:rPr>
                  <w:tab/>
                </w:r>
                <w:r w:rsidR="00D63E66" w:rsidRPr="00D63E66">
                  <w:rPr>
                    <w:noProof/>
                    <w:webHidden/>
                  </w:rPr>
                  <w:fldChar w:fldCharType="begin"/>
                </w:r>
                <w:r w:rsidR="00D63E66" w:rsidRPr="00D63E66">
                  <w:rPr>
                    <w:noProof/>
                    <w:webHidden/>
                  </w:rPr>
                  <w:instrText xml:space="preserve"> PAGEREF _Toc197369489 \h </w:instrText>
                </w:r>
                <w:r w:rsidR="00D63E66" w:rsidRPr="00D63E66">
                  <w:rPr>
                    <w:noProof/>
                    <w:webHidden/>
                  </w:rPr>
                </w:r>
                <w:r w:rsidR="00D63E66"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2</w:t>
                </w:r>
                <w:r w:rsidR="00D63E66"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620CB1E0" w14:textId="5E783EE5" w:rsidR="00D63E66" w:rsidRPr="00D63E66" w:rsidRDefault="00D63E66">
              <w:pPr>
                <w:pStyle w:val="TOC1"/>
                <w:tabs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0" w:history="1">
                <w:r w:rsidRPr="00D63E66">
                  <w:rPr>
                    <w:rStyle w:val="Hyperlink"/>
                    <w:noProof/>
                  </w:rPr>
                  <w:t>APPROVAL AUTHORITY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_Toc197369490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3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1C10D823" w14:textId="116B8B95" w:rsidR="00D63E66" w:rsidRPr="00D63E66" w:rsidRDefault="00D63E66">
              <w:pPr>
                <w:pStyle w:val="TOC1"/>
                <w:tabs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1" w:history="1">
                <w:r w:rsidRPr="00D63E66">
                  <w:rPr>
                    <w:rStyle w:val="Hyperlink"/>
                    <w:noProof/>
                  </w:rPr>
                  <w:t>RECORD OF AMENDMENTS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_Toc197369491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4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4D40708F" w14:textId="0C9D6BD7" w:rsidR="00D63E66" w:rsidRPr="00D63E66" w:rsidRDefault="00D63E66">
              <w:pPr>
                <w:pStyle w:val="TOC1"/>
                <w:tabs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2" w:history="1">
                <w:r w:rsidRPr="00D63E66">
                  <w:rPr>
                    <w:rStyle w:val="Hyperlink"/>
                    <w:noProof/>
                  </w:rPr>
                  <w:t>DISTRIBUTION LIST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_Toc197369492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5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3C2B007B" w14:textId="054CA652" w:rsidR="00D63E66" w:rsidRPr="00D63E66" w:rsidRDefault="00D63E66">
              <w:pPr>
                <w:pStyle w:val="TOC1"/>
                <w:tabs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3" w:history="1">
                <w:r w:rsidRPr="00D63E66">
                  <w:rPr>
                    <w:rStyle w:val="Hyperlink"/>
                    <w:noProof/>
                  </w:rPr>
                  <w:t>LIST OF ABBREVIATIONS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_Toc197369493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6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58BE430D" w14:textId="271B1254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4" w:history="1">
                <w:r w:rsidRPr="00D63E66">
                  <w:rPr>
                    <w:rStyle w:val="Hyperlink"/>
                    <w:noProof/>
                  </w:rPr>
                  <w:t>1.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Objective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_Toc197369494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7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161F37CC" w14:textId="57C24B86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5" w:history="1">
                <w:r w:rsidRPr="00D63E66">
                  <w:rPr>
                    <w:rStyle w:val="Hyperlink"/>
                    <w:noProof/>
                  </w:rPr>
                  <w:t>2.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Scope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_Toc197369495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7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46AC3A11" w14:textId="0BABCDB5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6" w:history="1">
                <w:r w:rsidRPr="00D63E66">
                  <w:rPr>
                    <w:rStyle w:val="Hyperlink"/>
                    <w:noProof/>
                  </w:rPr>
                  <w:t>3.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Responsibilities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_Toc197369496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7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583C776A" w14:textId="0C03EEC9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7" w:history="1">
                <w:r w:rsidRPr="00D63E66">
                  <w:rPr>
                    <w:rStyle w:val="Hyperlink"/>
                    <w:noProof/>
                  </w:rPr>
                  <w:t>4.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Definitions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_Toc197369497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7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22BE0429" w14:textId="2E0676F9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8" w:history="1">
                <w:r w:rsidRPr="00D63E66">
                  <w:rPr>
                    <w:rStyle w:val="Hyperlink"/>
                    <w:noProof/>
                  </w:rPr>
                  <w:t>5.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Procedure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_Toc197369498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7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6EB26CE3" w14:textId="7F642FEB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499" w:history="1">
                <w:r w:rsidRPr="00D63E66">
                  <w:rPr>
                    <w:rStyle w:val="Hyperlink"/>
                    <w:noProof/>
                  </w:rPr>
                  <w:t>6.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Quality Control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_Toc197369499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8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4E08320E" w14:textId="164A05D5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500" w:history="1">
                <w:r w:rsidRPr="00D63E66">
                  <w:rPr>
                    <w:rStyle w:val="Hyperlink"/>
                    <w:noProof/>
                  </w:rPr>
                  <w:t>7.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Related Documents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_Toc197369500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8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2B752B03" w14:textId="6B769183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501" w:history="1">
                <w:r w:rsidRPr="00D63E66">
                  <w:rPr>
                    <w:rStyle w:val="Hyperlink"/>
                    <w:noProof/>
                  </w:rPr>
                  <w:t>8.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Reference Regulations &amp; Guidelines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_Toc197369501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8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48FFE975" w14:textId="3BCD8322" w:rsidR="00D63E66" w:rsidRPr="00D63E66" w:rsidRDefault="00D63E66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eastAsiaTheme="minorEastAsia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7369502" w:history="1">
                <w:r w:rsidRPr="00D63E66">
                  <w:rPr>
                    <w:rStyle w:val="Hyperlink"/>
                    <w:noProof/>
                  </w:rPr>
                  <w:t>9.</w:t>
                </w:r>
                <w:r w:rsidRPr="00D63E66">
                  <w:rPr>
                    <w:rFonts w:eastAsiaTheme="minorEastAsia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D63E66">
                  <w:rPr>
                    <w:rStyle w:val="Hyperlink"/>
                    <w:noProof/>
                  </w:rPr>
                  <w:t>Related Records</w:t>
                </w:r>
                <w:r w:rsidRPr="00D63E66">
                  <w:rPr>
                    <w:noProof/>
                    <w:webHidden/>
                  </w:rPr>
                  <w:tab/>
                </w:r>
                <w:r w:rsidRPr="00D63E66">
                  <w:rPr>
                    <w:noProof/>
                    <w:webHidden/>
                  </w:rPr>
                  <w:fldChar w:fldCharType="begin"/>
                </w:r>
                <w:r w:rsidRPr="00D63E66">
                  <w:rPr>
                    <w:noProof/>
                    <w:webHidden/>
                  </w:rPr>
                  <w:instrText xml:space="preserve"> PAGEREF _Toc197369502 \h </w:instrText>
                </w:r>
                <w:r w:rsidRPr="00D63E66">
                  <w:rPr>
                    <w:noProof/>
                    <w:webHidden/>
                  </w:rPr>
                </w:r>
                <w:r w:rsidRPr="00D63E66">
                  <w:rPr>
                    <w:noProof/>
                    <w:webHidden/>
                  </w:rPr>
                  <w:fldChar w:fldCharType="separate"/>
                </w:r>
                <w:r w:rsidR="00696D52">
                  <w:rPr>
                    <w:noProof/>
                    <w:webHidden/>
                  </w:rPr>
                  <w:t>8</w:t>
                </w:r>
                <w:r w:rsidRPr="00D63E66">
                  <w:rPr>
                    <w:noProof/>
                    <w:webHidden/>
                  </w:rPr>
                  <w:fldChar w:fldCharType="end"/>
                </w:r>
              </w:hyperlink>
            </w:p>
            <w:p w14:paraId="691DFFF9" w14:textId="1CABFF67" w:rsidR="00C2562C" w:rsidRDefault="00C2562C">
              <w:r w:rsidRPr="00D63E66"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BE48F2A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72E66B68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022949" w:rsidRPr="00156BFB" w14:paraId="2814D479" w14:textId="77777777" w:rsidTr="00022949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6EF9057" w14:textId="3C08D69E" w:rsidR="00022949" w:rsidRPr="00156BFB" w:rsidRDefault="00022949" w:rsidP="00805C33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03826A83" w14:textId="34E31763" w:rsidR="00022949" w:rsidRPr="00156BFB" w:rsidRDefault="00022949" w:rsidP="00805C33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CB5F2E4" w14:textId="77777777" w:rsidR="008D0CC5" w:rsidRPr="008D0CC5" w:rsidRDefault="008D0CC5" w:rsidP="00805C33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21E6FB25" w14:textId="41C2E41D" w:rsidR="00022949" w:rsidRPr="00156BFB" w:rsidRDefault="00022949" w:rsidP="00805C33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77C3A81A" w14:textId="4DD85FC5" w:rsidR="00022949" w:rsidRPr="00156BFB" w:rsidRDefault="00022949" w:rsidP="00805C33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 w:rsid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D0CC5" w:rsidRPr="00156BFB" w14:paraId="1D6871FC" w14:textId="77777777" w:rsidTr="008D0CC5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5D6421A8" w14:textId="77777777" w:rsidR="008D0CC5" w:rsidRPr="00156BFB" w:rsidRDefault="008D0CC5" w:rsidP="00805C33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656C1F97" w14:textId="77777777" w:rsidR="008D0CC5" w:rsidRPr="00156BFB" w:rsidRDefault="008D0CC5" w:rsidP="00805C33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A61CB6F" w14:textId="77777777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ED553D8" wp14:editId="7C404746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004E3D6" w14:textId="24C62E94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6A54582" w14:textId="77777777" w:rsidR="008D0CC5" w:rsidRPr="00156BFB" w:rsidRDefault="008D0CC5" w:rsidP="00805C33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8D0CC5" w:rsidRPr="00156BFB" w14:paraId="39F843D8" w14:textId="77777777" w:rsidTr="00022949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122896D2" w14:textId="7B5A4794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Reviewed &amp; Issued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2CF9C171" w14:textId="28CEB599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62ACC684" w14:textId="77777777" w:rsidR="008D0CC5" w:rsidRPr="008D0CC5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DF374CB" w14:textId="57DD5FB0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5DE1C966" w14:textId="2088D275" w:rsidR="008D0CC5" w:rsidRPr="00156BFB" w:rsidRDefault="008D0CC5" w:rsidP="008D0CC5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D0CC5" w:rsidRPr="00156BFB" w14:paraId="745E50A0" w14:textId="77777777" w:rsidTr="00022949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76137C97" w14:textId="77777777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649FB3A6" w14:textId="77777777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5DBBDED0" w14:textId="1376E51E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53406399" wp14:editId="212CC567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0B5FC6E7" w14:textId="77777777" w:rsidR="008D0CC5" w:rsidRPr="00156BFB" w:rsidRDefault="008D0CC5" w:rsidP="008D0CC5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8D0CC5" w:rsidRPr="00156BFB" w14:paraId="4CE1C8B5" w14:textId="77777777" w:rsidTr="00022949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89339E4" w14:textId="31D0DB8E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Approved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B73D05D" w14:textId="380EDA0F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Chairman &amp;          Managing Director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D3B8F2F" w14:textId="77777777" w:rsidR="008D0CC5" w:rsidRDefault="008D0CC5" w:rsidP="008D0CC5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Mr. Venkata Cherukuri</w:t>
                </w:r>
              </w:p>
              <w:p w14:paraId="7B3DB777" w14:textId="00F0E46E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53144D2E" w14:textId="529B36BD" w:rsidR="008D0CC5" w:rsidRPr="00156BFB" w:rsidRDefault="008D0CC5" w:rsidP="008D0CC5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8D0CC5" w:rsidRPr="00156BFB" w14:paraId="05D4AFE4" w14:textId="77777777" w:rsidTr="00022949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052F11EA" w14:textId="77777777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9CEE498" w14:textId="77777777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112489F7" w14:textId="7DCE915A" w:rsidR="008D0CC5" w:rsidRPr="00156BFB" w:rsidRDefault="008D0CC5" w:rsidP="008D0CC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78AB2BFE" wp14:editId="4277B558">
                      <wp:extent cx="1429328" cy="571731"/>
                      <wp:effectExtent l="0" t="0" r="0" b="0"/>
                      <wp:docPr id="1249260944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9260944" name="Picture 1249260944"/>
                              <pic:cNvPicPr/>
                            </pic:nvPicPr>
                            <pic:blipFill>
                              <a:blip r:embed="rId1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29328" cy="57173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41CD8E30" w14:textId="77777777" w:rsidR="008D0CC5" w:rsidRPr="00156BFB" w:rsidRDefault="008D0CC5" w:rsidP="008D0CC5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3F83A000" w14:textId="4D564BFF" w:rsidR="00B70912" w:rsidRPr="004127E2" w:rsidRDefault="00B70912" w:rsidP="006E4A02">
          <w:pPr>
            <w:pStyle w:val="TDPL-H1"/>
            <w:numPr>
              <w:ilvl w:val="0"/>
              <w:numId w:val="0"/>
            </w:numPr>
            <w:tabs>
              <w:tab w:val="clear" w:pos="1440"/>
            </w:tabs>
            <w:ind w:right="120"/>
            <w:jc w:val="center"/>
            <w:rPr>
              <w:color w:val="FFFFFF" w:themeColor="background1"/>
              <w:szCs w:val="28"/>
            </w:rPr>
            <w:sectPr w:rsidR="00B70912" w:rsidRPr="004127E2" w:rsidSect="00B70912">
              <w:headerReference w:type="default" r:id="rId19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bookmarkStart w:id="5" w:name="_Toc197369490"/>
          <w:r w:rsidRPr="004127E2">
            <w:rPr>
              <w:szCs w:val="28"/>
            </w:rPr>
            <w:t>APPROVAL AUTHORITY</w:t>
          </w:r>
          <w:bookmarkEnd w:id="5"/>
        </w:p>
        <w:p w14:paraId="0EE2CC45" w14:textId="2B08BF2D" w:rsidR="00B70912" w:rsidRPr="00EE1193" w:rsidRDefault="00B70912" w:rsidP="006E4A02">
          <w:pPr>
            <w:pStyle w:val="TDPL-H1"/>
            <w:numPr>
              <w:ilvl w:val="0"/>
              <w:numId w:val="0"/>
            </w:numPr>
            <w:tabs>
              <w:tab w:val="clear" w:pos="1440"/>
            </w:tabs>
            <w:ind w:right="120"/>
            <w:jc w:val="center"/>
          </w:pPr>
          <w:bookmarkStart w:id="6" w:name="_Record_of_Amendments"/>
          <w:bookmarkStart w:id="7" w:name="_Toc197369491"/>
          <w:bookmarkEnd w:id="6"/>
          <w:r w:rsidRPr="00EE1193">
            <w:lastRenderedPageBreak/>
            <w:t xml:space="preserve">RECORD OF </w:t>
          </w:r>
          <w:r w:rsidRPr="004127E2">
            <w:rPr>
              <w:szCs w:val="28"/>
            </w:rPr>
            <w:t>AMENDMENTS</w:t>
          </w:r>
          <w:bookmarkEnd w:id="7"/>
        </w:p>
        <w:p w14:paraId="44FCD6ED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3CD89A1D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7D96DA3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1F3DD4A2" w14:textId="3A57B4D9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13194E" w14:textId="3AB6D994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E7F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332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CA9C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0B30EBB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9D2F1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524560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E06229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6ABE7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19EE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EC818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4C3BC387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CF61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4D401E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594FA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152CDD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AF358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A54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ED7268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C8E6A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44D7D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18A6F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CA78D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89EC6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3E01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EAF7ECF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EECFC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498F7B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B63C8B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193A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8D6D4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4B1A9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B225CD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A0CDA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FE3C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5B945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4567C9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4F65C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A3695E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07A9211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50A9B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8B332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3589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821A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F1E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C3BEC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15C42D1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9424B6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F527A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2D2F7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8358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E7FA8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82CB7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93A6ED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34A5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347A3C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E63D22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82048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4F55BA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3CA0B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40AC038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1BAA24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EFF0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DFE5F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87241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580E9B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1E28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2913A978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0F10A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EB7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4D7509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3C68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F84016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36A2E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CF312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25933B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320D1A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1726D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C3AE58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A83F54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364CC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2A90BB27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5266AAB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20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068CB817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3BC27DE0" w14:textId="2649B34A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2F63C7ED" w14:textId="31B0560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21F9A8D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01CFF0FE" w14:textId="7D50D578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215CF76C" w14:textId="211A625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166AC1A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7F0A45" w14:textId="4F56560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27B9D096" w14:textId="289AC7E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1E83C3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40019A6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04</w:t>
                </w:r>
              </w:p>
            </w:tc>
            <w:tc>
              <w:tcPr>
                <w:tcW w:w="1016" w:type="dxa"/>
                <w:vAlign w:val="center"/>
              </w:tcPr>
              <w:p w14:paraId="188DE3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5D953CC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8947BB0" w14:textId="3E301E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59DC1E" w14:textId="505A015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95E21D1" w14:textId="233F59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B445499" w14:textId="158ED2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76E4D37" w14:textId="03E57A3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ABAE7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14A6E0C" w14:textId="5717453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F6C9993" w14:textId="5989167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44C86B9" w14:textId="6F16D22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66D95DBE" w14:textId="2CE883D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BEE2980" w14:textId="27F2E92F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FB6998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F4CDE7F" w14:textId="32C66C8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30073D2" w14:textId="2B9D9354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3681648" w14:textId="749C4F5D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2B9D93" w14:textId="6305E7D9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348ECF1" w14:textId="7B2F5CB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09AF1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4B2D219E" w14:textId="013E36F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D6F8630" w14:textId="5C02F69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A7BA678" w14:textId="355D6BF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AE2AED" w14:textId="7A3A9B1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8B19E10" w14:textId="5729D0C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6455790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B8EF90C" w14:textId="4ACF2C8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6F50637" w14:textId="639432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0FC6969" w14:textId="485442D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E64BD88" w14:textId="4F38926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9C7E2D2" w14:textId="78BB946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B1E61E9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E10696B" w14:textId="08EBCA2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6A8F4FB" w14:textId="09EC394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6ACB031E" w14:textId="1749EBEA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943901C" w14:textId="48664AA1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FFC3F89" w14:textId="4770AB3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4B43F7E0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279ED3C7" w14:textId="58B70552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32F529C" w14:textId="12B8FB5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980F1EE" w14:textId="5275F80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2CE0757" w14:textId="35FD536B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4FC39D9" w14:textId="465E9816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160770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9892625" w14:textId="0053FBC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D88FDC7" w14:textId="7532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3B7CBF2B" w14:textId="7613EB3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BBEA279" w14:textId="28B9AC4E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1B6BCB3C" w14:textId="5D8DEC93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B234CDB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CC2B376" w14:textId="30EDA9E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146B9BFF" w14:textId="2715ACA5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4C4F36" w14:textId="33AA4B40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2D87D90F" w14:textId="5930794C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4F9ED377" w14:textId="3DAAB6B8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7D04D44C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6AE5FAA" w14:textId="6FC54378" w:rsidR="00F6115D" w:rsidRPr="009B0F39" w:rsidRDefault="00C67260" w:rsidP="006E4A02">
          <w:pPr>
            <w:pStyle w:val="TDPL-H1"/>
            <w:numPr>
              <w:ilvl w:val="0"/>
              <w:numId w:val="0"/>
            </w:numPr>
            <w:tabs>
              <w:tab w:val="clear" w:pos="1440"/>
            </w:tabs>
            <w:ind w:right="120"/>
            <w:jc w:val="center"/>
          </w:pPr>
          <w:bookmarkStart w:id="8" w:name="_Distribution_List"/>
          <w:bookmarkStart w:id="9" w:name="_Toc197369492"/>
          <w:bookmarkEnd w:id="8"/>
          <w:r w:rsidRPr="004127E2">
            <w:rPr>
              <w:szCs w:val="28"/>
            </w:rPr>
            <w:t>DISTRIBUTION</w:t>
          </w:r>
          <w:r w:rsidRPr="009B0F39">
            <w:t xml:space="preserve"> LIST</w:t>
          </w:r>
          <w:bookmarkEnd w:id="9"/>
        </w:p>
        <w:p w14:paraId="4495BB71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15D561C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21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2C852FE8" w14:textId="3423F8DE" w:rsidR="002A535F" w:rsidRDefault="002A535F" w:rsidP="006E4A02">
          <w:pPr>
            <w:pStyle w:val="TDPL-H1"/>
            <w:numPr>
              <w:ilvl w:val="0"/>
              <w:numId w:val="0"/>
            </w:numPr>
            <w:tabs>
              <w:tab w:val="clear" w:pos="1440"/>
            </w:tabs>
            <w:ind w:right="120"/>
            <w:jc w:val="center"/>
          </w:pPr>
          <w:bookmarkStart w:id="10" w:name="_List_of_Abbreviations"/>
          <w:bookmarkStart w:id="11" w:name="_Ref189068143"/>
          <w:bookmarkStart w:id="12" w:name="_Toc197369493"/>
          <w:bookmarkEnd w:id="10"/>
          <w:r w:rsidRPr="009B0F39">
            <w:lastRenderedPageBreak/>
            <w:t>L</w:t>
          </w:r>
          <w:bookmarkEnd w:id="11"/>
          <w:r w:rsidR="00C67260" w:rsidRPr="009B0F39">
            <w:t xml:space="preserve">IST OF </w:t>
          </w:r>
          <w:r w:rsidR="00C67260" w:rsidRPr="004127E2">
            <w:rPr>
              <w:szCs w:val="28"/>
            </w:rPr>
            <w:t>ABBREVIATIONS</w:t>
          </w:r>
          <w:bookmarkEnd w:id="12"/>
        </w:p>
        <w:p w14:paraId="18306761" w14:textId="77777777" w:rsidR="00A86B47" w:rsidRPr="009B0F39" w:rsidRDefault="00A86B47" w:rsidP="006B48BF">
          <w:pPr>
            <w:pStyle w:val="TDPL-H2"/>
            <w:numPr>
              <w:ilvl w:val="0"/>
              <w:numId w:val="0"/>
            </w:numPr>
            <w:spacing w:before="0" w:after="0"/>
            <w:jc w:val="center"/>
          </w:pPr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171FED43" w14:textId="77777777" w:rsidTr="00770555">
            <w:trPr>
              <w:trHeight w:val="539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78EDC6B9" w14:textId="523741E5" w:rsidR="00627A3A" w:rsidRPr="001064D5" w:rsidRDefault="00627A3A" w:rsidP="0077055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54ED9700" w14:textId="77777777" w:rsidR="00627A3A" w:rsidRPr="001064D5" w:rsidRDefault="00627A3A" w:rsidP="0077055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39C6B524" w14:textId="77777777" w:rsidR="00627A3A" w:rsidRPr="001064D5" w:rsidRDefault="00627A3A" w:rsidP="0077055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BF74E1" w:rsidRPr="001064D5" w14:paraId="69DA4FAC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3EDDEC3F" w14:textId="2F12EFF6" w:rsidR="00BF74E1" w:rsidRPr="001064D5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  <w:vAlign w:val="center"/>
              </w:tcPr>
              <w:p w14:paraId="62BCFC9C" w14:textId="5876D6A7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FOM</w:t>
                </w:r>
              </w:p>
            </w:tc>
            <w:tc>
              <w:tcPr>
                <w:tcW w:w="5868" w:type="dxa"/>
                <w:vAlign w:val="center"/>
              </w:tcPr>
              <w:p w14:paraId="0733D0B4" w14:textId="62159B35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Form</w:t>
                </w:r>
              </w:p>
            </w:tc>
          </w:tr>
          <w:tr w:rsidR="00BF74E1" w:rsidRPr="001064D5" w14:paraId="6FA72E60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DCFF11A" w14:textId="18037DB7" w:rsidR="00BF74E1" w:rsidRPr="001064D5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  <w:vAlign w:val="center"/>
              </w:tcPr>
              <w:p w14:paraId="0D6166E3" w14:textId="691F9D5D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</w:t>
                </w:r>
              </w:p>
            </w:tc>
            <w:tc>
              <w:tcPr>
                <w:tcW w:w="5868" w:type="dxa"/>
                <w:vAlign w:val="center"/>
              </w:tcPr>
              <w:p w14:paraId="6CB4D047" w14:textId="5124A48D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General</w:t>
                </w:r>
              </w:p>
            </w:tc>
          </w:tr>
          <w:tr w:rsidR="00BF74E1" w:rsidRPr="001064D5" w14:paraId="44932CE6" w14:textId="77777777" w:rsidTr="00770555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14C39B63" w14:textId="308B4427" w:rsidR="00BF74E1" w:rsidRPr="001064D5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  <w:vAlign w:val="center"/>
              </w:tcPr>
              <w:p w14:paraId="2F2CE076" w14:textId="71F03896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HR</w:t>
                </w:r>
              </w:p>
            </w:tc>
            <w:tc>
              <w:tcPr>
                <w:tcW w:w="5868" w:type="dxa"/>
                <w:vAlign w:val="center"/>
              </w:tcPr>
              <w:p w14:paraId="67ABCAE2" w14:textId="27B7C7C2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Human Resources</w:t>
                </w:r>
              </w:p>
            </w:tc>
          </w:tr>
          <w:tr w:rsidR="00BF74E1" w:rsidRPr="001064D5" w14:paraId="6C46F1FA" w14:textId="77777777" w:rsidTr="00770555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58737372" w14:textId="1777B75E" w:rsidR="00BF74E1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  <w:vAlign w:val="center"/>
              </w:tcPr>
              <w:p w14:paraId="6020C756" w14:textId="3DBE01ED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ISO</w:t>
                </w:r>
              </w:p>
            </w:tc>
            <w:tc>
              <w:tcPr>
                <w:tcW w:w="5868" w:type="dxa"/>
                <w:vAlign w:val="center"/>
              </w:tcPr>
              <w:p w14:paraId="648C0FCC" w14:textId="65314AE4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BF74E1">
                  <w:rPr>
                    <w:rFonts w:ascii="Palatino Linotype" w:hAnsi="Palatino Linotype"/>
                  </w:rPr>
                  <w:t>International Organization for Standardization</w:t>
                </w:r>
              </w:p>
            </w:tc>
          </w:tr>
          <w:tr w:rsidR="00BF74E1" w:rsidRPr="001064D5" w14:paraId="2173B09F" w14:textId="77777777" w:rsidTr="00770555">
            <w:trPr>
              <w:trHeight w:val="374"/>
              <w:jc w:val="center"/>
            </w:trPr>
            <w:tc>
              <w:tcPr>
                <w:tcW w:w="1331" w:type="dxa"/>
                <w:vAlign w:val="center"/>
              </w:tcPr>
              <w:p w14:paraId="1DFF82DF" w14:textId="66C24B84" w:rsidR="00BF74E1" w:rsidRPr="001064D5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  <w:vAlign w:val="center"/>
              </w:tcPr>
              <w:p w14:paraId="6E4C69F1" w14:textId="50771B4B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  <w:vAlign w:val="center"/>
              </w:tcPr>
              <w:p w14:paraId="048946F4" w14:textId="045EE078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BF74E1" w:rsidRPr="001064D5" w14:paraId="7747EBA0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2BB7222D" w14:textId="46D7F3E6" w:rsidR="00BF74E1" w:rsidRPr="001064D5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  <w:vAlign w:val="center"/>
              </w:tcPr>
              <w:p w14:paraId="2BA6D8CA" w14:textId="46D6155D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MAN</w:t>
                </w:r>
              </w:p>
            </w:tc>
            <w:tc>
              <w:tcPr>
                <w:tcW w:w="5868" w:type="dxa"/>
                <w:vAlign w:val="center"/>
              </w:tcPr>
              <w:p w14:paraId="3AD778F4" w14:textId="1DFE6C5A" w:rsidR="00BF74E1" w:rsidRPr="00A86B47" w:rsidRDefault="00BF74E1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Manual</w:t>
                </w:r>
              </w:p>
            </w:tc>
          </w:tr>
          <w:tr w:rsidR="008F134C" w:rsidRPr="001064D5" w14:paraId="3A0A2B64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7C8A3008" w14:textId="7A92CEC4" w:rsidR="008F134C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  <w:vAlign w:val="center"/>
              </w:tcPr>
              <w:p w14:paraId="5C61958C" w14:textId="1E8F5FD7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NABL</w:t>
                </w:r>
              </w:p>
            </w:tc>
            <w:tc>
              <w:tcPr>
                <w:tcW w:w="5868" w:type="dxa"/>
                <w:vAlign w:val="center"/>
              </w:tcPr>
              <w:p w14:paraId="26B2F267" w14:textId="536FA99F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8F134C">
                  <w:rPr>
                    <w:rFonts w:ascii="Palatino Linotype" w:hAnsi="Palatino Linotype"/>
                  </w:rPr>
                  <w:t>National Accreditation Board for Testing and Calibration Laboratories</w:t>
                </w:r>
              </w:p>
            </w:tc>
          </w:tr>
          <w:tr w:rsidR="008F134C" w:rsidRPr="001064D5" w14:paraId="1C80E054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D41EBCD" w14:textId="6D1325AB" w:rsidR="008F134C" w:rsidRPr="001064D5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  <w:vAlign w:val="center"/>
              </w:tcPr>
              <w:p w14:paraId="44FFF030" w14:textId="448F6AD3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QA</w:t>
                </w:r>
              </w:p>
            </w:tc>
            <w:tc>
              <w:tcPr>
                <w:tcW w:w="5868" w:type="dxa"/>
                <w:vAlign w:val="center"/>
              </w:tcPr>
              <w:p w14:paraId="29AE3DAD" w14:textId="4D01E7FC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Quality Assurance</w:t>
                </w:r>
              </w:p>
            </w:tc>
          </w:tr>
          <w:tr w:rsidR="008F134C" w:rsidRPr="001064D5" w14:paraId="40DE6E45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3F0003A9" w14:textId="129903B1" w:rsidR="008F134C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  <w:vAlign w:val="center"/>
              </w:tcPr>
              <w:p w14:paraId="7E99505E" w14:textId="5D2D8563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QSP</w:t>
                </w:r>
              </w:p>
            </w:tc>
            <w:tc>
              <w:tcPr>
                <w:tcW w:w="5868" w:type="dxa"/>
                <w:vAlign w:val="center"/>
              </w:tcPr>
              <w:p w14:paraId="5AAD2E84" w14:textId="366314D0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Quality System Procedure</w:t>
                </w:r>
              </w:p>
            </w:tc>
          </w:tr>
          <w:tr w:rsidR="00F63D18" w:rsidRPr="001064D5" w14:paraId="487F6017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10C1A7E1" w14:textId="0EC9A52E" w:rsidR="00F63D18" w:rsidRDefault="00F63D18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  <w:vAlign w:val="center"/>
              </w:tcPr>
              <w:p w14:paraId="70521DC7" w14:textId="45B19FAD" w:rsidR="00F63D18" w:rsidRPr="00A86B47" w:rsidRDefault="00F63D18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  <w:vAlign w:val="center"/>
              </w:tcPr>
              <w:p w14:paraId="194D6098" w14:textId="719E5813" w:rsidR="00F63D18" w:rsidRPr="00A86B47" w:rsidRDefault="00F63D18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8F134C" w:rsidRPr="001064D5" w14:paraId="105FC3AF" w14:textId="77777777" w:rsidTr="00770555">
            <w:trPr>
              <w:trHeight w:val="373"/>
              <w:jc w:val="center"/>
            </w:trPr>
            <w:tc>
              <w:tcPr>
                <w:tcW w:w="1331" w:type="dxa"/>
                <w:vAlign w:val="center"/>
              </w:tcPr>
              <w:p w14:paraId="53A774F4" w14:textId="73414170" w:rsidR="008F134C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</w:t>
                </w:r>
                <w:r w:rsidR="00F63D18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  <w:vAlign w:val="center"/>
              </w:tcPr>
              <w:p w14:paraId="5A3EA64E" w14:textId="12222DFB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  <w:vAlign w:val="center"/>
              </w:tcPr>
              <w:p w14:paraId="307EED3B" w14:textId="444AB56C" w:rsidR="008F134C" w:rsidRPr="00A86B47" w:rsidRDefault="008F134C" w:rsidP="0077055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A86B47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  <w:p w14:paraId="77CE983F" w14:textId="77777777" w:rsidR="009F78A1" w:rsidRDefault="00000000" w:rsidP="00E53550">
          <w:pPr>
            <w:pStyle w:val="Heading3"/>
            <w:numPr>
              <w:ilvl w:val="0"/>
              <w:numId w:val="0"/>
            </w:numPr>
            <w:tabs>
              <w:tab w:val="left" w:pos="0"/>
              <w:tab w:val="left" w:pos="1440"/>
            </w:tabs>
            <w:spacing w:after="240"/>
            <w:ind w:right="120"/>
            <w:rPr>
              <w:rFonts w:ascii="Palatino Linotype" w:hAnsi="Palatino Linotype" w:cs="Quire Sans"/>
              <w:color w:val="231F20"/>
              <w:spacing w:val="-1"/>
              <w:sz w:val="32"/>
              <w:szCs w:val="32"/>
            </w:rPr>
          </w:pPr>
        </w:p>
      </w:sdtContent>
    </w:sdt>
    <w:p w14:paraId="62070116" w14:textId="77777777" w:rsidR="006B48BF" w:rsidRDefault="006B48BF" w:rsidP="006B48BF">
      <w:pPr>
        <w:pStyle w:val="TDPL-H1"/>
        <w:tabs>
          <w:tab w:val="clear" w:pos="1440"/>
        </w:tabs>
        <w:spacing w:before="100" w:beforeAutospacing="1" w:afterLines="80" w:after="192"/>
        <w:jc w:val="both"/>
        <w:rPr>
          <w:szCs w:val="28"/>
        </w:rPr>
        <w:sectPr w:rsidR="006B48BF" w:rsidSect="00B70912">
          <w:headerReference w:type="default" r:id="rId22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01892B93" w14:textId="77777777" w:rsidR="00A373AC" w:rsidRDefault="00C00762" w:rsidP="00A373A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13" w:name="_Toc197369494"/>
      <w:r w:rsidRPr="00D06879">
        <w:rPr>
          <w:szCs w:val="28"/>
        </w:rPr>
        <w:lastRenderedPageBreak/>
        <w:t>Objective</w:t>
      </w:r>
      <w:bookmarkEnd w:id="13"/>
    </w:p>
    <w:p w14:paraId="34621021" w14:textId="663300D9" w:rsidR="00592801" w:rsidRPr="00A373AC" w:rsidRDefault="00AB7730" w:rsidP="00B67432">
      <w:pPr>
        <w:pStyle w:val="TDPL-BodyTxt"/>
        <w:numPr>
          <w:ilvl w:val="0"/>
          <w:numId w:val="0"/>
        </w:numPr>
        <w:ind w:left="1134"/>
        <w:jc w:val="both"/>
        <w:rPr>
          <w:rFonts w:eastAsiaTheme="majorEastAsia" w:cs="Quire Sans"/>
          <w:b/>
          <w:color w:val="231F20"/>
          <w:spacing w:val="-1"/>
          <w:sz w:val="28"/>
          <w:szCs w:val="28"/>
        </w:rPr>
      </w:pPr>
      <w:r w:rsidRPr="00A373AC">
        <w:t xml:space="preserve">This </w:t>
      </w:r>
      <w:r w:rsidR="0083010B">
        <w:t xml:space="preserve">SOP </w:t>
      </w:r>
      <w:r w:rsidR="000F0AB6">
        <w:t>defines the</w:t>
      </w:r>
      <w:r w:rsidR="0083010B">
        <w:t xml:space="preserve"> procedure for comparability of results as a step of validation and creating confidence on the test results reported by TRUSTlab</w:t>
      </w:r>
      <w:r w:rsidRPr="00A373AC">
        <w:t>.</w:t>
      </w:r>
    </w:p>
    <w:p w14:paraId="391B51D0" w14:textId="77777777" w:rsidR="00A373AC" w:rsidRDefault="00C00762" w:rsidP="00506B2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14" w:name="_Toc197369495"/>
      <w:r w:rsidRPr="00D06879">
        <w:rPr>
          <w:szCs w:val="28"/>
        </w:rPr>
        <w:t>Scope</w:t>
      </w:r>
      <w:bookmarkEnd w:id="14"/>
    </w:p>
    <w:p w14:paraId="28879F9B" w14:textId="55F0815B" w:rsidR="00FC0EF4" w:rsidRPr="00A373AC" w:rsidRDefault="00AB7730" w:rsidP="00B67432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A373AC">
        <w:t xml:space="preserve">This procedure applies to all </w:t>
      </w:r>
      <w:r w:rsidR="0083010B">
        <w:t>tests that are under the scope of accreditation</w:t>
      </w:r>
      <w:r w:rsidRPr="00A373AC">
        <w:t>.</w:t>
      </w:r>
    </w:p>
    <w:p w14:paraId="1292D115" w14:textId="77777777" w:rsidR="00A373AC" w:rsidRDefault="002E57B3" w:rsidP="00506B2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15" w:name="_Toc197369496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5"/>
    </w:p>
    <w:p w14:paraId="4684A0D5" w14:textId="419880D2" w:rsidR="00AB7730" w:rsidRPr="00A373AC" w:rsidRDefault="00AB7730" w:rsidP="00506B2C">
      <w:pPr>
        <w:pStyle w:val="TDPL-BodyTxt"/>
        <w:jc w:val="both"/>
        <w:rPr>
          <w:szCs w:val="28"/>
        </w:rPr>
      </w:pPr>
      <w:r>
        <w:t>The Quality Manager is responsible for implementing, monitoring, reviewing and ensuring compliance with this procedure.</w:t>
      </w:r>
    </w:p>
    <w:p w14:paraId="43CAC55F" w14:textId="100089EC" w:rsidR="006F231D" w:rsidRPr="006F231D" w:rsidRDefault="00AB7730" w:rsidP="00506B2C">
      <w:pPr>
        <w:pStyle w:val="TDPL-BodyTxt"/>
        <w:jc w:val="both"/>
        <w:rPr>
          <w:rFonts w:cs="Segoe UI"/>
        </w:rPr>
      </w:pPr>
      <w:r>
        <w:t>All other TRUSTlab staff (including contract personnel) are responsible for complying with this procedure.</w:t>
      </w:r>
    </w:p>
    <w:p w14:paraId="43DD7097" w14:textId="52322585" w:rsidR="008A3D58" w:rsidRDefault="008A3D58" w:rsidP="00506B2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16" w:name="_Toc197369497"/>
      <w:r>
        <w:rPr>
          <w:szCs w:val="28"/>
        </w:rPr>
        <w:t>Definitions</w:t>
      </w:r>
      <w:bookmarkEnd w:id="16"/>
    </w:p>
    <w:p w14:paraId="7D69E48E" w14:textId="7F645E00" w:rsidR="008A3D58" w:rsidRDefault="008A3D58" w:rsidP="008A3D5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341F40BC" w14:textId="0EB4A9A9" w:rsidR="00A373AC" w:rsidRDefault="00592801" w:rsidP="00506B2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17" w:name="_Toc197369498"/>
      <w:r w:rsidRPr="00D06879">
        <w:rPr>
          <w:szCs w:val="28"/>
        </w:rPr>
        <w:t>Procedure</w:t>
      </w:r>
      <w:bookmarkEnd w:id="17"/>
    </w:p>
    <w:p w14:paraId="0E48728B" w14:textId="01F39EE0" w:rsidR="00AB7730" w:rsidRDefault="00AB7730" w:rsidP="00506B2C">
      <w:pPr>
        <w:pStyle w:val="TDPL-BodyTxt"/>
        <w:jc w:val="both"/>
      </w:pPr>
      <w:r>
        <w:t>TRUSTlab identifies</w:t>
      </w:r>
      <w:r w:rsidR="0083010B">
        <w:t xml:space="preserve"> the acceptance limit of the method and the equipment.</w:t>
      </w:r>
    </w:p>
    <w:p w14:paraId="4D6D6716" w14:textId="2AE0EB3A" w:rsidR="006F231D" w:rsidRPr="0083010B" w:rsidRDefault="0083010B" w:rsidP="00506B2C">
      <w:pPr>
        <w:pStyle w:val="TDPL-BodyTxt"/>
        <w:jc w:val="both"/>
        <w:rPr>
          <w:b/>
        </w:rPr>
      </w:pPr>
      <w:r>
        <w:rPr>
          <w:bCs/>
        </w:rPr>
        <w:t>The Laboratory Head decides the method and procedure to be adopted.</w:t>
      </w:r>
    </w:p>
    <w:p w14:paraId="4B034EEB" w14:textId="5EC179AE" w:rsidR="0083010B" w:rsidRPr="0083010B" w:rsidRDefault="0083010B" w:rsidP="00506B2C">
      <w:pPr>
        <w:pStyle w:val="TDPL-BodyTxt"/>
        <w:jc w:val="both"/>
        <w:rPr>
          <w:b/>
        </w:rPr>
      </w:pPr>
      <w:r>
        <w:rPr>
          <w:bCs/>
        </w:rPr>
        <w:t>A plan is prepared for the optimal execution for the comparison of results.</w:t>
      </w:r>
    </w:p>
    <w:p w14:paraId="45EDD83E" w14:textId="6CCA7272" w:rsidR="0083010B" w:rsidRPr="0083010B" w:rsidRDefault="0083010B" w:rsidP="00506B2C">
      <w:pPr>
        <w:pStyle w:val="TDPL-BodyTxt"/>
        <w:jc w:val="both"/>
        <w:rPr>
          <w:b/>
        </w:rPr>
      </w:pPr>
      <w:r>
        <w:rPr>
          <w:bCs/>
        </w:rPr>
        <w:t>A sample is split and provided for testing on the alternate equipment.</w:t>
      </w:r>
    </w:p>
    <w:p w14:paraId="59F4B1AA" w14:textId="2CEC72C2" w:rsidR="0083010B" w:rsidRPr="0083010B" w:rsidRDefault="0083010B" w:rsidP="00506B2C">
      <w:pPr>
        <w:pStyle w:val="TDPL-BodyTxt"/>
        <w:jc w:val="both"/>
        <w:rPr>
          <w:b/>
        </w:rPr>
      </w:pPr>
      <w:r>
        <w:rPr>
          <w:bCs/>
        </w:rPr>
        <w:t>Abnormal results, or results that may raise some doubt, will also be considered for the comparison study.</w:t>
      </w:r>
    </w:p>
    <w:p w14:paraId="0CDB6A7F" w14:textId="27F59D9E" w:rsidR="0083010B" w:rsidRPr="0083010B" w:rsidRDefault="0083010B" w:rsidP="00506B2C">
      <w:pPr>
        <w:pStyle w:val="TDPL-BodyTxt"/>
        <w:jc w:val="both"/>
        <w:rPr>
          <w:b/>
        </w:rPr>
      </w:pPr>
      <w:r>
        <w:rPr>
          <w:bCs/>
        </w:rPr>
        <w:t>The selection of the sample for the comparability is done by the QM, LH or Lab Manager.</w:t>
      </w:r>
    </w:p>
    <w:p w14:paraId="391B1D5F" w14:textId="5AC54357" w:rsidR="0083010B" w:rsidRPr="00696D52" w:rsidRDefault="0083010B" w:rsidP="00506B2C">
      <w:pPr>
        <w:pStyle w:val="TDPL-BodyTxt"/>
        <w:jc w:val="both"/>
        <w:rPr>
          <w:b/>
        </w:rPr>
      </w:pPr>
      <w:r>
        <w:rPr>
          <w:bCs/>
        </w:rPr>
        <w:t>Split sample results are reviewed by the Laboratory Head</w:t>
      </w:r>
      <w:r w:rsidR="00696D52">
        <w:rPr>
          <w:bCs/>
        </w:rPr>
        <w:t xml:space="preserve"> or designated authority.</w:t>
      </w:r>
    </w:p>
    <w:p w14:paraId="2F5C3B6A" w14:textId="077CBEC4" w:rsidR="00696D52" w:rsidRPr="00696D52" w:rsidRDefault="00696D52" w:rsidP="00506B2C">
      <w:pPr>
        <w:pStyle w:val="TDPL-BodyTxt"/>
        <w:jc w:val="both"/>
        <w:rPr>
          <w:b/>
        </w:rPr>
      </w:pPr>
      <w:r>
        <w:rPr>
          <w:bCs/>
        </w:rPr>
        <w:t>The acceptance limit is considered to be 2 SD.</w:t>
      </w:r>
    </w:p>
    <w:p w14:paraId="749A4E23" w14:textId="6EF26440" w:rsidR="00696D52" w:rsidRPr="00696D52" w:rsidRDefault="00696D52" w:rsidP="00506B2C">
      <w:pPr>
        <w:pStyle w:val="TDPL-BodyTxt"/>
        <w:jc w:val="both"/>
        <w:rPr>
          <w:b/>
        </w:rPr>
      </w:pPr>
      <w:r>
        <w:rPr>
          <w:bCs/>
        </w:rPr>
        <w:t>In case of any deviation, a root cause analysis is performed.</w:t>
      </w:r>
    </w:p>
    <w:p w14:paraId="74020B03" w14:textId="75228E26" w:rsidR="00696D52" w:rsidRPr="006F231D" w:rsidRDefault="00696D52" w:rsidP="00506B2C">
      <w:pPr>
        <w:pStyle w:val="TDPL-BodyTxt"/>
        <w:jc w:val="both"/>
        <w:rPr>
          <w:b/>
        </w:rPr>
      </w:pPr>
      <w:r>
        <w:rPr>
          <w:bCs/>
        </w:rPr>
        <w:t xml:space="preserve">Corrective action is taken as per the procedure outlined in </w:t>
      </w:r>
      <w:r w:rsidRPr="00696D52">
        <w:rPr>
          <w:b/>
          <w:i/>
          <w:iCs/>
        </w:rPr>
        <w:t>MSP-018: Procedure for dealing with Nonconforming Work</w:t>
      </w:r>
      <w:r w:rsidRPr="00696D52">
        <w:rPr>
          <w:b/>
        </w:rPr>
        <w:t xml:space="preserve"> (TDPL/QA/MAN-002)</w:t>
      </w:r>
      <w:r>
        <w:rPr>
          <w:bCs/>
        </w:rPr>
        <w:t>.</w:t>
      </w:r>
    </w:p>
    <w:p w14:paraId="4CFDB6EA" w14:textId="095AAEE1" w:rsidR="00AF5B4F" w:rsidRDefault="00AF5B4F" w:rsidP="00506B2C">
      <w:pPr>
        <w:pStyle w:val="TDPL-H1"/>
        <w:tabs>
          <w:tab w:val="clear" w:pos="1440"/>
        </w:tabs>
        <w:spacing w:after="200"/>
        <w:jc w:val="both"/>
        <w:rPr>
          <w:b w:val="0"/>
          <w:szCs w:val="28"/>
        </w:rPr>
      </w:pPr>
      <w:bookmarkStart w:id="18" w:name="_Toc197369499"/>
      <w:r w:rsidRPr="00E07821">
        <w:rPr>
          <w:szCs w:val="28"/>
        </w:rPr>
        <w:lastRenderedPageBreak/>
        <w:t>Quality Control</w:t>
      </w:r>
      <w:bookmarkEnd w:id="18"/>
    </w:p>
    <w:p w14:paraId="6E65F7D2" w14:textId="0FF975CD" w:rsidR="00AF5B4F" w:rsidRPr="00516199" w:rsidRDefault="00E20A77" w:rsidP="00506B2C">
      <w:pPr>
        <w:pStyle w:val="TDPL-BodyTxt"/>
        <w:numPr>
          <w:ilvl w:val="0"/>
          <w:numId w:val="0"/>
        </w:numPr>
        <w:ind w:left="1134"/>
        <w:jc w:val="both"/>
        <w:rPr>
          <w:b/>
          <w:bCs/>
          <w:szCs w:val="28"/>
        </w:rPr>
      </w:pPr>
      <w:bookmarkStart w:id="19" w:name="_Hlk195102283"/>
      <w:r>
        <w:t xml:space="preserve">The </w:t>
      </w:r>
      <w:r w:rsidR="00AF5B4F" w:rsidRPr="00E07821">
        <w:t xml:space="preserve">Quality </w:t>
      </w:r>
      <w:r w:rsidR="00516199">
        <w:t>Manager</w:t>
      </w:r>
      <w:r w:rsidR="00AF5B4F" w:rsidRPr="00E07821">
        <w:t xml:space="preserve"> or designee will do random Quality Control checks to ensure that this SOP is implemented as written. If Quality control checks reveal non-compliance </w:t>
      </w:r>
      <w:r>
        <w:t>with</w:t>
      </w:r>
      <w:r w:rsidR="00AF5B4F" w:rsidRPr="00E07821">
        <w:t xml:space="preserve"> this SOP, the SOP deviations and violations will be investigated, corrective and preventive action initiated, implemented, reviewed and closed out. All corrective and preventive action should be documented in</w:t>
      </w:r>
      <w:r w:rsidR="00516199">
        <w:t xml:space="preserve"> the </w:t>
      </w:r>
      <w:r w:rsidR="00516199" w:rsidRPr="00516199">
        <w:rPr>
          <w:b/>
          <w:bCs/>
          <w:i/>
          <w:iCs/>
        </w:rPr>
        <w:t>Non-Conformity &amp; Corrective Action Form</w:t>
      </w:r>
      <w:r w:rsidR="00516199" w:rsidRPr="00516199">
        <w:rPr>
          <w:b/>
          <w:bCs/>
        </w:rPr>
        <w:t xml:space="preserve"> (TDPL/GE/FOM-021)</w:t>
      </w:r>
      <w:r w:rsidR="00AF5B4F" w:rsidRPr="00516199">
        <w:rPr>
          <w:b/>
          <w:bCs/>
        </w:rPr>
        <w:t>.</w:t>
      </w:r>
      <w:bookmarkEnd w:id="19"/>
    </w:p>
    <w:p w14:paraId="2A54C9BE" w14:textId="25740163" w:rsidR="00A373AC" w:rsidRDefault="001608C0" w:rsidP="00506B2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20" w:name="_Toc197369500"/>
      <w:r w:rsidRPr="001608C0">
        <w:rPr>
          <w:szCs w:val="28"/>
        </w:rPr>
        <w:t>Related Documents</w:t>
      </w:r>
      <w:bookmarkEnd w:id="20"/>
    </w:p>
    <w:p w14:paraId="52F89FBC" w14:textId="1C27CFE3" w:rsidR="001608C0" w:rsidRDefault="001608C0" w:rsidP="00696D52">
      <w:pPr>
        <w:pStyle w:val="TDPL-BodyTxt"/>
        <w:jc w:val="both"/>
      </w:pPr>
      <w:r w:rsidRPr="00306746">
        <w:rPr>
          <w:i/>
          <w:iCs/>
        </w:rPr>
        <w:t>Procedur</w:t>
      </w:r>
      <w:r w:rsidR="00B67432">
        <w:rPr>
          <w:i/>
          <w:iCs/>
        </w:rPr>
        <w:t xml:space="preserve">e for Risk Management </w:t>
      </w:r>
      <w:r w:rsidRPr="00306746">
        <w:t>(TDPL</w:t>
      </w:r>
      <w:r w:rsidR="009C7345" w:rsidRPr="00306746">
        <w:t>/QA/MAN-002 MS</w:t>
      </w:r>
      <w:r w:rsidRPr="00306746">
        <w:t>P-</w:t>
      </w:r>
      <w:r w:rsidR="009C7345" w:rsidRPr="00306746">
        <w:t>02</w:t>
      </w:r>
      <w:r w:rsidRPr="00306746">
        <w:t>2)</w:t>
      </w:r>
    </w:p>
    <w:p w14:paraId="799A4E24" w14:textId="4A93B47D" w:rsidR="00696D52" w:rsidRPr="00696D52" w:rsidRDefault="00696D52" w:rsidP="00696D52">
      <w:pPr>
        <w:pStyle w:val="TDPL-BodyTxt"/>
        <w:jc w:val="both"/>
        <w:rPr>
          <w:bCs/>
        </w:rPr>
      </w:pPr>
      <w:r w:rsidRPr="00696D52">
        <w:rPr>
          <w:bCs/>
          <w:i/>
          <w:iCs/>
        </w:rPr>
        <w:t>Procedure for dealing with Nonconforming Work</w:t>
      </w:r>
      <w:r w:rsidRPr="00696D52">
        <w:rPr>
          <w:bCs/>
        </w:rPr>
        <w:t xml:space="preserve"> (TDPL/QA/MAN-002</w:t>
      </w:r>
      <w:r>
        <w:rPr>
          <w:bCs/>
        </w:rPr>
        <w:t xml:space="preserve"> MSP-018)</w:t>
      </w:r>
      <w:r w:rsidRPr="00696D52">
        <w:rPr>
          <w:bCs/>
        </w:rPr>
        <w:t>)</w:t>
      </w:r>
    </w:p>
    <w:p w14:paraId="0B9C109D" w14:textId="65321DCC" w:rsidR="00A373AC" w:rsidRDefault="00BF74E1" w:rsidP="00506B2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21" w:name="_Toc197369501"/>
      <w:r>
        <w:rPr>
          <w:szCs w:val="28"/>
        </w:rPr>
        <w:t xml:space="preserve">Reference </w:t>
      </w:r>
      <w:r w:rsidR="001608C0" w:rsidRPr="001608C0">
        <w:rPr>
          <w:szCs w:val="28"/>
        </w:rPr>
        <w:t>Regulations &amp; Guidelines</w:t>
      </w:r>
      <w:bookmarkEnd w:id="21"/>
    </w:p>
    <w:p w14:paraId="79E13516" w14:textId="77777777" w:rsidR="00686C1D" w:rsidRPr="00306746" w:rsidRDefault="00686C1D" w:rsidP="00686C1D">
      <w:pPr>
        <w:pStyle w:val="TDPL-BodyTxt"/>
        <w:jc w:val="both"/>
      </w:pPr>
      <w:bookmarkStart w:id="22" w:name="_Hlk196153140"/>
      <w:bookmarkStart w:id="23" w:name="_Hlk196155472"/>
      <w:r w:rsidRPr="00306746">
        <w:rPr>
          <w:i/>
          <w:iCs/>
        </w:rPr>
        <w:t>Specific Criteria for Accreditation of Medical Laboratories</w:t>
      </w:r>
      <w:r w:rsidRPr="00306746">
        <w:t xml:space="preserve"> (NABL 112 A; Issue 01)</w:t>
      </w:r>
    </w:p>
    <w:p w14:paraId="4FBE7AB0" w14:textId="77777777" w:rsidR="00686C1D" w:rsidRPr="00306746" w:rsidRDefault="00686C1D" w:rsidP="00686C1D">
      <w:pPr>
        <w:pStyle w:val="TDPL-BodyTxt"/>
        <w:jc w:val="both"/>
      </w:pPr>
      <w:r w:rsidRPr="00306746">
        <w:rPr>
          <w:i/>
          <w:iCs/>
        </w:rPr>
        <w:t>Guidance document: Medical Laboratories</w:t>
      </w:r>
      <w:r w:rsidRPr="00306746">
        <w:t xml:space="preserve"> (NABL 112B; Issue 01)</w:t>
      </w:r>
    </w:p>
    <w:p w14:paraId="3811E079" w14:textId="597588C7" w:rsidR="00E2721B" w:rsidRPr="00306746" w:rsidRDefault="00686C1D" w:rsidP="00686C1D">
      <w:pPr>
        <w:pStyle w:val="TDPL-BodyTxt"/>
        <w:jc w:val="both"/>
        <w:rPr>
          <w:szCs w:val="28"/>
        </w:rPr>
      </w:pPr>
      <w:r w:rsidRPr="00306746">
        <w:t xml:space="preserve">ISO 15189:2022 </w:t>
      </w:r>
      <w:r w:rsidRPr="00306746">
        <w:rPr>
          <w:i/>
          <w:iCs/>
        </w:rPr>
        <w:t>Medical Laboratories – Requirements for Quality and Competence</w:t>
      </w:r>
      <w:bookmarkEnd w:id="22"/>
    </w:p>
    <w:p w14:paraId="7DFEF7F4" w14:textId="23FEBB14" w:rsidR="00A373AC" w:rsidRDefault="00BF74E1" w:rsidP="00506B2C">
      <w:pPr>
        <w:pStyle w:val="TDPL-H1"/>
        <w:tabs>
          <w:tab w:val="clear" w:pos="1440"/>
        </w:tabs>
        <w:spacing w:after="200"/>
        <w:jc w:val="both"/>
        <w:rPr>
          <w:szCs w:val="28"/>
        </w:rPr>
      </w:pPr>
      <w:bookmarkStart w:id="24" w:name="_Toc197369502"/>
      <w:bookmarkEnd w:id="23"/>
      <w:r>
        <w:rPr>
          <w:szCs w:val="28"/>
        </w:rPr>
        <w:t xml:space="preserve">Related </w:t>
      </w:r>
      <w:r w:rsidR="001608C0" w:rsidRPr="001608C0">
        <w:rPr>
          <w:szCs w:val="28"/>
        </w:rPr>
        <w:t>Records</w:t>
      </w:r>
      <w:bookmarkEnd w:id="24"/>
    </w:p>
    <w:p w14:paraId="7BE57416" w14:textId="0D74CC61" w:rsidR="00E2721B" w:rsidRPr="00306746" w:rsidRDefault="00F71E65" w:rsidP="00506B2C">
      <w:pPr>
        <w:pStyle w:val="TDPL-BodyTxt"/>
        <w:jc w:val="both"/>
        <w:rPr>
          <w:szCs w:val="28"/>
        </w:rPr>
      </w:pPr>
      <w:r w:rsidRPr="00306746">
        <w:rPr>
          <w:i/>
          <w:iCs/>
        </w:rPr>
        <w:t>Impartiality &amp; Confidentiality Declaration Form</w:t>
      </w:r>
      <w:r w:rsidRPr="00306746">
        <w:t xml:space="preserve"> </w:t>
      </w:r>
      <w:r w:rsidR="005E658F" w:rsidRPr="00306746">
        <w:t>(</w:t>
      </w:r>
      <w:r w:rsidRPr="00306746">
        <w:rPr>
          <w:color w:val="000000" w:themeColor="text1"/>
        </w:rPr>
        <w:t>TDPL/HR/FOM-01</w:t>
      </w:r>
      <w:r w:rsidR="00CA77E1">
        <w:rPr>
          <w:color w:val="000000" w:themeColor="text1"/>
        </w:rPr>
        <w:t>5</w:t>
      </w:r>
      <w:r w:rsidR="005E658F" w:rsidRPr="00306746">
        <w:rPr>
          <w:color w:val="000000" w:themeColor="text1"/>
        </w:rPr>
        <w:t>)</w:t>
      </w:r>
    </w:p>
    <w:p w14:paraId="78A81E0E" w14:textId="649609ED" w:rsidR="00516199" w:rsidRPr="00306746" w:rsidRDefault="00516199" w:rsidP="00506B2C">
      <w:pPr>
        <w:pStyle w:val="TDPL-BodyTxt"/>
        <w:jc w:val="both"/>
        <w:rPr>
          <w:szCs w:val="28"/>
        </w:rPr>
      </w:pPr>
      <w:r w:rsidRPr="00306746">
        <w:rPr>
          <w:i/>
          <w:iCs/>
        </w:rPr>
        <w:t>Non-Conformity &amp; Corrective Action Form</w:t>
      </w:r>
      <w:r w:rsidRPr="00306746">
        <w:t xml:space="preserve"> (TDPL/GE/FOM-021)</w:t>
      </w:r>
    </w:p>
    <w:sectPr w:rsidR="00516199" w:rsidRPr="00306746" w:rsidSect="00B70912">
      <w:headerReference w:type="default" r:id="rId23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D51F" w14:textId="77777777" w:rsidR="008C4516" w:rsidRDefault="008C4516" w:rsidP="008072D6">
      <w:pPr>
        <w:spacing w:after="0"/>
      </w:pPr>
      <w:r>
        <w:separator/>
      </w:r>
    </w:p>
  </w:endnote>
  <w:endnote w:type="continuationSeparator" w:id="0">
    <w:p w14:paraId="2F85BDEB" w14:textId="77777777" w:rsidR="008C4516" w:rsidRDefault="008C4516" w:rsidP="008072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7FE46" w14:textId="77777777" w:rsidR="00FC33D3" w:rsidRDefault="00FC33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6A4A4" w14:textId="29ED8ACE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3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3"/>
  </w:p>
  <w:p w14:paraId="5B2703DA" w14:textId="18F2CCAB" w:rsidR="00455F81" w:rsidRPr="00A047D5" w:rsidRDefault="00022949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61312" behindDoc="1" locked="0" layoutInCell="1" allowOverlap="1" wp14:anchorId="5E8EE4C5" wp14:editId="3D343606">
          <wp:simplePos x="0" y="0"/>
          <wp:positionH relativeFrom="column">
            <wp:posOffset>-38100</wp:posOffset>
          </wp:positionH>
          <wp:positionV relativeFrom="paragraph">
            <wp:posOffset>26670</wp:posOffset>
          </wp:positionV>
          <wp:extent cx="1118520" cy="402120"/>
          <wp:effectExtent l="0" t="0" r="5715" b="0"/>
          <wp:wrapNone/>
          <wp:docPr id="169504898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1695048985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520" cy="402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16E7937" wp14:editId="24902276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4562F4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16E7937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034562F4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1A82AE5D" w14:textId="028332C7" w:rsidR="00455F81" w:rsidRDefault="00022949" w:rsidP="00022949">
    <w:pPr>
      <w:pStyle w:val="Footer"/>
      <w:tabs>
        <w:tab w:val="clear" w:pos="4513"/>
        <w:tab w:val="clear" w:pos="9026"/>
        <w:tab w:val="left" w:pos="105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14D48" w14:textId="77777777" w:rsidR="00FC33D3" w:rsidRDefault="00FC3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CA49F" w14:textId="77777777" w:rsidR="008C4516" w:rsidRDefault="008C4516" w:rsidP="008072D6">
      <w:pPr>
        <w:spacing w:after="0"/>
      </w:pPr>
      <w:r>
        <w:separator/>
      </w:r>
    </w:p>
  </w:footnote>
  <w:footnote w:type="continuationSeparator" w:id="0">
    <w:p w14:paraId="6899FEE1" w14:textId="77777777" w:rsidR="008C4516" w:rsidRDefault="008C4516" w:rsidP="008072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96161" w14:textId="77777777" w:rsidR="00FC33D3" w:rsidRDefault="00FC33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4502A9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1D7AE10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1A3D63E5" w14:textId="158F1AF7" w:rsidR="00C2562C" w:rsidRPr="004B4A99" w:rsidRDefault="009C7345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Quality </w:t>
          </w:r>
          <w:r w:rsidR="008C6A5B">
            <w:rPr>
              <w:rFonts w:ascii="Palatino Linotype" w:hAnsi="Palatino Linotype"/>
              <w:b/>
              <w:bCs/>
              <w:sz w:val="16"/>
              <w:szCs w:val="16"/>
            </w:rPr>
            <w:t>Manager</w:t>
          </w:r>
        </w:p>
      </w:tc>
      <w:tc>
        <w:tcPr>
          <w:tcW w:w="2162" w:type="pct"/>
          <w:vMerge w:val="restart"/>
          <w:vAlign w:val="center"/>
        </w:tcPr>
        <w:p w14:paraId="402E17F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6784612" wp14:editId="3F24FAFA">
                <wp:extent cx="2106655" cy="714375"/>
                <wp:effectExtent l="0" t="0" r="8255" b="0"/>
                <wp:docPr id="1861340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35B2FE8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49BFCF" w14:textId="29956908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C2562C" w:rsidRPr="004B4A99" w14:paraId="43EF826B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7E93C9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CF850F2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D46465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C04EC71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46F77D6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66B14C4" w14:textId="2B363439" w:rsidR="00C2562C" w:rsidRPr="004B4A99" w:rsidRDefault="004127E2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6508917F" w14:textId="297A6D49" w:rsidR="00C2562C" w:rsidRPr="004B4A99" w:rsidRDefault="009C7345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</w:t>
          </w:r>
          <w:r w:rsidR="004127E2">
            <w:rPr>
              <w:rFonts w:ascii="Palatino Linotype" w:hAnsi="Palatino Linotype"/>
              <w:b/>
              <w:bCs/>
              <w:sz w:val="16"/>
              <w:szCs w:val="16"/>
            </w:rPr>
            <w:t>oratory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27E2">
            <w:rPr>
              <w:rFonts w:ascii="Palatino Linotype" w:hAnsi="Palatino Linotype"/>
              <w:b/>
              <w:bCs/>
              <w:sz w:val="16"/>
              <w:szCs w:val="16"/>
            </w:rPr>
            <w:t>Head</w:t>
          </w:r>
        </w:p>
      </w:tc>
      <w:tc>
        <w:tcPr>
          <w:tcW w:w="2162" w:type="pct"/>
          <w:vMerge/>
          <w:vAlign w:val="center"/>
        </w:tcPr>
        <w:p w14:paraId="14C29D5D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91BC5AA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97ACC2D" w14:textId="4E4C9A3C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65A2D8B4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F9325A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B18187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6703C51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AC6BF39" w14:textId="5039858F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703B5B30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36059E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2664EC3" w14:textId="5AF401AE" w:rsidR="00C2562C" w:rsidRPr="004B4A99" w:rsidRDefault="00FC33D3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C33D3">
            <w:rPr>
              <w:rFonts w:ascii="Palatino Linotype" w:hAnsi="Palatino Linotype"/>
              <w:b/>
              <w:bCs/>
              <w:sz w:val="16"/>
              <w:szCs w:val="16"/>
            </w:rPr>
            <w:t>MSP-015: PROCEDURE FOR COMPARABILITY OF RESULTS</w:t>
          </w:r>
        </w:p>
      </w:tc>
      <w:tc>
        <w:tcPr>
          <w:tcW w:w="737" w:type="pct"/>
          <w:vAlign w:val="center"/>
        </w:tcPr>
        <w:p w14:paraId="79E83FC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DE3337E" w14:textId="55A78E35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5093B2EA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026284A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42E46F6E" w14:textId="6B72EE51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4D43A0AF" w14:textId="77777777" w:rsidR="00C2562C" w:rsidRDefault="00C256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A2BC" w14:textId="77777777" w:rsidR="00FC33D3" w:rsidRDefault="00FC33D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C6A5B" w:rsidRPr="004B4A99" w14:paraId="774B62C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23CD6B" w14:textId="77777777" w:rsidR="008C6A5B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672BDA0E" w14:textId="708C5783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8593915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81E4B83" wp14:editId="3D43D631">
                <wp:extent cx="2106655" cy="714375"/>
                <wp:effectExtent l="0" t="0" r="8255" b="0"/>
                <wp:docPr id="1140936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1EFA6FB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E5C88B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8C6A5B" w:rsidRPr="004B4A99" w14:paraId="18456D1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2191D73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88B7E40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771CF0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9E0C2A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127E2" w:rsidRPr="004B4A99" w14:paraId="111FF45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CE79E1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FECEDB1" w14:textId="52269676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F67A2F3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5E323AA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DBECFF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127E2" w:rsidRPr="004B4A99" w14:paraId="0205BB8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1ED7145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1F185D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CF69FC0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C5B34CE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C33D3" w:rsidRPr="004B4A99" w14:paraId="0FD88E6D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30F8B550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0509488" w14:textId="32ED0AED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C33D3">
            <w:rPr>
              <w:rFonts w:ascii="Palatino Linotype" w:hAnsi="Palatino Linotype"/>
              <w:b/>
              <w:bCs/>
              <w:sz w:val="16"/>
              <w:szCs w:val="16"/>
            </w:rPr>
            <w:t>MSP-015: PROCEDURE FOR COMPARABILITY OF RESULTS</w:t>
          </w:r>
        </w:p>
      </w:tc>
      <w:tc>
        <w:tcPr>
          <w:tcW w:w="737" w:type="pct"/>
          <w:vAlign w:val="center"/>
        </w:tcPr>
        <w:p w14:paraId="3E5F076A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EAC3776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C33D3" w:rsidRPr="004B4A99" w14:paraId="2E1D032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1DC95F0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670BD5B" w14:textId="1897C7E4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2A0E0D3B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C6A5B" w:rsidRPr="004B4A99" w14:paraId="2DC6D2C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BD40BC7" w14:textId="77777777" w:rsidR="008C6A5B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CB0FAD1" w14:textId="10D4BDF1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1C92ECE9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3F4F862" wp14:editId="37E9814C">
                <wp:extent cx="2106655" cy="714375"/>
                <wp:effectExtent l="0" t="0" r="8255" b="0"/>
                <wp:docPr id="85004130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B9756F9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7F06E5E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8C6A5B" w:rsidRPr="004B4A99" w14:paraId="7817C42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F920DB1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61240582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DF42DA2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877EC9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127E2" w:rsidRPr="004B4A99" w14:paraId="52E58E1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CB0D767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700D31EB" w14:textId="47444191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540F42A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E3C965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B2153D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127E2" w:rsidRPr="004B4A99" w14:paraId="646D173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B87F1E6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957E896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C8288C6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6C5FC4E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C33D3" w:rsidRPr="004B4A99" w14:paraId="67D0315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820CC35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D46F9AD" w14:textId="1342CDFF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C33D3">
            <w:rPr>
              <w:rFonts w:ascii="Palatino Linotype" w:hAnsi="Palatino Linotype"/>
              <w:b/>
              <w:bCs/>
              <w:sz w:val="16"/>
              <w:szCs w:val="16"/>
            </w:rPr>
            <w:t>MSP-015: PROCEDURE FOR COMPARABILITY OF RESULTS</w:t>
          </w:r>
        </w:p>
      </w:tc>
      <w:tc>
        <w:tcPr>
          <w:tcW w:w="737" w:type="pct"/>
          <w:vAlign w:val="center"/>
        </w:tcPr>
        <w:p w14:paraId="16E53552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23B4B99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C33D3" w:rsidRPr="004B4A99" w14:paraId="1F153FE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90244CE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7165706" w14:textId="4EA41992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D410F4F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C6A5B" w:rsidRPr="004B4A99" w14:paraId="17D336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C7E7960" w14:textId="77777777" w:rsidR="008C6A5B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CF8AAF9" w14:textId="4B03475E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3AC3C1F6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C460CB" wp14:editId="35C218B3">
                <wp:extent cx="2106655" cy="714375"/>
                <wp:effectExtent l="0" t="0" r="8255" b="0"/>
                <wp:docPr id="54749783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2F4DA5B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6697C53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8C6A5B" w:rsidRPr="004B4A99" w14:paraId="2A7D9A0D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CDF9042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47ADF98C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84B4F94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38CF82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127E2" w:rsidRPr="004B4A99" w14:paraId="395289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30B5BF85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B8E14DB" w14:textId="47810D1C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4C2C67D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457457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68CF9A9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127E2" w:rsidRPr="004B4A99" w14:paraId="34F545F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807380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0DBCB85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B1B74DF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75F7AC2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C33D3" w:rsidRPr="004B4A99" w14:paraId="42FC8A44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4089ADE8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CE17851" w14:textId="5740906D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C33D3">
            <w:rPr>
              <w:rFonts w:ascii="Palatino Linotype" w:hAnsi="Palatino Linotype"/>
              <w:b/>
              <w:bCs/>
              <w:sz w:val="16"/>
              <w:szCs w:val="16"/>
            </w:rPr>
            <w:t>MSP-015: PROCEDURE FOR COMPARABILITY OF RESULTS</w:t>
          </w:r>
        </w:p>
      </w:tc>
      <w:tc>
        <w:tcPr>
          <w:tcW w:w="737" w:type="pct"/>
          <w:vAlign w:val="center"/>
        </w:tcPr>
        <w:p w14:paraId="70D1AFDD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3754959D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C33D3" w:rsidRPr="004B4A99" w14:paraId="6795DBC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D51318F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EE73980" w14:textId="7AFFA0A9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7B1C8FC5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C6A5B" w:rsidRPr="004B4A99" w14:paraId="7BFA775C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A7ECCCB" w14:textId="77777777" w:rsidR="008C6A5B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1A8D95A" w14:textId="0D834903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05A72F36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DED0A0D" wp14:editId="69A76BF0">
                <wp:extent cx="2106655" cy="714375"/>
                <wp:effectExtent l="0" t="0" r="8255" b="0"/>
                <wp:docPr id="5557256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CAD21A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4EB2514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8C6A5B" w:rsidRPr="004B4A99" w14:paraId="071126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2C1F171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55860FA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8D4A5C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6A88DB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127E2" w:rsidRPr="004B4A99" w14:paraId="2F09BB0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D9054E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05EBF763" w14:textId="18AD5F90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87E44E4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25B3F3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47531F1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127E2" w:rsidRPr="004B4A99" w14:paraId="1BA98A4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358B22B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CB7DF0F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4F50835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748B736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C33D3" w:rsidRPr="004B4A99" w14:paraId="605D4E1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22AA2B4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8B0B639" w14:textId="6EB062B3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C33D3">
            <w:rPr>
              <w:rFonts w:ascii="Palatino Linotype" w:hAnsi="Palatino Linotype"/>
              <w:b/>
              <w:bCs/>
              <w:sz w:val="16"/>
              <w:szCs w:val="16"/>
            </w:rPr>
            <w:t>MSP-015: PROCEDURE FOR COMPARABILITY OF RESULTS</w:t>
          </w:r>
        </w:p>
      </w:tc>
      <w:tc>
        <w:tcPr>
          <w:tcW w:w="737" w:type="pct"/>
          <w:vAlign w:val="center"/>
        </w:tcPr>
        <w:p w14:paraId="3E4B7296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F77C213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C33D3" w:rsidRPr="004B4A99" w14:paraId="0734F5B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6896D24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12D0567" w14:textId="741CB64A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15C266C3" w14:textId="77777777" w:rsidR="006B48BF" w:rsidRDefault="006B48BF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8C6A5B" w:rsidRPr="004B4A99" w14:paraId="47EA71B9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055A4AB" w14:textId="77777777" w:rsidR="008C6A5B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19AF28D" w14:textId="009B0DE4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Manager</w:t>
          </w:r>
        </w:p>
      </w:tc>
      <w:tc>
        <w:tcPr>
          <w:tcW w:w="2162" w:type="pct"/>
          <w:vMerge w:val="restart"/>
          <w:vAlign w:val="center"/>
        </w:tcPr>
        <w:p w14:paraId="6057F59F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35F55D0A" wp14:editId="20FF252C">
                <wp:extent cx="2106655" cy="714375"/>
                <wp:effectExtent l="0" t="0" r="8255" b="0"/>
                <wp:docPr id="214258628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976ABE8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8ADA046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8C6A5B" w:rsidRPr="004B4A99" w14:paraId="4959B4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19AD50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C1A8724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0BF48F3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5E2FB9" w14:textId="77777777" w:rsidR="008C6A5B" w:rsidRPr="004B4A99" w:rsidRDefault="008C6A5B" w:rsidP="008C6A5B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127E2" w:rsidRPr="004B4A99" w14:paraId="7CCFDA87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45BEED6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9AA10F9" w14:textId="65E67416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2C59DB0D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E355D37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45B224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127E2" w:rsidRPr="004B4A99" w14:paraId="4D895CA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CFF69E0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D8D8186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8AEF900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B9350A4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C33D3" w:rsidRPr="004B4A99" w14:paraId="70E96EF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B51C0F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40242AB" w14:textId="41D6414C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C33D3">
            <w:rPr>
              <w:rFonts w:ascii="Palatino Linotype" w:hAnsi="Palatino Linotype"/>
              <w:b/>
              <w:bCs/>
              <w:sz w:val="16"/>
              <w:szCs w:val="16"/>
            </w:rPr>
            <w:t>MSP-015: PROCEDURE FOR COMPARABILITY OF RESULTS</w:t>
          </w:r>
        </w:p>
      </w:tc>
      <w:tc>
        <w:tcPr>
          <w:tcW w:w="737" w:type="pct"/>
          <w:vAlign w:val="center"/>
        </w:tcPr>
        <w:p w14:paraId="05C45E16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95A1BCD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C33D3" w:rsidRPr="004B4A99" w14:paraId="2BF3A711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46523432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AA94CC9" w14:textId="6B37BBB0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3D5D0E2B" w14:textId="77777777" w:rsidR="006B48BF" w:rsidRDefault="006B48BF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9C7345" w:rsidRPr="004B4A99" w14:paraId="45343A05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B505F0F" w14:textId="77777777" w:rsidR="009C7345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E129771" w14:textId="055BB4CB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Quality Head</w:t>
          </w:r>
        </w:p>
      </w:tc>
      <w:tc>
        <w:tcPr>
          <w:tcW w:w="2162" w:type="pct"/>
          <w:vMerge w:val="restart"/>
          <w:vAlign w:val="center"/>
        </w:tcPr>
        <w:p w14:paraId="0A48ADDC" w14:textId="77777777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E8AC918" wp14:editId="4D515CBC">
                <wp:extent cx="2106655" cy="714375"/>
                <wp:effectExtent l="0" t="0" r="8255" b="0"/>
                <wp:docPr id="106220496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142824D" w14:textId="77777777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F8D925A" w14:textId="77777777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QA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MAN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-00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2</w:t>
          </w:r>
        </w:p>
      </w:tc>
    </w:tr>
    <w:tr w:rsidR="009C7345" w:rsidRPr="004B4A99" w14:paraId="5CD003F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FA2BBE9" w14:textId="77777777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10FE1A4" w14:textId="77777777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9501E20" w14:textId="77777777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1A0B1C1" w14:textId="77777777" w:rsidR="009C7345" w:rsidRPr="004B4A99" w:rsidRDefault="009C7345" w:rsidP="009C7345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4127E2" w:rsidRPr="004B4A99" w14:paraId="6C19032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19301A2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Issued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 xml:space="preserve"> By:</w:t>
          </w:r>
        </w:p>
        <w:p w14:paraId="143AD853" w14:textId="5FB29345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08991D0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8ABB21B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DDC6B9B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4127E2" w:rsidRPr="004B4A99" w14:paraId="325AA4E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69BEECE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725084F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BCB6BC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CBB23D5" w14:textId="77777777" w:rsidR="004127E2" w:rsidRPr="004B4A99" w:rsidRDefault="004127E2" w:rsidP="004127E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FC33D3" w:rsidRPr="004B4A99" w14:paraId="3293ADC9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A751BF1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9BDC736" w14:textId="4C5550B5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FC33D3">
            <w:rPr>
              <w:rFonts w:ascii="Palatino Linotype" w:hAnsi="Palatino Linotype"/>
              <w:b/>
              <w:bCs/>
              <w:sz w:val="16"/>
              <w:szCs w:val="16"/>
            </w:rPr>
            <w:t>MSP-015: PROCEDURE FOR COMPARABILITY OF RESULTS</w:t>
          </w:r>
        </w:p>
      </w:tc>
      <w:tc>
        <w:tcPr>
          <w:tcW w:w="737" w:type="pct"/>
          <w:vAlign w:val="center"/>
        </w:tcPr>
        <w:p w14:paraId="60905A93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1CEFB230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FC33D3" w:rsidRPr="004B4A99" w14:paraId="2C64E9B6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67EC365" w14:textId="77777777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81AEF8E" w14:textId="4F3C5496" w:rsidR="00FC33D3" w:rsidRPr="004B4A99" w:rsidRDefault="00FC33D3" w:rsidP="00FC33D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MANAGEMENT SYSTEM PROCEDURE</w:t>
          </w:r>
        </w:p>
      </w:tc>
    </w:tr>
  </w:tbl>
  <w:p w14:paraId="3666BDC4" w14:textId="77777777" w:rsidR="006B48BF" w:rsidRDefault="006B48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249A7BBA"/>
    <w:lvl w:ilvl="0">
      <w:start w:val="1"/>
      <w:numFmt w:val="decimal"/>
      <w:pStyle w:val="TDPL-H1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418" w:hanging="284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3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7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9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0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2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3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37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39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0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1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3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4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5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47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8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49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1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2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3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4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9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0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64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5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67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0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7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7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76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9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80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81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82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5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86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7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8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9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1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2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5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96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0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01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05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6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2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14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6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7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18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0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21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23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4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5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26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28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29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987659818">
    <w:abstractNumId w:val="33"/>
  </w:num>
  <w:num w:numId="2" w16cid:durableId="328558221">
    <w:abstractNumId w:val="78"/>
  </w:num>
  <w:num w:numId="3" w16cid:durableId="2114860016">
    <w:abstractNumId w:val="34"/>
  </w:num>
  <w:num w:numId="4" w16cid:durableId="976956637">
    <w:abstractNumId w:val="98"/>
  </w:num>
  <w:num w:numId="5" w16cid:durableId="1188834601">
    <w:abstractNumId w:val="112"/>
  </w:num>
  <w:num w:numId="6" w16cid:durableId="1564368234">
    <w:abstractNumId w:val="26"/>
  </w:num>
  <w:num w:numId="7" w16cid:durableId="30694389">
    <w:abstractNumId w:val="17"/>
  </w:num>
  <w:num w:numId="8" w16cid:durableId="1526403841">
    <w:abstractNumId w:val="82"/>
  </w:num>
  <w:num w:numId="9" w16cid:durableId="1452162734">
    <w:abstractNumId w:val="52"/>
  </w:num>
  <w:num w:numId="10" w16cid:durableId="702097048">
    <w:abstractNumId w:val="96"/>
  </w:num>
  <w:num w:numId="11" w16cid:durableId="889148566">
    <w:abstractNumId w:val="83"/>
  </w:num>
  <w:num w:numId="12" w16cid:durableId="1063141793">
    <w:abstractNumId w:val="57"/>
  </w:num>
  <w:num w:numId="13" w16cid:durableId="1689481395">
    <w:abstractNumId w:val="48"/>
  </w:num>
  <w:num w:numId="14" w16cid:durableId="16472345">
    <w:abstractNumId w:val="118"/>
  </w:num>
  <w:num w:numId="15" w16cid:durableId="1225607512">
    <w:abstractNumId w:val="0"/>
  </w:num>
  <w:num w:numId="16" w16cid:durableId="528690212">
    <w:abstractNumId w:val="92"/>
  </w:num>
  <w:num w:numId="17" w16cid:durableId="1228490976">
    <w:abstractNumId w:val="91"/>
  </w:num>
  <w:num w:numId="18" w16cid:durableId="461390753">
    <w:abstractNumId w:val="97"/>
  </w:num>
  <w:num w:numId="19" w16cid:durableId="1906143628">
    <w:abstractNumId w:val="49"/>
  </w:num>
  <w:num w:numId="20" w16cid:durableId="673068718">
    <w:abstractNumId w:val="58"/>
  </w:num>
  <w:num w:numId="21" w16cid:durableId="986671472">
    <w:abstractNumId w:val="114"/>
  </w:num>
  <w:num w:numId="22" w16cid:durableId="489952515">
    <w:abstractNumId w:val="99"/>
  </w:num>
  <w:num w:numId="23" w16cid:durableId="1764958231">
    <w:abstractNumId w:val="105"/>
  </w:num>
  <w:num w:numId="24" w16cid:durableId="1724788323">
    <w:abstractNumId w:val="9"/>
  </w:num>
  <w:num w:numId="25" w16cid:durableId="362288275">
    <w:abstractNumId w:val="62"/>
  </w:num>
  <w:num w:numId="26" w16cid:durableId="979841804">
    <w:abstractNumId w:val="81"/>
  </w:num>
  <w:num w:numId="27" w16cid:durableId="1665744626">
    <w:abstractNumId w:val="41"/>
  </w:num>
  <w:num w:numId="28" w16cid:durableId="987782949">
    <w:abstractNumId w:val="51"/>
  </w:num>
  <w:num w:numId="29" w16cid:durableId="1293827231">
    <w:abstractNumId w:val="87"/>
  </w:num>
  <w:num w:numId="30" w16cid:durableId="379135026">
    <w:abstractNumId w:val="106"/>
  </w:num>
  <w:num w:numId="31" w16cid:durableId="1843859924">
    <w:abstractNumId w:val="90"/>
  </w:num>
  <w:num w:numId="32" w16cid:durableId="295261672">
    <w:abstractNumId w:val="11"/>
  </w:num>
  <w:num w:numId="33" w16cid:durableId="1151022248">
    <w:abstractNumId w:val="103"/>
  </w:num>
  <w:num w:numId="34" w16cid:durableId="770975191">
    <w:abstractNumId w:val="85"/>
  </w:num>
  <w:num w:numId="35" w16cid:durableId="1924989720">
    <w:abstractNumId w:val="55"/>
  </w:num>
  <w:num w:numId="36" w16cid:durableId="1623531135">
    <w:abstractNumId w:val="42"/>
  </w:num>
  <w:num w:numId="37" w16cid:durableId="1134832664">
    <w:abstractNumId w:val="6"/>
  </w:num>
  <w:num w:numId="38" w16cid:durableId="1295674516">
    <w:abstractNumId w:val="37"/>
  </w:num>
  <w:num w:numId="39" w16cid:durableId="1385131835">
    <w:abstractNumId w:val="45"/>
  </w:num>
  <w:num w:numId="40" w16cid:durableId="1340431564">
    <w:abstractNumId w:val="16"/>
  </w:num>
  <w:num w:numId="41" w16cid:durableId="1318799393">
    <w:abstractNumId w:val="102"/>
  </w:num>
  <w:num w:numId="42" w16cid:durableId="345981846">
    <w:abstractNumId w:val="10"/>
  </w:num>
  <w:num w:numId="43" w16cid:durableId="559246414">
    <w:abstractNumId w:val="126"/>
  </w:num>
  <w:num w:numId="44" w16cid:durableId="827013003">
    <w:abstractNumId w:val="110"/>
  </w:num>
  <w:num w:numId="45" w16cid:durableId="569998002">
    <w:abstractNumId w:val="108"/>
  </w:num>
  <w:num w:numId="46" w16cid:durableId="2067949774">
    <w:abstractNumId w:val="115"/>
  </w:num>
  <w:num w:numId="47" w16cid:durableId="2030716657">
    <w:abstractNumId w:val="56"/>
  </w:num>
  <w:num w:numId="48" w16cid:durableId="89590989">
    <w:abstractNumId w:val="111"/>
  </w:num>
  <w:num w:numId="49" w16cid:durableId="1578637234">
    <w:abstractNumId w:val="67"/>
  </w:num>
  <w:num w:numId="50" w16cid:durableId="67850146">
    <w:abstractNumId w:val="61"/>
  </w:num>
  <w:num w:numId="51" w16cid:durableId="1471441400">
    <w:abstractNumId w:val="36"/>
  </w:num>
  <w:num w:numId="52" w16cid:durableId="1403529382">
    <w:abstractNumId w:val="20"/>
  </w:num>
  <w:num w:numId="53" w16cid:durableId="1353919139">
    <w:abstractNumId w:val="73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07"/>
  </w:num>
  <w:num w:numId="57" w16cid:durableId="820971834">
    <w:abstractNumId w:val="40"/>
  </w:num>
  <w:num w:numId="58" w16cid:durableId="1413621118">
    <w:abstractNumId w:val="60"/>
  </w:num>
  <w:num w:numId="59" w16cid:durableId="579288286">
    <w:abstractNumId w:val="22"/>
  </w:num>
  <w:num w:numId="60" w16cid:durableId="1696693769">
    <w:abstractNumId w:val="65"/>
  </w:num>
  <w:num w:numId="61" w16cid:durableId="481892597">
    <w:abstractNumId w:val="12"/>
  </w:num>
  <w:num w:numId="62" w16cid:durableId="456532197">
    <w:abstractNumId w:val="31"/>
  </w:num>
  <w:num w:numId="63" w16cid:durableId="125049019">
    <w:abstractNumId w:val="68"/>
  </w:num>
  <w:num w:numId="64" w16cid:durableId="1960523054">
    <w:abstractNumId w:val="32"/>
  </w:num>
  <w:num w:numId="65" w16cid:durableId="546112330">
    <w:abstractNumId w:val="101"/>
  </w:num>
  <w:num w:numId="66" w16cid:durableId="194738668">
    <w:abstractNumId w:val="27"/>
  </w:num>
  <w:num w:numId="67" w16cid:durableId="2015112674">
    <w:abstractNumId w:val="86"/>
  </w:num>
  <w:num w:numId="68" w16cid:durableId="1837917813">
    <w:abstractNumId w:val="3"/>
  </w:num>
  <w:num w:numId="69" w16cid:durableId="2140299371">
    <w:abstractNumId w:val="74"/>
  </w:num>
  <w:num w:numId="70" w16cid:durableId="563570850">
    <w:abstractNumId w:val="79"/>
  </w:num>
  <w:num w:numId="71" w16cid:durableId="1216770527">
    <w:abstractNumId w:val="14"/>
  </w:num>
  <w:num w:numId="72" w16cid:durableId="239102316">
    <w:abstractNumId w:val="30"/>
  </w:num>
  <w:num w:numId="73" w16cid:durableId="1319310466">
    <w:abstractNumId w:val="123"/>
  </w:num>
  <w:num w:numId="74" w16cid:durableId="944851513">
    <w:abstractNumId w:val="122"/>
  </w:num>
  <w:num w:numId="75" w16cid:durableId="2100635004">
    <w:abstractNumId w:val="70"/>
  </w:num>
  <w:num w:numId="76" w16cid:durableId="1803495518">
    <w:abstractNumId w:val="113"/>
  </w:num>
  <w:num w:numId="77" w16cid:durableId="97721124">
    <w:abstractNumId w:val="28"/>
  </w:num>
  <w:num w:numId="78" w16cid:durableId="697781539">
    <w:abstractNumId w:val="127"/>
  </w:num>
  <w:num w:numId="79" w16cid:durableId="529880653">
    <w:abstractNumId w:val="66"/>
  </w:num>
  <w:num w:numId="80" w16cid:durableId="1102993993">
    <w:abstractNumId w:val="120"/>
  </w:num>
  <w:num w:numId="81" w16cid:durableId="209221441">
    <w:abstractNumId w:val="125"/>
  </w:num>
  <w:num w:numId="82" w16cid:durableId="412774527">
    <w:abstractNumId w:val="23"/>
  </w:num>
  <w:num w:numId="83" w16cid:durableId="1516264159">
    <w:abstractNumId w:val="89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19"/>
  </w:num>
  <w:num w:numId="87" w16cid:durableId="2059040259">
    <w:abstractNumId w:val="24"/>
  </w:num>
  <w:num w:numId="88" w16cid:durableId="1617103228">
    <w:abstractNumId w:val="5"/>
  </w:num>
  <w:num w:numId="89" w16cid:durableId="952323569">
    <w:abstractNumId w:val="77"/>
  </w:num>
  <w:num w:numId="90" w16cid:durableId="1152259122">
    <w:abstractNumId w:val="116"/>
  </w:num>
  <w:num w:numId="91" w16cid:durableId="2078625577">
    <w:abstractNumId w:val="72"/>
  </w:num>
  <w:num w:numId="92" w16cid:durableId="786772709">
    <w:abstractNumId w:val="54"/>
  </w:num>
  <w:num w:numId="93" w16cid:durableId="563877914">
    <w:abstractNumId w:val="117"/>
  </w:num>
  <w:num w:numId="94" w16cid:durableId="890076004">
    <w:abstractNumId w:val="130"/>
  </w:num>
  <w:num w:numId="95" w16cid:durableId="763964342">
    <w:abstractNumId w:val="35"/>
  </w:num>
  <w:num w:numId="96" w16cid:durableId="1890527292">
    <w:abstractNumId w:val="59"/>
  </w:num>
  <w:num w:numId="97" w16cid:durableId="1699230993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5"/>
  </w:num>
  <w:num w:numId="99" w16cid:durableId="923611893">
    <w:abstractNumId w:val="19"/>
  </w:num>
  <w:num w:numId="100" w16cid:durableId="194540297">
    <w:abstractNumId w:val="121"/>
  </w:num>
  <w:num w:numId="101" w16cid:durableId="1634485187">
    <w:abstractNumId w:val="121"/>
  </w:num>
  <w:num w:numId="102" w16cid:durableId="1257591615">
    <w:abstractNumId w:val="121"/>
  </w:num>
  <w:num w:numId="103" w16cid:durableId="1325471124">
    <w:abstractNumId w:val="121"/>
    <w:lvlOverride w:ilvl="0">
      <w:startOverride w:val="4"/>
    </w:lvlOverride>
  </w:num>
  <w:num w:numId="104" w16cid:durableId="1821580435">
    <w:abstractNumId w:val="50"/>
  </w:num>
  <w:num w:numId="105" w16cid:durableId="1608073494">
    <w:abstractNumId w:val="100"/>
  </w:num>
  <w:num w:numId="106" w16cid:durableId="1399980624">
    <w:abstractNumId w:val="80"/>
  </w:num>
  <w:num w:numId="107" w16cid:durableId="1883782339">
    <w:abstractNumId w:val="59"/>
  </w:num>
  <w:num w:numId="108" w16cid:durableId="1136143195">
    <w:abstractNumId w:val="59"/>
  </w:num>
  <w:num w:numId="109" w16cid:durableId="1718894863">
    <w:abstractNumId w:val="53"/>
  </w:num>
  <w:num w:numId="110" w16cid:durableId="1794786730">
    <w:abstractNumId w:val="93"/>
  </w:num>
  <w:num w:numId="111" w16cid:durableId="2045249459">
    <w:abstractNumId w:val="76"/>
  </w:num>
  <w:num w:numId="112" w16cid:durableId="1578175330">
    <w:abstractNumId w:val="109"/>
  </w:num>
  <w:num w:numId="113" w16cid:durableId="1280573987">
    <w:abstractNumId w:val="46"/>
  </w:num>
  <w:num w:numId="114" w16cid:durableId="190152479">
    <w:abstractNumId w:val="47"/>
  </w:num>
  <w:num w:numId="115" w16cid:durableId="2049408529">
    <w:abstractNumId w:val="59"/>
  </w:num>
  <w:num w:numId="116" w16cid:durableId="1091775961">
    <w:abstractNumId w:val="59"/>
  </w:num>
  <w:num w:numId="117" w16cid:durableId="347024563">
    <w:abstractNumId w:val="94"/>
  </w:num>
  <w:num w:numId="118" w16cid:durableId="154805345">
    <w:abstractNumId w:val="121"/>
  </w:num>
  <w:num w:numId="119" w16cid:durableId="325322694">
    <w:abstractNumId w:val="121"/>
  </w:num>
  <w:num w:numId="120" w16cid:durableId="266618376">
    <w:abstractNumId w:val="121"/>
  </w:num>
  <w:num w:numId="121" w16cid:durableId="1808543214">
    <w:abstractNumId w:val="15"/>
  </w:num>
  <w:num w:numId="122" w16cid:durableId="1773435704">
    <w:abstractNumId w:val="75"/>
  </w:num>
  <w:num w:numId="123" w16cid:durableId="1775664041">
    <w:abstractNumId w:val="8"/>
  </w:num>
  <w:num w:numId="124" w16cid:durableId="1946427441">
    <w:abstractNumId w:val="38"/>
  </w:num>
  <w:num w:numId="125" w16cid:durableId="342753852">
    <w:abstractNumId w:val="69"/>
  </w:num>
  <w:num w:numId="126" w16cid:durableId="893740874">
    <w:abstractNumId w:val="121"/>
  </w:num>
  <w:num w:numId="127" w16cid:durableId="1934244261">
    <w:abstractNumId w:val="121"/>
  </w:num>
  <w:num w:numId="128" w16cid:durableId="127675313">
    <w:abstractNumId w:val="121"/>
  </w:num>
  <w:num w:numId="129" w16cid:durableId="1562718511">
    <w:abstractNumId w:val="121"/>
  </w:num>
  <w:num w:numId="130" w16cid:durableId="1099333589">
    <w:abstractNumId w:val="121"/>
  </w:num>
  <w:num w:numId="131" w16cid:durableId="439759541">
    <w:abstractNumId w:val="121"/>
  </w:num>
  <w:num w:numId="132" w16cid:durableId="473261098">
    <w:abstractNumId w:val="121"/>
  </w:num>
  <w:num w:numId="133" w16cid:durableId="2023775613">
    <w:abstractNumId w:val="59"/>
  </w:num>
  <w:num w:numId="134" w16cid:durableId="516047604">
    <w:abstractNumId w:val="59"/>
  </w:num>
  <w:num w:numId="135" w16cid:durableId="1291284777">
    <w:abstractNumId w:val="128"/>
  </w:num>
  <w:num w:numId="136" w16cid:durableId="1508863592">
    <w:abstractNumId w:val="59"/>
  </w:num>
  <w:num w:numId="137" w16cid:durableId="573971377">
    <w:abstractNumId w:val="59"/>
  </w:num>
  <w:num w:numId="138" w16cid:durableId="136386279">
    <w:abstractNumId w:val="2"/>
  </w:num>
  <w:num w:numId="139" w16cid:durableId="1065689775">
    <w:abstractNumId w:val="29"/>
  </w:num>
  <w:num w:numId="140" w16cid:durableId="484664228">
    <w:abstractNumId w:val="88"/>
  </w:num>
  <w:num w:numId="141" w16cid:durableId="766653306">
    <w:abstractNumId w:val="124"/>
  </w:num>
  <w:num w:numId="142" w16cid:durableId="378867249">
    <w:abstractNumId w:val="43"/>
  </w:num>
  <w:num w:numId="143" w16cid:durableId="1190335260">
    <w:abstractNumId w:val="71"/>
  </w:num>
  <w:num w:numId="144" w16cid:durableId="2068726552">
    <w:abstractNumId w:val="63"/>
  </w:num>
  <w:num w:numId="145" w16cid:durableId="1942833756">
    <w:abstractNumId w:val="64"/>
  </w:num>
  <w:num w:numId="146" w16cid:durableId="1667316689">
    <w:abstractNumId w:val="129"/>
  </w:num>
  <w:num w:numId="147" w16cid:durableId="2005474115">
    <w:abstractNumId w:val="121"/>
  </w:num>
  <w:num w:numId="148" w16cid:durableId="1811054240">
    <w:abstractNumId w:val="121"/>
  </w:num>
  <w:num w:numId="149" w16cid:durableId="717095336">
    <w:abstractNumId w:val="1"/>
  </w:num>
  <w:num w:numId="150" w16cid:durableId="188958576">
    <w:abstractNumId w:val="39"/>
  </w:num>
  <w:num w:numId="151" w16cid:durableId="1995183823">
    <w:abstractNumId w:val="59"/>
  </w:num>
  <w:num w:numId="152" w16cid:durableId="1120107032">
    <w:abstractNumId w:val="59"/>
  </w:num>
  <w:num w:numId="153" w16cid:durableId="762530872">
    <w:abstractNumId w:val="59"/>
  </w:num>
  <w:num w:numId="154" w16cid:durableId="1547182704">
    <w:abstractNumId w:val="59"/>
  </w:num>
  <w:num w:numId="155" w16cid:durableId="409232911">
    <w:abstractNumId w:val="59"/>
  </w:num>
  <w:num w:numId="156" w16cid:durableId="1335911179">
    <w:abstractNumId w:val="59"/>
  </w:num>
  <w:num w:numId="157" w16cid:durableId="1749572873">
    <w:abstractNumId w:val="121"/>
  </w:num>
  <w:num w:numId="158" w16cid:durableId="195387611">
    <w:abstractNumId w:val="121"/>
  </w:num>
  <w:num w:numId="159" w16cid:durableId="547910447">
    <w:abstractNumId w:val="121"/>
  </w:num>
  <w:num w:numId="160" w16cid:durableId="1448159289">
    <w:abstractNumId w:val="84"/>
  </w:num>
  <w:num w:numId="161" w16cid:durableId="1493716044">
    <w:abstractNumId w:val="21"/>
  </w:num>
  <w:num w:numId="162" w16cid:durableId="789082333">
    <w:abstractNumId w:val="44"/>
  </w:num>
  <w:num w:numId="163" w16cid:durableId="1348294275">
    <w:abstractNumId w:val="59"/>
  </w:num>
  <w:num w:numId="164" w16cid:durableId="1092890820">
    <w:abstractNumId w:val="104"/>
  </w:num>
  <w:num w:numId="165" w16cid:durableId="1317761731">
    <w:abstractNumId w:val="59"/>
  </w:num>
  <w:num w:numId="166" w16cid:durableId="222060939">
    <w:abstractNumId w:val="59"/>
  </w:num>
  <w:num w:numId="167" w16cid:durableId="1686975211">
    <w:abstractNumId w:val="59"/>
  </w:num>
  <w:num w:numId="168" w16cid:durableId="1911311511">
    <w:abstractNumId w:val="59"/>
  </w:num>
  <w:num w:numId="169" w16cid:durableId="30345211">
    <w:abstractNumId w:val="59"/>
  </w:num>
  <w:num w:numId="170" w16cid:durableId="1734818196">
    <w:abstractNumId w:val="59"/>
  </w:num>
  <w:num w:numId="171" w16cid:durableId="930091463">
    <w:abstractNumId w:val="59"/>
  </w:num>
  <w:num w:numId="172" w16cid:durableId="885264116">
    <w:abstractNumId w:val="59"/>
  </w:num>
  <w:num w:numId="173" w16cid:durableId="580480825">
    <w:abstractNumId w:val="59"/>
  </w:num>
  <w:num w:numId="174" w16cid:durableId="2127696442">
    <w:abstractNumId w:val="59"/>
  </w:num>
  <w:num w:numId="175" w16cid:durableId="1784762479">
    <w:abstractNumId w:val="59"/>
  </w:num>
  <w:num w:numId="176" w16cid:durableId="1950315049">
    <w:abstractNumId w:val="59"/>
  </w:num>
  <w:num w:numId="177" w16cid:durableId="800611443">
    <w:abstractNumId w:val="59"/>
  </w:num>
  <w:num w:numId="178" w16cid:durableId="1481194917">
    <w:abstractNumId w:val="59"/>
  </w:num>
  <w:num w:numId="179" w16cid:durableId="1060977599">
    <w:abstractNumId w:val="59"/>
  </w:num>
  <w:num w:numId="180" w16cid:durableId="589776455">
    <w:abstractNumId w:val="5"/>
  </w:num>
  <w:num w:numId="181" w16cid:durableId="1979723391">
    <w:abstractNumId w:val="5"/>
  </w:num>
  <w:num w:numId="182" w16cid:durableId="323508346">
    <w:abstractNumId w:val="5"/>
  </w:num>
  <w:num w:numId="183" w16cid:durableId="1650863194">
    <w:abstractNumId w:val="5"/>
  </w:num>
  <w:num w:numId="184" w16cid:durableId="934367163">
    <w:abstractNumId w:val="5"/>
  </w:num>
  <w:num w:numId="185" w16cid:durableId="294796278">
    <w:abstractNumId w:val="5"/>
  </w:num>
  <w:num w:numId="186" w16cid:durableId="180701250">
    <w:abstractNumId w:val="5"/>
  </w:num>
  <w:num w:numId="187" w16cid:durableId="2075198131">
    <w:abstractNumId w:val="5"/>
  </w:num>
  <w:num w:numId="188" w16cid:durableId="532232345">
    <w:abstractNumId w:val="5"/>
  </w:num>
  <w:num w:numId="189" w16cid:durableId="1182432046">
    <w:abstractNumId w:val="5"/>
  </w:num>
  <w:num w:numId="190" w16cid:durableId="1945579094">
    <w:abstractNumId w:val="95"/>
  </w:num>
  <w:num w:numId="191" w16cid:durableId="1091047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1691908428">
    <w:abstractNumId w:val="5"/>
  </w:num>
  <w:num w:numId="193" w16cid:durableId="1665009255">
    <w:abstractNumId w:val="5"/>
  </w:num>
  <w:num w:numId="194" w16cid:durableId="1865244523">
    <w:abstractNumId w:val="5"/>
  </w:num>
  <w:num w:numId="195" w16cid:durableId="830414216">
    <w:abstractNumId w:val="5"/>
  </w:num>
  <w:num w:numId="196" w16cid:durableId="2056855050">
    <w:abstractNumId w:val="5"/>
  </w:num>
  <w:num w:numId="197" w16cid:durableId="1496608801">
    <w:abstractNumId w:val="5"/>
  </w:num>
  <w:num w:numId="198" w16cid:durableId="1335255458">
    <w:abstractNumId w:val="5"/>
  </w:num>
  <w:num w:numId="199" w16cid:durableId="1195654736">
    <w:abstractNumId w:val="5"/>
  </w:num>
  <w:num w:numId="200" w16cid:durableId="1726173911">
    <w:abstractNumId w:val="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B4"/>
    <w:rsid w:val="00006A3F"/>
    <w:rsid w:val="00013D53"/>
    <w:rsid w:val="0002011C"/>
    <w:rsid w:val="00021A4E"/>
    <w:rsid w:val="00022949"/>
    <w:rsid w:val="00023F4F"/>
    <w:rsid w:val="0002646F"/>
    <w:rsid w:val="000274B2"/>
    <w:rsid w:val="0002761E"/>
    <w:rsid w:val="000315C6"/>
    <w:rsid w:val="00033F09"/>
    <w:rsid w:val="00035A9F"/>
    <w:rsid w:val="00037A37"/>
    <w:rsid w:val="00037F7D"/>
    <w:rsid w:val="00042D62"/>
    <w:rsid w:val="00043580"/>
    <w:rsid w:val="00046ED4"/>
    <w:rsid w:val="000474C0"/>
    <w:rsid w:val="0005036E"/>
    <w:rsid w:val="00050CAA"/>
    <w:rsid w:val="00051BA5"/>
    <w:rsid w:val="0005289A"/>
    <w:rsid w:val="00056CC4"/>
    <w:rsid w:val="00057544"/>
    <w:rsid w:val="000644CF"/>
    <w:rsid w:val="00064FC1"/>
    <w:rsid w:val="00065C96"/>
    <w:rsid w:val="000713AB"/>
    <w:rsid w:val="0007184D"/>
    <w:rsid w:val="000767D9"/>
    <w:rsid w:val="00077444"/>
    <w:rsid w:val="00077DEE"/>
    <w:rsid w:val="00081BB7"/>
    <w:rsid w:val="00081F02"/>
    <w:rsid w:val="000840DD"/>
    <w:rsid w:val="00084A3D"/>
    <w:rsid w:val="000859D3"/>
    <w:rsid w:val="0008667E"/>
    <w:rsid w:val="00086D0C"/>
    <w:rsid w:val="00093114"/>
    <w:rsid w:val="000A0425"/>
    <w:rsid w:val="000A2898"/>
    <w:rsid w:val="000A292E"/>
    <w:rsid w:val="000A2ADA"/>
    <w:rsid w:val="000A3F0D"/>
    <w:rsid w:val="000A440E"/>
    <w:rsid w:val="000A4E7C"/>
    <w:rsid w:val="000A5620"/>
    <w:rsid w:val="000A64FC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0AB6"/>
    <w:rsid w:val="000F4196"/>
    <w:rsid w:val="000F4FF8"/>
    <w:rsid w:val="000F7AA0"/>
    <w:rsid w:val="00104CDD"/>
    <w:rsid w:val="001064D5"/>
    <w:rsid w:val="00107343"/>
    <w:rsid w:val="001101DA"/>
    <w:rsid w:val="00110B9F"/>
    <w:rsid w:val="001140C2"/>
    <w:rsid w:val="001156EE"/>
    <w:rsid w:val="00121494"/>
    <w:rsid w:val="0012408B"/>
    <w:rsid w:val="001247B9"/>
    <w:rsid w:val="0012488A"/>
    <w:rsid w:val="00125338"/>
    <w:rsid w:val="00125BBA"/>
    <w:rsid w:val="00126F23"/>
    <w:rsid w:val="00127CC8"/>
    <w:rsid w:val="00131A10"/>
    <w:rsid w:val="00132F29"/>
    <w:rsid w:val="00137C17"/>
    <w:rsid w:val="00140644"/>
    <w:rsid w:val="001407CF"/>
    <w:rsid w:val="00140E90"/>
    <w:rsid w:val="00142B68"/>
    <w:rsid w:val="00145BFD"/>
    <w:rsid w:val="00150ED6"/>
    <w:rsid w:val="00151330"/>
    <w:rsid w:val="00153556"/>
    <w:rsid w:val="00156BFB"/>
    <w:rsid w:val="0015750A"/>
    <w:rsid w:val="00157B07"/>
    <w:rsid w:val="00157C03"/>
    <w:rsid w:val="00160865"/>
    <w:rsid w:val="001608C0"/>
    <w:rsid w:val="001613ED"/>
    <w:rsid w:val="0016244A"/>
    <w:rsid w:val="00162C28"/>
    <w:rsid w:val="001630C5"/>
    <w:rsid w:val="001743A8"/>
    <w:rsid w:val="00176F01"/>
    <w:rsid w:val="00180224"/>
    <w:rsid w:val="00182202"/>
    <w:rsid w:val="0018516C"/>
    <w:rsid w:val="001864E3"/>
    <w:rsid w:val="00186A9D"/>
    <w:rsid w:val="001920F0"/>
    <w:rsid w:val="00193471"/>
    <w:rsid w:val="00194B60"/>
    <w:rsid w:val="001969A6"/>
    <w:rsid w:val="00196DCE"/>
    <w:rsid w:val="001A0F5C"/>
    <w:rsid w:val="001A3832"/>
    <w:rsid w:val="001A3D03"/>
    <w:rsid w:val="001B0835"/>
    <w:rsid w:val="001B5BE5"/>
    <w:rsid w:val="001B7796"/>
    <w:rsid w:val="001C19BE"/>
    <w:rsid w:val="001C28D3"/>
    <w:rsid w:val="001C3551"/>
    <w:rsid w:val="001C36F4"/>
    <w:rsid w:val="001C396E"/>
    <w:rsid w:val="001C609E"/>
    <w:rsid w:val="001D00B3"/>
    <w:rsid w:val="001D0998"/>
    <w:rsid w:val="001E2E1C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3949"/>
    <w:rsid w:val="00234043"/>
    <w:rsid w:val="00241830"/>
    <w:rsid w:val="00241C6A"/>
    <w:rsid w:val="00242DF2"/>
    <w:rsid w:val="002442E9"/>
    <w:rsid w:val="00254BBA"/>
    <w:rsid w:val="00257739"/>
    <w:rsid w:val="00257C84"/>
    <w:rsid w:val="00260573"/>
    <w:rsid w:val="0026149F"/>
    <w:rsid w:val="00267130"/>
    <w:rsid w:val="00267332"/>
    <w:rsid w:val="0027536C"/>
    <w:rsid w:val="00282001"/>
    <w:rsid w:val="00284DD3"/>
    <w:rsid w:val="00285B95"/>
    <w:rsid w:val="00286A4E"/>
    <w:rsid w:val="00290604"/>
    <w:rsid w:val="00293A0F"/>
    <w:rsid w:val="00294365"/>
    <w:rsid w:val="002A3A4B"/>
    <w:rsid w:val="002A535F"/>
    <w:rsid w:val="002A7396"/>
    <w:rsid w:val="002A7431"/>
    <w:rsid w:val="002B2919"/>
    <w:rsid w:val="002B5A3C"/>
    <w:rsid w:val="002B7A89"/>
    <w:rsid w:val="002C4F45"/>
    <w:rsid w:val="002C5057"/>
    <w:rsid w:val="002C6BC7"/>
    <w:rsid w:val="002D2FCF"/>
    <w:rsid w:val="002D44F1"/>
    <w:rsid w:val="002D5F6A"/>
    <w:rsid w:val="002D61EC"/>
    <w:rsid w:val="002E05EF"/>
    <w:rsid w:val="002E11FF"/>
    <w:rsid w:val="002E1A4E"/>
    <w:rsid w:val="002E234C"/>
    <w:rsid w:val="002E4C84"/>
    <w:rsid w:val="002E57B3"/>
    <w:rsid w:val="002E7CAF"/>
    <w:rsid w:val="002E7E2D"/>
    <w:rsid w:val="002F5F38"/>
    <w:rsid w:val="002F7D95"/>
    <w:rsid w:val="00303685"/>
    <w:rsid w:val="00303EBE"/>
    <w:rsid w:val="00304620"/>
    <w:rsid w:val="00306245"/>
    <w:rsid w:val="00306746"/>
    <w:rsid w:val="00306E91"/>
    <w:rsid w:val="00307D8E"/>
    <w:rsid w:val="00312AF9"/>
    <w:rsid w:val="00314BE9"/>
    <w:rsid w:val="00315799"/>
    <w:rsid w:val="00316F51"/>
    <w:rsid w:val="00316FAA"/>
    <w:rsid w:val="00316FF9"/>
    <w:rsid w:val="003274B8"/>
    <w:rsid w:val="00327685"/>
    <w:rsid w:val="00330115"/>
    <w:rsid w:val="0033084D"/>
    <w:rsid w:val="0033154B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5A6A"/>
    <w:rsid w:val="003564F0"/>
    <w:rsid w:val="00361E27"/>
    <w:rsid w:val="00363DC7"/>
    <w:rsid w:val="0036529B"/>
    <w:rsid w:val="003659A6"/>
    <w:rsid w:val="0036624F"/>
    <w:rsid w:val="00373713"/>
    <w:rsid w:val="00381DA9"/>
    <w:rsid w:val="0038305D"/>
    <w:rsid w:val="00384529"/>
    <w:rsid w:val="00386004"/>
    <w:rsid w:val="003914FC"/>
    <w:rsid w:val="0039167F"/>
    <w:rsid w:val="00396693"/>
    <w:rsid w:val="00397BEB"/>
    <w:rsid w:val="003A28EB"/>
    <w:rsid w:val="003A31F1"/>
    <w:rsid w:val="003B1963"/>
    <w:rsid w:val="003B5DD3"/>
    <w:rsid w:val="003B61C5"/>
    <w:rsid w:val="003C2287"/>
    <w:rsid w:val="003D0481"/>
    <w:rsid w:val="003D1FE3"/>
    <w:rsid w:val="003D2A2E"/>
    <w:rsid w:val="003D2B96"/>
    <w:rsid w:val="003D4BD5"/>
    <w:rsid w:val="003D55FE"/>
    <w:rsid w:val="003D56BB"/>
    <w:rsid w:val="003E06D3"/>
    <w:rsid w:val="003E3F3E"/>
    <w:rsid w:val="003E50ED"/>
    <w:rsid w:val="003E6934"/>
    <w:rsid w:val="003E6DA5"/>
    <w:rsid w:val="003F2871"/>
    <w:rsid w:val="003F31D8"/>
    <w:rsid w:val="0040363A"/>
    <w:rsid w:val="00405316"/>
    <w:rsid w:val="00405683"/>
    <w:rsid w:val="0040680F"/>
    <w:rsid w:val="004127E2"/>
    <w:rsid w:val="00412AE7"/>
    <w:rsid w:val="00414442"/>
    <w:rsid w:val="004157F4"/>
    <w:rsid w:val="0042080E"/>
    <w:rsid w:val="004213EA"/>
    <w:rsid w:val="004232F5"/>
    <w:rsid w:val="00425B96"/>
    <w:rsid w:val="00437DFA"/>
    <w:rsid w:val="004407C0"/>
    <w:rsid w:val="00440DA9"/>
    <w:rsid w:val="0044465A"/>
    <w:rsid w:val="004508A0"/>
    <w:rsid w:val="00451126"/>
    <w:rsid w:val="0045371F"/>
    <w:rsid w:val="00454E02"/>
    <w:rsid w:val="004559CC"/>
    <w:rsid w:val="00455F81"/>
    <w:rsid w:val="00455FD2"/>
    <w:rsid w:val="00462105"/>
    <w:rsid w:val="00470CEF"/>
    <w:rsid w:val="00471BEA"/>
    <w:rsid w:val="0047711D"/>
    <w:rsid w:val="004806DB"/>
    <w:rsid w:val="004810BA"/>
    <w:rsid w:val="00486417"/>
    <w:rsid w:val="00490754"/>
    <w:rsid w:val="0049093B"/>
    <w:rsid w:val="00495142"/>
    <w:rsid w:val="00495413"/>
    <w:rsid w:val="00496352"/>
    <w:rsid w:val="004963FB"/>
    <w:rsid w:val="00497C80"/>
    <w:rsid w:val="00497F55"/>
    <w:rsid w:val="004A603E"/>
    <w:rsid w:val="004B4A99"/>
    <w:rsid w:val="004B4E90"/>
    <w:rsid w:val="004B5CC5"/>
    <w:rsid w:val="004B77FE"/>
    <w:rsid w:val="004C186A"/>
    <w:rsid w:val="004C227D"/>
    <w:rsid w:val="004C263F"/>
    <w:rsid w:val="004C4B03"/>
    <w:rsid w:val="004C763C"/>
    <w:rsid w:val="004D46CB"/>
    <w:rsid w:val="004D582A"/>
    <w:rsid w:val="004D6657"/>
    <w:rsid w:val="004E5D43"/>
    <w:rsid w:val="004E6060"/>
    <w:rsid w:val="004E6BB3"/>
    <w:rsid w:val="004E7CF8"/>
    <w:rsid w:val="004F0E91"/>
    <w:rsid w:val="004F1BEC"/>
    <w:rsid w:val="004F39CA"/>
    <w:rsid w:val="004F5D12"/>
    <w:rsid w:val="004F6ABC"/>
    <w:rsid w:val="00506B2C"/>
    <w:rsid w:val="00515631"/>
    <w:rsid w:val="00516199"/>
    <w:rsid w:val="0051763F"/>
    <w:rsid w:val="0052227A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3109"/>
    <w:rsid w:val="00543E50"/>
    <w:rsid w:val="00543FC3"/>
    <w:rsid w:val="0054483E"/>
    <w:rsid w:val="005450A1"/>
    <w:rsid w:val="00546725"/>
    <w:rsid w:val="005545BF"/>
    <w:rsid w:val="0055537F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87597"/>
    <w:rsid w:val="0059107E"/>
    <w:rsid w:val="00592801"/>
    <w:rsid w:val="00593D81"/>
    <w:rsid w:val="00594082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3BF0"/>
    <w:rsid w:val="005C3D98"/>
    <w:rsid w:val="005C48AA"/>
    <w:rsid w:val="005C4F52"/>
    <w:rsid w:val="005C6FD3"/>
    <w:rsid w:val="005C7276"/>
    <w:rsid w:val="005C7C1B"/>
    <w:rsid w:val="005D0FA8"/>
    <w:rsid w:val="005D1A44"/>
    <w:rsid w:val="005D4DDB"/>
    <w:rsid w:val="005D4FAA"/>
    <w:rsid w:val="005D5058"/>
    <w:rsid w:val="005D7640"/>
    <w:rsid w:val="005E1023"/>
    <w:rsid w:val="005E4C39"/>
    <w:rsid w:val="005E5AEA"/>
    <w:rsid w:val="005E658F"/>
    <w:rsid w:val="005F29CC"/>
    <w:rsid w:val="005F2F89"/>
    <w:rsid w:val="005F79CB"/>
    <w:rsid w:val="005F7C7B"/>
    <w:rsid w:val="006033A0"/>
    <w:rsid w:val="006057A9"/>
    <w:rsid w:val="0060655E"/>
    <w:rsid w:val="00610D52"/>
    <w:rsid w:val="00611F7A"/>
    <w:rsid w:val="006153C7"/>
    <w:rsid w:val="00616914"/>
    <w:rsid w:val="006172AC"/>
    <w:rsid w:val="006205B3"/>
    <w:rsid w:val="00621AC1"/>
    <w:rsid w:val="0062295E"/>
    <w:rsid w:val="00623FB9"/>
    <w:rsid w:val="006264DA"/>
    <w:rsid w:val="0062759D"/>
    <w:rsid w:val="00627A3A"/>
    <w:rsid w:val="006306AB"/>
    <w:rsid w:val="00630A2C"/>
    <w:rsid w:val="006351EE"/>
    <w:rsid w:val="00641BCF"/>
    <w:rsid w:val="00642267"/>
    <w:rsid w:val="00643B6C"/>
    <w:rsid w:val="00644954"/>
    <w:rsid w:val="00644F7F"/>
    <w:rsid w:val="006501B1"/>
    <w:rsid w:val="0066402A"/>
    <w:rsid w:val="006646EC"/>
    <w:rsid w:val="00670147"/>
    <w:rsid w:val="00671AFF"/>
    <w:rsid w:val="0067369B"/>
    <w:rsid w:val="006772F0"/>
    <w:rsid w:val="00677C57"/>
    <w:rsid w:val="0068226B"/>
    <w:rsid w:val="006831A4"/>
    <w:rsid w:val="006832C1"/>
    <w:rsid w:val="00683F4B"/>
    <w:rsid w:val="0068440F"/>
    <w:rsid w:val="00686C1D"/>
    <w:rsid w:val="00692611"/>
    <w:rsid w:val="00692E3B"/>
    <w:rsid w:val="0069433C"/>
    <w:rsid w:val="00694E64"/>
    <w:rsid w:val="00695D5B"/>
    <w:rsid w:val="00696D52"/>
    <w:rsid w:val="006A3541"/>
    <w:rsid w:val="006A6380"/>
    <w:rsid w:val="006B020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CED"/>
    <w:rsid w:val="006E4A02"/>
    <w:rsid w:val="006E4ADB"/>
    <w:rsid w:val="006F0CC1"/>
    <w:rsid w:val="006F231D"/>
    <w:rsid w:val="00700E12"/>
    <w:rsid w:val="00701602"/>
    <w:rsid w:val="00701CD8"/>
    <w:rsid w:val="00704464"/>
    <w:rsid w:val="00705EF1"/>
    <w:rsid w:val="00711D76"/>
    <w:rsid w:val="00711FA1"/>
    <w:rsid w:val="00712979"/>
    <w:rsid w:val="007163D4"/>
    <w:rsid w:val="00716F98"/>
    <w:rsid w:val="00717258"/>
    <w:rsid w:val="00720FEF"/>
    <w:rsid w:val="00721232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37C78"/>
    <w:rsid w:val="007451EA"/>
    <w:rsid w:val="00745FA8"/>
    <w:rsid w:val="00753D66"/>
    <w:rsid w:val="007557FA"/>
    <w:rsid w:val="00756FBD"/>
    <w:rsid w:val="00770555"/>
    <w:rsid w:val="007713CA"/>
    <w:rsid w:val="00773691"/>
    <w:rsid w:val="007761A2"/>
    <w:rsid w:val="00783C15"/>
    <w:rsid w:val="00786D07"/>
    <w:rsid w:val="00787ED5"/>
    <w:rsid w:val="00790ABA"/>
    <w:rsid w:val="00797B64"/>
    <w:rsid w:val="007A029B"/>
    <w:rsid w:val="007A5202"/>
    <w:rsid w:val="007B1CED"/>
    <w:rsid w:val="007C4F76"/>
    <w:rsid w:val="007C5403"/>
    <w:rsid w:val="007C5639"/>
    <w:rsid w:val="007C5725"/>
    <w:rsid w:val="007C79A1"/>
    <w:rsid w:val="007D598A"/>
    <w:rsid w:val="007E2417"/>
    <w:rsid w:val="007E5DA0"/>
    <w:rsid w:val="007F7466"/>
    <w:rsid w:val="0080035F"/>
    <w:rsid w:val="0080054A"/>
    <w:rsid w:val="00800CE6"/>
    <w:rsid w:val="00802808"/>
    <w:rsid w:val="00805C33"/>
    <w:rsid w:val="008060C1"/>
    <w:rsid w:val="00806C7B"/>
    <w:rsid w:val="00806D89"/>
    <w:rsid w:val="008072D6"/>
    <w:rsid w:val="00810A68"/>
    <w:rsid w:val="00811DDB"/>
    <w:rsid w:val="0081704B"/>
    <w:rsid w:val="0081762B"/>
    <w:rsid w:val="008202C9"/>
    <w:rsid w:val="00823C33"/>
    <w:rsid w:val="0083010B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82A3B"/>
    <w:rsid w:val="0088558F"/>
    <w:rsid w:val="00885674"/>
    <w:rsid w:val="00893806"/>
    <w:rsid w:val="0089537D"/>
    <w:rsid w:val="008A094A"/>
    <w:rsid w:val="008A1238"/>
    <w:rsid w:val="008A1EFC"/>
    <w:rsid w:val="008A329B"/>
    <w:rsid w:val="008A3765"/>
    <w:rsid w:val="008A3D58"/>
    <w:rsid w:val="008A5213"/>
    <w:rsid w:val="008A545C"/>
    <w:rsid w:val="008A5DB1"/>
    <w:rsid w:val="008B0B37"/>
    <w:rsid w:val="008B7C83"/>
    <w:rsid w:val="008C21A1"/>
    <w:rsid w:val="008C4516"/>
    <w:rsid w:val="008C58AD"/>
    <w:rsid w:val="008C6A5B"/>
    <w:rsid w:val="008C6ACF"/>
    <w:rsid w:val="008D0B20"/>
    <w:rsid w:val="008D0CC5"/>
    <w:rsid w:val="008D1622"/>
    <w:rsid w:val="008D244C"/>
    <w:rsid w:val="008D4776"/>
    <w:rsid w:val="008D61FC"/>
    <w:rsid w:val="008D6588"/>
    <w:rsid w:val="008E314D"/>
    <w:rsid w:val="008E32C9"/>
    <w:rsid w:val="008E6447"/>
    <w:rsid w:val="008E6620"/>
    <w:rsid w:val="008E6A7F"/>
    <w:rsid w:val="008E7BE4"/>
    <w:rsid w:val="008F134C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6FF2"/>
    <w:rsid w:val="009106C1"/>
    <w:rsid w:val="00911571"/>
    <w:rsid w:val="00915644"/>
    <w:rsid w:val="00917BFD"/>
    <w:rsid w:val="009204F4"/>
    <w:rsid w:val="00921BC8"/>
    <w:rsid w:val="00922E49"/>
    <w:rsid w:val="00923A62"/>
    <w:rsid w:val="009262BC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1DB"/>
    <w:rsid w:val="00992060"/>
    <w:rsid w:val="009929BD"/>
    <w:rsid w:val="009932F9"/>
    <w:rsid w:val="009A6D50"/>
    <w:rsid w:val="009B0F39"/>
    <w:rsid w:val="009B51B7"/>
    <w:rsid w:val="009B5892"/>
    <w:rsid w:val="009B6ABF"/>
    <w:rsid w:val="009C381B"/>
    <w:rsid w:val="009C6817"/>
    <w:rsid w:val="009C6EB2"/>
    <w:rsid w:val="009C7345"/>
    <w:rsid w:val="009D5F5D"/>
    <w:rsid w:val="009E01E8"/>
    <w:rsid w:val="009E3254"/>
    <w:rsid w:val="009E5405"/>
    <w:rsid w:val="009E6005"/>
    <w:rsid w:val="009E7FD5"/>
    <w:rsid w:val="009F0796"/>
    <w:rsid w:val="009F238D"/>
    <w:rsid w:val="009F42AB"/>
    <w:rsid w:val="009F78A1"/>
    <w:rsid w:val="00A01678"/>
    <w:rsid w:val="00A03266"/>
    <w:rsid w:val="00A03F68"/>
    <w:rsid w:val="00A04724"/>
    <w:rsid w:val="00A047D5"/>
    <w:rsid w:val="00A055D3"/>
    <w:rsid w:val="00A22A56"/>
    <w:rsid w:val="00A231B4"/>
    <w:rsid w:val="00A275BE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3AC"/>
    <w:rsid w:val="00A37572"/>
    <w:rsid w:val="00A40B6E"/>
    <w:rsid w:val="00A42AA5"/>
    <w:rsid w:val="00A441A8"/>
    <w:rsid w:val="00A44E7D"/>
    <w:rsid w:val="00A473FA"/>
    <w:rsid w:val="00A509B3"/>
    <w:rsid w:val="00A54956"/>
    <w:rsid w:val="00A54CB4"/>
    <w:rsid w:val="00A56058"/>
    <w:rsid w:val="00A568A7"/>
    <w:rsid w:val="00A5694F"/>
    <w:rsid w:val="00A56B0B"/>
    <w:rsid w:val="00A5714E"/>
    <w:rsid w:val="00A572A4"/>
    <w:rsid w:val="00A61E31"/>
    <w:rsid w:val="00A62AD8"/>
    <w:rsid w:val="00A6357A"/>
    <w:rsid w:val="00A706A0"/>
    <w:rsid w:val="00A74207"/>
    <w:rsid w:val="00A779A4"/>
    <w:rsid w:val="00A81437"/>
    <w:rsid w:val="00A815A3"/>
    <w:rsid w:val="00A847D3"/>
    <w:rsid w:val="00A84C71"/>
    <w:rsid w:val="00A86B47"/>
    <w:rsid w:val="00A87045"/>
    <w:rsid w:val="00A90A65"/>
    <w:rsid w:val="00A94311"/>
    <w:rsid w:val="00AA0FE1"/>
    <w:rsid w:val="00AA3102"/>
    <w:rsid w:val="00AA7CDF"/>
    <w:rsid w:val="00AB1A02"/>
    <w:rsid w:val="00AB3A48"/>
    <w:rsid w:val="00AB3AA8"/>
    <w:rsid w:val="00AB7730"/>
    <w:rsid w:val="00AC119C"/>
    <w:rsid w:val="00AC5F63"/>
    <w:rsid w:val="00AD1989"/>
    <w:rsid w:val="00AD4913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AF5B4F"/>
    <w:rsid w:val="00B077C5"/>
    <w:rsid w:val="00B1020C"/>
    <w:rsid w:val="00B13088"/>
    <w:rsid w:val="00B13C92"/>
    <w:rsid w:val="00B1452D"/>
    <w:rsid w:val="00B15DA3"/>
    <w:rsid w:val="00B16D89"/>
    <w:rsid w:val="00B21BBF"/>
    <w:rsid w:val="00B21C4A"/>
    <w:rsid w:val="00B2202A"/>
    <w:rsid w:val="00B24121"/>
    <w:rsid w:val="00B3140A"/>
    <w:rsid w:val="00B32170"/>
    <w:rsid w:val="00B41A4A"/>
    <w:rsid w:val="00B42D9F"/>
    <w:rsid w:val="00B45D26"/>
    <w:rsid w:val="00B539E5"/>
    <w:rsid w:val="00B57CBD"/>
    <w:rsid w:val="00B635F7"/>
    <w:rsid w:val="00B64D34"/>
    <w:rsid w:val="00B6526C"/>
    <w:rsid w:val="00B67432"/>
    <w:rsid w:val="00B70912"/>
    <w:rsid w:val="00B71E8C"/>
    <w:rsid w:val="00B73D0A"/>
    <w:rsid w:val="00B8058A"/>
    <w:rsid w:val="00B81660"/>
    <w:rsid w:val="00B81B60"/>
    <w:rsid w:val="00B8278F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AA9"/>
    <w:rsid w:val="00BA5B92"/>
    <w:rsid w:val="00BB056B"/>
    <w:rsid w:val="00BB0DDD"/>
    <w:rsid w:val="00BB2237"/>
    <w:rsid w:val="00BB24EF"/>
    <w:rsid w:val="00BB35D3"/>
    <w:rsid w:val="00BB3E9D"/>
    <w:rsid w:val="00BB4D4A"/>
    <w:rsid w:val="00BB59CE"/>
    <w:rsid w:val="00BB6B99"/>
    <w:rsid w:val="00BB75F3"/>
    <w:rsid w:val="00BC22E0"/>
    <w:rsid w:val="00BC5E3C"/>
    <w:rsid w:val="00BD1A44"/>
    <w:rsid w:val="00BE09CA"/>
    <w:rsid w:val="00BE3A44"/>
    <w:rsid w:val="00BE6CAF"/>
    <w:rsid w:val="00BE7D05"/>
    <w:rsid w:val="00BF1CE6"/>
    <w:rsid w:val="00BF5655"/>
    <w:rsid w:val="00BF6CAC"/>
    <w:rsid w:val="00BF74E1"/>
    <w:rsid w:val="00C00762"/>
    <w:rsid w:val="00C008B1"/>
    <w:rsid w:val="00C01A49"/>
    <w:rsid w:val="00C05E09"/>
    <w:rsid w:val="00C060C8"/>
    <w:rsid w:val="00C12128"/>
    <w:rsid w:val="00C13147"/>
    <w:rsid w:val="00C156A4"/>
    <w:rsid w:val="00C174CC"/>
    <w:rsid w:val="00C208B7"/>
    <w:rsid w:val="00C229DE"/>
    <w:rsid w:val="00C2397C"/>
    <w:rsid w:val="00C2562C"/>
    <w:rsid w:val="00C31614"/>
    <w:rsid w:val="00C42DAF"/>
    <w:rsid w:val="00C45331"/>
    <w:rsid w:val="00C45AE2"/>
    <w:rsid w:val="00C4776B"/>
    <w:rsid w:val="00C477D4"/>
    <w:rsid w:val="00C5018A"/>
    <w:rsid w:val="00C5439C"/>
    <w:rsid w:val="00C549F0"/>
    <w:rsid w:val="00C549F1"/>
    <w:rsid w:val="00C5572B"/>
    <w:rsid w:val="00C57A0D"/>
    <w:rsid w:val="00C60399"/>
    <w:rsid w:val="00C60B7A"/>
    <w:rsid w:val="00C639FF"/>
    <w:rsid w:val="00C6687E"/>
    <w:rsid w:val="00C66CFF"/>
    <w:rsid w:val="00C67260"/>
    <w:rsid w:val="00C703CF"/>
    <w:rsid w:val="00C70F88"/>
    <w:rsid w:val="00C713A0"/>
    <w:rsid w:val="00C7562E"/>
    <w:rsid w:val="00C8471E"/>
    <w:rsid w:val="00C85D22"/>
    <w:rsid w:val="00C90056"/>
    <w:rsid w:val="00C924BC"/>
    <w:rsid w:val="00C945C1"/>
    <w:rsid w:val="00C97B94"/>
    <w:rsid w:val="00CA2F4A"/>
    <w:rsid w:val="00CA60F3"/>
    <w:rsid w:val="00CA77E1"/>
    <w:rsid w:val="00CB0F36"/>
    <w:rsid w:val="00CB1BE3"/>
    <w:rsid w:val="00CB3894"/>
    <w:rsid w:val="00CC2578"/>
    <w:rsid w:val="00CC3D46"/>
    <w:rsid w:val="00CC3E8A"/>
    <w:rsid w:val="00CC46C3"/>
    <w:rsid w:val="00CC4A29"/>
    <w:rsid w:val="00CC56A2"/>
    <w:rsid w:val="00CC64E1"/>
    <w:rsid w:val="00CD6AFD"/>
    <w:rsid w:val="00CD7A76"/>
    <w:rsid w:val="00CE06ED"/>
    <w:rsid w:val="00CE1400"/>
    <w:rsid w:val="00CE2884"/>
    <w:rsid w:val="00CE2FF0"/>
    <w:rsid w:val="00CF2F3D"/>
    <w:rsid w:val="00CF4553"/>
    <w:rsid w:val="00CF563E"/>
    <w:rsid w:val="00CF7B84"/>
    <w:rsid w:val="00D0203B"/>
    <w:rsid w:val="00D055C6"/>
    <w:rsid w:val="00D06392"/>
    <w:rsid w:val="00D06879"/>
    <w:rsid w:val="00D13EAC"/>
    <w:rsid w:val="00D15547"/>
    <w:rsid w:val="00D1755E"/>
    <w:rsid w:val="00D20857"/>
    <w:rsid w:val="00D208EC"/>
    <w:rsid w:val="00D22333"/>
    <w:rsid w:val="00D237FA"/>
    <w:rsid w:val="00D24881"/>
    <w:rsid w:val="00D24B70"/>
    <w:rsid w:val="00D35264"/>
    <w:rsid w:val="00D43F37"/>
    <w:rsid w:val="00D4530C"/>
    <w:rsid w:val="00D466E1"/>
    <w:rsid w:val="00D46D41"/>
    <w:rsid w:val="00D46F8B"/>
    <w:rsid w:val="00D503A8"/>
    <w:rsid w:val="00D61E17"/>
    <w:rsid w:val="00D63461"/>
    <w:rsid w:val="00D63E66"/>
    <w:rsid w:val="00D64A52"/>
    <w:rsid w:val="00D7507F"/>
    <w:rsid w:val="00D806B8"/>
    <w:rsid w:val="00D83391"/>
    <w:rsid w:val="00D87D46"/>
    <w:rsid w:val="00D90313"/>
    <w:rsid w:val="00D91B4F"/>
    <w:rsid w:val="00D92ED6"/>
    <w:rsid w:val="00D94003"/>
    <w:rsid w:val="00D94A75"/>
    <w:rsid w:val="00DA067D"/>
    <w:rsid w:val="00DA0E92"/>
    <w:rsid w:val="00DA1B4F"/>
    <w:rsid w:val="00DA302F"/>
    <w:rsid w:val="00DA6815"/>
    <w:rsid w:val="00DB2506"/>
    <w:rsid w:val="00DB3F7D"/>
    <w:rsid w:val="00DB5F2F"/>
    <w:rsid w:val="00DC653D"/>
    <w:rsid w:val="00DC78A0"/>
    <w:rsid w:val="00DD0779"/>
    <w:rsid w:val="00DD16EF"/>
    <w:rsid w:val="00DD2880"/>
    <w:rsid w:val="00DD2DCE"/>
    <w:rsid w:val="00DD3A8E"/>
    <w:rsid w:val="00DD5D02"/>
    <w:rsid w:val="00DE0D9D"/>
    <w:rsid w:val="00DE4D98"/>
    <w:rsid w:val="00DE58C0"/>
    <w:rsid w:val="00DF08EE"/>
    <w:rsid w:val="00DF14F8"/>
    <w:rsid w:val="00DF6E61"/>
    <w:rsid w:val="00E00593"/>
    <w:rsid w:val="00E02417"/>
    <w:rsid w:val="00E0375D"/>
    <w:rsid w:val="00E03A47"/>
    <w:rsid w:val="00E04AA3"/>
    <w:rsid w:val="00E1317F"/>
    <w:rsid w:val="00E15F96"/>
    <w:rsid w:val="00E16837"/>
    <w:rsid w:val="00E17C13"/>
    <w:rsid w:val="00E20A77"/>
    <w:rsid w:val="00E2351F"/>
    <w:rsid w:val="00E24F5D"/>
    <w:rsid w:val="00E260D1"/>
    <w:rsid w:val="00E2721B"/>
    <w:rsid w:val="00E27C55"/>
    <w:rsid w:val="00E322B3"/>
    <w:rsid w:val="00E32BEC"/>
    <w:rsid w:val="00E36009"/>
    <w:rsid w:val="00E3722C"/>
    <w:rsid w:val="00E404E1"/>
    <w:rsid w:val="00E43E40"/>
    <w:rsid w:val="00E501DB"/>
    <w:rsid w:val="00E50202"/>
    <w:rsid w:val="00E50511"/>
    <w:rsid w:val="00E50AD5"/>
    <w:rsid w:val="00E52960"/>
    <w:rsid w:val="00E53550"/>
    <w:rsid w:val="00E578D4"/>
    <w:rsid w:val="00E57A46"/>
    <w:rsid w:val="00E61652"/>
    <w:rsid w:val="00E61D18"/>
    <w:rsid w:val="00E61E7A"/>
    <w:rsid w:val="00E647CA"/>
    <w:rsid w:val="00E71D98"/>
    <w:rsid w:val="00E73AC5"/>
    <w:rsid w:val="00E73F61"/>
    <w:rsid w:val="00E7441A"/>
    <w:rsid w:val="00E75434"/>
    <w:rsid w:val="00E7598B"/>
    <w:rsid w:val="00E80548"/>
    <w:rsid w:val="00E829AD"/>
    <w:rsid w:val="00E8485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4DCE"/>
    <w:rsid w:val="00EB75CD"/>
    <w:rsid w:val="00EC0033"/>
    <w:rsid w:val="00EC0710"/>
    <w:rsid w:val="00EC3DD4"/>
    <w:rsid w:val="00EC4CC3"/>
    <w:rsid w:val="00EC7DB1"/>
    <w:rsid w:val="00EC7EDD"/>
    <w:rsid w:val="00ED367E"/>
    <w:rsid w:val="00ED7563"/>
    <w:rsid w:val="00ED792C"/>
    <w:rsid w:val="00EE1A69"/>
    <w:rsid w:val="00EE3A0B"/>
    <w:rsid w:val="00EE45EC"/>
    <w:rsid w:val="00EE5127"/>
    <w:rsid w:val="00EE60C6"/>
    <w:rsid w:val="00EE684A"/>
    <w:rsid w:val="00EF03B1"/>
    <w:rsid w:val="00EF0F3B"/>
    <w:rsid w:val="00EF5EEA"/>
    <w:rsid w:val="00EF6B54"/>
    <w:rsid w:val="00EF7A7D"/>
    <w:rsid w:val="00F000F8"/>
    <w:rsid w:val="00F04942"/>
    <w:rsid w:val="00F050D4"/>
    <w:rsid w:val="00F062EF"/>
    <w:rsid w:val="00F06D92"/>
    <w:rsid w:val="00F07B73"/>
    <w:rsid w:val="00F10E29"/>
    <w:rsid w:val="00F11F91"/>
    <w:rsid w:val="00F149D8"/>
    <w:rsid w:val="00F15B2E"/>
    <w:rsid w:val="00F215BC"/>
    <w:rsid w:val="00F222D1"/>
    <w:rsid w:val="00F22407"/>
    <w:rsid w:val="00F233E8"/>
    <w:rsid w:val="00F249E2"/>
    <w:rsid w:val="00F25603"/>
    <w:rsid w:val="00F25B56"/>
    <w:rsid w:val="00F26402"/>
    <w:rsid w:val="00F301FC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8B6"/>
    <w:rsid w:val="00F442D6"/>
    <w:rsid w:val="00F4688E"/>
    <w:rsid w:val="00F52F42"/>
    <w:rsid w:val="00F544C9"/>
    <w:rsid w:val="00F60498"/>
    <w:rsid w:val="00F6115D"/>
    <w:rsid w:val="00F61504"/>
    <w:rsid w:val="00F63117"/>
    <w:rsid w:val="00F63D18"/>
    <w:rsid w:val="00F647A2"/>
    <w:rsid w:val="00F6725B"/>
    <w:rsid w:val="00F70458"/>
    <w:rsid w:val="00F7076D"/>
    <w:rsid w:val="00F71E65"/>
    <w:rsid w:val="00F732C8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3D3"/>
    <w:rsid w:val="00FC3B02"/>
    <w:rsid w:val="00FC59F7"/>
    <w:rsid w:val="00FC5A2A"/>
    <w:rsid w:val="00FC778E"/>
    <w:rsid w:val="00FD1A4D"/>
    <w:rsid w:val="00FD1E6C"/>
    <w:rsid w:val="00FD203A"/>
    <w:rsid w:val="00FD2C66"/>
    <w:rsid w:val="00FD57C0"/>
    <w:rsid w:val="00FD63F2"/>
    <w:rsid w:val="00FD7734"/>
    <w:rsid w:val="00FE28B5"/>
    <w:rsid w:val="00FE3F1E"/>
    <w:rsid w:val="00FE44A4"/>
    <w:rsid w:val="00FE4D9C"/>
    <w:rsid w:val="00FE5367"/>
    <w:rsid w:val="00FF1EA9"/>
    <w:rsid w:val="00FF227F"/>
    <w:rsid w:val="00FF3209"/>
    <w:rsid w:val="00FF67C3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2F41E"/>
  <w15:chartTrackingRefBased/>
  <w15:docId w15:val="{2D4DC5C9-7BF1-4745-AC22-6DC3FE79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1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31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31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6F231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F231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6F231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31D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31D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31D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31D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1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1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231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F231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F231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F231D"/>
  </w:style>
  <w:style w:type="character" w:customStyle="1" w:styleId="BodyTextChar">
    <w:name w:val="Body Text Char"/>
    <w:basedOn w:val="DefaultParagraphFont"/>
    <w:link w:val="BodyText"/>
    <w:uiPriority w:val="1"/>
    <w:rsid w:val="006F231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rsid w:val="006F231D"/>
    <w:pPr>
      <w:ind w:left="1199" w:hanging="403"/>
    </w:pPr>
  </w:style>
  <w:style w:type="paragraph" w:styleId="Header">
    <w:name w:val="header"/>
    <w:basedOn w:val="Normal"/>
    <w:link w:val="HeaderChar"/>
    <w:unhideWhenUsed/>
    <w:rsid w:val="006F23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F231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23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231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6F2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F231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F231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6F231D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6F231D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6F231D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6F231D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6F231D"/>
  </w:style>
  <w:style w:type="character" w:styleId="PageNumber">
    <w:name w:val="page number"/>
    <w:basedOn w:val="DefaultParagraphFont"/>
    <w:uiPriority w:val="99"/>
    <w:semiHidden/>
    <w:unhideWhenUsed/>
    <w:rsid w:val="006F231D"/>
  </w:style>
  <w:style w:type="paragraph" w:customStyle="1" w:styleId="TableParagraph">
    <w:name w:val="Table Paragraph"/>
    <w:basedOn w:val="Normal"/>
    <w:uiPriority w:val="1"/>
    <w:qFormat/>
    <w:rsid w:val="006F231D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6F231D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F231D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F23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231D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6F231D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6F231D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6F231D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6F231D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6F231D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autoRedefine/>
    <w:qFormat/>
    <w:rsid w:val="004127E2"/>
    <w:pPr>
      <w:numPr>
        <w:numId w:val="88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4127E2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6F231D"/>
    <w:pPr>
      <w:numPr>
        <w:ilvl w:val="0"/>
        <w:numId w:val="159"/>
      </w:numPr>
    </w:pPr>
    <w:rPr>
      <w:rFonts w:ascii="Palatino Linotype" w:hAnsi="Palatino Linotype"/>
      <w:b/>
      <w:color w:val="000000" w:themeColor="text1"/>
      <w:spacing w:val="-1"/>
      <w:sz w:val="28"/>
    </w:rPr>
  </w:style>
  <w:style w:type="character" w:customStyle="1" w:styleId="TDPL-H2Char">
    <w:name w:val="TDPL-H2 Char"/>
    <w:basedOn w:val="TDPL-H1Char"/>
    <w:link w:val="TDPL-H2"/>
    <w:rsid w:val="006F231D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6F231D"/>
    <w:rPr>
      <w:rFonts w:ascii="Palatino Linotype" w:hAnsi="Palatino Linotype"/>
      <w:color w:val="000000" w:themeColor="text1"/>
      <w:spacing w:val="-1"/>
      <w:sz w:val="24"/>
    </w:rPr>
  </w:style>
  <w:style w:type="character" w:customStyle="1" w:styleId="TDPL-H3Char">
    <w:name w:val="TDPL-H3 Char"/>
    <w:basedOn w:val="TDPL-H2Char"/>
    <w:link w:val="TDPL-H3"/>
    <w:rsid w:val="006F231D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6F231D"/>
    <w:pPr>
      <w:numPr>
        <w:ilvl w:val="1"/>
        <w:numId w:val="88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6F231D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31D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31D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31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31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F231D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F231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F231D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6F231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9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eader" Target="header8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1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Template1</Template>
  <TotalTime>16289</TotalTime>
  <Pages>8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38</cp:revision>
  <cp:lastPrinted>2025-05-29T10:11:00Z</cp:lastPrinted>
  <dcterms:created xsi:type="dcterms:W3CDTF">2025-02-17T08:56:00Z</dcterms:created>
  <dcterms:modified xsi:type="dcterms:W3CDTF">2025-05-29T12:01:00Z</dcterms:modified>
</cp:coreProperties>
</file>