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723AC768"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00</w:t>
          </w:r>
          <w:r w:rsidR="00574DA2">
            <w:rPr>
              <w:rFonts w:ascii="Palatino Linotype" w:hAnsi="Palatino Linotype" w:cs="Times New Roman"/>
              <w:b/>
              <w:bCs/>
              <w:color w:val="000000"/>
              <w:sz w:val="40"/>
              <w:szCs w:val="40"/>
              <w:u w:val="single"/>
            </w:rPr>
            <w:t>5</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2ACBA6DC" w:rsidR="00911571" w:rsidRPr="006916C1" w:rsidRDefault="00574DA2"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SPECIAL</w:t>
          </w:r>
          <w:r w:rsidR="00383AE3">
            <w:rPr>
              <w:rFonts w:ascii="Palatino Linotype" w:hAnsi="Palatino Linotype"/>
              <w:b/>
              <w:bCs/>
              <w:sz w:val="40"/>
              <w:szCs w:val="40"/>
              <w:u w:val="single"/>
            </w:rPr>
            <w:t xml:space="preserve"> STAIN</w:t>
          </w:r>
          <w:r>
            <w:rPr>
              <w:rFonts w:ascii="Palatino Linotype" w:hAnsi="Palatino Linotype"/>
              <w:b/>
              <w:bCs/>
              <w:sz w:val="40"/>
              <w:szCs w:val="40"/>
              <w:u w:val="single"/>
            </w:rPr>
            <w:t>S</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7801473"/>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4BE489F9" w14:textId="0FB3441A" w:rsidR="00145C9E"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7801473" w:history="1">
                <w:r w:rsidR="00145C9E" w:rsidRPr="00315739">
                  <w:rPr>
                    <w:rStyle w:val="Hyperlink"/>
                    <w:noProof/>
                  </w:rPr>
                  <w:t>TABLE OF CONTENTS</w:t>
                </w:r>
                <w:r w:rsidR="00145C9E">
                  <w:rPr>
                    <w:noProof/>
                    <w:webHidden/>
                  </w:rPr>
                  <w:tab/>
                </w:r>
                <w:r w:rsidR="00145C9E">
                  <w:rPr>
                    <w:noProof/>
                    <w:webHidden/>
                  </w:rPr>
                  <w:fldChar w:fldCharType="begin"/>
                </w:r>
                <w:r w:rsidR="00145C9E">
                  <w:rPr>
                    <w:noProof/>
                    <w:webHidden/>
                  </w:rPr>
                  <w:instrText xml:space="preserve"> PAGEREF _Toc197801473 \h </w:instrText>
                </w:r>
                <w:r w:rsidR="00145C9E">
                  <w:rPr>
                    <w:noProof/>
                    <w:webHidden/>
                  </w:rPr>
                </w:r>
                <w:r w:rsidR="00145C9E">
                  <w:rPr>
                    <w:noProof/>
                    <w:webHidden/>
                  </w:rPr>
                  <w:fldChar w:fldCharType="separate"/>
                </w:r>
                <w:r w:rsidR="00325346">
                  <w:rPr>
                    <w:noProof/>
                    <w:webHidden/>
                  </w:rPr>
                  <w:t>2</w:t>
                </w:r>
                <w:r w:rsidR="00145C9E">
                  <w:rPr>
                    <w:noProof/>
                    <w:webHidden/>
                  </w:rPr>
                  <w:fldChar w:fldCharType="end"/>
                </w:r>
              </w:hyperlink>
            </w:p>
            <w:p w14:paraId="198DE722" w14:textId="53819FF4" w:rsidR="00145C9E" w:rsidRDefault="00145C9E">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7801474" w:history="1">
                <w:r w:rsidRPr="00315739">
                  <w:rPr>
                    <w:rStyle w:val="Hyperlink"/>
                    <w:noProof/>
                  </w:rPr>
                  <w:t>APPROVAL AUTHORITY</w:t>
                </w:r>
                <w:r>
                  <w:rPr>
                    <w:noProof/>
                    <w:webHidden/>
                  </w:rPr>
                  <w:tab/>
                </w:r>
                <w:r>
                  <w:rPr>
                    <w:noProof/>
                    <w:webHidden/>
                  </w:rPr>
                  <w:fldChar w:fldCharType="begin"/>
                </w:r>
                <w:r>
                  <w:rPr>
                    <w:noProof/>
                    <w:webHidden/>
                  </w:rPr>
                  <w:instrText xml:space="preserve"> PAGEREF _Toc197801474 \h </w:instrText>
                </w:r>
                <w:r>
                  <w:rPr>
                    <w:noProof/>
                    <w:webHidden/>
                  </w:rPr>
                </w:r>
                <w:r>
                  <w:rPr>
                    <w:noProof/>
                    <w:webHidden/>
                  </w:rPr>
                  <w:fldChar w:fldCharType="separate"/>
                </w:r>
                <w:r w:rsidR="00325346">
                  <w:rPr>
                    <w:noProof/>
                    <w:webHidden/>
                  </w:rPr>
                  <w:t>3</w:t>
                </w:r>
                <w:r>
                  <w:rPr>
                    <w:noProof/>
                    <w:webHidden/>
                  </w:rPr>
                  <w:fldChar w:fldCharType="end"/>
                </w:r>
              </w:hyperlink>
            </w:p>
            <w:p w14:paraId="73E8B660" w14:textId="35622015" w:rsidR="00145C9E" w:rsidRDefault="00145C9E">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7801475" w:history="1">
                <w:r w:rsidRPr="00315739">
                  <w:rPr>
                    <w:rStyle w:val="Hyperlink"/>
                    <w:noProof/>
                  </w:rPr>
                  <w:t>RECORD OF AMENDMENTS</w:t>
                </w:r>
                <w:r>
                  <w:rPr>
                    <w:noProof/>
                    <w:webHidden/>
                  </w:rPr>
                  <w:tab/>
                </w:r>
                <w:r>
                  <w:rPr>
                    <w:noProof/>
                    <w:webHidden/>
                  </w:rPr>
                  <w:fldChar w:fldCharType="begin"/>
                </w:r>
                <w:r>
                  <w:rPr>
                    <w:noProof/>
                    <w:webHidden/>
                  </w:rPr>
                  <w:instrText xml:space="preserve"> PAGEREF _Toc197801475 \h </w:instrText>
                </w:r>
                <w:r>
                  <w:rPr>
                    <w:noProof/>
                    <w:webHidden/>
                  </w:rPr>
                </w:r>
                <w:r>
                  <w:rPr>
                    <w:noProof/>
                    <w:webHidden/>
                  </w:rPr>
                  <w:fldChar w:fldCharType="separate"/>
                </w:r>
                <w:r w:rsidR="00325346">
                  <w:rPr>
                    <w:noProof/>
                    <w:webHidden/>
                  </w:rPr>
                  <w:t>4</w:t>
                </w:r>
                <w:r>
                  <w:rPr>
                    <w:noProof/>
                    <w:webHidden/>
                  </w:rPr>
                  <w:fldChar w:fldCharType="end"/>
                </w:r>
              </w:hyperlink>
            </w:p>
            <w:p w14:paraId="41A97577" w14:textId="0900EC76" w:rsidR="00145C9E" w:rsidRDefault="00145C9E">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7801476" w:history="1">
                <w:r w:rsidRPr="00315739">
                  <w:rPr>
                    <w:rStyle w:val="Hyperlink"/>
                    <w:noProof/>
                  </w:rPr>
                  <w:t>DISTRIBUTION LIST</w:t>
                </w:r>
                <w:r>
                  <w:rPr>
                    <w:noProof/>
                    <w:webHidden/>
                  </w:rPr>
                  <w:tab/>
                </w:r>
                <w:r>
                  <w:rPr>
                    <w:noProof/>
                    <w:webHidden/>
                  </w:rPr>
                  <w:fldChar w:fldCharType="begin"/>
                </w:r>
                <w:r>
                  <w:rPr>
                    <w:noProof/>
                    <w:webHidden/>
                  </w:rPr>
                  <w:instrText xml:space="preserve"> PAGEREF _Toc197801476 \h </w:instrText>
                </w:r>
                <w:r>
                  <w:rPr>
                    <w:noProof/>
                    <w:webHidden/>
                  </w:rPr>
                </w:r>
                <w:r>
                  <w:rPr>
                    <w:noProof/>
                    <w:webHidden/>
                  </w:rPr>
                  <w:fldChar w:fldCharType="separate"/>
                </w:r>
                <w:r w:rsidR="00325346">
                  <w:rPr>
                    <w:noProof/>
                    <w:webHidden/>
                  </w:rPr>
                  <w:t>5</w:t>
                </w:r>
                <w:r>
                  <w:rPr>
                    <w:noProof/>
                    <w:webHidden/>
                  </w:rPr>
                  <w:fldChar w:fldCharType="end"/>
                </w:r>
              </w:hyperlink>
            </w:p>
            <w:p w14:paraId="1D0C21FC" w14:textId="4DFACCBE" w:rsidR="00145C9E" w:rsidRDefault="00145C9E">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7801477" w:history="1">
                <w:r w:rsidRPr="00315739">
                  <w:rPr>
                    <w:rStyle w:val="Hyperlink"/>
                    <w:noProof/>
                  </w:rPr>
                  <w:t>LIST OF ABBREVIATIONS</w:t>
                </w:r>
                <w:r>
                  <w:rPr>
                    <w:noProof/>
                    <w:webHidden/>
                  </w:rPr>
                  <w:tab/>
                </w:r>
                <w:r>
                  <w:rPr>
                    <w:noProof/>
                    <w:webHidden/>
                  </w:rPr>
                  <w:fldChar w:fldCharType="begin"/>
                </w:r>
                <w:r>
                  <w:rPr>
                    <w:noProof/>
                    <w:webHidden/>
                  </w:rPr>
                  <w:instrText xml:space="preserve"> PAGEREF _Toc197801477 \h </w:instrText>
                </w:r>
                <w:r>
                  <w:rPr>
                    <w:noProof/>
                    <w:webHidden/>
                  </w:rPr>
                </w:r>
                <w:r>
                  <w:rPr>
                    <w:noProof/>
                    <w:webHidden/>
                  </w:rPr>
                  <w:fldChar w:fldCharType="separate"/>
                </w:r>
                <w:r w:rsidR="00325346">
                  <w:rPr>
                    <w:noProof/>
                    <w:webHidden/>
                  </w:rPr>
                  <w:t>6</w:t>
                </w:r>
                <w:r>
                  <w:rPr>
                    <w:noProof/>
                    <w:webHidden/>
                  </w:rPr>
                  <w:fldChar w:fldCharType="end"/>
                </w:r>
              </w:hyperlink>
            </w:p>
            <w:p w14:paraId="75808C85" w14:textId="2FD7BD7F"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78" w:history="1">
                <w:r w:rsidRPr="00315739">
                  <w:rPr>
                    <w:rStyle w:val="Hyperlink"/>
                    <w:noProof/>
                  </w:rPr>
                  <w:t>1.</w:t>
                </w:r>
                <w:r>
                  <w:rPr>
                    <w:rFonts w:asciiTheme="minorHAnsi" w:eastAsiaTheme="minorEastAsia" w:hAnsiTheme="minorHAnsi" w:cstheme="minorBidi"/>
                    <w:noProof/>
                    <w:kern w:val="2"/>
                    <w:sz w:val="24"/>
                    <w:szCs w:val="24"/>
                    <w14:ligatures w14:val="standardContextual"/>
                  </w:rPr>
                  <w:tab/>
                </w:r>
                <w:r w:rsidRPr="00315739">
                  <w:rPr>
                    <w:rStyle w:val="Hyperlink"/>
                    <w:noProof/>
                  </w:rPr>
                  <w:t>Objective</w:t>
                </w:r>
                <w:r>
                  <w:rPr>
                    <w:noProof/>
                    <w:webHidden/>
                  </w:rPr>
                  <w:tab/>
                </w:r>
                <w:r>
                  <w:rPr>
                    <w:noProof/>
                    <w:webHidden/>
                  </w:rPr>
                  <w:fldChar w:fldCharType="begin"/>
                </w:r>
                <w:r>
                  <w:rPr>
                    <w:noProof/>
                    <w:webHidden/>
                  </w:rPr>
                  <w:instrText xml:space="preserve"> PAGEREF _Toc197801478 \h </w:instrText>
                </w:r>
                <w:r>
                  <w:rPr>
                    <w:noProof/>
                    <w:webHidden/>
                  </w:rPr>
                </w:r>
                <w:r>
                  <w:rPr>
                    <w:noProof/>
                    <w:webHidden/>
                  </w:rPr>
                  <w:fldChar w:fldCharType="separate"/>
                </w:r>
                <w:r w:rsidR="00325346">
                  <w:rPr>
                    <w:noProof/>
                    <w:webHidden/>
                  </w:rPr>
                  <w:t>7</w:t>
                </w:r>
                <w:r>
                  <w:rPr>
                    <w:noProof/>
                    <w:webHidden/>
                  </w:rPr>
                  <w:fldChar w:fldCharType="end"/>
                </w:r>
              </w:hyperlink>
            </w:p>
            <w:p w14:paraId="5F9BD18F" w14:textId="08730904"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79" w:history="1">
                <w:r w:rsidRPr="00315739">
                  <w:rPr>
                    <w:rStyle w:val="Hyperlink"/>
                    <w:noProof/>
                  </w:rPr>
                  <w:t>2.</w:t>
                </w:r>
                <w:r>
                  <w:rPr>
                    <w:rFonts w:asciiTheme="minorHAnsi" w:eastAsiaTheme="minorEastAsia" w:hAnsiTheme="minorHAnsi" w:cstheme="minorBidi"/>
                    <w:noProof/>
                    <w:kern w:val="2"/>
                    <w:sz w:val="24"/>
                    <w:szCs w:val="24"/>
                    <w14:ligatures w14:val="standardContextual"/>
                  </w:rPr>
                  <w:tab/>
                </w:r>
                <w:r w:rsidRPr="00315739">
                  <w:rPr>
                    <w:rStyle w:val="Hyperlink"/>
                    <w:noProof/>
                  </w:rPr>
                  <w:t>Scope</w:t>
                </w:r>
                <w:r>
                  <w:rPr>
                    <w:noProof/>
                    <w:webHidden/>
                  </w:rPr>
                  <w:tab/>
                </w:r>
                <w:r>
                  <w:rPr>
                    <w:noProof/>
                    <w:webHidden/>
                  </w:rPr>
                  <w:fldChar w:fldCharType="begin"/>
                </w:r>
                <w:r>
                  <w:rPr>
                    <w:noProof/>
                    <w:webHidden/>
                  </w:rPr>
                  <w:instrText xml:space="preserve"> PAGEREF _Toc197801479 \h </w:instrText>
                </w:r>
                <w:r>
                  <w:rPr>
                    <w:noProof/>
                    <w:webHidden/>
                  </w:rPr>
                </w:r>
                <w:r>
                  <w:rPr>
                    <w:noProof/>
                    <w:webHidden/>
                  </w:rPr>
                  <w:fldChar w:fldCharType="separate"/>
                </w:r>
                <w:r w:rsidR="00325346">
                  <w:rPr>
                    <w:noProof/>
                    <w:webHidden/>
                  </w:rPr>
                  <w:t>7</w:t>
                </w:r>
                <w:r>
                  <w:rPr>
                    <w:noProof/>
                    <w:webHidden/>
                  </w:rPr>
                  <w:fldChar w:fldCharType="end"/>
                </w:r>
              </w:hyperlink>
            </w:p>
            <w:p w14:paraId="77C355E7" w14:textId="313869A0"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0" w:history="1">
                <w:r w:rsidRPr="00315739">
                  <w:rPr>
                    <w:rStyle w:val="Hyperlink"/>
                    <w:noProof/>
                  </w:rPr>
                  <w:t>3.</w:t>
                </w:r>
                <w:r>
                  <w:rPr>
                    <w:rFonts w:asciiTheme="minorHAnsi" w:eastAsiaTheme="minorEastAsia" w:hAnsiTheme="minorHAnsi" w:cstheme="minorBidi"/>
                    <w:noProof/>
                    <w:kern w:val="2"/>
                    <w:sz w:val="24"/>
                    <w:szCs w:val="24"/>
                    <w14:ligatures w14:val="standardContextual"/>
                  </w:rPr>
                  <w:tab/>
                </w:r>
                <w:r w:rsidRPr="00315739">
                  <w:rPr>
                    <w:rStyle w:val="Hyperlink"/>
                    <w:noProof/>
                  </w:rPr>
                  <w:t>Responsibilities</w:t>
                </w:r>
                <w:r>
                  <w:rPr>
                    <w:noProof/>
                    <w:webHidden/>
                  </w:rPr>
                  <w:tab/>
                </w:r>
                <w:r>
                  <w:rPr>
                    <w:noProof/>
                    <w:webHidden/>
                  </w:rPr>
                  <w:fldChar w:fldCharType="begin"/>
                </w:r>
                <w:r>
                  <w:rPr>
                    <w:noProof/>
                    <w:webHidden/>
                  </w:rPr>
                  <w:instrText xml:space="preserve"> PAGEREF _Toc197801480 \h </w:instrText>
                </w:r>
                <w:r>
                  <w:rPr>
                    <w:noProof/>
                    <w:webHidden/>
                  </w:rPr>
                </w:r>
                <w:r>
                  <w:rPr>
                    <w:noProof/>
                    <w:webHidden/>
                  </w:rPr>
                  <w:fldChar w:fldCharType="separate"/>
                </w:r>
                <w:r w:rsidR="00325346">
                  <w:rPr>
                    <w:noProof/>
                    <w:webHidden/>
                  </w:rPr>
                  <w:t>7</w:t>
                </w:r>
                <w:r>
                  <w:rPr>
                    <w:noProof/>
                    <w:webHidden/>
                  </w:rPr>
                  <w:fldChar w:fldCharType="end"/>
                </w:r>
              </w:hyperlink>
            </w:p>
            <w:p w14:paraId="1BC381E5" w14:textId="0EC2A3C7"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1" w:history="1">
                <w:r w:rsidRPr="00315739">
                  <w:rPr>
                    <w:rStyle w:val="Hyperlink"/>
                    <w:noProof/>
                  </w:rPr>
                  <w:t>4.</w:t>
                </w:r>
                <w:r>
                  <w:rPr>
                    <w:rFonts w:asciiTheme="minorHAnsi" w:eastAsiaTheme="minorEastAsia" w:hAnsiTheme="minorHAnsi" w:cstheme="minorBidi"/>
                    <w:noProof/>
                    <w:kern w:val="2"/>
                    <w:sz w:val="24"/>
                    <w:szCs w:val="24"/>
                    <w14:ligatures w14:val="standardContextual"/>
                  </w:rPr>
                  <w:tab/>
                </w:r>
                <w:r w:rsidRPr="00315739">
                  <w:rPr>
                    <w:rStyle w:val="Hyperlink"/>
                    <w:noProof/>
                  </w:rPr>
                  <w:t>Definitions</w:t>
                </w:r>
                <w:r>
                  <w:rPr>
                    <w:noProof/>
                    <w:webHidden/>
                  </w:rPr>
                  <w:tab/>
                </w:r>
                <w:r>
                  <w:rPr>
                    <w:noProof/>
                    <w:webHidden/>
                  </w:rPr>
                  <w:fldChar w:fldCharType="begin"/>
                </w:r>
                <w:r>
                  <w:rPr>
                    <w:noProof/>
                    <w:webHidden/>
                  </w:rPr>
                  <w:instrText xml:space="preserve"> PAGEREF _Toc197801481 \h </w:instrText>
                </w:r>
                <w:r>
                  <w:rPr>
                    <w:noProof/>
                    <w:webHidden/>
                  </w:rPr>
                </w:r>
                <w:r>
                  <w:rPr>
                    <w:noProof/>
                    <w:webHidden/>
                  </w:rPr>
                  <w:fldChar w:fldCharType="separate"/>
                </w:r>
                <w:r w:rsidR="00325346">
                  <w:rPr>
                    <w:noProof/>
                    <w:webHidden/>
                  </w:rPr>
                  <w:t>7</w:t>
                </w:r>
                <w:r>
                  <w:rPr>
                    <w:noProof/>
                    <w:webHidden/>
                  </w:rPr>
                  <w:fldChar w:fldCharType="end"/>
                </w:r>
              </w:hyperlink>
            </w:p>
            <w:p w14:paraId="365AF526" w14:textId="32CDDD59"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2" w:history="1">
                <w:r w:rsidRPr="00315739">
                  <w:rPr>
                    <w:rStyle w:val="Hyperlink"/>
                    <w:noProof/>
                  </w:rPr>
                  <w:t>5.</w:t>
                </w:r>
                <w:r>
                  <w:rPr>
                    <w:rFonts w:asciiTheme="minorHAnsi" w:eastAsiaTheme="minorEastAsia" w:hAnsiTheme="minorHAnsi" w:cstheme="minorBidi"/>
                    <w:noProof/>
                    <w:kern w:val="2"/>
                    <w:sz w:val="24"/>
                    <w:szCs w:val="24"/>
                    <w14:ligatures w14:val="standardContextual"/>
                  </w:rPr>
                  <w:tab/>
                </w:r>
                <w:r w:rsidRPr="00315739">
                  <w:rPr>
                    <w:rStyle w:val="Hyperlink"/>
                    <w:noProof/>
                  </w:rPr>
                  <w:t>Principle</w:t>
                </w:r>
                <w:r>
                  <w:rPr>
                    <w:noProof/>
                    <w:webHidden/>
                  </w:rPr>
                  <w:tab/>
                </w:r>
                <w:r>
                  <w:rPr>
                    <w:noProof/>
                    <w:webHidden/>
                  </w:rPr>
                  <w:fldChar w:fldCharType="begin"/>
                </w:r>
                <w:r>
                  <w:rPr>
                    <w:noProof/>
                    <w:webHidden/>
                  </w:rPr>
                  <w:instrText xml:space="preserve"> PAGEREF _Toc197801482 \h </w:instrText>
                </w:r>
                <w:r>
                  <w:rPr>
                    <w:noProof/>
                    <w:webHidden/>
                  </w:rPr>
                </w:r>
                <w:r>
                  <w:rPr>
                    <w:noProof/>
                    <w:webHidden/>
                  </w:rPr>
                  <w:fldChar w:fldCharType="separate"/>
                </w:r>
                <w:r w:rsidR="00325346">
                  <w:rPr>
                    <w:noProof/>
                    <w:webHidden/>
                  </w:rPr>
                  <w:t>8</w:t>
                </w:r>
                <w:r>
                  <w:rPr>
                    <w:noProof/>
                    <w:webHidden/>
                  </w:rPr>
                  <w:fldChar w:fldCharType="end"/>
                </w:r>
              </w:hyperlink>
            </w:p>
            <w:p w14:paraId="5A7B8D2B" w14:textId="16B69EDC"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3" w:history="1">
                <w:r w:rsidRPr="00315739">
                  <w:rPr>
                    <w:rStyle w:val="Hyperlink"/>
                    <w:noProof/>
                  </w:rPr>
                  <w:t>6.</w:t>
                </w:r>
                <w:r>
                  <w:rPr>
                    <w:rFonts w:asciiTheme="minorHAnsi" w:eastAsiaTheme="minorEastAsia" w:hAnsiTheme="minorHAnsi" w:cstheme="minorBidi"/>
                    <w:noProof/>
                    <w:kern w:val="2"/>
                    <w:sz w:val="24"/>
                    <w:szCs w:val="24"/>
                    <w14:ligatures w14:val="standardContextual"/>
                  </w:rPr>
                  <w:tab/>
                </w:r>
                <w:r w:rsidRPr="00315739">
                  <w:rPr>
                    <w:rStyle w:val="Hyperlink"/>
                    <w:noProof/>
                  </w:rPr>
                  <w:t>Specific Performance Characteristics</w:t>
                </w:r>
                <w:r>
                  <w:rPr>
                    <w:noProof/>
                    <w:webHidden/>
                  </w:rPr>
                  <w:tab/>
                </w:r>
                <w:r>
                  <w:rPr>
                    <w:noProof/>
                    <w:webHidden/>
                  </w:rPr>
                  <w:fldChar w:fldCharType="begin"/>
                </w:r>
                <w:r>
                  <w:rPr>
                    <w:noProof/>
                    <w:webHidden/>
                  </w:rPr>
                  <w:instrText xml:space="preserve"> PAGEREF _Toc197801483 \h </w:instrText>
                </w:r>
                <w:r>
                  <w:rPr>
                    <w:noProof/>
                    <w:webHidden/>
                  </w:rPr>
                </w:r>
                <w:r>
                  <w:rPr>
                    <w:noProof/>
                    <w:webHidden/>
                  </w:rPr>
                  <w:fldChar w:fldCharType="separate"/>
                </w:r>
                <w:r w:rsidR="00325346">
                  <w:rPr>
                    <w:noProof/>
                    <w:webHidden/>
                  </w:rPr>
                  <w:t>8</w:t>
                </w:r>
                <w:r>
                  <w:rPr>
                    <w:noProof/>
                    <w:webHidden/>
                  </w:rPr>
                  <w:fldChar w:fldCharType="end"/>
                </w:r>
              </w:hyperlink>
            </w:p>
            <w:p w14:paraId="50E386B5" w14:textId="5058F6F8"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4" w:history="1">
                <w:r w:rsidRPr="00315739">
                  <w:rPr>
                    <w:rStyle w:val="Hyperlink"/>
                    <w:noProof/>
                  </w:rPr>
                  <w:t>7.</w:t>
                </w:r>
                <w:r>
                  <w:rPr>
                    <w:rFonts w:asciiTheme="minorHAnsi" w:eastAsiaTheme="minorEastAsia" w:hAnsiTheme="minorHAnsi" w:cstheme="minorBidi"/>
                    <w:noProof/>
                    <w:kern w:val="2"/>
                    <w:sz w:val="24"/>
                    <w:szCs w:val="24"/>
                    <w14:ligatures w14:val="standardContextual"/>
                  </w:rPr>
                  <w:tab/>
                </w:r>
                <w:r w:rsidRPr="00315739">
                  <w:rPr>
                    <w:rStyle w:val="Hyperlink"/>
                    <w:noProof/>
                  </w:rPr>
                  <w:t>Type of Sample</w:t>
                </w:r>
                <w:r>
                  <w:rPr>
                    <w:noProof/>
                    <w:webHidden/>
                  </w:rPr>
                  <w:tab/>
                </w:r>
                <w:r>
                  <w:rPr>
                    <w:noProof/>
                    <w:webHidden/>
                  </w:rPr>
                  <w:fldChar w:fldCharType="begin"/>
                </w:r>
                <w:r>
                  <w:rPr>
                    <w:noProof/>
                    <w:webHidden/>
                  </w:rPr>
                  <w:instrText xml:space="preserve"> PAGEREF _Toc197801484 \h </w:instrText>
                </w:r>
                <w:r>
                  <w:rPr>
                    <w:noProof/>
                    <w:webHidden/>
                  </w:rPr>
                </w:r>
                <w:r>
                  <w:rPr>
                    <w:noProof/>
                    <w:webHidden/>
                  </w:rPr>
                  <w:fldChar w:fldCharType="separate"/>
                </w:r>
                <w:r w:rsidR="00325346">
                  <w:rPr>
                    <w:noProof/>
                    <w:webHidden/>
                  </w:rPr>
                  <w:t>8</w:t>
                </w:r>
                <w:r>
                  <w:rPr>
                    <w:noProof/>
                    <w:webHidden/>
                  </w:rPr>
                  <w:fldChar w:fldCharType="end"/>
                </w:r>
              </w:hyperlink>
            </w:p>
            <w:p w14:paraId="43B3B0A9" w14:textId="39193EE8"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5" w:history="1">
                <w:r w:rsidRPr="00315739">
                  <w:rPr>
                    <w:rStyle w:val="Hyperlink"/>
                    <w:noProof/>
                  </w:rPr>
                  <w:t>8.</w:t>
                </w:r>
                <w:r>
                  <w:rPr>
                    <w:rFonts w:asciiTheme="minorHAnsi" w:eastAsiaTheme="minorEastAsia" w:hAnsiTheme="minorHAnsi" w:cstheme="minorBidi"/>
                    <w:noProof/>
                    <w:kern w:val="2"/>
                    <w:sz w:val="24"/>
                    <w:szCs w:val="24"/>
                    <w14:ligatures w14:val="standardContextual"/>
                  </w:rPr>
                  <w:tab/>
                </w:r>
                <w:r w:rsidRPr="00315739">
                  <w:rPr>
                    <w:rStyle w:val="Hyperlink"/>
                    <w:noProof/>
                  </w:rPr>
                  <w:t>Type of Container &amp; Additives</w:t>
                </w:r>
                <w:r>
                  <w:rPr>
                    <w:noProof/>
                    <w:webHidden/>
                  </w:rPr>
                  <w:tab/>
                </w:r>
                <w:r>
                  <w:rPr>
                    <w:noProof/>
                    <w:webHidden/>
                  </w:rPr>
                  <w:fldChar w:fldCharType="begin"/>
                </w:r>
                <w:r>
                  <w:rPr>
                    <w:noProof/>
                    <w:webHidden/>
                  </w:rPr>
                  <w:instrText xml:space="preserve"> PAGEREF _Toc197801485 \h </w:instrText>
                </w:r>
                <w:r>
                  <w:rPr>
                    <w:noProof/>
                    <w:webHidden/>
                  </w:rPr>
                </w:r>
                <w:r>
                  <w:rPr>
                    <w:noProof/>
                    <w:webHidden/>
                  </w:rPr>
                  <w:fldChar w:fldCharType="separate"/>
                </w:r>
                <w:r w:rsidR="00325346">
                  <w:rPr>
                    <w:noProof/>
                    <w:webHidden/>
                  </w:rPr>
                  <w:t>9</w:t>
                </w:r>
                <w:r>
                  <w:rPr>
                    <w:noProof/>
                    <w:webHidden/>
                  </w:rPr>
                  <w:fldChar w:fldCharType="end"/>
                </w:r>
              </w:hyperlink>
            </w:p>
            <w:p w14:paraId="5F8D143E" w14:textId="45F0DE01"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6" w:history="1">
                <w:r w:rsidRPr="00315739">
                  <w:rPr>
                    <w:rStyle w:val="Hyperlink"/>
                    <w:noProof/>
                  </w:rPr>
                  <w:t>9.</w:t>
                </w:r>
                <w:r>
                  <w:rPr>
                    <w:rFonts w:asciiTheme="minorHAnsi" w:eastAsiaTheme="minorEastAsia" w:hAnsiTheme="minorHAnsi" w:cstheme="minorBidi"/>
                    <w:noProof/>
                    <w:kern w:val="2"/>
                    <w:sz w:val="24"/>
                    <w:szCs w:val="24"/>
                    <w14:ligatures w14:val="standardContextual"/>
                  </w:rPr>
                  <w:tab/>
                </w:r>
                <w:r w:rsidRPr="00315739">
                  <w:rPr>
                    <w:rStyle w:val="Hyperlink"/>
                    <w:noProof/>
                  </w:rPr>
                  <w:t>Patient Preparation</w:t>
                </w:r>
                <w:r>
                  <w:rPr>
                    <w:noProof/>
                    <w:webHidden/>
                  </w:rPr>
                  <w:tab/>
                </w:r>
                <w:r>
                  <w:rPr>
                    <w:noProof/>
                    <w:webHidden/>
                  </w:rPr>
                  <w:fldChar w:fldCharType="begin"/>
                </w:r>
                <w:r>
                  <w:rPr>
                    <w:noProof/>
                    <w:webHidden/>
                  </w:rPr>
                  <w:instrText xml:space="preserve"> PAGEREF _Toc197801486 \h </w:instrText>
                </w:r>
                <w:r>
                  <w:rPr>
                    <w:noProof/>
                    <w:webHidden/>
                  </w:rPr>
                </w:r>
                <w:r>
                  <w:rPr>
                    <w:noProof/>
                    <w:webHidden/>
                  </w:rPr>
                  <w:fldChar w:fldCharType="separate"/>
                </w:r>
                <w:r w:rsidR="00325346">
                  <w:rPr>
                    <w:noProof/>
                    <w:webHidden/>
                  </w:rPr>
                  <w:t>9</w:t>
                </w:r>
                <w:r>
                  <w:rPr>
                    <w:noProof/>
                    <w:webHidden/>
                  </w:rPr>
                  <w:fldChar w:fldCharType="end"/>
                </w:r>
              </w:hyperlink>
            </w:p>
            <w:p w14:paraId="424E67FD" w14:textId="3A4847CA"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7" w:history="1">
                <w:r w:rsidRPr="00315739">
                  <w:rPr>
                    <w:rStyle w:val="Hyperlink"/>
                    <w:noProof/>
                  </w:rPr>
                  <w:t>10.</w:t>
                </w:r>
                <w:r>
                  <w:rPr>
                    <w:rFonts w:asciiTheme="minorHAnsi" w:eastAsiaTheme="minorEastAsia" w:hAnsiTheme="minorHAnsi" w:cstheme="minorBidi"/>
                    <w:noProof/>
                    <w:kern w:val="2"/>
                    <w:sz w:val="24"/>
                    <w:szCs w:val="24"/>
                    <w14:ligatures w14:val="standardContextual"/>
                  </w:rPr>
                  <w:tab/>
                </w:r>
                <w:r w:rsidRPr="00315739">
                  <w:rPr>
                    <w:rStyle w:val="Hyperlink"/>
                    <w:noProof/>
                  </w:rPr>
                  <w:t>Equipment &amp; Reagents</w:t>
                </w:r>
                <w:r>
                  <w:rPr>
                    <w:noProof/>
                    <w:webHidden/>
                  </w:rPr>
                  <w:tab/>
                </w:r>
                <w:r>
                  <w:rPr>
                    <w:noProof/>
                    <w:webHidden/>
                  </w:rPr>
                  <w:fldChar w:fldCharType="begin"/>
                </w:r>
                <w:r>
                  <w:rPr>
                    <w:noProof/>
                    <w:webHidden/>
                  </w:rPr>
                  <w:instrText xml:space="preserve"> PAGEREF _Toc197801487 \h </w:instrText>
                </w:r>
                <w:r>
                  <w:rPr>
                    <w:noProof/>
                    <w:webHidden/>
                  </w:rPr>
                </w:r>
                <w:r>
                  <w:rPr>
                    <w:noProof/>
                    <w:webHidden/>
                  </w:rPr>
                  <w:fldChar w:fldCharType="separate"/>
                </w:r>
                <w:r w:rsidR="00325346">
                  <w:rPr>
                    <w:noProof/>
                    <w:webHidden/>
                  </w:rPr>
                  <w:t>9</w:t>
                </w:r>
                <w:r>
                  <w:rPr>
                    <w:noProof/>
                    <w:webHidden/>
                  </w:rPr>
                  <w:fldChar w:fldCharType="end"/>
                </w:r>
              </w:hyperlink>
            </w:p>
            <w:p w14:paraId="54F82A1A" w14:textId="7A0B4CCA"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8" w:history="1">
                <w:r w:rsidRPr="00315739">
                  <w:rPr>
                    <w:rStyle w:val="Hyperlink"/>
                    <w:noProof/>
                  </w:rPr>
                  <w:t>11.</w:t>
                </w:r>
                <w:r>
                  <w:rPr>
                    <w:rFonts w:asciiTheme="minorHAnsi" w:eastAsiaTheme="minorEastAsia" w:hAnsiTheme="minorHAnsi" w:cstheme="minorBidi"/>
                    <w:noProof/>
                    <w:kern w:val="2"/>
                    <w:sz w:val="24"/>
                    <w:szCs w:val="24"/>
                    <w14:ligatures w14:val="standardContextual"/>
                  </w:rPr>
                  <w:tab/>
                </w:r>
                <w:r w:rsidRPr="00315739">
                  <w:rPr>
                    <w:rStyle w:val="Hyperlink"/>
                    <w:noProof/>
                  </w:rPr>
                  <w:t>Safety</w:t>
                </w:r>
                <w:r>
                  <w:rPr>
                    <w:noProof/>
                    <w:webHidden/>
                  </w:rPr>
                  <w:tab/>
                </w:r>
                <w:r>
                  <w:rPr>
                    <w:noProof/>
                    <w:webHidden/>
                  </w:rPr>
                  <w:fldChar w:fldCharType="begin"/>
                </w:r>
                <w:r>
                  <w:rPr>
                    <w:noProof/>
                    <w:webHidden/>
                  </w:rPr>
                  <w:instrText xml:space="preserve"> PAGEREF _Toc197801488 \h </w:instrText>
                </w:r>
                <w:r>
                  <w:rPr>
                    <w:noProof/>
                    <w:webHidden/>
                  </w:rPr>
                </w:r>
                <w:r>
                  <w:rPr>
                    <w:noProof/>
                    <w:webHidden/>
                  </w:rPr>
                  <w:fldChar w:fldCharType="separate"/>
                </w:r>
                <w:r w:rsidR="00325346">
                  <w:rPr>
                    <w:noProof/>
                    <w:webHidden/>
                  </w:rPr>
                  <w:t>10</w:t>
                </w:r>
                <w:r>
                  <w:rPr>
                    <w:noProof/>
                    <w:webHidden/>
                  </w:rPr>
                  <w:fldChar w:fldCharType="end"/>
                </w:r>
              </w:hyperlink>
            </w:p>
            <w:p w14:paraId="4F741570" w14:textId="4082094B"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9" w:history="1">
                <w:r w:rsidRPr="00315739">
                  <w:rPr>
                    <w:rStyle w:val="Hyperlink"/>
                    <w:noProof/>
                  </w:rPr>
                  <w:t>12.</w:t>
                </w:r>
                <w:r>
                  <w:rPr>
                    <w:rFonts w:asciiTheme="minorHAnsi" w:eastAsiaTheme="minorEastAsia" w:hAnsiTheme="minorHAnsi" w:cstheme="minorBidi"/>
                    <w:noProof/>
                    <w:kern w:val="2"/>
                    <w:sz w:val="24"/>
                    <w:szCs w:val="24"/>
                    <w14:ligatures w14:val="standardContextual"/>
                  </w:rPr>
                  <w:tab/>
                </w:r>
                <w:r w:rsidRPr="00315739">
                  <w:rPr>
                    <w:rStyle w:val="Hyperlink"/>
                    <w:noProof/>
                  </w:rPr>
                  <w:t>Calibration</w:t>
                </w:r>
                <w:r>
                  <w:rPr>
                    <w:noProof/>
                    <w:webHidden/>
                  </w:rPr>
                  <w:tab/>
                </w:r>
                <w:r>
                  <w:rPr>
                    <w:noProof/>
                    <w:webHidden/>
                  </w:rPr>
                  <w:fldChar w:fldCharType="begin"/>
                </w:r>
                <w:r>
                  <w:rPr>
                    <w:noProof/>
                    <w:webHidden/>
                  </w:rPr>
                  <w:instrText xml:space="preserve"> PAGEREF _Toc197801489 \h </w:instrText>
                </w:r>
                <w:r>
                  <w:rPr>
                    <w:noProof/>
                    <w:webHidden/>
                  </w:rPr>
                </w:r>
                <w:r>
                  <w:rPr>
                    <w:noProof/>
                    <w:webHidden/>
                  </w:rPr>
                  <w:fldChar w:fldCharType="separate"/>
                </w:r>
                <w:r w:rsidR="00325346">
                  <w:rPr>
                    <w:noProof/>
                    <w:webHidden/>
                  </w:rPr>
                  <w:t>10</w:t>
                </w:r>
                <w:r>
                  <w:rPr>
                    <w:noProof/>
                    <w:webHidden/>
                  </w:rPr>
                  <w:fldChar w:fldCharType="end"/>
                </w:r>
              </w:hyperlink>
            </w:p>
            <w:p w14:paraId="33675C67" w14:textId="63772F7B"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0" w:history="1">
                <w:r w:rsidRPr="00315739">
                  <w:rPr>
                    <w:rStyle w:val="Hyperlink"/>
                    <w:noProof/>
                  </w:rPr>
                  <w:t>13.</w:t>
                </w:r>
                <w:r>
                  <w:rPr>
                    <w:rFonts w:asciiTheme="minorHAnsi" w:eastAsiaTheme="minorEastAsia" w:hAnsiTheme="minorHAnsi" w:cstheme="minorBidi"/>
                    <w:noProof/>
                    <w:kern w:val="2"/>
                    <w:sz w:val="24"/>
                    <w:szCs w:val="24"/>
                    <w14:ligatures w14:val="standardContextual"/>
                  </w:rPr>
                  <w:tab/>
                </w:r>
                <w:r w:rsidRPr="00315739">
                  <w:rPr>
                    <w:rStyle w:val="Hyperlink"/>
                    <w:noProof/>
                  </w:rPr>
                  <w:t>Procedure</w:t>
                </w:r>
                <w:r>
                  <w:rPr>
                    <w:noProof/>
                    <w:webHidden/>
                  </w:rPr>
                  <w:tab/>
                </w:r>
                <w:r>
                  <w:rPr>
                    <w:noProof/>
                    <w:webHidden/>
                  </w:rPr>
                  <w:fldChar w:fldCharType="begin"/>
                </w:r>
                <w:r>
                  <w:rPr>
                    <w:noProof/>
                    <w:webHidden/>
                  </w:rPr>
                  <w:instrText xml:space="preserve"> PAGEREF _Toc197801490 \h </w:instrText>
                </w:r>
                <w:r>
                  <w:rPr>
                    <w:noProof/>
                    <w:webHidden/>
                  </w:rPr>
                </w:r>
                <w:r>
                  <w:rPr>
                    <w:noProof/>
                    <w:webHidden/>
                  </w:rPr>
                  <w:fldChar w:fldCharType="separate"/>
                </w:r>
                <w:r w:rsidR="00325346">
                  <w:rPr>
                    <w:noProof/>
                    <w:webHidden/>
                  </w:rPr>
                  <w:t>11</w:t>
                </w:r>
                <w:r>
                  <w:rPr>
                    <w:noProof/>
                    <w:webHidden/>
                  </w:rPr>
                  <w:fldChar w:fldCharType="end"/>
                </w:r>
              </w:hyperlink>
            </w:p>
            <w:p w14:paraId="1F50B8C8" w14:textId="462F1EE8"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1" w:history="1">
                <w:r w:rsidRPr="00315739">
                  <w:rPr>
                    <w:rStyle w:val="Hyperlink"/>
                    <w:noProof/>
                  </w:rPr>
                  <w:t>14.</w:t>
                </w:r>
                <w:r>
                  <w:rPr>
                    <w:rFonts w:asciiTheme="minorHAnsi" w:eastAsiaTheme="minorEastAsia" w:hAnsiTheme="minorHAnsi" w:cstheme="minorBidi"/>
                    <w:noProof/>
                    <w:kern w:val="2"/>
                    <w:sz w:val="24"/>
                    <w:szCs w:val="24"/>
                    <w14:ligatures w14:val="standardContextual"/>
                  </w:rPr>
                  <w:tab/>
                </w:r>
                <w:r w:rsidRPr="00315739">
                  <w:rPr>
                    <w:rStyle w:val="Hyperlink"/>
                    <w:bCs/>
                    <w:noProof/>
                  </w:rPr>
                  <w:t xml:space="preserve">Quality </w:t>
                </w:r>
                <w:r w:rsidRPr="00315739">
                  <w:rPr>
                    <w:rStyle w:val="Hyperlink"/>
                    <w:noProof/>
                  </w:rPr>
                  <w:t>Control</w:t>
                </w:r>
                <w:r w:rsidRPr="00315739">
                  <w:rPr>
                    <w:rStyle w:val="Hyperlink"/>
                    <w:bCs/>
                    <w:noProof/>
                  </w:rPr>
                  <w:t xml:space="preserve"> Procedure</w:t>
                </w:r>
                <w:r>
                  <w:rPr>
                    <w:noProof/>
                    <w:webHidden/>
                  </w:rPr>
                  <w:tab/>
                </w:r>
                <w:r>
                  <w:rPr>
                    <w:noProof/>
                    <w:webHidden/>
                  </w:rPr>
                  <w:fldChar w:fldCharType="begin"/>
                </w:r>
                <w:r>
                  <w:rPr>
                    <w:noProof/>
                    <w:webHidden/>
                  </w:rPr>
                  <w:instrText xml:space="preserve"> PAGEREF _Toc197801491 \h </w:instrText>
                </w:r>
                <w:r>
                  <w:rPr>
                    <w:noProof/>
                    <w:webHidden/>
                  </w:rPr>
                </w:r>
                <w:r>
                  <w:rPr>
                    <w:noProof/>
                    <w:webHidden/>
                  </w:rPr>
                  <w:fldChar w:fldCharType="separate"/>
                </w:r>
                <w:r w:rsidR="00325346">
                  <w:rPr>
                    <w:noProof/>
                    <w:webHidden/>
                  </w:rPr>
                  <w:t>13</w:t>
                </w:r>
                <w:r>
                  <w:rPr>
                    <w:noProof/>
                    <w:webHidden/>
                  </w:rPr>
                  <w:fldChar w:fldCharType="end"/>
                </w:r>
              </w:hyperlink>
            </w:p>
            <w:p w14:paraId="76CD9091" w14:textId="519D7A74"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2" w:history="1">
                <w:r w:rsidRPr="00315739">
                  <w:rPr>
                    <w:rStyle w:val="Hyperlink"/>
                    <w:noProof/>
                  </w:rPr>
                  <w:t>15.</w:t>
                </w:r>
                <w:r>
                  <w:rPr>
                    <w:rFonts w:asciiTheme="minorHAnsi" w:eastAsiaTheme="minorEastAsia" w:hAnsiTheme="minorHAnsi" w:cstheme="minorBidi"/>
                    <w:noProof/>
                    <w:kern w:val="2"/>
                    <w:sz w:val="24"/>
                    <w:szCs w:val="24"/>
                    <w14:ligatures w14:val="standardContextual"/>
                  </w:rPr>
                  <w:tab/>
                </w:r>
                <w:r w:rsidRPr="00315739">
                  <w:rPr>
                    <w:rStyle w:val="Hyperlink"/>
                    <w:noProof/>
                  </w:rPr>
                  <w:t>Interferences &amp; Cross Reactions</w:t>
                </w:r>
                <w:r>
                  <w:rPr>
                    <w:noProof/>
                    <w:webHidden/>
                  </w:rPr>
                  <w:tab/>
                </w:r>
                <w:r>
                  <w:rPr>
                    <w:noProof/>
                    <w:webHidden/>
                  </w:rPr>
                  <w:fldChar w:fldCharType="begin"/>
                </w:r>
                <w:r>
                  <w:rPr>
                    <w:noProof/>
                    <w:webHidden/>
                  </w:rPr>
                  <w:instrText xml:space="preserve"> PAGEREF _Toc197801492 \h </w:instrText>
                </w:r>
                <w:r>
                  <w:rPr>
                    <w:noProof/>
                    <w:webHidden/>
                  </w:rPr>
                </w:r>
                <w:r>
                  <w:rPr>
                    <w:noProof/>
                    <w:webHidden/>
                  </w:rPr>
                  <w:fldChar w:fldCharType="separate"/>
                </w:r>
                <w:r w:rsidR="00325346">
                  <w:rPr>
                    <w:noProof/>
                    <w:webHidden/>
                  </w:rPr>
                  <w:t>13</w:t>
                </w:r>
                <w:r>
                  <w:rPr>
                    <w:noProof/>
                    <w:webHidden/>
                  </w:rPr>
                  <w:fldChar w:fldCharType="end"/>
                </w:r>
              </w:hyperlink>
            </w:p>
            <w:p w14:paraId="4730088E" w14:textId="4EF46FE0"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3" w:history="1">
                <w:r w:rsidRPr="00315739">
                  <w:rPr>
                    <w:rStyle w:val="Hyperlink"/>
                    <w:noProof/>
                  </w:rPr>
                  <w:t>16.</w:t>
                </w:r>
                <w:r>
                  <w:rPr>
                    <w:rFonts w:asciiTheme="minorHAnsi" w:eastAsiaTheme="minorEastAsia" w:hAnsiTheme="minorHAnsi" w:cstheme="minorBidi"/>
                    <w:noProof/>
                    <w:kern w:val="2"/>
                    <w:sz w:val="24"/>
                    <w:szCs w:val="24"/>
                    <w14:ligatures w14:val="standardContextual"/>
                  </w:rPr>
                  <w:tab/>
                </w:r>
                <w:r w:rsidRPr="00315739">
                  <w:rPr>
                    <w:rStyle w:val="Hyperlink"/>
                    <w:noProof/>
                  </w:rPr>
                  <w:t>Result Calculation</w:t>
                </w:r>
                <w:r>
                  <w:rPr>
                    <w:noProof/>
                    <w:webHidden/>
                  </w:rPr>
                  <w:tab/>
                </w:r>
                <w:r>
                  <w:rPr>
                    <w:noProof/>
                    <w:webHidden/>
                  </w:rPr>
                  <w:fldChar w:fldCharType="begin"/>
                </w:r>
                <w:r>
                  <w:rPr>
                    <w:noProof/>
                    <w:webHidden/>
                  </w:rPr>
                  <w:instrText xml:space="preserve"> PAGEREF _Toc197801493 \h </w:instrText>
                </w:r>
                <w:r>
                  <w:rPr>
                    <w:noProof/>
                    <w:webHidden/>
                  </w:rPr>
                </w:r>
                <w:r>
                  <w:rPr>
                    <w:noProof/>
                    <w:webHidden/>
                  </w:rPr>
                  <w:fldChar w:fldCharType="separate"/>
                </w:r>
                <w:r w:rsidR="00325346">
                  <w:rPr>
                    <w:noProof/>
                    <w:webHidden/>
                  </w:rPr>
                  <w:t>14</w:t>
                </w:r>
                <w:r>
                  <w:rPr>
                    <w:noProof/>
                    <w:webHidden/>
                  </w:rPr>
                  <w:fldChar w:fldCharType="end"/>
                </w:r>
              </w:hyperlink>
            </w:p>
            <w:p w14:paraId="18C50F6C" w14:textId="21ACACEF"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4" w:history="1">
                <w:r w:rsidRPr="00315739">
                  <w:rPr>
                    <w:rStyle w:val="Hyperlink"/>
                    <w:noProof/>
                  </w:rPr>
                  <w:t>17.</w:t>
                </w:r>
                <w:r>
                  <w:rPr>
                    <w:rFonts w:asciiTheme="minorHAnsi" w:eastAsiaTheme="minorEastAsia" w:hAnsiTheme="minorHAnsi" w:cstheme="minorBidi"/>
                    <w:noProof/>
                    <w:kern w:val="2"/>
                    <w:sz w:val="24"/>
                    <w:szCs w:val="24"/>
                    <w14:ligatures w14:val="standardContextual"/>
                  </w:rPr>
                  <w:tab/>
                </w:r>
                <w:r w:rsidRPr="00315739">
                  <w:rPr>
                    <w:rStyle w:val="Hyperlink"/>
                    <w:noProof/>
                  </w:rPr>
                  <w:t>Biological Reference Interval</w:t>
                </w:r>
                <w:r>
                  <w:rPr>
                    <w:noProof/>
                    <w:webHidden/>
                  </w:rPr>
                  <w:tab/>
                </w:r>
                <w:r>
                  <w:rPr>
                    <w:noProof/>
                    <w:webHidden/>
                  </w:rPr>
                  <w:fldChar w:fldCharType="begin"/>
                </w:r>
                <w:r>
                  <w:rPr>
                    <w:noProof/>
                    <w:webHidden/>
                  </w:rPr>
                  <w:instrText xml:space="preserve"> PAGEREF _Toc197801494 \h </w:instrText>
                </w:r>
                <w:r>
                  <w:rPr>
                    <w:noProof/>
                    <w:webHidden/>
                  </w:rPr>
                </w:r>
                <w:r>
                  <w:rPr>
                    <w:noProof/>
                    <w:webHidden/>
                  </w:rPr>
                  <w:fldChar w:fldCharType="separate"/>
                </w:r>
                <w:r w:rsidR="00325346">
                  <w:rPr>
                    <w:noProof/>
                    <w:webHidden/>
                  </w:rPr>
                  <w:t>14</w:t>
                </w:r>
                <w:r>
                  <w:rPr>
                    <w:noProof/>
                    <w:webHidden/>
                  </w:rPr>
                  <w:fldChar w:fldCharType="end"/>
                </w:r>
              </w:hyperlink>
            </w:p>
            <w:p w14:paraId="5AED61EC" w14:textId="70BC862C"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5" w:history="1">
                <w:r w:rsidRPr="00315739">
                  <w:rPr>
                    <w:rStyle w:val="Hyperlink"/>
                    <w:noProof/>
                  </w:rPr>
                  <w:t>18.</w:t>
                </w:r>
                <w:r>
                  <w:rPr>
                    <w:rFonts w:asciiTheme="minorHAnsi" w:eastAsiaTheme="minorEastAsia" w:hAnsiTheme="minorHAnsi" w:cstheme="minorBidi"/>
                    <w:noProof/>
                    <w:kern w:val="2"/>
                    <w:sz w:val="24"/>
                    <w:szCs w:val="24"/>
                    <w14:ligatures w14:val="standardContextual"/>
                  </w:rPr>
                  <w:tab/>
                </w:r>
                <w:r w:rsidRPr="00315739">
                  <w:rPr>
                    <w:rStyle w:val="Hyperlink"/>
                    <w:noProof/>
                  </w:rPr>
                  <w:t>Reportable Interval</w:t>
                </w:r>
                <w:r>
                  <w:rPr>
                    <w:noProof/>
                    <w:webHidden/>
                  </w:rPr>
                  <w:tab/>
                </w:r>
                <w:r>
                  <w:rPr>
                    <w:noProof/>
                    <w:webHidden/>
                  </w:rPr>
                  <w:fldChar w:fldCharType="begin"/>
                </w:r>
                <w:r>
                  <w:rPr>
                    <w:noProof/>
                    <w:webHidden/>
                  </w:rPr>
                  <w:instrText xml:space="preserve"> PAGEREF _Toc197801495 \h </w:instrText>
                </w:r>
                <w:r>
                  <w:rPr>
                    <w:noProof/>
                    <w:webHidden/>
                  </w:rPr>
                </w:r>
                <w:r>
                  <w:rPr>
                    <w:noProof/>
                    <w:webHidden/>
                  </w:rPr>
                  <w:fldChar w:fldCharType="separate"/>
                </w:r>
                <w:r w:rsidR="00325346">
                  <w:rPr>
                    <w:noProof/>
                    <w:webHidden/>
                  </w:rPr>
                  <w:t>14</w:t>
                </w:r>
                <w:r>
                  <w:rPr>
                    <w:noProof/>
                    <w:webHidden/>
                  </w:rPr>
                  <w:fldChar w:fldCharType="end"/>
                </w:r>
              </w:hyperlink>
            </w:p>
            <w:p w14:paraId="5FD283B5" w14:textId="079B66D8"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6" w:history="1">
                <w:r w:rsidRPr="00315739">
                  <w:rPr>
                    <w:rStyle w:val="Hyperlink"/>
                    <w:noProof/>
                  </w:rPr>
                  <w:t>19.</w:t>
                </w:r>
                <w:r>
                  <w:rPr>
                    <w:rFonts w:asciiTheme="minorHAnsi" w:eastAsiaTheme="minorEastAsia" w:hAnsiTheme="minorHAnsi" w:cstheme="minorBidi"/>
                    <w:noProof/>
                    <w:kern w:val="2"/>
                    <w:sz w:val="24"/>
                    <w:szCs w:val="24"/>
                    <w14:ligatures w14:val="standardContextual"/>
                  </w:rPr>
                  <w:tab/>
                </w:r>
                <w:r w:rsidRPr="00315739">
                  <w:rPr>
                    <w:rStyle w:val="Hyperlink"/>
                    <w:noProof/>
                  </w:rPr>
                  <w:t>Troubleshooting</w:t>
                </w:r>
                <w:r>
                  <w:rPr>
                    <w:noProof/>
                    <w:webHidden/>
                  </w:rPr>
                  <w:tab/>
                </w:r>
                <w:r>
                  <w:rPr>
                    <w:noProof/>
                    <w:webHidden/>
                  </w:rPr>
                  <w:fldChar w:fldCharType="begin"/>
                </w:r>
                <w:r>
                  <w:rPr>
                    <w:noProof/>
                    <w:webHidden/>
                  </w:rPr>
                  <w:instrText xml:space="preserve"> PAGEREF _Toc197801496 \h </w:instrText>
                </w:r>
                <w:r>
                  <w:rPr>
                    <w:noProof/>
                    <w:webHidden/>
                  </w:rPr>
                </w:r>
                <w:r>
                  <w:rPr>
                    <w:noProof/>
                    <w:webHidden/>
                  </w:rPr>
                  <w:fldChar w:fldCharType="separate"/>
                </w:r>
                <w:r w:rsidR="00325346">
                  <w:rPr>
                    <w:noProof/>
                    <w:webHidden/>
                  </w:rPr>
                  <w:t>14</w:t>
                </w:r>
                <w:r>
                  <w:rPr>
                    <w:noProof/>
                    <w:webHidden/>
                  </w:rPr>
                  <w:fldChar w:fldCharType="end"/>
                </w:r>
              </w:hyperlink>
            </w:p>
            <w:p w14:paraId="2A13A2F4" w14:textId="75F794A6"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7" w:history="1">
                <w:r w:rsidRPr="00315739">
                  <w:rPr>
                    <w:rStyle w:val="Hyperlink"/>
                    <w:noProof/>
                  </w:rPr>
                  <w:t>20.</w:t>
                </w:r>
                <w:r>
                  <w:rPr>
                    <w:rFonts w:asciiTheme="minorHAnsi" w:eastAsiaTheme="minorEastAsia" w:hAnsiTheme="minorHAnsi" w:cstheme="minorBidi"/>
                    <w:noProof/>
                    <w:kern w:val="2"/>
                    <w:sz w:val="24"/>
                    <w:szCs w:val="24"/>
                    <w14:ligatures w14:val="standardContextual"/>
                  </w:rPr>
                  <w:tab/>
                </w:r>
                <w:r w:rsidRPr="00315739">
                  <w:rPr>
                    <w:rStyle w:val="Hyperlink"/>
                    <w:noProof/>
                  </w:rPr>
                  <w:t>Critical Alert Values</w:t>
                </w:r>
                <w:r>
                  <w:rPr>
                    <w:noProof/>
                    <w:webHidden/>
                  </w:rPr>
                  <w:tab/>
                </w:r>
                <w:r>
                  <w:rPr>
                    <w:noProof/>
                    <w:webHidden/>
                  </w:rPr>
                  <w:fldChar w:fldCharType="begin"/>
                </w:r>
                <w:r>
                  <w:rPr>
                    <w:noProof/>
                    <w:webHidden/>
                  </w:rPr>
                  <w:instrText xml:space="preserve"> PAGEREF _Toc197801497 \h </w:instrText>
                </w:r>
                <w:r>
                  <w:rPr>
                    <w:noProof/>
                    <w:webHidden/>
                  </w:rPr>
                </w:r>
                <w:r>
                  <w:rPr>
                    <w:noProof/>
                    <w:webHidden/>
                  </w:rPr>
                  <w:fldChar w:fldCharType="separate"/>
                </w:r>
                <w:r w:rsidR="00325346">
                  <w:rPr>
                    <w:noProof/>
                    <w:webHidden/>
                  </w:rPr>
                  <w:t>14</w:t>
                </w:r>
                <w:r>
                  <w:rPr>
                    <w:noProof/>
                    <w:webHidden/>
                  </w:rPr>
                  <w:fldChar w:fldCharType="end"/>
                </w:r>
              </w:hyperlink>
            </w:p>
            <w:p w14:paraId="4E5F2935" w14:textId="66C4CF45"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8" w:history="1">
                <w:r w:rsidRPr="00315739">
                  <w:rPr>
                    <w:rStyle w:val="Hyperlink"/>
                    <w:noProof/>
                  </w:rPr>
                  <w:t>21.</w:t>
                </w:r>
                <w:r>
                  <w:rPr>
                    <w:rFonts w:asciiTheme="minorHAnsi" w:eastAsiaTheme="minorEastAsia" w:hAnsiTheme="minorHAnsi" w:cstheme="minorBidi"/>
                    <w:noProof/>
                    <w:kern w:val="2"/>
                    <w:sz w:val="24"/>
                    <w:szCs w:val="24"/>
                    <w14:ligatures w14:val="standardContextual"/>
                  </w:rPr>
                  <w:tab/>
                </w:r>
                <w:r w:rsidRPr="00315739">
                  <w:rPr>
                    <w:rStyle w:val="Hyperlink"/>
                    <w:noProof/>
                  </w:rPr>
                  <w:t>Laboratory Clinical Interpretation</w:t>
                </w:r>
                <w:r>
                  <w:rPr>
                    <w:noProof/>
                    <w:webHidden/>
                  </w:rPr>
                  <w:tab/>
                </w:r>
                <w:r>
                  <w:rPr>
                    <w:noProof/>
                    <w:webHidden/>
                  </w:rPr>
                  <w:fldChar w:fldCharType="begin"/>
                </w:r>
                <w:r>
                  <w:rPr>
                    <w:noProof/>
                    <w:webHidden/>
                  </w:rPr>
                  <w:instrText xml:space="preserve"> PAGEREF _Toc197801498 \h </w:instrText>
                </w:r>
                <w:r>
                  <w:rPr>
                    <w:noProof/>
                    <w:webHidden/>
                  </w:rPr>
                </w:r>
                <w:r>
                  <w:rPr>
                    <w:noProof/>
                    <w:webHidden/>
                  </w:rPr>
                  <w:fldChar w:fldCharType="separate"/>
                </w:r>
                <w:r w:rsidR="00325346">
                  <w:rPr>
                    <w:noProof/>
                    <w:webHidden/>
                  </w:rPr>
                  <w:t>14</w:t>
                </w:r>
                <w:r>
                  <w:rPr>
                    <w:noProof/>
                    <w:webHidden/>
                  </w:rPr>
                  <w:fldChar w:fldCharType="end"/>
                </w:r>
              </w:hyperlink>
            </w:p>
            <w:p w14:paraId="33BCA36E" w14:textId="55B04370"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9" w:history="1">
                <w:r w:rsidRPr="00315739">
                  <w:rPr>
                    <w:rStyle w:val="Hyperlink"/>
                    <w:noProof/>
                  </w:rPr>
                  <w:t>22.</w:t>
                </w:r>
                <w:r>
                  <w:rPr>
                    <w:rFonts w:asciiTheme="minorHAnsi" w:eastAsiaTheme="minorEastAsia" w:hAnsiTheme="minorHAnsi" w:cstheme="minorBidi"/>
                    <w:noProof/>
                    <w:kern w:val="2"/>
                    <w:sz w:val="24"/>
                    <w:szCs w:val="24"/>
                    <w14:ligatures w14:val="standardContextual"/>
                  </w:rPr>
                  <w:tab/>
                </w:r>
                <w:r w:rsidRPr="00315739">
                  <w:rPr>
                    <w:rStyle w:val="Hyperlink"/>
                    <w:noProof/>
                  </w:rPr>
                  <w:t>Potential Source of Variability</w:t>
                </w:r>
                <w:r>
                  <w:rPr>
                    <w:noProof/>
                    <w:webHidden/>
                  </w:rPr>
                  <w:tab/>
                </w:r>
                <w:r>
                  <w:rPr>
                    <w:noProof/>
                    <w:webHidden/>
                  </w:rPr>
                  <w:fldChar w:fldCharType="begin"/>
                </w:r>
                <w:r>
                  <w:rPr>
                    <w:noProof/>
                    <w:webHidden/>
                  </w:rPr>
                  <w:instrText xml:space="preserve"> PAGEREF _Toc197801499 \h </w:instrText>
                </w:r>
                <w:r>
                  <w:rPr>
                    <w:noProof/>
                    <w:webHidden/>
                  </w:rPr>
                </w:r>
                <w:r>
                  <w:rPr>
                    <w:noProof/>
                    <w:webHidden/>
                  </w:rPr>
                  <w:fldChar w:fldCharType="separate"/>
                </w:r>
                <w:r w:rsidR="00325346">
                  <w:rPr>
                    <w:noProof/>
                    <w:webHidden/>
                  </w:rPr>
                  <w:t>15</w:t>
                </w:r>
                <w:r>
                  <w:rPr>
                    <w:noProof/>
                    <w:webHidden/>
                  </w:rPr>
                  <w:fldChar w:fldCharType="end"/>
                </w:r>
              </w:hyperlink>
            </w:p>
            <w:p w14:paraId="66D6903F" w14:textId="43B50038"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500" w:history="1">
                <w:r w:rsidRPr="00315739">
                  <w:rPr>
                    <w:rStyle w:val="Hyperlink"/>
                    <w:noProof/>
                  </w:rPr>
                  <w:t>23.</w:t>
                </w:r>
                <w:r>
                  <w:rPr>
                    <w:rFonts w:asciiTheme="minorHAnsi" w:eastAsiaTheme="minorEastAsia" w:hAnsiTheme="minorHAnsi" w:cstheme="minorBidi"/>
                    <w:noProof/>
                    <w:kern w:val="2"/>
                    <w:sz w:val="24"/>
                    <w:szCs w:val="24"/>
                    <w14:ligatures w14:val="standardContextual"/>
                  </w:rPr>
                  <w:tab/>
                </w:r>
                <w:r w:rsidRPr="00315739">
                  <w:rPr>
                    <w:rStyle w:val="Hyperlink"/>
                    <w:noProof/>
                  </w:rPr>
                  <w:t>References</w:t>
                </w:r>
                <w:r>
                  <w:rPr>
                    <w:noProof/>
                    <w:webHidden/>
                  </w:rPr>
                  <w:tab/>
                </w:r>
                <w:r>
                  <w:rPr>
                    <w:noProof/>
                    <w:webHidden/>
                  </w:rPr>
                  <w:fldChar w:fldCharType="begin"/>
                </w:r>
                <w:r>
                  <w:rPr>
                    <w:noProof/>
                    <w:webHidden/>
                  </w:rPr>
                  <w:instrText xml:space="preserve"> PAGEREF _Toc197801500 \h </w:instrText>
                </w:r>
                <w:r>
                  <w:rPr>
                    <w:noProof/>
                    <w:webHidden/>
                  </w:rPr>
                </w:r>
                <w:r>
                  <w:rPr>
                    <w:noProof/>
                    <w:webHidden/>
                  </w:rPr>
                  <w:fldChar w:fldCharType="separate"/>
                </w:r>
                <w:r w:rsidR="00325346">
                  <w:rPr>
                    <w:noProof/>
                    <w:webHidden/>
                  </w:rPr>
                  <w:t>15</w:t>
                </w:r>
                <w:r>
                  <w:rPr>
                    <w:noProof/>
                    <w:webHidden/>
                  </w:rPr>
                  <w:fldChar w:fldCharType="end"/>
                </w:r>
              </w:hyperlink>
            </w:p>
            <w:p w14:paraId="657141A1" w14:textId="5068A032"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13A0A02B" w14:textId="77777777" w:rsidR="00B70912" w:rsidRDefault="00B70912" w:rsidP="006916C1">
          <w:pPr>
            <w:pStyle w:val="TDPL-H1"/>
            <w:numPr>
              <w:ilvl w:val="0"/>
              <w:numId w:val="0"/>
            </w:numPr>
            <w:tabs>
              <w:tab w:val="clear" w:pos="1440"/>
              <w:tab w:val="left" w:pos="0"/>
            </w:tabs>
            <w:ind w:right="120"/>
            <w:jc w:val="center"/>
            <w:rPr>
              <w:szCs w:val="28"/>
            </w:rPr>
          </w:pPr>
          <w:bookmarkStart w:id="6" w:name="_Toc197801474"/>
          <w:r w:rsidRPr="00643AD6">
            <w:t xml:space="preserve">APPROVAL </w:t>
          </w:r>
          <w:r w:rsidRPr="006916C1">
            <w:rPr>
              <w:szCs w:val="28"/>
            </w:rPr>
            <w:t>AUTHORITY</w:t>
          </w:r>
          <w:bookmarkEnd w:id="6"/>
        </w:p>
        <w:p w14:paraId="20F81CA2" w14:textId="77777777" w:rsidR="00E942ED" w:rsidRDefault="00E942ED"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E942ED" w:rsidRPr="00156BFB" w14:paraId="5733D002" w14:textId="77777777" w:rsidTr="00F91BB0">
            <w:trPr>
              <w:trHeight w:val="1417"/>
            </w:trPr>
            <w:tc>
              <w:tcPr>
                <w:tcW w:w="1664" w:type="dxa"/>
                <w:vMerge w:val="restart"/>
                <w:shd w:val="clear" w:color="auto" w:fill="B4C6E7" w:themeFill="accent1" w:themeFillTint="66"/>
                <w:vAlign w:val="center"/>
              </w:tcPr>
              <w:p w14:paraId="6A28E3E3" w14:textId="77777777" w:rsidR="00E942ED" w:rsidRPr="00156BFB" w:rsidRDefault="00E942ED"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3DBB633E" w14:textId="77777777" w:rsidR="00E942ED" w:rsidRPr="00156BFB" w:rsidRDefault="00E942ED"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58DB0AF4" w14:textId="77777777" w:rsidR="00E942ED" w:rsidRPr="008D0CC5" w:rsidRDefault="00E942ED"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66400CC7" w14:textId="77777777" w:rsidR="00E942ED" w:rsidRPr="00156BFB" w:rsidRDefault="00E942ED"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2371BD7" w14:textId="77777777" w:rsidR="00E942ED" w:rsidRPr="00156BFB" w:rsidRDefault="00E942ED"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942ED" w:rsidRPr="00156BFB" w14:paraId="675D4D2C" w14:textId="77777777" w:rsidTr="00F91BB0">
            <w:trPr>
              <w:trHeight w:val="1541"/>
            </w:trPr>
            <w:tc>
              <w:tcPr>
                <w:tcW w:w="1664" w:type="dxa"/>
                <w:vMerge/>
                <w:shd w:val="clear" w:color="auto" w:fill="B4C6E7" w:themeFill="accent1" w:themeFillTint="66"/>
                <w:vAlign w:val="center"/>
              </w:tcPr>
              <w:p w14:paraId="79BFD2CF" w14:textId="77777777" w:rsidR="00E942ED" w:rsidRPr="00156BFB" w:rsidRDefault="00E942ED"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4F075997" w14:textId="77777777" w:rsidR="00E942ED" w:rsidRPr="00156BFB" w:rsidRDefault="00E942ED"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6804E293" w14:textId="77777777" w:rsidR="00E942ED" w:rsidRPr="00156BFB" w:rsidRDefault="00E942ED"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4518C7EA" wp14:editId="62BA3CE3">
                      <wp:simplePos x="0" y="0"/>
                      <wp:positionH relativeFrom="column">
                        <wp:posOffset>24765</wp:posOffset>
                      </wp:positionH>
                      <wp:positionV relativeFrom="page">
                        <wp:posOffset>225425</wp:posOffset>
                      </wp:positionV>
                      <wp:extent cx="1827530" cy="522605"/>
                      <wp:effectExtent l="0" t="0" r="1270" b="0"/>
                      <wp:wrapTopAndBottom/>
                      <wp:docPr id="160973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p>
              <w:p w14:paraId="1E7510C0" w14:textId="77777777" w:rsidR="00E942ED" w:rsidRPr="00156BFB" w:rsidRDefault="00E942ED"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C104615" w14:textId="77777777" w:rsidR="00E942ED" w:rsidRPr="00156BFB" w:rsidRDefault="00E942ED" w:rsidP="00F91BB0">
                <w:pPr>
                  <w:pStyle w:val="BodyText"/>
                  <w:rPr>
                    <w:rFonts w:ascii="Palatino Linotype" w:hAnsi="Palatino Linotype"/>
                    <w:b/>
                    <w:bCs/>
                    <w:sz w:val="24"/>
                    <w:szCs w:val="24"/>
                  </w:rPr>
                </w:pPr>
              </w:p>
            </w:tc>
          </w:tr>
          <w:tr w:rsidR="00E942ED" w:rsidRPr="00156BFB" w14:paraId="5C61FFAA" w14:textId="77777777" w:rsidTr="00F91BB0">
            <w:trPr>
              <w:trHeight w:val="1417"/>
            </w:trPr>
            <w:tc>
              <w:tcPr>
                <w:tcW w:w="1664" w:type="dxa"/>
                <w:vMerge w:val="restart"/>
                <w:shd w:val="clear" w:color="auto" w:fill="E2EFD9" w:themeFill="accent6" w:themeFillTint="33"/>
                <w:vAlign w:val="center"/>
              </w:tcPr>
              <w:p w14:paraId="01667E02" w14:textId="77777777" w:rsidR="00E942ED" w:rsidRPr="00156BFB" w:rsidRDefault="00E942ED"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53FCD137" w14:textId="77777777" w:rsidR="00E942ED" w:rsidRPr="00156BFB" w:rsidRDefault="00E942ED"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24F3178E" w14:textId="77777777" w:rsidR="00E942ED" w:rsidRPr="008D0CC5" w:rsidRDefault="00E942ED"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1CDB6919" w14:textId="77777777" w:rsidR="00E942ED" w:rsidRPr="00156BFB" w:rsidRDefault="00E942ED"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285B94A3" w14:textId="77777777" w:rsidR="00E942ED" w:rsidRPr="00156BFB" w:rsidRDefault="00E942ED"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942ED" w:rsidRPr="00156BFB" w14:paraId="790ABF2F" w14:textId="77777777" w:rsidTr="00F91BB0">
            <w:trPr>
              <w:trHeight w:val="1417"/>
            </w:trPr>
            <w:tc>
              <w:tcPr>
                <w:tcW w:w="1664" w:type="dxa"/>
                <w:vMerge/>
                <w:shd w:val="clear" w:color="auto" w:fill="E2EFD9" w:themeFill="accent6" w:themeFillTint="33"/>
                <w:vAlign w:val="center"/>
              </w:tcPr>
              <w:p w14:paraId="3699FD6B" w14:textId="77777777" w:rsidR="00E942ED" w:rsidRPr="00156BFB" w:rsidRDefault="00E942ED"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4C9BB17C" w14:textId="77777777" w:rsidR="00E942ED" w:rsidRPr="00156BFB" w:rsidRDefault="00E942ED"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0BF4C40E" w14:textId="77777777" w:rsidR="00E942ED" w:rsidRPr="00156BFB" w:rsidRDefault="00E942ED"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1DBECB5A" wp14:editId="3B8BEAFA">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4812170A" w14:textId="77777777" w:rsidR="00E942ED" w:rsidRPr="00156BFB" w:rsidRDefault="00E942ED" w:rsidP="00F91BB0">
                <w:pPr>
                  <w:pStyle w:val="BodyText"/>
                  <w:rPr>
                    <w:rFonts w:ascii="Palatino Linotype" w:hAnsi="Palatino Linotype"/>
                    <w:b/>
                    <w:bCs/>
                    <w:sz w:val="24"/>
                    <w:szCs w:val="24"/>
                  </w:rPr>
                </w:pPr>
              </w:p>
            </w:tc>
          </w:tr>
          <w:tr w:rsidR="00E942ED" w:rsidRPr="00156BFB" w14:paraId="26962585" w14:textId="77777777" w:rsidTr="00F91BB0">
            <w:trPr>
              <w:trHeight w:val="1417"/>
            </w:trPr>
            <w:tc>
              <w:tcPr>
                <w:tcW w:w="1664" w:type="dxa"/>
                <w:vMerge w:val="restart"/>
                <w:shd w:val="clear" w:color="auto" w:fill="B4C6E7" w:themeFill="accent1" w:themeFillTint="66"/>
                <w:vAlign w:val="center"/>
              </w:tcPr>
              <w:p w14:paraId="2C556523" w14:textId="77777777" w:rsidR="00E942ED" w:rsidRPr="00156BFB" w:rsidRDefault="00E942ED"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6315BB51" w14:textId="77777777" w:rsidR="00E942ED" w:rsidRPr="00156BFB" w:rsidRDefault="00E942ED"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53BFF6D4" w14:textId="77777777" w:rsidR="00E942ED" w:rsidRDefault="00E942ED"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066D0C25" w14:textId="77777777" w:rsidR="00E942ED" w:rsidRPr="00156BFB" w:rsidRDefault="00E942ED"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07794DA" w14:textId="77777777" w:rsidR="00E942ED" w:rsidRPr="00156BFB" w:rsidRDefault="00E942ED"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942ED" w:rsidRPr="00156BFB" w14:paraId="53E64CAF" w14:textId="77777777" w:rsidTr="00F91BB0">
            <w:trPr>
              <w:trHeight w:val="1417"/>
            </w:trPr>
            <w:tc>
              <w:tcPr>
                <w:tcW w:w="1664" w:type="dxa"/>
                <w:vMerge/>
                <w:shd w:val="clear" w:color="auto" w:fill="B4C6E7" w:themeFill="accent1" w:themeFillTint="66"/>
                <w:vAlign w:val="center"/>
              </w:tcPr>
              <w:p w14:paraId="692A2D3D" w14:textId="77777777" w:rsidR="00E942ED" w:rsidRPr="00156BFB" w:rsidRDefault="00E942ED"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121679C5" w14:textId="77777777" w:rsidR="00E942ED" w:rsidRPr="00156BFB" w:rsidRDefault="00E942ED"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034A30AB" w14:textId="77777777" w:rsidR="00E942ED" w:rsidRPr="00156BFB" w:rsidRDefault="00E942ED"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01C243E7" wp14:editId="14B3A88C">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3">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039C924" w14:textId="77777777" w:rsidR="00E942ED" w:rsidRPr="00156BFB" w:rsidRDefault="00E942ED" w:rsidP="00F91BB0">
                <w:pPr>
                  <w:pStyle w:val="BodyText"/>
                  <w:rPr>
                    <w:rFonts w:ascii="Palatino Linotype" w:hAnsi="Palatino Linotype"/>
                    <w:b/>
                    <w:bCs/>
                    <w:sz w:val="24"/>
                    <w:szCs w:val="24"/>
                  </w:rPr>
                </w:pPr>
              </w:p>
            </w:tc>
          </w:tr>
          <w:bookmarkEnd w:id="7"/>
        </w:tbl>
        <w:p w14:paraId="219B78C6" w14:textId="77777777" w:rsidR="00E942ED" w:rsidRPr="00B70912" w:rsidRDefault="00E942ED" w:rsidP="00E942ED">
          <w:pPr>
            <w:pStyle w:val="TDPL-BodyTxt"/>
            <w:sectPr w:rsidR="00E942ED" w:rsidRPr="00B70912" w:rsidSect="00B70912">
              <w:headerReference w:type="default" r:id="rId14"/>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7801475"/>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5"/>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7801476"/>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6"/>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7801477"/>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C12D35">
            <w:trPr>
              <w:trHeight w:val="57"/>
              <w:jc w:val="center"/>
            </w:trPr>
            <w:tc>
              <w:tcPr>
                <w:tcW w:w="1331" w:type="dxa"/>
                <w:shd w:val="clear" w:color="auto" w:fill="auto"/>
                <w:vAlign w:val="center"/>
              </w:tcPr>
              <w:p w14:paraId="0AAF1221" w14:textId="77777777" w:rsidR="00627A3A" w:rsidRPr="001064D5" w:rsidRDefault="00627A3A" w:rsidP="00C12D3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72A7C" w:rsidRPr="001064D5" w14:paraId="4B9EC0F7" w14:textId="77777777" w:rsidTr="00C12D35">
            <w:trPr>
              <w:trHeight w:val="57"/>
              <w:jc w:val="center"/>
            </w:trPr>
            <w:tc>
              <w:tcPr>
                <w:tcW w:w="1331" w:type="dxa"/>
                <w:vAlign w:val="center"/>
              </w:tcPr>
              <w:p w14:paraId="26373B5C" w14:textId="5F906EB0" w:rsidR="00E72A7C" w:rsidRPr="006916C1" w:rsidRDefault="00E72A7C" w:rsidP="00C12D35">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579EF842" w:rsidR="00E72A7C" w:rsidRPr="006916C1" w:rsidRDefault="00F1114D" w:rsidP="00E72A7C">
                <w:pPr>
                  <w:pStyle w:val="BodyText"/>
                  <w:jc w:val="center"/>
                  <w:rPr>
                    <w:rFonts w:ascii="Palatino Linotype" w:hAnsi="Palatino Linotype"/>
                  </w:rPr>
                </w:pPr>
                <w:r>
                  <w:rPr>
                    <w:rFonts w:ascii="Palatino Linotype" w:hAnsi="Palatino Linotype"/>
                  </w:rPr>
                  <w:t>AFB</w:t>
                </w:r>
              </w:p>
            </w:tc>
            <w:tc>
              <w:tcPr>
                <w:tcW w:w="5868" w:type="dxa"/>
              </w:tcPr>
              <w:p w14:paraId="30EE9389" w14:textId="49D04C16" w:rsidR="00E72A7C" w:rsidRPr="006916C1" w:rsidRDefault="00F1114D" w:rsidP="00E72A7C">
                <w:pPr>
                  <w:pStyle w:val="BodyText"/>
                  <w:jc w:val="center"/>
                  <w:rPr>
                    <w:rFonts w:ascii="Palatino Linotype" w:hAnsi="Palatino Linotype"/>
                  </w:rPr>
                </w:pPr>
                <w:r w:rsidRPr="00F1114D">
                  <w:rPr>
                    <w:rFonts w:ascii="Palatino Linotype" w:hAnsi="Palatino Linotype"/>
                  </w:rPr>
                  <w:t>Acid Fast Bacilli</w:t>
                </w:r>
              </w:p>
            </w:tc>
          </w:tr>
          <w:tr w:rsidR="00F1114D" w:rsidRPr="001064D5" w14:paraId="04F456CE" w14:textId="77777777" w:rsidTr="00C12D35">
            <w:trPr>
              <w:trHeight w:val="57"/>
              <w:jc w:val="center"/>
            </w:trPr>
            <w:tc>
              <w:tcPr>
                <w:tcW w:w="1331" w:type="dxa"/>
                <w:vAlign w:val="center"/>
              </w:tcPr>
              <w:p w14:paraId="44543DA5" w14:textId="77777777" w:rsidR="00F1114D" w:rsidRPr="006916C1" w:rsidRDefault="00F1114D" w:rsidP="00F1114D">
                <w:pPr>
                  <w:pStyle w:val="BodyText"/>
                  <w:jc w:val="center"/>
                  <w:rPr>
                    <w:rFonts w:ascii="Palatino Linotype" w:hAnsi="Palatino Linotype"/>
                  </w:rPr>
                </w:pPr>
              </w:p>
            </w:tc>
            <w:tc>
              <w:tcPr>
                <w:tcW w:w="1981" w:type="dxa"/>
              </w:tcPr>
              <w:p w14:paraId="6ECDB6C9" w14:textId="33861931" w:rsidR="00F1114D" w:rsidRDefault="00F1114D" w:rsidP="00F1114D">
                <w:pPr>
                  <w:pStyle w:val="BodyText"/>
                  <w:jc w:val="center"/>
                  <w:rPr>
                    <w:rFonts w:ascii="Palatino Linotype" w:hAnsi="Palatino Linotype"/>
                  </w:rPr>
                </w:pPr>
                <w:r>
                  <w:rPr>
                    <w:rFonts w:ascii="Palatino Linotype" w:hAnsi="Palatino Linotype"/>
                  </w:rPr>
                  <w:t>AMR</w:t>
                </w:r>
              </w:p>
            </w:tc>
            <w:tc>
              <w:tcPr>
                <w:tcW w:w="5868" w:type="dxa"/>
              </w:tcPr>
              <w:p w14:paraId="64EA20AC" w14:textId="3A814B10" w:rsidR="00F1114D" w:rsidRPr="002B2EAF" w:rsidRDefault="00F1114D" w:rsidP="00F1114D">
                <w:pPr>
                  <w:pStyle w:val="BodyText"/>
                  <w:jc w:val="center"/>
                  <w:rPr>
                    <w:rFonts w:ascii="Palatino Linotype" w:hAnsi="Palatino Linotype"/>
                  </w:rPr>
                </w:pPr>
                <w:r w:rsidRPr="002B2EAF">
                  <w:rPr>
                    <w:rFonts w:ascii="Palatino Linotype" w:hAnsi="Palatino Linotype"/>
                  </w:rPr>
                  <w:t>Analytical Measurement Range</w:t>
                </w:r>
              </w:p>
            </w:tc>
          </w:tr>
          <w:tr w:rsidR="00F1114D" w:rsidRPr="001064D5" w14:paraId="0B962A5B" w14:textId="77777777" w:rsidTr="00C12D35">
            <w:trPr>
              <w:trHeight w:val="57"/>
              <w:jc w:val="center"/>
            </w:trPr>
            <w:tc>
              <w:tcPr>
                <w:tcW w:w="1331" w:type="dxa"/>
                <w:vAlign w:val="center"/>
              </w:tcPr>
              <w:p w14:paraId="42D9AC36" w14:textId="2637E918" w:rsidR="00F1114D" w:rsidRPr="006916C1" w:rsidRDefault="00F1114D" w:rsidP="00F1114D">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06C0AFC9" w:rsidR="00F1114D" w:rsidRDefault="00F1114D" w:rsidP="00F1114D">
                <w:pPr>
                  <w:pStyle w:val="BodyText"/>
                  <w:jc w:val="center"/>
                  <w:rPr>
                    <w:rFonts w:ascii="Palatino Linotype" w:hAnsi="Palatino Linotype"/>
                  </w:rPr>
                </w:pPr>
                <w:r w:rsidRPr="00187D29">
                  <w:rPr>
                    <w:rFonts w:ascii="Palatino Linotype" w:hAnsi="Palatino Linotype"/>
                  </w:rPr>
                  <w:t>°C</w:t>
                </w:r>
              </w:p>
            </w:tc>
            <w:tc>
              <w:tcPr>
                <w:tcW w:w="5868" w:type="dxa"/>
              </w:tcPr>
              <w:p w14:paraId="137506E5" w14:textId="29247070" w:rsidR="00F1114D" w:rsidRPr="002B2EAF" w:rsidRDefault="00F1114D" w:rsidP="00F1114D">
                <w:pPr>
                  <w:pStyle w:val="BodyText"/>
                  <w:jc w:val="center"/>
                  <w:rPr>
                    <w:rFonts w:ascii="Palatino Linotype" w:hAnsi="Palatino Linotype"/>
                  </w:rPr>
                </w:pPr>
                <w:r>
                  <w:rPr>
                    <w:rFonts w:ascii="Palatino Linotype" w:hAnsi="Palatino Linotype"/>
                  </w:rPr>
                  <w:t>Degree Centigrade</w:t>
                </w:r>
              </w:p>
            </w:tc>
          </w:tr>
          <w:tr w:rsidR="00F1114D" w:rsidRPr="001064D5" w14:paraId="1CA8C726" w14:textId="77777777" w:rsidTr="00C12D35">
            <w:trPr>
              <w:trHeight w:val="57"/>
              <w:jc w:val="center"/>
            </w:trPr>
            <w:tc>
              <w:tcPr>
                <w:tcW w:w="1331" w:type="dxa"/>
                <w:vAlign w:val="center"/>
              </w:tcPr>
              <w:p w14:paraId="122573F3" w14:textId="49F61695" w:rsidR="00F1114D" w:rsidRPr="006916C1" w:rsidRDefault="00F1114D" w:rsidP="00F1114D">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726ABA72" w:rsidR="00F1114D" w:rsidRDefault="00F1114D" w:rsidP="00F1114D">
                <w:pPr>
                  <w:pStyle w:val="BodyText"/>
                  <w:jc w:val="center"/>
                  <w:rPr>
                    <w:rFonts w:ascii="Palatino Linotype" w:hAnsi="Palatino Linotype"/>
                  </w:rPr>
                </w:pPr>
                <w:r>
                  <w:rPr>
                    <w:rFonts w:ascii="Palatino Linotype" w:hAnsi="Palatino Linotype"/>
                  </w:rPr>
                  <w:t>CRR</w:t>
                </w:r>
              </w:p>
            </w:tc>
            <w:tc>
              <w:tcPr>
                <w:tcW w:w="5868" w:type="dxa"/>
              </w:tcPr>
              <w:p w14:paraId="790DACBD" w14:textId="037FA8AB" w:rsidR="00F1114D" w:rsidRPr="002B2EAF" w:rsidRDefault="00F1114D" w:rsidP="00F1114D">
                <w:pPr>
                  <w:pStyle w:val="BodyText"/>
                  <w:jc w:val="center"/>
                  <w:rPr>
                    <w:rFonts w:ascii="Palatino Linotype" w:hAnsi="Palatino Linotype"/>
                  </w:rPr>
                </w:pPr>
                <w:r w:rsidRPr="00353FFB">
                  <w:rPr>
                    <w:rFonts w:ascii="Palatino Linotype" w:hAnsi="Palatino Linotype"/>
                  </w:rPr>
                  <w:t>Clinical Reportable Range</w:t>
                </w:r>
              </w:p>
            </w:tc>
          </w:tr>
          <w:tr w:rsidR="00F1114D" w:rsidRPr="001064D5" w14:paraId="46F4D4A6" w14:textId="77777777" w:rsidTr="00C12D35">
            <w:trPr>
              <w:trHeight w:val="57"/>
              <w:jc w:val="center"/>
            </w:trPr>
            <w:tc>
              <w:tcPr>
                <w:tcW w:w="1331" w:type="dxa"/>
                <w:vAlign w:val="center"/>
              </w:tcPr>
              <w:p w14:paraId="676DDF87" w14:textId="7395962A" w:rsidR="00F1114D" w:rsidRPr="006916C1" w:rsidRDefault="00F1114D" w:rsidP="00F1114D">
                <w:pPr>
                  <w:pStyle w:val="BodyText"/>
                  <w:jc w:val="center"/>
                  <w:rPr>
                    <w:rFonts w:ascii="Palatino Linotype" w:hAnsi="Palatino Linotype"/>
                  </w:rPr>
                </w:pPr>
                <w:r>
                  <w:rPr>
                    <w:rFonts w:ascii="Palatino Linotype" w:hAnsi="Palatino Linotype"/>
                  </w:rPr>
                  <w:t>4</w:t>
                </w:r>
              </w:p>
            </w:tc>
            <w:tc>
              <w:tcPr>
                <w:tcW w:w="1981" w:type="dxa"/>
              </w:tcPr>
              <w:p w14:paraId="7D253EC4" w14:textId="32F418DF" w:rsidR="00F1114D" w:rsidRDefault="00F1114D" w:rsidP="00F1114D">
                <w:pPr>
                  <w:pStyle w:val="BodyText"/>
                  <w:jc w:val="center"/>
                  <w:rPr>
                    <w:rFonts w:ascii="Palatino Linotype" w:hAnsi="Palatino Linotype"/>
                  </w:rPr>
                </w:pPr>
                <w:r>
                  <w:rPr>
                    <w:rFonts w:ascii="Palatino Linotype" w:hAnsi="Palatino Linotype"/>
                  </w:rPr>
                  <w:t>DPX</w:t>
                </w:r>
              </w:p>
            </w:tc>
            <w:tc>
              <w:tcPr>
                <w:tcW w:w="5868" w:type="dxa"/>
              </w:tcPr>
              <w:p w14:paraId="18E5E7A8" w14:textId="77AC3212" w:rsidR="00F1114D" w:rsidRPr="00353FFB" w:rsidRDefault="00F1114D" w:rsidP="00F1114D">
                <w:pPr>
                  <w:pStyle w:val="BodyText"/>
                  <w:jc w:val="center"/>
                  <w:rPr>
                    <w:rFonts w:ascii="Palatino Linotype" w:hAnsi="Palatino Linotype"/>
                  </w:rPr>
                </w:pPr>
                <w:r w:rsidRPr="00383AE3">
                  <w:rPr>
                    <w:rFonts w:ascii="Palatino Linotype" w:hAnsi="Palatino Linotype"/>
                  </w:rPr>
                  <w:t>Di-butyl Phthalate in Xylene</w:t>
                </w:r>
              </w:p>
            </w:tc>
          </w:tr>
          <w:tr w:rsidR="00F1114D" w:rsidRPr="001064D5" w14:paraId="783104FD" w14:textId="77777777" w:rsidTr="00C12D35">
            <w:trPr>
              <w:trHeight w:val="57"/>
              <w:jc w:val="center"/>
            </w:trPr>
            <w:tc>
              <w:tcPr>
                <w:tcW w:w="1331" w:type="dxa"/>
                <w:vAlign w:val="center"/>
              </w:tcPr>
              <w:p w14:paraId="13D6D0E5" w14:textId="178A772F" w:rsidR="00F1114D" w:rsidRPr="006916C1" w:rsidRDefault="00F1114D" w:rsidP="00F1114D">
                <w:pPr>
                  <w:pStyle w:val="BodyText"/>
                  <w:jc w:val="center"/>
                  <w:rPr>
                    <w:rFonts w:ascii="Palatino Linotype" w:hAnsi="Palatino Linotype"/>
                  </w:rPr>
                </w:pPr>
                <w:r>
                  <w:rPr>
                    <w:rFonts w:ascii="Palatino Linotype" w:hAnsi="Palatino Linotype"/>
                  </w:rPr>
                  <w:t>5</w:t>
                </w:r>
              </w:p>
            </w:tc>
            <w:tc>
              <w:tcPr>
                <w:tcW w:w="1981" w:type="dxa"/>
              </w:tcPr>
              <w:p w14:paraId="33188E99" w14:textId="1532567E" w:rsidR="00F1114D" w:rsidRDefault="00F1114D" w:rsidP="00F1114D">
                <w:pPr>
                  <w:pStyle w:val="BodyText"/>
                  <w:jc w:val="center"/>
                  <w:rPr>
                    <w:rFonts w:ascii="Palatino Linotype" w:hAnsi="Palatino Linotype"/>
                  </w:rPr>
                </w:pPr>
                <w:r>
                  <w:rPr>
                    <w:rFonts w:ascii="Palatino Linotype" w:hAnsi="Palatino Linotype"/>
                  </w:rPr>
                  <w:t>DW</w:t>
                </w:r>
              </w:p>
            </w:tc>
            <w:tc>
              <w:tcPr>
                <w:tcW w:w="5868" w:type="dxa"/>
              </w:tcPr>
              <w:p w14:paraId="50236045" w14:textId="1A491879" w:rsidR="00F1114D" w:rsidRPr="00353FFB" w:rsidRDefault="00F1114D" w:rsidP="00F1114D">
                <w:pPr>
                  <w:pStyle w:val="BodyText"/>
                  <w:jc w:val="center"/>
                  <w:rPr>
                    <w:rFonts w:ascii="Palatino Linotype" w:hAnsi="Palatino Linotype"/>
                  </w:rPr>
                </w:pPr>
                <w:r w:rsidRPr="00383AE3">
                  <w:rPr>
                    <w:rFonts w:ascii="Palatino Linotype" w:hAnsi="Palatino Linotype"/>
                  </w:rPr>
                  <w:t>Distilled water</w:t>
                </w:r>
              </w:p>
            </w:tc>
          </w:tr>
          <w:tr w:rsidR="00F1114D" w:rsidRPr="001064D5" w14:paraId="07B27A6A" w14:textId="77777777" w:rsidTr="00C12D35">
            <w:trPr>
              <w:trHeight w:val="57"/>
              <w:jc w:val="center"/>
            </w:trPr>
            <w:tc>
              <w:tcPr>
                <w:tcW w:w="1331" w:type="dxa"/>
                <w:vAlign w:val="center"/>
              </w:tcPr>
              <w:p w14:paraId="233C588C" w14:textId="360B06D0" w:rsidR="00F1114D" w:rsidRPr="006916C1" w:rsidRDefault="00F1114D" w:rsidP="00F1114D">
                <w:pPr>
                  <w:pStyle w:val="BodyText"/>
                  <w:jc w:val="center"/>
                  <w:rPr>
                    <w:rFonts w:ascii="Palatino Linotype" w:hAnsi="Palatino Linotype"/>
                  </w:rPr>
                </w:pPr>
                <w:r>
                  <w:rPr>
                    <w:rFonts w:ascii="Palatino Linotype" w:hAnsi="Palatino Linotype"/>
                  </w:rPr>
                  <w:t>6</w:t>
                </w:r>
              </w:p>
            </w:tc>
            <w:tc>
              <w:tcPr>
                <w:tcW w:w="1981" w:type="dxa"/>
              </w:tcPr>
              <w:p w14:paraId="5D1DC31B" w14:textId="53766855" w:rsidR="00F1114D" w:rsidRPr="00187D29" w:rsidRDefault="00F1114D" w:rsidP="00F1114D">
                <w:pPr>
                  <w:pStyle w:val="BodyText"/>
                  <w:jc w:val="center"/>
                  <w:rPr>
                    <w:rFonts w:ascii="Palatino Linotype" w:hAnsi="Palatino Linotype"/>
                  </w:rPr>
                </w:pPr>
                <w:r w:rsidRPr="006916C1">
                  <w:rPr>
                    <w:rFonts w:ascii="Palatino Linotype" w:hAnsi="Palatino Linotype"/>
                  </w:rPr>
                  <w:t>EQAS</w:t>
                </w:r>
              </w:p>
            </w:tc>
            <w:tc>
              <w:tcPr>
                <w:tcW w:w="5868" w:type="dxa"/>
              </w:tcPr>
              <w:p w14:paraId="59D2D140" w14:textId="008D7846" w:rsidR="00F1114D" w:rsidRDefault="00F1114D" w:rsidP="00F1114D">
                <w:pPr>
                  <w:pStyle w:val="BodyText"/>
                  <w:jc w:val="center"/>
                  <w:rPr>
                    <w:rFonts w:ascii="Palatino Linotype" w:hAnsi="Palatino Linotype"/>
                  </w:rPr>
                </w:pPr>
                <w:r w:rsidRPr="006916C1">
                  <w:rPr>
                    <w:rFonts w:ascii="Palatino Linotype" w:hAnsi="Palatino Linotype"/>
                  </w:rPr>
                  <w:t>External Quality Assurance Scheme</w:t>
                </w:r>
              </w:p>
            </w:tc>
          </w:tr>
          <w:tr w:rsidR="00F1114D" w:rsidRPr="001064D5" w14:paraId="70E39B5E" w14:textId="77777777" w:rsidTr="00C12D35">
            <w:trPr>
              <w:trHeight w:val="57"/>
              <w:jc w:val="center"/>
            </w:trPr>
            <w:tc>
              <w:tcPr>
                <w:tcW w:w="1331" w:type="dxa"/>
                <w:vAlign w:val="center"/>
              </w:tcPr>
              <w:p w14:paraId="6D39EE15" w14:textId="60113101" w:rsidR="00F1114D" w:rsidRPr="006916C1" w:rsidRDefault="00F1114D" w:rsidP="00F1114D">
                <w:pPr>
                  <w:pStyle w:val="BodyText"/>
                  <w:jc w:val="center"/>
                  <w:rPr>
                    <w:rFonts w:ascii="Palatino Linotype" w:hAnsi="Palatino Linotype"/>
                  </w:rPr>
                </w:pPr>
                <w:r>
                  <w:rPr>
                    <w:rFonts w:ascii="Palatino Linotype" w:hAnsi="Palatino Linotype"/>
                  </w:rPr>
                  <w:t>7</w:t>
                </w:r>
              </w:p>
            </w:tc>
            <w:tc>
              <w:tcPr>
                <w:tcW w:w="1981" w:type="dxa"/>
              </w:tcPr>
              <w:p w14:paraId="626F8A85" w14:textId="06BD69EB" w:rsidR="00F1114D" w:rsidRPr="006916C1" w:rsidRDefault="00F1114D" w:rsidP="00F1114D">
                <w:pPr>
                  <w:pStyle w:val="BodyText"/>
                  <w:jc w:val="center"/>
                  <w:rPr>
                    <w:rFonts w:ascii="Palatino Linotype" w:hAnsi="Palatino Linotype"/>
                  </w:rPr>
                </w:pPr>
                <w:r>
                  <w:rPr>
                    <w:rFonts w:ascii="Palatino Linotype" w:hAnsi="Palatino Linotype"/>
                  </w:rPr>
                  <w:t>HOD</w:t>
                </w:r>
              </w:p>
            </w:tc>
            <w:tc>
              <w:tcPr>
                <w:tcW w:w="5868" w:type="dxa"/>
              </w:tcPr>
              <w:p w14:paraId="6C2209EC" w14:textId="2B95018A" w:rsidR="00F1114D" w:rsidRPr="006916C1" w:rsidRDefault="00F1114D" w:rsidP="00F1114D">
                <w:pPr>
                  <w:pStyle w:val="BodyText"/>
                  <w:jc w:val="center"/>
                  <w:rPr>
                    <w:rFonts w:ascii="Palatino Linotype" w:hAnsi="Palatino Linotype"/>
                  </w:rPr>
                </w:pPr>
                <w:r>
                  <w:rPr>
                    <w:rFonts w:ascii="Palatino Linotype" w:hAnsi="Palatino Linotype"/>
                  </w:rPr>
                  <w:t>Head of Department</w:t>
                </w:r>
              </w:p>
            </w:tc>
          </w:tr>
          <w:tr w:rsidR="00F1114D" w:rsidRPr="001064D5" w14:paraId="15A1034B" w14:textId="77777777" w:rsidTr="00C12D35">
            <w:trPr>
              <w:trHeight w:val="57"/>
              <w:jc w:val="center"/>
            </w:trPr>
            <w:tc>
              <w:tcPr>
                <w:tcW w:w="1331" w:type="dxa"/>
                <w:vAlign w:val="center"/>
              </w:tcPr>
              <w:p w14:paraId="039FADB7" w14:textId="0E91CC3B" w:rsidR="00F1114D" w:rsidRPr="006916C1" w:rsidRDefault="00F1114D" w:rsidP="00F1114D">
                <w:pPr>
                  <w:pStyle w:val="BodyText"/>
                  <w:jc w:val="center"/>
                  <w:rPr>
                    <w:rFonts w:ascii="Palatino Linotype" w:hAnsi="Palatino Linotype"/>
                  </w:rPr>
                </w:pPr>
                <w:r>
                  <w:rPr>
                    <w:rFonts w:ascii="Palatino Linotype" w:hAnsi="Palatino Linotype"/>
                  </w:rPr>
                  <w:t>8</w:t>
                </w:r>
              </w:p>
            </w:tc>
            <w:tc>
              <w:tcPr>
                <w:tcW w:w="1981" w:type="dxa"/>
              </w:tcPr>
              <w:p w14:paraId="1FD80493" w14:textId="0E68D934" w:rsidR="00F1114D" w:rsidRDefault="00F1114D" w:rsidP="00F1114D">
                <w:pPr>
                  <w:pStyle w:val="BodyText"/>
                  <w:jc w:val="center"/>
                  <w:rPr>
                    <w:rFonts w:ascii="Palatino Linotype" w:hAnsi="Palatino Linotype"/>
                  </w:rPr>
                </w:pPr>
                <w:r>
                  <w:rPr>
                    <w:rFonts w:ascii="Palatino Linotype" w:hAnsi="Palatino Linotype"/>
                  </w:rPr>
                  <w:t>HPE</w:t>
                </w:r>
              </w:p>
            </w:tc>
            <w:tc>
              <w:tcPr>
                <w:tcW w:w="5868" w:type="dxa"/>
              </w:tcPr>
              <w:p w14:paraId="3D342CA1" w14:textId="67614E75" w:rsidR="00F1114D" w:rsidRDefault="00F1114D" w:rsidP="00F1114D">
                <w:pPr>
                  <w:pStyle w:val="BodyText"/>
                  <w:jc w:val="center"/>
                  <w:rPr>
                    <w:rFonts w:ascii="Palatino Linotype" w:hAnsi="Palatino Linotype"/>
                  </w:rPr>
                </w:pPr>
                <w:r>
                  <w:rPr>
                    <w:rFonts w:ascii="Palatino Linotype" w:hAnsi="Palatino Linotype"/>
                  </w:rPr>
                  <w:t>Histopathological Examination</w:t>
                </w:r>
              </w:p>
            </w:tc>
          </w:tr>
          <w:tr w:rsidR="00F1114D" w:rsidRPr="001064D5" w14:paraId="1ABDA81C" w14:textId="77777777" w:rsidTr="00C12D35">
            <w:trPr>
              <w:trHeight w:val="57"/>
              <w:jc w:val="center"/>
            </w:trPr>
            <w:tc>
              <w:tcPr>
                <w:tcW w:w="1331" w:type="dxa"/>
                <w:vAlign w:val="center"/>
              </w:tcPr>
              <w:p w14:paraId="4372790F" w14:textId="0A54B73F" w:rsidR="00F1114D" w:rsidRPr="006916C1" w:rsidRDefault="00F1114D" w:rsidP="00F1114D">
                <w:pPr>
                  <w:pStyle w:val="BodyText"/>
                  <w:jc w:val="center"/>
                  <w:rPr>
                    <w:rFonts w:ascii="Palatino Linotype" w:hAnsi="Palatino Linotype"/>
                  </w:rPr>
                </w:pPr>
                <w:r>
                  <w:rPr>
                    <w:rFonts w:ascii="Palatino Linotype" w:hAnsi="Palatino Linotype"/>
                  </w:rPr>
                  <w:t>9</w:t>
                </w:r>
              </w:p>
            </w:tc>
            <w:tc>
              <w:tcPr>
                <w:tcW w:w="1981" w:type="dxa"/>
              </w:tcPr>
              <w:p w14:paraId="199B187B" w14:textId="1B0BC74B" w:rsidR="00F1114D" w:rsidRDefault="00F1114D" w:rsidP="00F1114D">
                <w:pPr>
                  <w:pStyle w:val="BodyText"/>
                  <w:jc w:val="center"/>
                  <w:rPr>
                    <w:rFonts w:ascii="Palatino Linotype" w:hAnsi="Palatino Linotype"/>
                  </w:rPr>
                </w:pPr>
                <w:r>
                  <w:rPr>
                    <w:rFonts w:ascii="Palatino Linotype" w:hAnsi="Palatino Linotype"/>
                  </w:rPr>
                  <w:t>IQC</w:t>
                </w:r>
              </w:p>
            </w:tc>
            <w:tc>
              <w:tcPr>
                <w:tcW w:w="5868" w:type="dxa"/>
              </w:tcPr>
              <w:p w14:paraId="6E06ECF7" w14:textId="2DE94FE1" w:rsidR="00F1114D" w:rsidRPr="002B2EAF" w:rsidRDefault="00F1114D" w:rsidP="00F1114D">
                <w:pPr>
                  <w:pStyle w:val="BodyText"/>
                  <w:jc w:val="center"/>
                  <w:rPr>
                    <w:rFonts w:ascii="Palatino Linotype" w:hAnsi="Palatino Linotype"/>
                  </w:rPr>
                </w:pPr>
                <w:r>
                  <w:rPr>
                    <w:rFonts w:ascii="Palatino Linotype" w:hAnsi="Palatino Linotype"/>
                  </w:rPr>
                  <w:t>Internal Quality Control</w:t>
                </w:r>
              </w:p>
            </w:tc>
          </w:tr>
          <w:tr w:rsidR="00F1114D" w:rsidRPr="001064D5" w14:paraId="1A26BE1C" w14:textId="77777777" w:rsidTr="00C12D35">
            <w:trPr>
              <w:trHeight w:val="57"/>
              <w:jc w:val="center"/>
            </w:trPr>
            <w:tc>
              <w:tcPr>
                <w:tcW w:w="1331" w:type="dxa"/>
                <w:vAlign w:val="center"/>
              </w:tcPr>
              <w:p w14:paraId="1608CCEB" w14:textId="5C09567B" w:rsidR="00F1114D" w:rsidRDefault="00F1114D" w:rsidP="00F1114D">
                <w:pPr>
                  <w:pStyle w:val="BodyText"/>
                  <w:jc w:val="center"/>
                  <w:rPr>
                    <w:rFonts w:ascii="Palatino Linotype" w:hAnsi="Palatino Linotype"/>
                  </w:rPr>
                </w:pPr>
                <w:r>
                  <w:rPr>
                    <w:rFonts w:ascii="Palatino Linotype" w:hAnsi="Palatino Linotype"/>
                  </w:rPr>
                  <w:t>10</w:t>
                </w:r>
              </w:p>
            </w:tc>
            <w:tc>
              <w:tcPr>
                <w:tcW w:w="1981" w:type="dxa"/>
              </w:tcPr>
              <w:p w14:paraId="6AAA1CE0" w14:textId="6AAA3717" w:rsidR="00F1114D" w:rsidRDefault="00F1114D" w:rsidP="00F1114D">
                <w:pPr>
                  <w:pStyle w:val="BodyText"/>
                  <w:jc w:val="center"/>
                  <w:rPr>
                    <w:rFonts w:ascii="Palatino Linotype" w:hAnsi="Palatino Linotype"/>
                  </w:rPr>
                </w:pPr>
                <w:r>
                  <w:rPr>
                    <w:rFonts w:ascii="Palatino Linotype" w:hAnsi="Palatino Linotype"/>
                  </w:rPr>
                  <w:t>LOD</w:t>
                </w:r>
              </w:p>
            </w:tc>
            <w:tc>
              <w:tcPr>
                <w:tcW w:w="5868" w:type="dxa"/>
              </w:tcPr>
              <w:p w14:paraId="1B229E7C" w14:textId="1F104AB8" w:rsidR="00F1114D" w:rsidRDefault="00F1114D" w:rsidP="00F1114D">
                <w:pPr>
                  <w:pStyle w:val="BodyText"/>
                  <w:jc w:val="center"/>
                  <w:rPr>
                    <w:rFonts w:ascii="Palatino Linotype" w:hAnsi="Palatino Linotype"/>
                  </w:rPr>
                </w:pPr>
                <w:r>
                  <w:rPr>
                    <w:rFonts w:ascii="Palatino Linotype" w:hAnsi="Palatino Linotype"/>
                  </w:rPr>
                  <w:t>Limit of Detection</w:t>
                </w:r>
              </w:p>
            </w:tc>
          </w:tr>
          <w:tr w:rsidR="00F1114D" w:rsidRPr="001064D5" w14:paraId="2D4455AF" w14:textId="77777777" w:rsidTr="00C12D35">
            <w:trPr>
              <w:trHeight w:val="57"/>
              <w:jc w:val="center"/>
            </w:trPr>
            <w:tc>
              <w:tcPr>
                <w:tcW w:w="1331" w:type="dxa"/>
                <w:vAlign w:val="center"/>
              </w:tcPr>
              <w:p w14:paraId="74DB6B68" w14:textId="6D478373" w:rsidR="00F1114D" w:rsidRPr="006916C1" w:rsidRDefault="00F1114D" w:rsidP="00F1114D">
                <w:pPr>
                  <w:pStyle w:val="BodyText"/>
                  <w:jc w:val="center"/>
                  <w:rPr>
                    <w:rFonts w:ascii="Palatino Linotype" w:hAnsi="Palatino Linotype"/>
                  </w:rPr>
                </w:pPr>
                <w:r>
                  <w:rPr>
                    <w:rFonts w:ascii="Palatino Linotype" w:hAnsi="Palatino Linotype"/>
                  </w:rPr>
                  <w:t>11</w:t>
                </w:r>
              </w:p>
            </w:tc>
            <w:tc>
              <w:tcPr>
                <w:tcW w:w="1981" w:type="dxa"/>
              </w:tcPr>
              <w:p w14:paraId="20B4695F" w14:textId="4F0F34C2" w:rsidR="00F1114D" w:rsidRDefault="00F1114D" w:rsidP="00F1114D">
                <w:pPr>
                  <w:pStyle w:val="BodyText"/>
                  <w:jc w:val="center"/>
                  <w:rPr>
                    <w:rFonts w:ascii="Palatino Linotype" w:hAnsi="Palatino Linotype"/>
                  </w:rPr>
                </w:pPr>
                <w:r>
                  <w:rPr>
                    <w:rFonts w:ascii="Palatino Linotype" w:hAnsi="Palatino Linotype"/>
                  </w:rPr>
                  <w:t>LOQ</w:t>
                </w:r>
              </w:p>
            </w:tc>
            <w:tc>
              <w:tcPr>
                <w:tcW w:w="5868" w:type="dxa"/>
              </w:tcPr>
              <w:p w14:paraId="443B2D44" w14:textId="1567CDFF" w:rsidR="00F1114D" w:rsidRDefault="00F1114D" w:rsidP="00F1114D">
                <w:pPr>
                  <w:pStyle w:val="BodyText"/>
                  <w:jc w:val="center"/>
                  <w:rPr>
                    <w:rFonts w:ascii="Palatino Linotype" w:hAnsi="Palatino Linotype"/>
                  </w:rPr>
                </w:pPr>
                <w:r>
                  <w:rPr>
                    <w:rFonts w:ascii="Palatino Linotype" w:hAnsi="Palatino Linotype"/>
                  </w:rPr>
                  <w:t>Limit of Quantitation</w:t>
                </w:r>
              </w:p>
            </w:tc>
          </w:tr>
          <w:tr w:rsidR="00F1114D" w:rsidRPr="001064D5" w14:paraId="3AA868C9" w14:textId="77777777" w:rsidTr="00C12D35">
            <w:trPr>
              <w:trHeight w:val="57"/>
              <w:jc w:val="center"/>
            </w:trPr>
            <w:tc>
              <w:tcPr>
                <w:tcW w:w="1331" w:type="dxa"/>
                <w:vAlign w:val="center"/>
              </w:tcPr>
              <w:p w14:paraId="2FCA07B3" w14:textId="6B8AB9A7" w:rsidR="00F1114D" w:rsidRPr="006916C1" w:rsidRDefault="00F1114D" w:rsidP="00F1114D">
                <w:pPr>
                  <w:pStyle w:val="BodyText"/>
                  <w:jc w:val="center"/>
                  <w:rPr>
                    <w:rFonts w:ascii="Palatino Linotype" w:hAnsi="Palatino Linotype"/>
                  </w:rPr>
                </w:pPr>
                <w:r>
                  <w:rPr>
                    <w:rFonts w:ascii="Palatino Linotype" w:hAnsi="Palatino Linotype"/>
                  </w:rPr>
                  <w:t>12</w:t>
                </w:r>
              </w:p>
            </w:tc>
            <w:tc>
              <w:tcPr>
                <w:tcW w:w="1981" w:type="dxa"/>
              </w:tcPr>
              <w:p w14:paraId="74961AB7" w14:textId="4A56691B" w:rsidR="00F1114D" w:rsidRDefault="00F1114D" w:rsidP="00F1114D">
                <w:pPr>
                  <w:pStyle w:val="BodyText"/>
                  <w:jc w:val="center"/>
                  <w:rPr>
                    <w:rFonts w:ascii="Palatino Linotype" w:hAnsi="Palatino Linotype"/>
                  </w:rPr>
                </w:pPr>
                <w:r>
                  <w:rPr>
                    <w:rFonts w:ascii="Palatino Linotype" w:hAnsi="Palatino Linotype"/>
                  </w:rPr>
                  <w:t>MSP</w:t>
                </w:r>
              </w:p>
            </w:tc>
            <w:tc>
              <w:tcPr>
                <w:tcW w:w="5868" w:type="dxa"/>
              </w:tcPr>
              <w:p w14:paraId="3D8BE3A1" w14:textId="700B16DC" w:rsidR="00F1114D" w:rsidRDefault="00F1114D" w:rsidP="00F1114D">
                <w:pPr>
                  <w:pStyle w:val="BodyText"/>
                  <w:jc w:val="center"/>
                  <w:rPr>
                    <w:rFonts w:ascii="Palatino Linotype" w:hAnsi="Palatino Linotype"/>
                  </w:rPr>
                </w:pPr>
                <w:r>
                  <w:rPr>
                    <w:rFonts w:ascii="Palatino Linotype" w:hAnsi="Palatino Linotype"/>
                  </w:rPr>
                  <w:t>Management System Procedure</w:t>
                </w:r>
              </w:p>
            </w:tc>
          </w:tr>
          <w:tr w:rsidR="00F1114D" w:rsidRPr="001064D5" w14:paraId="470BF022" w14:textId="77777777" w:rsidTr="00AE029E">
            <w:trPr>
              <w:trHeight w:val="57"/>
              <w:jc w:val="center"/>
            </w:trPr>
            <w:tc>
              <w:tcPr>
                <w:tcW w:w="1331" w:type="dxa"/>
                <w:vAlign w:val="center"/>
              </w:tcPr>
              <w:p w14:paraId="5A4499FC" w14:textId="440124A5" w:rsidR="00F1114D" w:rsidRDefault="00F1114D" w:rsidP="00F1114D">
                <w:pPr>
                  <w:pStyle w:val="BodyText"/>
                  <w:jc w:val="center"/>
                  <w:rPr>
                    <w:rFonts w:ascii="Palatino Linotype" w:hAnsi="Palatino Linotype"/>
                  </w:rPr>
                </w:pPr>
                <w:r>
                  <w:rPr>
                    <w:rFonts w:ascii="Palatino Linotype" w:hAnsi="Palatino Linotype"/>
                  </w:rPr>
                  <w:t>13</w:t>
                </w:r>
              </w:p>
            </w:tc>
            <w:tc>
              <w:tcPr>
                <w:tcW w:w="1981" w:type="dxa"/>
                <w:vAlign w:val="center"/>
              </w:tcPr>
              <w:p w14:paraId="14D42C8B" w14:textId="7478DEE5" w:rsidR="00F1114D" w:rsidRPr="006916C1" w:rsidRDefault="00F1114D" w:rsidP="00F1114D">
                <w:pPr>
                  <w:pStyle w:val="BodyText"/>
                  <w:jc w:val="center"/>
                  <w:rPr>
                    <w:rFonts w:ascii="Palatino Linotype" w:hAnsi="Palatino Linotype"/>
                  </w:rPr>
                </w:pPr>
                <w:r>
                  <w:rPr>
                    <w:rFonts w:ascii="Palatino Linotype" w:hAnsi="Palatino Linotype"/>
                  </w:rPr>
                  <w:t>NABL</w:t>
                </w:r>
              </w:p>
            </w:tc>
            <w:tc>
              <w:tcPr>
                <w:tcW w:w="5868" w:type="dxa"/>
                <w:vAlign w:val="center"/>
              </w:tcPr>
              <w:p w14:paraId="5C0BE376" w14:textId="77777777" w:rsidR="00F1114D" w:rsidRDefault="00F1114D" w:rsidP="00F1114D">
                <w:pPr>
                  <w:pStyle w:val="BodyText"/>
                  <w:jc w:val="center"/>
                  <w:rPr>
                    <w:rFonts w:ascii="Palatino Linotype" w:hAnsi="Palatino Linotype"/>
                  </w:rPr>
                </w:pPr>
                <w:r w:rsidRPr="00FF00B2">
                  <w:rPr>
                    <w:rFonts w:ascii="Palatino Linotype" w:hAnsi="Palatino Linotype"/>
                  </w:rPr>
                  <w:t>National Accreditation Board</w:t>
                </w:r>
              </w:p>
              <w:p w14:paraId="2ABD9BBA" w14:textId="4F2211D7" w:rsidR="00F1114D" w:rsidRPr="006916C1" w:rsidRDefault="00F1114D" w:rsidP="00F1114D">
                <w:pPr>
                  <w:pStyle w:val="BodyText"/>
                  <w:jc w:val="center"/>
                  <w:rPr>
                    <w:rFonts w:ascii="Palatino Linotype" w:hAnsi="Palatino Linotype"/>
                  </w:rPr>
                </w:pPr>
                <w:r w:rsidRPr="00FF00B2">
                  <w:rPr>
                    <w:rFonts w:ascii="Palatino Linotype" w:hAnsi="Palatino Linotype"/>
                  </w:rPr>
                  <w:t>for Testing and Calibration Laboratorie</w:t>
                </w:r>
                <w:r>
                  <w:rPr>
                    <w:rFonts w:ascii="Palatino Linotype" w:hAnsi="Palatino Linotype"/>
                  </w:rPr>
                  <w:t>s</w:t>
                </w:r>
              </w:p>
            </w:tc>
          </w:tr>
          <w:tr w:rsidR="00F1114D" w:rsidRPr="001064D5" w14:paraId="46C0C635" w14:textId="77777777" w:rsidTr="00C12D35">
            <w:trPr>
              <w:trHeight w:val="57"/>
              <w:jc w:val="center"/>
            </w:trPr>
            <w:tc>
              <w:tcPr>
                <w:tcW w:w="1331" w:type="dxa"/>
                <w:vAlign w:val="center"/>
              </w:tcPr>
              <w:p w14:paraId="6D608444" w14:textId="7AE793D9" w:rsidR="00F1114D" w:rsidRDefault="00F1114D" w:rsidP="00F1114D">
                <w:pPr>
                  <w:pStyle w:val="BodyText"/>
                  <w:jc w:val="center"/>
                  <w:rPr>
                    <w:rFonts w:ascii="Palatino Linotype" w:hAnsi="Palatino Linotype"/>
                  </w:rPr>
                </w:pPr>
                <w:r>
                  <w:rPr>
                    <w:rFonts w:ascii="Palatino Linotype" w:hAnsi="Palatino Linotype"/>
                  </w:rPr>
                  <w:t>14</w:t>
                </w:r>
              </w:p>
            </w:tc>
            <w:tc>
              <w:tcPr>
                <w:tcW w:w="1981" w:type="dxa"/>
              </w:tcPr>
              <w:p w14:paraId="2ABF1A6B" w14:textId="69133520" w:rsidR="00F1114D" w:rsidRPr="006916C1" w:rsidRDefault="00F1114D" w:rsidP="00F1114D">
                <w:pPr>
                  <w:pStyle w:val="BodyText"/>
                  <w:jc w:val="center"/>
                  <w:rPr>
                    <w:rFonts w:ascii="Palatino Linotype" w:hAnsi="Palatino Linotype"/>
                  </w:rPr>
                </w:pPr>
                <w:r>
                  <w:rPr>
                    <w:rFonts w:ascii="Palatino Linotype" w:hAnsi="Palatino Linotype"/>
                  </w:rPr>
                  <w:t>N/A</w:t>
                </w:r>
              </w:p>
            </w:tc>
            <w:tc>
              <w:tcPr>
                <w:tcW w:w="5868" w:type="dxa"/>
              </w:tcPr>
              <w:p w14:paraId="00653C23" w14:textId="20EA0C88" w:rsidR="00F1114D" w:rsidRPr="006916C1" w:rsidRDefault="00F1114D" w:rsidP="00F1114D">
                <w:pPr>
                  <w:pStyle w:val="BodyText"/>
                  <w:jc w:val="center"/>
                  <w:rPr>
                    <w:rFonts w:ascii="Palatino Linotype" w:hAnsi="Palatino Linotype"/>
                  </w:rPr>
                </w:pPr>
                <w:r>
                  <w:rPr>
                    <w:rFonts w:ascii="Palatino Linotype" w:hAnsi="Palatino Linotype"/>
                  </w:rPr>
                  <w:t>Not Applicable/Available</w:t>
                </w:r>
              </w:p>
            </w:tc>
          </w:tr>
          <w:tr w:rsidR="00F1114D" w:rsidRPr="001064D5" w14:paraId="704D7A50" w14:textId="77777777" w:rsidTr="00C12D35">
            <w:trPr>
              <w:trHeight w:val="57"/>
              <w:jc w:val="center"/>
            </w:trPr>
            <w:tc>
              <w:tcPr>
                <w:tcW w:w="1331" w:type="dxa"/>
                <w:vAlign w:val="center"/>
              </w:tcPr>
              <w:p w14:paraId="58107CE6" w14:textId="211FD7BB" w:rsidR="00F1114D" w:rsidRDefault="00F1114D" w:rsidP="00F1114D">
                <w:pPr>
                  <w:pStyle w:val="BodyText"/>
                  <w:jc w:val="center"/>
                  <w:rPr>
                    <w:rFonts w:ascii="Palatino Linotype" w:hAnsi="Palatino Linotype"/>
                  </w:rPr>
                </w:pPr>
                <w:r>
                  <w:rPr>
                    <w:rFonts w:ascii="Palatino Linotype" w:hAnsi="Palatino Linotype"/>
                  </w:rPr>
                  <w:t>15</w:t>
                </w:r>
              </w:p>
            </w:tc>
            <w:tc>
              <w:tcPr>
                <w:tcW w:w="1981" w:type="dxa"/>
                <w:vAlign w:val="center"/>
              </w:tcPr>
              <w:p w14:paraId="0B945EAC" w14:textId="503CF948" w:rsidR="00F1114D" w:rsidRDefault="00F1114D" w:rsidP="00F1114D">
                <w:pPr>
                  <w:pStyle w:val="BodyText"/>
                  <w:jc w:val="center"/>
                  <w:rPr>
                    <w:rFonts w:ascii="Palatino Linotype" w:hAnsi="Palatino Linotype"/>
                  </w:rPr>
                </w:pPr>
                <w:r>
                  <w:rPr>
                    <w:rFonts w:ascii="Palatino Linotype" w:hAnsi="Palatino Linotype"/>
                  </w:rPr>
                  <w:t>PAS</w:t>
                </w:r>
              </w:p>
            </w:tc>
            <w:tc>
              <w:tcPr>
                <w:tcW w:w="5868" w:type="dxa"/>
                <w:vAlign w:val="center"/>
              </w:tcPr>
              <w:p w14:paraId="56009B2A" w14:textId="32B5A9EB" w:rsidR="00F1114D" w:rsidRDefault="00F1114D" w:rsidP="00F1114D">
                <w:pPr>
                  <w:pStyle w:val="BodyText"/>
                  <w:jc w:val="center"/>
                  <w:rPr>
                    <w:rFonts w:ascii="Palatino Linotype" w:hAnsi="Palatino Linotype"/>
                  </w:rPr>
                </w:pPr>
                <w:r>
                  <w:rPr>
                    <w:rFonts w:ascii="Palatino Linotype" w:hAnsi="Palatino Linotype"/>
                  </w:rPr>
                  <w:t>Periodic Acid Schiff</w:t>
                </w:r>
              </w:p>
            </w:tc>
          </w:tr>
          <w:tr w:rsidR="00F1114D" w:rsidRPr="001064D5" w14:paraId="7BBF4AF5" w14:textId="77777777" w:rsidTr="00C12D35">
            <w:trPr>
              <w:trHeight w:val="57"/>
              <w:jc w:val="center"/>
            </w:trPr>
            <w:tc>
              <w:tcPr>
                <w:tcW w:w="1331" w:type="dxa"/>
                <w:vAlign w:val="center"/>
              </w:tcPr>
              <w:p w14:paraId="299C0154" w14:textId="5DA3E9FD" w:rsidR="00F1114D" w:rsidRDefault="00F1114D" w:rsidP="00F1114D">
                <w:pPr>
                  <w:pStyle w:val="BodyText"/>
                  <w:jc w:val="center"/>
                  <w:rPr>
                    <w:rFonts w:ascii="Palatino Linotype" w:hAnsi="Palatino Linotype"/>
                  </w:rPr>
                </w:pPr>
                <w:r>
                  <w:rPr>
                    <w:rFonts w:ascii="Palatino Linotype" w:hAnsi="Palatino Linotype"/>
                  </w:rPr>
                  <w:t>16</w:t>
                </w:r>
              </w:p>
            </w:tc>
            <w:tc>
              <w:tcPr>
                <w:tcW w:w="1981" w:type="dxa"/>
              </w:tcPr>
              <w:p w14:paraId="60EBC76F" w14:textId="4A3EF15C" w:rsidR="00F1114D" w:rsidRPr="006916C1" w:rsidRDefault="00F1114D" w:rsidP="00F1114D">
                <w:pPr>
                  <w:pStyle w:val="BodyText"/>
                  <w:jc w:val="center"/>
                  <w:rPr>
                    <w:rFonts w:ascii="Palatino Linotype" w:hAnsi="Palatino Linotype"/>
                  </w:rPr>
                </w:pPr>
                <w:r>
                  <w:rPr>
                    <w:rFonts w:ascii="Palatino Linotype" w:hAnsi="Palatino Linotype"/>
                  </w:rPr>
                  <w:t>pH</w:t>
                </w:r>
              </w:p>
            </w:tc>
            <w:tc>
              <w:tcPr>
                <w:tcW w:w="5868" w:type="dxa"/>
              </w:tcPr>
              <w:p w14:paraId="504ED7F2" w14:textId="6BBE2D43" w:rsidR="00F1114D" w:rsidRPr="006916C1" w:rsidRDefault="00F1114D" w:rsidP="00F1114D">
                <w:pPr>
                  <w:pStyle w:val="BodyText"/>
                  <w:jc w:val="center"/>
                  <w:rPr>
                    <w:rFonts w:ascii="Palatino Linotype" w:hAnsi="Palatino Linotype"/>
                  </w:rPr>
                </w:pPr>
                <w:r>
                  <w:rPr>
                    <w:rFonts w:ascii="Palatino Linotype" w:hAnsi="Palatino Linotype"/>
                  </w:rPr>
                  <w:t>Potential of Hydrogen</w:t>
                </w:r>
              </w:p>
            </w:tc>
          </w:tr>
          <w:tr w:rsidR="00F1114D" w:rsidRPr="001064D5" w14:paraId="0183782B" w14:textId="77777777" w:rsidTr="00C12D35">
            <w:trPr>
              <w:trHeight w:val="57"/>
              <w:jc w:val="center"/>
            </w:trPr>
            <w:tc>
              <w:tcPr>
                <w:tcW w:w="1331" w:type="dxa"/>
                <w:vAlign w:val="center"/>
              </w:tcPr>
              <w:p w14:paraId="149D1D62" w14:textId="74546C91" w:rsidR="00F1114D" w:rsidRPr="006916C1" w:rsidRDefault="00F1114D" w:rsidP="00F1114D">
                <w:pPr>
                  <w:pStyle w:val="BodyText"/>
                  <w:jc w:val="center"/>
                  <w:rPr>
                    <w:rFonts w:ascii="Palatino Linotype" w:hAnsi="Palatino Linotype"/>
                  </w:rPr>
                </w:pPr>
                <w:r>
                  <w:rPr>
                    <w:rFonts w:ascii="Palatino Linotype" w:hAnsi="Palatino Linotype"/>
                  </w:rPr>
                  <w:t>17</w:t>
                </w:r>
              </w:p>
            </w:tc>
            <w:tc>
              <w:tcPr>
                <w:tcW w:w="1981" w:type="dxa"/>
              </w:tcPr>
              <w:p w14:paraId="6A7CFB6F" w14:textId="79DB512E" w:rsidR="00F1114D" w:rsidRDefault="00F1114D" w:rsidP="00F1114D">
                <w:pPr>
                  <w:pStyle w:val="BodyText"/>
                  <w:jc w:val="center"/>
                  <w:rPr>
                    <w:rFonts w:ascii="Palatino Linotype" w:hAnsi="Palatino Linotype"/>
                  </w:rPr>
                </w:pPr>
                <w:r>
                  <w:rPr>
                    <w:rFonts w:ascii="Palatino Linotype" w:hAnsi="Palatino Linotype"/>
                  </w:rPr>
                  <w:t>QC</w:t>
                </w:r>
              </w:p>
            </w:tc>
            <w:tc>
              <w:tcPr>
                <w:tcW w:w="5868" w:type="dxa"/>
              </w:tcPr>
              <w:p w14:paraId="57C6D26D" w14:textId="6DC65D00" w:rsidR="00F1114D" w:rsidRDefault="00F1114D" w:rsidP="00F1114D">
                <w:pPr>
                  <w:pStyle w:val="BodyText"/>
                  <w:jc w:val="center"/>
                  <w:rPr>
                    <w:rFonts w:ascii="Palatino Linotype" w:hAnsi="Palatino Linotype"/>
                  </w:rPr>
                </w:pPr>
                <w:r>
                  <w:rPr>
                    <w:rFonts w:ascii="Palatino Linotype" w:hAnsi="Palatino Linotype"/>
                  </w:rPr>
                  <w:t>Quality Control</w:t>
                </w:r>
              </w:p>
            </w:tc>
          </w:tr>
          <w:tr w:rsidR="00F1114D" w:rsidRPr="001064D5" w14:paraId="66DBB078" w14:textId="77777777" w:rsidTr="00C12D35">
            <w:trPr>
              <w:trHeight w:val="57"/>
              <w:jc w:val="center"/>
            </w:trPr>
            <w:tc>
              <w:tcPr>
                <w:tcW w:w="1331" w:type="dxa"/>
                <w:vAlign w:val="center"/>
              </w:tcPr>
              <w:p w14:paraId="723A0ED5" w14:textId="65D5F8D3" w:rsidR="00F1114D" w:rsidRPr="006916C1" w:rsidRDefault="00F1114D" w:rsidP="00F1114D">
                <w:pPr>
                  <w:pStyle w:val="BodyText"/>
                  <w:jc w:val="center"/>
                  <w:rPr>
                    <w:rFonts w:ascii="Palatino Linotype" w:hAnsi="Palatino Linotype"/>
                  </w:rPr>
                </w:pPr>
                <w:r>
                  <w:rPr>
                    <w:rFonts w:ascii="Palatino Linotype" w:hAnsi="Palatino Linotype"/>
                  </w:rPr>
                  <w:t>18</w:t>
                </w:r>
              </w:p>
            </w:tc>
            <w:tc>
              <w:tcPr>
                <w:tcW w:w="1981" w:type="dxa"/>
              </w:tcPr>
              <w:p w14:paraId="3857E868" w14:textId="6DEABC9D" w:rsidR="00F1114D" w:rsidRPr="00187D29" w:rsidRDefault="00F1114D" w:rsidP="00F1114D">
                <w:pPr>
                  <w:pStyle w:val="BodyText"/>
                  <w:jc w:val="center"/>
                  <w:rPr>
                    <w:rFonts w:ascii="Palatino Linotype" w:hAnsi="Palatino Linotype"/>
                  </w:rPr>
                </w:pPr>
                <w:r>
                  <w:rPr>
                    <w:rFonts w:ascii="Palatino Linotype" w:hAnsi="Palatino Linotype"/>
                  </w:rPr>
                  <w:t>QM</w:t>
                </w:r>
              </w:p>
            </w:tc>
            <w:tc>
              <w:tcPr>
                <w:tcW w:w="5868" w:type="dxa"/>
              </w:tcPr>
              <w:p w14:paraId="1F7BAE55" w14:textId="6152B75D" w:rsidR="00F1114D" w:rsidRDefault="00F1114D" w:rsidP="00F1114D">
                <w:pPr>
                  <w:pStyle w:val="BodyText"/>
                  <w:jc w:val="center"/>
                  <w:rPr>
                    <w:rFonts w:ascii="Palatino Linotype" w:hAnsi="Palatino Linotype"/>
                  </w:rPr>
                </w:pPr>
                <w:r>
                  <w:rPr>
                    <w:rFonts w:ascii="Palatino Linotype" w:hAnsi="Palatino Linotype"/>
                  </w:rPr>
                  <w:t>Quality Manager</w:t>
                </w:r>
              </w:p>
            </w:tc>
          </w:tr>
          <w:tr w:rsidR="00F1114D" w:rsidRPr="001064D5" w14:paraId="46F816E1" w14:textId="77777777" w:rsidTr="00C12D35">
            <w:trPr>
              <w:trHeight w:val="57"/>
              <w:jc w:val="center"/>
            </w:trPr>
            <w:tc>
              <w:tcPr>
                <w:tcW w:w="1331" w:type="dxa"/>
                <w:vAlign w:val="center"/>
              </w:tcPr>
              <w:p w14:paraId="2481A2A3" w14:textId="5CB7A41F" w:rsidR="00F1114D" w:rsidRDefault="00F1114D" w:rsidP="00F1114D">
                <w:pPr>
                  <w:pStyle w:val="BodyText"/>
                  <w:jc w:val="center"/>
                  <w:rPr>
                    <w:rFonts w:ascii="Palatino Linotype" w:hAnsi="Palatino Linotype"/>
                  </w:rPr>
                </w:pPr>
                <w:r>
                  <w:rPr>
                    <w:rFonts w:ascii="Palatino Linotype" w:hAnsi="Palatino Linotype"/>
                  </w:rPr>
                  <w:t>19</w:t>
                </w:r>
              </w:p>
            </w:tc>
            <w:tc>
              <w:tcPr>
                <w:tcW w:w="1981" w:type="dxa"/>
              </w:tcPr>
              <w:p w14:paraId="1C491CEF" w14:textId="3D514D04" w:rsidR="00F1114D" w:rsidRPr="006916C1" w:rsidRDefault="00F1114D" w:rsidP="00F1114D">
                <w:pPr>
                  <w:pStyle w:val="BodyText"/>
                  <w:jc w:val="center"/>
                  <w:rPr>
                    <w:rFonts w:ascii="Palatino Linotype" w:hAnsi="Palatino Linotype"/>
                  </w:rPr>
                </w:pPr>
                <w:r>
                  <w:rPr>
                    <w:rFonts w:ascii="Palatino Linotype" w:hAnsi="Palatino Linotype"/>
                  </w:rPr>
                  <w:t>SOP</w:t>
                </w:r>
              </w:p>
            </w:tc>
            <w:tc>
              <w:tcPr>
                <w:tcW w:w="5868" w:type="dxa"/>
              </w:tcPr>
              <w:p w14:paraId="3BE7CEDF" w14:textId="7304714F" w:rsidR="00F1114D" w:rsidRPr="006916C1" w:rsidRDefault="00F1114D" w:rsidP="00F1114D">
                <w:pPr>
                  <w:pStyle w:val="BodyText"/>
                  <w:jc w:val="center"/>
                  <w:rPr>
                    <w:rFonts w:ascii="Palatino Linotype" w:hAnsi="Palatino Linotype"/>
                  </w:rPr>
                </w:pPr>
                <w:r>
                  <w:rPr>
                    <w:rFonts w:ascii="Palatino Linotype" w:hAnsi="Palatino Linotype"/>
                  </w:rPr>
                  <w:t>Standard Operating Procedure</w:t>
                </w:r>
              </w:p>
            </w:tc>
          </w:tr>
          <w:tr w:rsidR="00F1114D" w:rsidRPr="001064D5" w14:paraId="3A3D8FEA" w14:textId="77777777" w:rsidTr="00C12D35">
            <w:trPr>
              <w:trHeight w:val="57"/>
              <w:jc w:val="center"/>
            </w:trPr>
            <w:tc>
              <w:tcPr>
                <w:tcW w:w="1331" w:type="dxa"/>
                <w:vAlign w:val="center"/>
              </w:tcPr>
              <w:p w14:paraId="6388F3E3" w14:textId="0C202191" w:rsidR="00F1114D" w:rsidRDefault="00F1114D" w:rsidP="00F1114D">
                <w:pPr>
                  <w:pStyle w:val="BodyText"/>
                  <w:jc w:val="center"/>
                  <w:rPr>
                    <w:rFonts w:ascii="Palatino Linotype" w:hAnsi="Palatino Linotype"/>
                  </w:rPr>
                </w:pPr>
                <w:r>
                  <w:rPr>
                    <w:rFonts w:ascii="Palatino Linotype" w:hAnsi="Palatino Linotype"/>
                  </w:rPr>
                  <w:t>20</w:t>
                </w:r>
              </w:p>
            </w:tc>
            <w:tc>
              <w:tcPr>
                <w:tcW w:w="1981" w:type="dxa"/>
              </w:tcPr>
              <w:p w14:paraId="18014706" w14:textId="0C7BE242" w:rsidR="00F1114D" w:rsidRDefault="00F1114D" w:rsidP="00F1114D">
                <w:pPr>
                  <w:pStyle w:val="BodyText"/>
                  <w:jc w:val="center"/>
                  <w:rPr>
                    <w:rFonts w:ascii="Palatino Linotype" w:hAnsi="Palatino Linotype"/>
                  </w:rPr>
                </w:pPr>
                <w:r>
                  <w:rPr>
                    <w:rFonts w:ascii="Palatino Linotype" w:hAnsi="Palatino Linotype"/>
                  </w:rPr>
                  <w:t>TRF</w:t>
                </w:r>
              </w:p>
            </w:tc>
            <w:tc>
              <w:tcPr>
                <w:tcW w:w="5868" w:type="dxa"/>
              </w:tcPr>
              <w:p w14:paraId="040E78D1" w14:textId="07A3A983" w:rsidR="00F1114D" w:rsidRPr="00905C77" w:rsidRDefault="00F1114D" w:rsidP="00F1114D">
                <w:pPr>
                  <w:pStyle w:val="BodyText"/>
                  <w:jc w:val="center"/>
                  <w:rPr>
                    <w:rFonts w:ascii="Palatino Linotype" w:hAnsi="Palatino Linotype"/>
                  </w:rPr>
                </w:pPr>
                <w:r>
                  <w:rPr>
                    <w:rFonts w:ascii="Palatino Linotype" w:hAnsi="Palatino Linotype"/>
                  </w:rPr>
                  <w:t>Test Requisition Form</w:t>
                </w:r>
              </w:p>
            </w:tc>
          </w:tr>
          <w:tr w:rsidR="00F1114D" w:rsidRPr="001064D5" w14:paraId="1A8FC3AC" w14:textId="77777777" w:rsidTr="00C12D35">
            <w:trPr>
              <w:trHeight w:val="57"/>
              <w:jc w:val="center"/>
            </w:trPr>
            <w:tc>
              <w:tcPr>
                <w:tcW w:w="1331" w:type="dxa"/>
                <w:vAlign w:val="center"/>
              </w:tcPr>
              <w:p w14:paraId="6EE7143A" w14:textId="47B46528" w:rsidR="00F1114D" w:rsidRPr="006916C1" w:rsidRDefault="00F1114D" w:rsidP="00F1114D">
                <w:pPr>
                  <w:pStyle w:val="BodyText"/>
                  <w:jc w:val="center"/>
                  <w:rPr>
                    <w:rFonts w:ascii="Palatino Linotype" w:hAnsi="Palatino Linotype"/>
                  </w:rPr>
                </w:pPr>
                <w:r>
                  <w:rPr>
                    <w:rFonts w:ascii="Palatino Linotype" w:hAnsi="Palatino Linotype"/>
                  </w:rPr>
                  <w:t>21</w:t>
                </w:r>
              </w:p>
            </w:tc>
            <w:tc>
              <w:tcPr>
                <w:tcW w:w="1981" w:type="dxa"/>
              </w:tcPr>
              <w:p w14:paraId="31FFEF21" w14:textId="2CAACE86" w:rsidR="00F1114D" w:rsidRDefault="00F1114D" w:rsidP="00F1114D">
                <w:pPr>
                  <w:pStyle w:val="BodyText"/>
                  <w:jc w:val="center"/>
                  <w:rPr>
                    <w:rFonts w:ascii="Palatino Linotype" w:hAnsi="Palatino Linotype"/>
                  </w:rPr>
                </w:pPr>
                <w:r w:rsidRPr="006916C1">
                  <w:rPr>
                    <w:rFonts w:ascii="Palatino Linotype" w:hAnsi="Palatino Linotype"/>
                  </w:rPr>
                  <w:t>TDPL</w:t>
                </w:r>
              </w:p>
            </w:tc>
            <w:tc>
              <w:tcPr>
                <w:tcW w:w="5868" w:type="dxa"/>
              </w:tcPr>
              <w:p w14:paraId="42859AC8" w14:textId="2FC1AC8B" w:rsidR="00F1114D" w:rsidRPr="00905C77" w:rsidRDefault="00F1114D" w:rsidP="00F1114D">
                <w:pPr>
                  <w:pStyle w:val="BodyText"/>
                  <w:jc w:val="center"/>
                  <w:rPr>
                    <w:rFonts w:ascii="Palatino Linotype" w:hAnsi="Palatino Linotype"/>
                  </w:rPr>
                </w:pPr>
                <w:r w:rsidRPr="006916C1">
                  <w:rPr>
                    <w:rFonts w:ascii="Palatino Linotype" w:hAnsi="Palatino Linotype"/>
                  </w:rPr>
                  <w:t>TRUSTlab Diagnostics Private Limited</w:t>
                </w:r>
              </w:p>
            </w:tc>
          </w:tr>
          <w:tr w:rsidR="00F1114D" w:rsidRPr="001064D5" w14:paraId="0A9B8313" w14:textId="77777777" w:rsidTr="00C12D35">
            <w:trPr>
              <w:trHeight w:val="57"/>
              <w:jc w:val="center"/>
            </w:trPr>
            <w:tc>
              <w:tcPr>
                <w:tcW w:w="1331" w:type="dxa"/>
                <w:vAlign w:val="center"/>
              </w:tcPr>
              <w:p w14:paraId="1CE2278C" w14:textId="0ADE10DB" w:rsidR="00F1114D" w:rsidRPr="006916C1" w:rsidRDefault="00F1114D" w:rsidP="00F1114D">
                <w:pPr>
                  <w:pStyle w:val="BodyText"/>
                  <w:jc w:val="center"/>
                  <w:rPr>
                    <w:rFonts w:ascii="Palatino Linotype" w:hAnsi="Palatino Linotype"/>
                  </w:rPr>
                </w:pPr>
                <w:r>
                  <w:rPr>
                    <w:rFonts w:ascii="Palatino Linotype" w:hAnsi="Palatino Linotype"/>
                  </w:rPr>
                  <w:t>22</w:t>
                </w:r>
              </w:p>
            </w:tc>
            <w:tc>
              <w:tcPr>
                <w:tcW w:w="1981" w:type="dxa"/>
              </w:tcPr>
              <w:p w14:paraId="2B13FA74" w14:textId="3875AB1A" w:rsidR="00F1114D" w:rsidRDefault="00F1114D" w:rsidP="00F1114D">
                <w:pPr>
                  <w:pStyle w:val="BodyText"/>
                  <w:jc w:val="center"/>
                  <w:rPr>
                    <w:rFonts w:ascii="Palatino Linotype" w:hAnsi="Palatino Linotype"/>
                  </w:rPr>
                </w:pPr>
                <w:r>
                  <w:rPr>
                    <w:rFonts w:ascii="Palatino Linotype" w:hAnsi="Palatino Linotype"/>
                  </w:rPr>
                  <w:t>ZN</w:t>
                </w:r>
              </w:p>
            </w:tc>
            <w:tc>
              <w:tcPr>
                <w:tcW w:w="5868" w:type="dxa"/>
              </w:tcPr>
              <w:p w14:paraId="387C10C1" w14:textId="1087FAAE" w:rsidR="00F1114D" w:rsidRPr="00905C77" w:rsidRDefault="00F1114D" w:rsidP="00F1114D">
                <w:pPr>
                  <w:pStyle w:val="BodyText"/>
                  <w:jc w:val="center"/>
                  <w:rPr>
                    <w:rFonts w:ascii="Palatino Linotype" w:hAnsi="Palatino Linotype"/>
                  </w:rPr>
                </w:pPr>
                <w:r w:rsidRPr="00F1114D">
                  <w:rPr>
                    <w:rFonts w:ascii="Palatino Linotype" w:hAnsi="Palatino Linotype"/>
                  </w:rPr>
                  <w:t xml:space="preserve">Ziehl </w:t>
                </w:r>
                <w:proofErr w:type="spellStart"/>
                <w:r w:rsidRPr="00F1114D">
                  <w:rPr>
                    <w:rFonts w:ascii="Palatino Linotype" w:hAnsi="Palatino Linotype"/>
                  </w:rPr>
                  <w:t>Neelsen</w:t>
                </w:r>
                <w:proofErr w:type="spellEnd"/>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17"/>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7801478"/>
      <w:r w:rsidRPr="00B23D57">
        <w:lastRenderedPageBreak/>
        <w:t>Objective</w:t>
      </w:r>
      <w:bookmarkEnd w:id="16"/>
    </w:p>
    <w:p w14:paraId="6D731D92" w14:textId="22974EE3" w:rsidR="00054D72" w:rsidRDefault="00F1114D" w:rsidP="00F1114D">
      <w:pPr>
        <w:pStyle w:val="TDPL-BodyTxt"/>
        <w:jc w:val="both"/>
        <w:rPr>
          <w:rFonts w:cs="Times New Roman"/>
          <w:color w:val="000000"/>
        </w:rPr>
      </w:pPr>
      <w:r w:rsidRPr="00F1114D">
        <w:rPr>
          <w:rFonts w:cs="Times New Roman"/>
          <w:color w:val="000000"/>
        </w:rPr>
        <w:t xml:space="preserve">This document </w:t>
      </w:r>
      <w:r w:rsidRPr="00F1114D">
        <w:t>describes</w:t>
      </w:r>
      <w:r w:rsidRPr="00F1114D">
        <w:rPr>
          <w:rFonts w:cs="Times New Roman"/>
          <w:color w:val="000000"/>
        </w:rPr>
        <w:t xml:space="preserve"> the detailed procedures for special stains used in histopathology. These procedures are used to demonstrate carbohydrates, fats, connective tissue elements, various pigments or various organisms like H. Pylori, Acid fast bacilli and fungi so that a definitive diagnosis is made</w:t>
      </w:r>
      <w:r w:rsidR="00054D72" w:rsidRPr="00054D72">
        <w:rPr>
          <w:rFonts w:cs="Times New Roman"/>
          <w:color w:val="000000"/>
        </w:rPr>
        <w:t>.</w:t>
      </w:r>
    </w:p>
    <w:p w14:paraId="7D955B9A" w14:textId="651F7F63" w:rsidR="00F1114D" w:rsidRDefault="00F1114D" w:rsidP="00F1114D">
      <w:pPr>
        <w:pStyle w:val="TDPL-BodyTxt"/>
        <w:jc w:val="both"/>
        <w:rPr>
          <w:rFonts w:cs="Times New Roman"/>
          <w:color w:val="000000"/>
        </w:rPr>
      </w:pPr>
      <w:r w:rsidRPr="00F1114D">
        <w:rPr>
          <w:rFonts w:cs="Times New Roman"/>
          <w:color w:val="000000"/>
        </w:rPr>
        <w:t>Broadly, the special stains are useful in the following conditions</w:t>
      </w:r>
      <w:r>
        <w:rPr>
          <w:rFonts w:cs="Times New Roman"/>
          <w:color w:val="000000"/>
        </w:rPr>
        <w:t>:</w:t>
      </w:r>
    </w:p>
    <w:p w14:paraId="1FB0923E" w14:textId="15D2D5F1" w:rsidR="00F1114D" w:rsidRPr="00F1114D" w:rsidRDefault="00F1114D" w:rsidP="00F1114D">
      <w:pPr>
        <w:pStyle w:val="TDPL-BodyTxt"/>
        <w:numPr>
          <w:ilvl w:val="3"/>
          <w:numId w:val="182"/>
        </w:numPr>
        <w:jc w:val="both"/>
        <w:rPr>
          <w:rFonts w:cs="Times New Roman"/>
          <w:color w:val="000000"/>
        </w:rPr>
      </w:pPr>
      <w:r w:rsidRPr="00F1114D">
        <w:rPr>
          <w:rFonts w:cs="Times New Roman"/>
          <w:color w:val="000000"/>
        </w:rPr>
        <w:t xml:space="preserve">Inflammatory </w:t>
      </w:r>
      <w:r>
        <w:rPr>
          <w:rFonts w:cs="Times New Roman"/>
          <w:color w:val="000000"/>
        </w:rPr>
        <w:t>L</w:t>
      </w:r>
      <w:r w:rsidRPr="00F1114D">
        <w:rPr>
          <w:rFonts w:cs="Times New Roman"/>
          <w:color w:val="000000"/>
        </w:rPr>
        <w:t xml:space="preserve">esions: Ziehl </w:t>
      </w:r>
      <w:proofErr w:type="spellStart"/>
      <w:r w:rsidRPr="00F1114D">
        <w:rPr>
          <w:rFonts w:cs="Times New Roman"/>
          <w:color w:val="000000"/>
        </w:rPr>
        <w:t>Neelsen</w:t>
      </w:r>
      <w:proofErr w:type="spellEnd"/>
      <w:r w:rsidRPr="00F1114D">
        <w:rPr>
          <w:rFonts w:cs="Times New Roman"/>
          <w:color w:val="000000"/>
        </w:rPr>
        <w:t xml:space="preserve"> stain for Acid fast bacilli, Periodic Acid Schiff (PAS).</w:t>
      </w:r>
    </w:p>
    <w:p w14:paraId="53E71E2D" w14:textId="45270143" w:rsidR="00F1114D" w:rsidRPr="00F1114D" w:rsidRDefault="00F1114D" w:rsidP="00F1114D">
      <w:pPr>
        <w:pStyle w:val="TDPL-BodyTxt"/>
        <w:numPr>
          <w:ilvl w:val="3"/>
          <w:numId w:val="182"/>
        </w:numPr>
        <w:jc w:val="both"/>
        <w:rPr>
          <w:rFonts w:cs="Times New Roman"/>
          <w:color w:val="000000"/>
        </w:rPr>
      </w:pPr>
      <w:r w:rsidRPr="00F1114D">
        <w:rPr>
          <w:rFonts w:cs="Times New Roman"/>
          <w:color w:val="000000"/>
        </w:rPr>
        <w:t xml:space="preserve">Lymph node </w:t>
      </w:r>
      <w:r>
        <w:rPr>
          <w:rFonts w:cs="Times New Roman"/>
          <w:color w:val="000000"/>
        </w:rPr>
        <w:t>B</w:t>
      </w:r>
      <w:r w:rsidRPr="00F1114D">
        <w:rPr>
          <w:rFonts w:cs="Times New Roman"/>
          <w:color w:val="000000"/>
        </w:rPr>
        <w:t>iopsies: PAS for histiocytes and vascular basement membrane</w:t>
      </w:r>
    </w:p>
    <w:p w14:paraId="647D9364" w14:textId="2F2ECCA9" w:rsidR="00F1114D" w:rsidRPr="00F1114D" w:rsidRDefault="00F1114D" w:rsidP="00F1114D">
      <w:pPr>
        <w:pStyle w:val="TDPL-BodyTxt"/>
        <w:numPr>
          <w:ilvl w:val="3"/>
          <w:numId w:val="182"/>
        </w:numPr>
        <w:jc w:val="both"/>
        <w:rPr>
          <w:rFonts w:cs="Times New Roman"/>
          <w:color w:val="000000"/>
        </w:rPr>
      </w:pPr>
      <w:r w:rsidRPr="00F1114D">
        <w:rPr>
          <w:rFonts w:cs="Times New Roman"/>
          <w:color w:val="000000"/>
        </w:rPr>
        <w:t xml:space="preserve">Liver </w:t>
      </w:r>
      <w:r>
        <w:rPr>
          <w:rFonts w:cs="Times New Roman"/>
          <w:color w:val="000000"/>
        </w:rPr>
        <w:t>B</w:t>
      </w:r>
      <w:r w:rsidRPr="00F1114D">
        <w:rPr>
          <w:rFonts w:cs="Times New Roman"/>
          <w:color w:val="000000"/>
        </w:rPr>
        <w:t>iopsies: PAS for glycogen and, trophozoites of E. Histolytica, reticulin for demonstration of fibrosis.</w:t>
      </w:r>
    </w:p>
    <w:p w14:paraId="408C4483" w14:textId="756907ED" w:rsidR="00F1114D" w:rsidRPr="00F1114D" w:rsidRDefault="00F1114D" w:rsidP="00F1114D">
      <w:pPr>
        <w:pStyle w:val="TDPL-BodyTxt"/>
        <w:numPr>
          <w:ilvl w:val="3"/>
          <w:numId w:val="182"/>
        </w:numPr>
        <w:jc w:val="both"/>
        <w:rPr>
          <w:rFonts w:cs="Times New Roman"/>
          <w:color w:val="000000"/>
        </w:rPr>
      </w:pPr>
      <w:r w:rsidRPr="00F1114D">
        <w:rPr>
          <w:rFonts w:cs="Times New Roman"/>
          <w:color w:val="000000"/>
        </w:rPr>
        <w:t xml:space="preserve">Kidney </w:t>
      </w:r>
      <w:r>
        <w:rPr>
          <w:rFonts w:cs="Times New Roman"/>
          <w:color w:val="000000"/>
        </w:rPr>
        <w:t>B</w:t>
      </w:r>
      <w:r w:rsidRPr="00F1114D">
        <w:rPr>
          <w:rFonts w:cs="Times New Roman"/>
          <w:color w:val="000000"/>
        </w:rPr>
        <w:t>iopsies: PAS for basement membrane.</w:t>
      </w:r>
    </w:p>
    <w:p w14:paraId="4E744DF8" w14:textId="21B8514F" w:rsidR="00F1114D" w:rsidRPr="00054D72" w:rsidRDefault="00F1114D" w:rsidP="00F1114D">
      <w:pPr>
        <w:pStyle w:val="TDPL-BodyTxt"/>
        <w:numPr>
          <w:ilvl w:val="3"/>
          <w:numId w:val="182"/>
        </w:numPr>
        <w:jc w:val="both"/>
        <w:rPr>
          <w:rFonts w:cs="Times New Roman"/>
          <w:color w:val="000000"/>
        </w:rPr>
      </w:pPr>
      <w:r w:rsidRPr="00F1114D">
        <w:rPr>
          <w:rFonts w:cs="Times New Roman"/>
          <w:color w:val="000000"/>
        </w:rPr>
        <w:t xml:space="preserve">Gastrointestinal </w:t>
      </w:r>
      <w:r>
        <w:rPr>
          <w:rFonts w:cs="Times New Roman"/>
          <w:color w:val="000000"/>
        </w:rPr>
        <w:t>B</w:t>
      </w:r>
      <w:r w:rsidRPr="00F1114D">
        <w:rPr>
          <w:rFonts w:cs="Times New Roman"/>
          <w:color w:val="000000"/>
        </w:rPr>
        <w:t>iopsies: Giemsa stain for identification of H. Pylori organisms</w:t>
      </w:r>
      <w:r>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7801479"/>
      <w:r w:rsidRPr="00D06879">
        <w:rPr>
          <w:szCs w:val="28"/>
        </w:rPr>
        <w:t>Scope</w:t>
      </w:r>
      <w:bookmarkEnd w:id="17"/>
    </w:p>
    <w:p w14:paraId="676A5A03" w14:textId="6858D08D"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10750A">
        <w:t>Histopathology</w:t>
      </w:r>
      <w:r w:rsidRPr="00CE17EC">
        <w:t xml:space="preserve"> Department </w:t>
      </w:r>
      <w:r w:rsidR="0031418F">
        <w:t xml:space="preserve">of TRUSTlab, </w:t>
      </w:r>
      <w:r w:rsidRPr="00CE17EC">
        <w:t xml:space="preserve">tasked with the duty of performing </w:t>
      </w:r>
      <w:r w:rsidR="0071033B">
        <w:t>tests</w:t>
      </w:r>
      <w:r w:rsidR="00750708">
        <w:t xml:space="preserve"> involving these procedures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7801480"/>
      <w:r>
        <w:rPr>
          <w:szCs w:val="28"/>
        </w:rPr>
        <w:t>Responsibilitie</w:t>
      </w:r>
      <w:r w:rsidR="00FC0EF4" w:rsidRPr="00FC0EF4">
        <w:rPr>
          <w:szCs w:val="28"/>
        </w:rPr>
        <w:t>s</w:t>
      </w:r>
      <w:bookmarkEnd w:id="18"/>
    </w:p>
    <w:p w14:paraId="6675A54F" w14:textId="7D1C80AA" w:rsidR="00054D72" w:rsidRDefault="00054D72" w:rsidP="006916C1">
      <w:pPr>
        <w:pStyle w:val="TDPL-BodyTxt"/>
        <w:jc w:val="both"/>
      </w:pPr>
      <w:r w:rsidRPr="00054D72">
        <w:t xml:space="preserve">It is the responsibility of the technicians </w:t>
      </w:r>
      <w:r w:rsidR="0031418F">
        <w:t>of the H</w:t>
      </w:r>
      <w:r w:rsidRPr="00054D72">
        <w:t xml:space="preserve">istopathology </w:t>
      </w:r>
      <w:r w:rsidR="0031418F">
        <w:t xml:space="preserve">Department </w:t>
      </w:r>
      <w:r w:rsidRPr="00054D72">
        <w:t>to comply with this SOP</w:t>
      </w:r>
      <w:r>
        <w:t>.</w:t>
      </w:r>
    </w:p>
    <w:p w14:paraId="11D33741" w14:textId="21DB4FA9" w:rsidR="00054D72" w:rsidRPr="00054D72" w:rsidRDefault="00054D72" w:rsidP="006916C1">
      <w:pPr>
        <w:pStyle w:val="TDPL-BodyTxt"/>
        <w:jc w:val="both"/>
      </w:pPr>
      <w:r w:rsidRPr="00054D72">
        <w:t>HOD shall ensure implementation</w:t>
      </w:r>
      <w:r>
        <w:t>.</w:t>
      </w:r>
    </w:p>
    <w:p w14:paraId="47F482F7" w14:textId="74297A8F" w:rsidR="009F5184" w:rsidRDefault="00AB7730" w:rsidP="006916C1">
      <w:pPr>
        <w:pStyle w:val="TDPL-BodyTxt"/>
        <w:jc w:val="both"/>
        <w:rPr>
          <w:sz w:val="28"/>
          <w:szCs w:val="28"/>
        </w:rPr>
      </w:pPr>
      <w:r>
        <w:t xml:space="preserve">The Quality Manager is responsible </w:t>
      </w:r>
      <w:r w:rsidR="00054D72">
        <w:t>for</w:t>
      </w:r>
      <w:r>
        <w:t xml:space="preserve"> monitoring, reviewing and ensuring compliance with this procedure.</w:t>
      </w:r>
    </w:p>
    <w:p w14:paraId="0A511B78" w14:textId="03CCE79D" w:rsidR="00BB59CE" w:rsidRPr="009F5184" w:rsidRDefault="00AB7730" w:rsidP="006916C1">
      <w:pPr>
        <w:pStyle w:val="TDPL-BodyTxt"/>
        <w:jc w:val="both"/>
        <w:rPr>
          <w:sz w:val="28"/>
          <w:szCs w:val="28"/>
        </w:rPr>
      </w:pPr>
      <w:r>
        <w:t>A</w:t>
      </w:r>
      <w:r w:rsidR="00054D72">
        <w:t>ny</w:t>
      </w:r>
      <w:r>
        <w:t xml:space="preserve"> other TRUSTlab staff </w:t>
      </w:r>
      <w:r w:rsidR="004A28A4">
        <w:t xml:space="preserve">involved in this process </w:t>
      </w:r>
      <w:r>
        <w:t>(including contract personnel) are responsible for complying with this procedure.</w:t>
      </w:r>
    </w:p>
    <w:p w14:paraId="649786FC" w14:textId="748BCD55" w:rsidR="00AB7730" w:rsidRDefault="00AB7730" w:rsidP="006916C1">
      <w:pPr>
        <w:pStyle w:val="TDPL-H1"/>
        <w:numPr>
          <w:ilvl w:val="0"/>
          <w:numId w:val="88"/>
        </w:numPr>
        <w:tabs>
          <w:tab w:val="clear" w:pos="1440"/>
        </w:tabs>
        <w:spacing w:before="200" w:after="80"/>
        <w:ind w:right="-692"/>
        <w:jc w:val="both"/>
        <w:rPr>
          <w:szCs w:val="28"/>
        </w:rPr>
      </w:pPr>
      <w:bookmarkStart w:id="19" w:name="_Toc197801481"/>
      <w:r>
        <w:rPr>
          <w:szCs w:val="28"/>
        </w:rPr>
        <w:t>Definition</w:t>
      </w:r>
      <w:r w:rsidR="0071033B">
        <w:rPr>
          <w:szCs w:val="28"/>
        </w:rPr>
        <w:t>s</w:t>
      </w:r>
      <w:bookmarkEnd w:id="19"/>
    </w:p>
    <w:p w14:paraId="087A01B1" w14:textId="12F4956D" w:rsidR="00F1114D" w:rsidRPr="00F1114D" w:rsidRDefault="00F1114D" w:rsidP="00F1114D">
      <w:pPr>
        <w:pStyle w:val="TDPL-BodyTxt"/>
        <w:jc w:val="both"/>
      </w:pPr>
      <w:r w:rsidRPr="00F1114D">
        <w:t>Histopathology: It is a science of studying the structural changes brought about in the human body by a disease, to identify the disease and its cause; so that appropriate treatment can be given to the patient.</w:t>
      </w:r>
    </w:p>
    <w:p w14:paraId="35103C43" w14:textId="65185442" w:rsidR="0028253D" w:rsidRPr="00F1114D" w:rsidRDefault="00F1114D" w:rsidP="00F1114D">
      <w:pPr>
        <w:pStyle w:val="TDPL-BodyTxt"/>
        <w:jc w:val="both"/>
      </w:pPr>
      <w:r w:rsidRPr="00F1114D">
        <w:t xml:space="preserve">Toning: Treatment of sections with various solvents/solutions to produce good differentiation and sharpness of stain especially when there is subsequent </w:t>
      </w:r>
      <w:r w:rsidRPr="00F1114D">
        <w:lastRenderedPageBreak/>
        <w:t>counterstaining</w:t>
      </w:r>
      <w:r w:rsidR="0028253D" w:rsidRPr="00F1114D">
        <w:t>.</w:t>
      </w:r>
    </w:p>
    <w:p w14:paraId="24225AD3" w14:textId="6FF9DF27" w:rsidR="00AB7730" w:rsidRDefault="00CE17EC" w:rsidP="00F1114D">
      <w:pPr>
        <w:pStyle w:val="TDPL-H1"/>
        <w:numPr>
          <w:ilvl w:val="0"/>
          <w:numId w:val="88"/>
        </w:numPr>
        <w:tabs>
          <w:tab w:val="clear" w:pos="1440"/>
        </w:tabs>
        <w:spacing w:before="200" w:after="80"/>
        <w:ind w:right="-692"/>
        <w:jc w:val="both"/>
        <w:rPr>
          <w:szCs w:val="28"/>
        </w:rPr>
      </w:pPr>
      <w:bookmarkStart w:id="20" w:name="_Toc197801482"/>
      <w:r>
        <w:rPr>
          <w:szCs w:val="28"/>
        </w:rPr>
        <w:t>Principle</w:t>
      </w:r>
      <w:bookmarkEnd w:id="20"/>
    </w:p>
    <w:p w14:paraId="240F383E" w14:textId="2C71517D" w:rsidR="00F1114D" w:rsidRDefault="00F1114D" w:rsidP="00F1114D">
      <w:pPr>
        <w:pStyle w:val="TDPL-BodyTxt"/>
        <w:jc w:val="both"/>
      </w:pPr>
      <w:r w:rsidRPr="00F1114D">
        <w:rPr>
          <w:b/>
          <w:bCs/>
        </w:rPr>
        <w:t>Giemsa Stain</w:t>
      </w:r>
      <w:r>
        <w:t xml:space="preserve">: Giemsa stain is a Romanowsky stain with a combination of azure II and eosin. Azure is blue violet and stains acidic cell components. Eosin is red and stains </w:t>
      </w:r>
    </w:p>
    <w:p w14:paraId="76ED62A9" w14:textId="708F1DE5" w:rsidR="00F1114D" w:rsidRDefault="00F1114D" w:rsidP="00F1114D">
      <w:pPr>
        <w:pStyle w:val="TDPL-BodyTxt"/>
        <w:jc w:val="both"/>
      </w:pPr>
      <w:r w:rsidRPr="00F1114D">
        <w:rPr>
          <w:b/>
          <w:bCs/>
        </w:rPr>
        <w:t>Periodic Acid Schiff</w:t>
      </w:r>
      <w:r>
        <w:t xml:space="preserve">: Substances containing vicinal glycol groups are </w:t>
      </w:r>
      <w:proofErr w:type="spellStart"/>
      <w:r>
        <w:t>oxidised</w:t>
      </w:r>
      <w:proofErr w:type="spellEnd"/>
      <w:r>
        <w:t xml:space="preserve"> by periodic acid to form dialdehydes, which combine with Schiff’s reagent to form an insoluble magenta </w:t>
      </w:r>
      <w:proofErr w:type="spellStart"/>
      <w:r>
        <w:t>coloured</w:t>
      </w:r>
      <w:proofErr w:type="spellEnd"/>
      <w:r>
        <w:t xml:space="preserve"> compound. Periodic acid is the oxidant of choice as it does not over-</w:t>
      </w:r>
      <w:proofErr w:type="spellStart"/>
      <w:r>
        <w:t>oxidise</w:t>
      </w:r>
      <w:proofErr w:type="spellEnd"/>
      <w:r>
        <w:t xml:space="preserve"> the formed aldehydes.</w:t>
      </w:r>
    </w:p>
    <w:p w14:paraId="0BEED9D2" w14:textId="01341E78" w:rsidR="00F1114D" w:rsidRDefault="00F1114D" w:rsidP="00F1114D">
      <w:pPr>
        <w:pStyle w:val="TDPL-BodyTxt"/>
        <w:jc w:val="both"/>
      </w:pPr>
      <w:r w:rsidRPr="00F1114D">
        <w:rPr>
          <w:b/>
          <w:bCs/>
        </w:rPr>
        <w:t>Periodic Acid Schiff with Diastase</w:t>
      </w:r>
      <w:r>
        <w:t xml:space="preserve">: Some of the polysaccharides are best demonstrated by their selective removal following specific enzyme digestion. Diastase selectively removes glycogen and results in loss of PAS staining. </w:t>
      </w:r>
    </w:p>
    <w:p w14:paraId="01FEA62E" w14:textId="582C3A1B" w:rsidR="00910458" w:rsidRPr="00910458" w:rsidRDefault="00F1114D" w:rsidP="00F1114D">
      <w:pPr>
        <w:pStyle w:val="TDPL-BodyTxt"/>
        <w:jc w:val="both"/>
      </w:pPr>
      <w:r w:rsidRPr="00F1114D">
        <w:rPr>
          <w:b/>
          <w:bCs/>
        </w:rPr>
        <w:t xml:space="preserve">Ziehl </w:t>
      </w:r>
      <w:proofErr w:type="spellStart"/>
      <w:r w:rsidRPr="00F1114D">
        <w:rPr>
          <w:b/>
          <w:bCs/>
        </w:rPr>
        <w:t>Neelsen</w:t>
      </w:r>
      <w:proofErr w:type="spellEnd"/>
      <w:r w:rsidRPr="00F1114D">
        <w:rPr>
          <w:b/>
          <w:bCs/>
        </w:rPr>
        <w:t xml:space="preserve"> Stain</w:t>
      </w:r>
      <w:r>
        <w:t xml:space="preserve">: Mycobacteria such as tubercle bacilli have a lipid-rich cell wall capable of taking up strong phenol dye solutions so that they retain the subsequent differentiation in acid or alcohol, i.e. they are acid or alcohol fast. Most other organisms lose the dye and take up a counter stain. ZN stain distinguishes acid fast bacilli such as M. Tuberculosis and M. </w:t>
      </w:r>
      <w:proofErr w:type="gramStart"/>
      <w:r>
        <w:t>Leprae from other non-</w:t>
      </w:r>
      <w:proofErr w:type="gramEnd"/>
      <w:r>
        <w:t>acid fast bacilli</w:t>
      </w:r>
      <w:r w:rsidR="00EE2974">
        <w:t>.</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1" w:name="_Toc197801483"/>
      <w:r w:rsidRPr="00CE17EC">
        <w:rPr>
          <w:szCs w:val="28"/>
        </w:rPr>
        <w:t>Specific Performance</w:t>
      </w:r>
      <w:r w:rsidR="00116F9E">
        <w:rPr>
          <w:szCs w:val="28"/>
        </w:rPr>
        <w:t xml:space="preserve"> </w:t>
      </w:r>
      <w:r w:rsidRPr="00CE17EC">
        <w:rPr>
          <w:szCs w:val="28"/>
        </w:rPr>
        <w:t>Characteristics</w:t>
      </w:r>
      <w:bookmarkEnd w:id="21"/>
    </w:p>
    <w:p w14:paraId="26EBE328" w14:textId="77777777" w:rsidR="0031418F" w:rsidRDefault="0031418F" w:rsidP="0031418F">
      <w:pPr>
        <w:pStyle w:val="TDPL-BodyTxt"/>
      </w:pPr>
      <w:r>
        <w:t>Uncertainty of measurement: NA</w:t>
      </w:r>
    </w:p>
    <w:p w14:paraId="42763C6A" w14:textId="27FF61EF" w:rsidR="0031418F" w:rsidRDefault="0031418F" w:rsidP="0031418F">
      <w:pPr>
        <w:pStyle w:val="TDPL-BodyTxt"/>
      </w:pPr>
      <w:r>
        <w:t>Accuracy: NA</w:t>
      </w:r>
    </w:p>
    <w:p w14:paraId="4CF881E7" w14:textId="0B5CE126" w:rsidR="0031418F" w:rsidRDefault="0031418F" w:rsidP="0031418F">
      <w:pPr>
        <w:pStyle w:val="TDPL-BodyTxt"/>
      </w:pPr>
      <w:r>
        <w:t>Limit of quantitation (LOQ): NA</w:t>
      </w:r>
    </w:p>
    <w:p w14:paraId="749C5B1F" w14:textId="053621AF" w:rsidR="0031418F" w:rsidRDefault="0031418F" w:rsidP="0031418F">
      <w:pPr>
        <w:pStyle w:val="TDPL-BodyTxt"/>
      </w:pPr>
      <w:r>
        <w:t>Limit of detection (LOD): NA</w:t>
      </w:r>
    </w:p>
    <w:p w14:paraId="2D60BD28" w14:textId="08B6F6DE" w:rsidR="0031418F" w:rsidRDefault="0031418F" w:rsidP="0031418F">
      <w:pPr>
        <w:pStyle w:val="TDPL-BodyTxt"/>
      </w:pPr>
      <w:r>
        <w:t>Analytical measurement range (AMR): NA</w:t>
      </w:r>
    </w:p>
    <w:p w14:paraId="73457BF9" w14:textId="6E295047" w:rsidR="0031418F" w:rsidRDefault="0031418F" w:rsidP="0031418F">
      <w:pPr>
        <w:pStyle w:val="TDPL-BodyTxt"/>
      </w:pPr>
      <w:r>
        <w:t>Clinical reportable range (CRR): NA</w:t>
      </w:r>
    </w:p>
    <w:p w14:paraId="4BB1F47F" w14:textId="41F9A562" w:rsidR="0031418F" w:rsidRDefault="0031418F" w:rsidP="0031418F">
      <w:pPr>
        <w:pStyle w:val="TDPL-BodyTxt"/>
      </w:pPr>
      <w:r>
        <w:t>Sensitivity: NA</w:t>
      </w:r>
    </w:p>
    <w:p w14:paraId="7819BC52" w14:textId="214A8888" w:rsidR="00D268DB" w:rsidRDefault="0031418F" w:rsidP="0031418F">
      <w:pPr>
        <w:pStyle w:val="TDPL-BodyTxt"/>
      </w:pPr>
      <w:r>
        <w:t>Specificity: NA</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2" w:name="_Toc197801484"/>
      <w:r>
        <w:t>Type of Sample</w:t>
      </w:r>
      <w:bookmarkEnd w:id="22"/>
    </w:p>
    <w:p w14:paraId="43754942" w14:textId="413AE249" w:rsidR="00E8486F" w:rsidRDefault="00C3224A" w:rsidP="00B61D66">
      <w:pPr>
        <w:pStyle w:val="TDPL-BodyTxt"/>
        <w:jc w:val="both"/>
      </w:pPr>
      <w:r w:rsidRPr="00C3224A">
        <w:t xml:space="preserve">Tissue sections prepared from the paraffin blocks as </w:t>
      </w:r>
      <w:r>
        <w:t>described</w:t>
      </w:r>
      <w:r w:rsidRPr="00C3224A">
        <w:t xml:space="preserve"> in T</w:t>
      </w:r>
      <w:r>
        <w:t>DPL/HP/SOP-0</w:t>
      </w:r>
      <w:r w:rsidRPr="00C3224A">
        <w:t>03</w:t>
      </w:r>
      <w:r w:rsidR="00926E38" w:rsidRPr="00926E38">
        <w:t>.</w:t>
      </w:r>
    </w:p>
    <w:p w14:paraId="22DEBCD4" w14:textId="564298D6" w:rsidR="0038297D" w:rsidRPr="00926E38" w:rsidRDefault="0038297D" w:rsidP="00B61D66">
      <w:pPr>
        <w:pStyle w:val="TDPL-BodyTxt"/>
        <w:jc w:val="both"/>
      </w:pPr>
      <w:r>
        <w:t xml:space="preserve">Sample Stability: </w:t>
      </w:r>
      <w:r w:rsidRPr="0038297D">
        <w:t xml:space="preserve">The paraffin blocks are stable at RT </w:t>
      </w:r>
      <w:r w:rsidR="006C4E73">
        <w:t>for the duration of</w:t>
      </w:r>
      <w:r w:rsidRPr="0038297D">
        <w:t xml:space="preserve"> the archival period</w:t>
      </w:r>
      <w:r>
        <w:t xml:space="preserve"> (10 years).</w:t>
      </w:r>
    </w:p>
    <w:p w14:paraId="14078EB1" w14:textId="0555CAE8" w:rsidR="00B61D66" w:rsidRPr="00B61D66" w:rsidRDefault="00B61D66" w:rsidP="00926E38">
      <w:pPr>
        <w:pStyle w:val="TDPL-BodyTxt"/>
        <w:jc w:val="both"/>
      </w:pPr>
      <w:r>
        <w:lastRenderedPageBreak/>
        <w:t xml:space="preserve">Sample Retention: </w:t>
      </w:r>
      <w:r w:rsidR="0038297D">
        <w:t>10 years</w:t>
      </w:r>
      <w:r w:rsidR="00926E38">
        <w:t>.</w:t>
      </w:r>
    </w:p>
    <w:p w14:paraId="7DF88921" w14:textId="70A11DEF" w:rsidR="00B61D66" w:rsidRDefault="00B61D66" w:rsidP="00B61D66">
      <w:pPr>
        <w:pStyle w:val="TDPL-BodyTxt"/>
        <w:jc w:val="both"/>
      </w:pPr>
      <w:r w:rsidRPr="00B61D66">
        <w:t>Sample Rejection Criteria</w:t>
      </w:r>
      <w:r>
        <w:t>:</w:t>
      </w:r>
    </w:p>
    <w:p w14:paraId="27A70B53" w14:textId="774AE41A" w:rsidR="004E4B09" w:rsidRDefault="004E4B09" w:rsidP="004E4B09">
      <w:pPr>
        <w:pStyle w:val="TDPL-BodyTxt"/>
        <w:numPr>
          <w:ilvl w:val="3"/>
          <w:numId w:val="182"/>
        </w:numPr>
        <w:jc w:val="both"/>
      </w:pPr>
      <w:r>
        <w:t>Tissue sections with holes making the visualization of the diagnostic area very difficult for a definitive opinion.</w:t>
      </w:r>
    </w:p>
    <w:p w14:paraId="4E6A30A4" w14:textId="00068279" w:rsidR="004E4B09" w:rsidRDefault="004E4B09" w:rsidP="004E4B09">
      <w:pPr>
        <w:pStyle w:val="TDPL-BodyTxt"/>
        <w:numPr>
          <w:ilvl w:val="3"/>
          <w:numId w:val="182"/>
        </w:numPr>
        <w:jc w:val="both"/>
      </w:pPr>
      <w:r>
        <w:t>Crumbled sections.</w:t>
      </w:r>
    </w:p>
    <w:p w14:paraId="5AD8D3FA" w14:textId="09FD7763" w:rsidR="004E4B09" w:rsidRDefault="004E4B09" w:rsidP="004E4B09">
      <w:pPr>
        <w:pStyle w:val="TDPL-BodyTxt"/>
        <w:numPr>
          <w:ilvl w:val="3"/>
          <w:numId w:val="182"/>
        </w:numPr>
        <w:jc w:val="both"/>
      </w:pPr>
      <w:r>
        <w:t>Sections where the area of interest for special stains is lost/absent.</w:t>
      </w:r>
    </w:p>
    <w:p w14:paraId="4B48F3D6" w14:textId="19080B4D" w:rsidR="004E4B09" w:rsidRDefault="004E4B09" w:rsidP="004E4B09">
      <w:pPr>
        <w:pStyle w:val="TDPL-BodyTxt"/>
        <w:numPr>
          <w:ilvl w:val="3"/>
          <w:numId w:val="182"/>
        </w:numPr>
        <w:jc w:val="both"/>
      </w:pPr>
      <w:r>
        <w:t>Uneven sections.</w:t>
      </w:r>
    </w:p>
    <w:p w14:paraId="48BF46A9" w14:textId="5C46ACF6" w:rsidR="004E4B09" w:rsidRDefault="004E4B09" w:rsidP="004E4B09">
      <w:pPr>
        <w:pStyle w:val="TDPL-BodyTxt"/>
        <w:numPr>
          <w:ilvl w:val="3"/>
          <w:numId w:val="182"/>
        </w:numPr>
        <w:jc w:val="both"/>
      </w:pPr>
      <w:r>
        <w:t>Unlabeled sections.</w:t>
      </w:r>
    </w:p>
    <w:p w14:paraId="6D06AD24" w14:textId="51FB0799" w:rsidR="004E4B09" w:rsidRDefault="004E4B09" w:rsidP="004E4B09">
      <w:pPr>
        <w:pStyle w:val="TDPL-BodyTxt"/>
        <w:numPr>
          <w:ilvl w:val="3"/>
          <w:numId w:val="182"/>
        </w:numPr>
        <w:jc w:val="both"/>
      </w:pPr>
      <w:r>
        <w:t>Tear or scratch across the section.</w:t>
      </w:r>
    </w:p>
    <w:p w14:paraId="3D821E42" w14:textId="323A4749" w:rsidR="00B61D66" w:rsidRDefault="004E4B09" w:rsidP="004E4B09">
      <w:pPr>
        <w:pStyle w:val="TDPL-BodyTxt"/>
        <w:numPr>
          <w:ilvl w:val="3"/>
          <w:numId w:val="182"/>
        </w:numPr>
        <w:jc w:val="both"/>
      </w:pPr>
      <w:r>
        <w:t>No tissue in paraffin block or section on slide</w:t>
      </w:r>
      <w:r w:rsidR="0038297D">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3" w:name="_Toc197801485"/>
      <w:r>
        <w:t>Type of Container &amp; Additives</w:t>
      </w:r>
      <w:bookmarkEnd w:id="23"/>
    </w:p>
    <w:p w14:paraId="3F205961" w14:textId="2F1DDA21" w:rsidR="00FE39AC" w:rsidRDefault="0038297D" w:rsidP="00926E38">
      <w:pPr>
        <w:pStyle w:val="TDPL-BodyTxt"/>
        <w:numPr>
          <w:ilvl w:val="0"/>
          <w:numId w:val="0"/>
        </w:numPr>
        <w:ind w:left="1134"/>
      </w:pPr>
      <w:r>
        <w:t>Paraffin Blocks</w:t>
      </w:r>
      <w:r w:rsidR="0049303E">
        <w:t>.</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4" w:name="_Toc197801486"/>
      <w:r>
        <w:t>Patient Preparation</w:t>
      </w:r>
      <w:bookmarkEnd w:id="24"/>
    </w:p>
    <w:p w14:paraId="26F18FCC" w14:textId="48FC0CC0" w:rsidR="00CD3ECB" w:rsidRDefault="00926E38" w:rsidP="00904AF1">
      <w:pPr>
        <w:pStyle w:val="TDPL-BodyTxt"/>
      </w:pPr>
      <w:r>
        <w:t>N/A</w:t>
      </w:r>
      <w:r w:rsidR="00CD3ECB">
        <w:t>.</w:t>
      </w:r>
    </w:p>
    <w:p w14:paraId="4CF666AF" w14:textId="4C19D89A" w:rsidR="00052BBD" w:rsidRDefault="00052BBD" w:rsidP="00077832">
      <w:pPr>
        <w:pStyle w:val="TDPL-H1"/>
        <w:keepNext w:val="0"/>
        <w:numPr>
          <w:ilvl w:val="0"/>
          <w:numId w:val="88"/>
        </w:numPr>
        <w:tabs>
          <w:tab w:val="clear" w:pos="1440"/>
        </w:tabs>
        <w:spacing w:before="200" w:after="80"/>
        <w:ind w:right="-692"/>
        <w:jc w:val="both"/>
        <w:rPr>
          <w:szCs w:val="28"/>
        </w:rPr>
      </w:pPr>
      <w:bookmarkStart w:id="25" w:name="_Toc197801487"/>
      <w:r>
        <w:rPr>
          <w:szCs w:val="28"/>
        </w:rPr>
        <w:t>Equipment &amp; Reagents</w:t>
      </w:r>
      <w:bookmarkEnd w:id="25"/>
    </w:p>
    <w:p w14:paraId="3072E66B" w14:textId="77777777" w:rsidR="008A3298" w:rsidRDefault="002A62D3" w:rsidP="00077832">
      <w:pPr>
        <w:pStyle w:val="TDPL-BodyTxt"/>
        <w:keepLines/>
        <w:rPr>
          <w:b/>
          <w:bCs/>
          <w:sz w:val="24"/>
          <w:szCs w:val="24"/>
        </w:rPr>
      </w:pPr>
      <w:r w:rsidRPr="002A62D3">
        <w:rPr>
          <w:b/>
          <w:bCs/>
          <w:sz w:val="24"/>
          <w:szCs w:val="24"/>
        </w:rPr>
        <w:t>Equipment</w:t>
      </w:r>
    </w:p>
    <w:p w14:paraId="61D5139C" w14:textId="1CB8C0BF" w:rsidR="002A62D3" w:rsidRDefault="004E4B09" w:rsidP="004E4B09">
      <w:pPr>
        <w:pStyle w:val="TDPL-BodyTxt"/>
        <w:keepLines/>
        <w:numPr>
          <w:ilvl w:val="0"/>
          <w:numId w:val="0"/>
        </w:numPr>
        <w:ind w:left="2268" w:hanging="1134"/>
        <w:jc w:val="both"/>
      </w:pPr>
      <w:r>
        <w:rPr>
          <w:sz w:val="24"/>
          <w:szCs w:val="24"/>
        </w:rPr>
        <w:t>N/A.</w:t>
      </w:r>
    </w:p>
    <w:p w14:paraId="7972D940" w14:textId="77777777" w:rsidR="00EB32AF" w:rsidRPr="00EB7505" w:rsidRDefault="008A3298" w:rsidP="00077832">
      <w:pPr>
        <w:pStyle w:val="TDPL-BodyTxt"/>
        <w:keepLines/>
        <w:jc w:val="both"/>
        <w:rPr>
          <w:b/>
          <w:bCs/>
          <w:sz w:val="24"/>
          <w:szCs w:val="24"/>
        </w:rPr>
      </w:pPr>
      <w:r w:rsidRPr="00EB7505">
        <w:rPr>
          <w:b/>
          <w:bCs/>
          <w:sz w:val="24"/>
          <w:szCs w:val="24"/>
        </w:rPr>
        <w:t>Reagents</w:t>
      </w:r>
    </w:p>
    <w:p w14:paraId="5D94B5D6" w14:textId="74FF73CE" w:rsidR="004E4B09" w:rsidRPr="004E4B09" w:rsidRDefault="004E4B09" w:rsidP="004E4B09">
      <w:pPr>
        <w:pStyle w:val="TDPL-BodyTxt"/>
        <w:keepLines/>
        <w:numPr>
          <w:ilvl w:val="3"/>
          <w:numId w:val="182"/>
        </w:numPr>
        <w:jc w:val="both"/>
        <w:rPr>
          <w:sz w:val="24"/>
          <w:szCs w:val="24"/>
        </w:rPr>
      </w:pPr>
      <w:r w:rsidRPr="004E4B09">
        <w:rPr>
          <w:sz w:val="24"/>
          <w:szCs w:val="24"/>
        </w:rPr>
        <w:t>Periodic Acid Schiff: 1% Periodic acid, Schiff’s reagent.</w:t>
      </w:r>
    </w:p>
    <w:p w14:paraId="2AB0D3E4" w14:textId="770CCE43" w:rsidR="004E4B09" w:rsidRDefault="004E4B09" w:rsidP="004E4B09">
      <w:pPr>
        <w:pStyle w:val="TDPL-BodyTxt"/>
        <w:keepLines/>
        <w:numPr>
          <w:ilvl w:val="3"/>
          <w:numId w:val="182"/>
        </w:numPr>
        <w:jc w:val="both"/>
        <w:rPr>
          <w:sz w:val="24"/>
          <w:szCs w:val="24"/>
        </w:rPr>
      </w:pPr>
      <w:r w:rsidRPr="004E4B09">
        <w:rPr>
          <w:sz w:val="24"/>
          <w:szCs w:val="24"/>
        </w:rPr>
        <w:t xml:space="preserve">Ziehl </w:t>
      </w:r>
      <w:proofErr w:type="spellStart"/>
      <w:r w:rsidRPr="004E4B09">
        <w:rPr>
          <w:sz w:val="24"/>
          <w:szCs w:val="24"/>
        </w:rPr>
        <w:t>Neelsen</w:t>
      </w:r>
      <w:proofErr w:type="spellEnd"/>
      <w:r w:rsidRPr="004E4B09">
        <w:rPr>
          <w:sz w:val="24"/>
          <w:szCs w:val="24"/>
        </w:rPr>
        <w:t xml:space="preserve"> </w:t>
      </w:r>
      <w:r>
        <w:rPr>
          <w:sz w:val="24"/>
          <w:szCs w:val="24"/>
        </w:rPr>
        <w:t>S</w:t>
      </w:r>
      <w:r w:rsidRPr="004E4B09">
        <w:rPr>
          <w:sz w:val="24"/>
          <w:szCs w:val="24"/>
        </w:rPr>
        <w:t xml:space="preserve">tain: </w:t>
      </w:r>
      <w:proofErr w:type="spellStart"/>
      <w:r w:rsidRPr="004E4B09">
        <w:rPr>
          <w:sz w:val="24"/>
          <w:szCs w:val="24"/>
        </w:rPr>
        <w:t>Carbol</w:t>
      </w:r>
      <w:proofErr w:type="spellEnd"/>
      <w:r w:rsidRPr="004E4B09">
        <w:rPr>
          <w:sz w:val="24"/>
          <w:szCs w:val="24"/>
        </w:rPr>
        <w:t xml:space="preserve"> </w:t>
      </w:r>
      <w:r w:rsidR="00AF2AF3" w:rsidRPr="004E4B09">
        <w:rPr>
          <w:sz w:val="24"/>
          <w:szCs w:val="24"/>
        </w:rPr>
        <w:t>fuchsin</w:t>
      </w:r>
      <w:r w:rsidRPr="004E4B09">
        <w:rPr>
          <w:sz w:val="24"/>
          <w:szCs w:val="24"/>
        </w:rPr>
        <w:t>, methylene blue, 1% acid alcohol (350 ml isopropyl alcohol + 150 ml of DW + 5 ml HCL).</w:t>
      </w:r>
    </w:p>
    <w:p w14:paraId="2D10C443" w14:textId="6E294734" w:rsidR="004E4B09" w:rsidRPr="004E4B09" w:rsidRDefault="004E4B09" w:rsidP="004E4B09">
      <w:pPr>
        <w:pStyle w:val="TDPL-BodyTxt"/>
        <w:keepLines/>
        <w:numPr>
          <w:ilvl w:val="0"/>
          <w:numId w:val="0"/>
        </w:numPr>
        <w:ind w:left="1531"/>
        <w:jc w:val="both"/>
        <w:rPr>
          <w:sz w:val="24"/>
          <w:szCs w:val="24"/>
        </w:rPr>
      </w:pPr>
      <w:r w:rsidRPr="004E4B09">
        <w:rPr>
          <w:sz w:val="24"/>
          <w:szCs w:val="24"/>
        </w:rPr>
        <w:t>Lugol</w:t>
      </w:r>
      <w:r w:rsidR="00AF2AF3">
        <w:rPr>
          <w:sz w:val="24"/>
          <w:szCs w:val="24"/>
        </w:rPr>
        <w:t>’</w:t>
      </w:r>
      <w:r w:rsidRPr="004E4B09">
        <w:rPr>
          <w:sz w:val="24"/>
          <w:szCs w:val="24"/>
        </w:rPr>
        <w:t xml:space="preserve">s Iodine, Liquid paraffin, </w:t>
      </w:r>
      <w:proofErr w:type="spellStart"/>
      <w:r w:rsidRPr="004E4B09">
        <w:rPr>
          <w:sz w:val="24"/>
          <w:szCs w:val="24"/>
        </w:rPr>
        <w:t>Carbol</w:t>
      </w:r>
      <w:proofErr w:type="spellEnd"/>
      <w:r w:rsidRPr="004E4B09">
        <w:rPr>
          <w:sz w:val="24"/>
          <w:szCs w:val="24"/>
        </w:rPr>
        <w:t xml:space="preserve"> </w:t>
      </w:r>
      <w:r w:rsidR="00AF2AF3" w:rsidRPr="004E4B09">
        <w:rPr>
          <w:sz w:val="24"/>
          <w:szCs w:val="24"/>
        </w:rPr>
        <w:t>fuchsin</w:t>
      </w:r>
      <w:r w:rsidRPr="004E4B09">
        <w:rPr>
          <w:sz w:val="24"/>
          <w:szCs w:val="24"/>
        </w:rPr>
        <w:t xml:space="preserve">, 5% Sulfuric acid for modified Ziehl </w:t>
      </w:r>
      <w:proofErr w:type="spellStart"/>
      <w:r w:rsidRPr="004E4B09">
        <w:rPr>
          <w:sz w:val="24"/>
          <w:szCs w:val="24"/>
        </w:rPr>
        <w:t>Neelsen</w:t>
      </w:r>
      <w:proofErr w:type="spellEnd"/>
      <w:r w:rsidRPr="004E4B09">
        <w:rPr>
          <w:sz w:val="24"/>
          <w:szCs w:val="24"/>
        </w:rPr>
        <w:t xml:space="preserve"> staining</w:t>
      </w:r>
      <w:r>
        <w:rPr>
          <w:sz w:val="24"/>
          <w:szCs w:val="24"/>
        </w:rPr>
        <w:t>.</w:t>
      </w:r>
    </w:p>
    <w:p w14:paraId="7745F8EE" w14:textId="13C3E8D9" w:rsidR="004E4B09" w:rsidRPr="004E4B09" w:rsidRDefault="004E4B09" w:rsidP="004E4B09">
      <w:pPr>
        <w:pStyle w:val="TDPL-BodyTxt"/>
        <w:keepLines/>
        <w:numPr>
          <w:ilvl w:val="3"/>
          <w:numId w:val="182"/>
        </w:numPr>
        <w:jc w:val="both"/>
        <w:rPr>
          <w:sz w:val="24"/>
          <w:szCs w:val="24"/>
        </w:rPr>
      </w:pPr>
      <w:r w:rsidRPr="004E4B09">
        <w:rPr>
          <w:sz w:val="24"/>
          <w:szCs w:val="24"/>
        </w:rPr>
        <w:t>Hematoxylin (counter stain), 1% acid alcohol for differentiation.</w:t>
      </w:r>
    </w:p>
    <w:p w14:paraId="3BAA987D" w14:textId="43502746" w:rsidR="0071033B" w:rsidRPr="0071033B" w:rsidRDefault="004E4B09" w:rsidP="004E4B09">
      <w:pPr>
        <w:pStyle w:val="TDPL-BodyTxt"/>
        <w:keepLines/>
        <w:numPr>
          <w:ilvl w:val="3"/>
          <w:numId w:val="182"/>
        </w:numPr>
        <w:jc w:val="both"/>
        <w:rPr>
          <w:sz w:val="24"/>
          <w:szCs w:val="24"/>
        </w:rPr>
      </w:pPr>
      <w:r w:rsidRPr="004E4B09">
        <w:rPr>
          <w:sz w:val="24"/>
          <w:szCs w:val="24"/>
        </w:rPr>
        <w:t>General for all stains: Mounting medium (DPX), Xylene</w:t>
      </w:r>
    </w:p>
    <w:p w14:paraId="6B58E80D" w14:textId="77777777" w:rsidR="004E4B09" w:rsidRDefault="00EB312C" w:rsidP="004E4B09">
      <w:pPr>
        <w:pStyle w:val="TDPL-BodyTxt"/>
        <w:keepNext/>
        <w:keepLines/>
        <w:rPr>
          <w:b/>
          <w:bCs/>
          <w:sz w:val="24"/>
          <w:szCs w:val="24"/>
        </w:rPr>
      </w:pPr>
      <w:r w:rsidRPr="008C1C9E">
        <w:rPr>
          <w:b/>
          <w:bCs/>
          <w:sz w:val="24"/>
          <w:szCs w:val="24"/>
        </w:rPr>
        <w:lastRenderedPageBreak/>
        <w:t>Reagent</w:t>
      </w:r>
      <w:r w:rsidRPr="00926E38">
        <w:rPr>
          <w:b/>
          <w:bCs/>
          <w:sz w:val="24"/>
          <w:szCs w:val="24"/>
        </w:rPr>
        <w:t xml:space="preserve"> Storage Condition Stability</w:t>
      </w:r>
    </w:p>
    <w:p w14:paraId="63BB6C96" w14:textId="77777777" w:rsidR="004E4B09" w:rsidRPr="004E4B09" w:rsidRDefault="004E4B09" w:rsidP="004E4B09">
      <w:pPr>
        <w:pStyle w:val="TDPL-BodyTxt"/>
        <w:keepNext/>
        <w:keepLines/>
        <w:numPr>
          <w:ilvl w:val="3"/>
          <w:numId w:val="182"/>
        </w:numPr>
        <w:jc w:val="both"/>
        <w:rPr>
          <w:b/>
          <w:bCs/>
          <w:sz w:val="24"/>
          <w:szCs w:val="24"/>
        </w:rPr>
      </w:pPr>
      <w:r>
        <w:t>Stock solution of Schiff`s reagent stored in refrigerator at 2-8</w:t>
      </w:r>
      <w:r>
        <w:rPr>
          <w:rFonts w:ascii="Arial" w:hAnsi="Arial" w:cs="Arial"/>
        </w:rPr>
        <w:t>°</w:t>
      </w:r>
      <w:r>
        <w:t>C till the solution is consumed entirely.</w:t>
      </w:r>
    </w:p>
    <w:p w14:paraId="65E19C7C" w14:textId="52645F85" w:rsidR="004E4B09" w:rsidRPr="004E4B09" w:rsidRDefault="004E4B09" w:rsidP="004E4B09">
      <w:pPr>
        <w:pStyle w:val="TDPL-BodyTxt"/>
        <w:keepNext/>
        <w:keepLines/>
        <w:numPr>
          <w:ilvl w:val="3"/>
          <w:numId w:val="182"/>
        </w:numPr>
        <w:jc w:val="both"/>
        <w:rPr>
          <w:b/>
          <w:bCs/>
          <w:sz w:val="24"/>
          <w:szCs w:val="24"/>
        </w:rPr>
      </w:pPr>
      <w:r>
        <w:t xml:space="preserve">Working solutions of </w:t>
      </w:r>
      <w:proofErr w:type="spellStart"/>
      <w:r>
        <w:t>Geimsa</w:t>
      </w:r>
      <w:proofErr w:type="spellEnd"/>
      <w:r>
        <w:t xml:space="preserve"> are prepared fresh every time the test is performed. </w:t>
      </w:r>
    </w:p>
    <w:p w14:paraId="1B3D2FA5" w14:textId="62B83ED0" w:rsidR="004E4B09" w:rsidRDefault="004E4B09" w:rsidP="004E4B09">
      <w:pPr>
        <w:pStyle w:val="TDPL-BodyTxt"/>
        <w:keepNext/>
        <w:keepLines/>
        <w:numPr>
          <w:ilvl w:val="3"/>
          <w:numId w:val="182"/>
        </w:numPr>
        <w:jc w:val="both"/>
      </w:pPr>
      <w:r>
        <w:t xml:space="preserve">The rest of all the reagents are stable at Room Temperature until the expiry date mentioned on their package. </w:t>
      </w:r>
    </w:p>
    <w:p w14:paraId="7B0ED063" w14:textId="37D6B26A" w:rsidR="00EB312C" w:rsidRDefault="004E4B09" w:rsidP="004E4B09">
      <w:pPr>
        <w:pStyle w:val="TDPL-BodyTxt"/>
        <w:keepNext/>
        <w:keepLines/>
        <w:numPr>
          <w:ilvl w:val="3"/>
          <w:numId w:val="182"/>
        </w:numPr>
        <w:jc w:val="both"/>
      </w:pPr>
      <w:r>
        <w:t xml:space="preserve">Freshly prepared solutions are documented in </w:t>
      </w:r>
      <w:r w:rsidRPr="004E4B09">
        <w:rPr>
          <w:highlight w:val="yellow"/>
        </w:rPr>
        <w:t>Freshly prepared reagents log - F/QSP/50.39</w:t>
      </w:r>
      <w:r w:rsidR="00A719CB">
        <w:t>.</w:t>
      </w:r>
    </w:p>
    <w:p w14:paraId="23CAA64B" w14:textId="77777777" w:rsidR="0038297D" w:rsidRDefault="00A719CB" w:rsidP="00C3224A">
      <w:pPr>
        <w:pStyle w:val="TDPL-BodyTxt"/>
        <w:keepLines/>
        <w:rPr>
          <w:b/>
          <w:bCs/>
        </w:rPr>
      </w:pPr>
      <w:r w:rsidRPr="00A719CB">
        <w:rPr>
          <w:b/>
          <w:bCs/>
        </w:rPr>
        <w:t>Additional Requirements</w:t>
      </w:r>
    </w:p>
    <w:p w14:paraId="08FA4E30" w14:textId="77777777" w:rsidR="004E4B09" w:rsidRDefault="004E4B09" w:rsidP="00C3224A">
      <w:pPr>
        <w:pStyle w:val="TDPL-BodyTxt"/>
        <w:keepLines/>
        <w:numPr>
          <w:ilvl w:val="3"/>
          <w:numId w:val="182"/>
        </w:numPr>
      </w:pPr>
      <w:r w:rsidRPr="004E4B09">
        <w:t>Incubator</w:t>
      </w:r>
    </w:p>
    <w:p w14:paraId="51EFB5E2" w14:textId="70FFC1ED" w:rsidR="004E4B09" w:rsidRPr="004E4B09" w:rsidRDefault="004E4B09" w:rsidP="00C3224A">
      <w:pPr>
        <w:pStyle w:val="TDPL-BodyTxt"/>
        <w:keepLines/>
        <w:numPr>
          <w:ilvl w:val="3"/>
          <w:numId w:val="182"/>
        </w:numPr>
      </w:pPr>
      <w:r w:rsidRPr="004E4B09">
        <w:t>Coplin Jars</w:t>
      </w:r>
    </w:p>
    <w:p w14:paraId="7F464FD2" w14:textId="514EAA7F" w:rsidR="00C3224A" w:rsidRPr="00C3224A" w:rsidRDefault="00C3224A" w:rsidP="00C3224A">
      <w:pPr>
        <w:pStyle w:val="TDPL-BodyTxt"/>
        <w:keepLines/>
        <w:numPr>
          <w:ilvl w:val="3"/>
          <w:numId w:val="182"/>
        </w:numPr>
        <w:rPr>
          <w:b/>
          <w:bCs/>
        </w:rPr>
      </w:pPr>
      <w:r w:rsidRPr="00C3224A">
        <w:t>Glass slides</w:t>
      </w:r>
    </w:p>
    <w:p w14:paraId="17DB70C5" w14:textId="7CE768D1" w:rsidR="00C3224A" w:rsidRPr="00C3224A" w:rsidRDefault="00C3224A" w:rsidP="00C3224A">
      <w:pPr>
        <w:pStyle w:val="TDPL-BodyTxt"/>
        <w:keepLines/>
        <w:numPr>
          <w:ilvl w:val="3"/>
          <w:numId w:val="182"/>
        </w:numPr>
        <w:rPr>
          <w:b/>
          <w:bCs/>
        </w:rPr>
      </w:pPr>
      <w:r>
        <w:t>C</w:t>
      </w:r>
      <w:r w:rsidRPr="00C3224A">
        <w:t>over slips</w:t>
      </w:r>
    </w:p>
    <w:p w14:paraId="4347CA8D" w14:textId="6CC2EAEA" w:rsidR="00C3224A" w:rsidRPr="00C3224A" w:rsidRDefault="00C3224A" w:rsidP="00C3224A">
      <w:pPr>
        <w:pStyle w:val="TDPL-BodyTxt"/>
        <w:keepLines/>
        <w:numPr>
          <w:ilvl w:val="3"/>
          <w:numId w:val="182"/>
        </w:numPr>
        <w:rPr>
          <w:b/>
          <w:bCs/>
        </w:rPr>
      </w:pPr>
      <w:r w:rsidRPr="00C3224A">
        <w:t>Labels</w:t>
      </w:r>
    </w:p>
    <w:p w14:paraId="2232DD8E" w14:textId="7D1110A3" w:rsidR="00C3224A" w:rsidRPr="00C3224A" w:rsidRDefault="00C3224A" w:rsidP="00C3224A">
      <w:pPr>
        <w:pStyle w:val="TDPL-BodyTxt"/>
        <w:keepLines/>
        <w:numPr>
          <w:ilvl w:val="3"/>
          <w:numId w:val="182"/>
        </w:numPr>
        <w:rPr>
          <w:b/>
          <w:bCs/>
        </w:rPr>
      </w:pPr>
      <w:r w:rsidRPr="00C3224A">
        <w:t>Pen</w:t>
      </w:r>
    </w:p>
    <w:p w14:paraId="54CCEF7B" w14:textId="7DEC9F0F" w:rsidR="0038297D" w:rsidRPr="0038297D" w:rsidRDefault="00AF2AF3" w:rsidP="00C3224A">
      <w:pPr>
        <w:pStyle w:val="TDPL-BodyTxt"/>
        <w:keepLines/>
        <w:numPr>
          <w:ilvl w:val="3"/>
          <w:numId w:val="182"/>
        </w:numPr>
        <w:rPr>
          <w:b/>
          <w:bCs/>
        </w:rPr>
      </w:pPr>
      <w:r>
        <w:t>DPX</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6" w:name="_Toc197801488"/>
      <w:r>
        <w:rPr>
          <w:szCs w:val="28"/>
        </w:rPr>
        <w:t>Safety</w:t>
      </w:r>
      <w:bookmarkEnd w:id="26"/>
    </w:p>
    <w:p w14:paraId="3A205504" w14:textId="5BD4471C" w:rsidR="0038297D" w:rsidRDefault="0038297D" w:rsidP="00AF2AF3">
      <w:pPr>
        <w:pStyle w:val="TDPL-BodyTxt"/>
        <w:numPr>
          <w:ilvl w:val="0"/>
          <w:numId w:val="0"/>
        </w:numPr>
        <w:ind w:left="1134"/>
        <w:jc w:val="both"/>
      </w:pPr>
      <w:r>
        <w:t xml:space="preserve">Safety precautions as mentioned in </w:t>
      </w:r>
      <w:r w:rsidR="006C4E73">
        <w:t xml:space="preserve">this </w:t>
      </w:r>
      <w:r>
        <w:t>SOP should be followed.</w:t>
      </w:r>
    </w:p>
    <w:p w14:paraId="70C14774" w14:textId="77777777" w:rsidR="00022A60" w:rsidRDefault="00022A60" w:rsidP="00AF2AF3">
      <w:pPr>
        <w:pStyle w:val="TDPL-BodyTxt"/>
        <w:jc w:val="both"/>
      </w:pPr>
      <w:r>
        <w:t>All tissues and chemicals should be treated as potentially biologically hazardous.</w:t>
      </w:r>
    </w:p>
    <w:p w14:paraId="62A00366" w14:textId="2FBB831D" w:rsidR="00022A60" w:rsidRDefault="00022A60" w:rsidP="00AF2AF3">
      <w:pPr>
        <w:pStyle w:val="TDPL-BodyTxt"/>
        <w:jc w:val="both"/>
      </w:pPr>
      <w:r>
        <w:t xml:space="preserve">While handling tissues and the various chemicals, the universal safety precautions mentioned in </w:t>
      </w:r>
      <w:proofErr w:type="spellStart"/>
      <w:r>
        <w:t>TRUSTlab’s</w:t>
      </w:r>
      <w:proofErr w:type="spellEnd"/>
      <w:r>
        <w:t xml:space="preserve"> </w:t>
      </w:r>
      <w:r w:rsidRPr="00022A60">
        <w:rPr>
          <w:b/>
          <w:bCs/>
          <w:i/>
          <w:iCs/>
        </w:rPr>
        <w:t>Laboratory Safety Manual</w:t>
      </w:r>
      <w:r w:rsidRPr="00022A60">
        <w:rPr>
          <w:b/>
          <w:bCs/>
        </w:rPr>
        <w:t xml:space="preserve"> (TDPL/QA/MAN-004)</w:t>
      </w:r>
      <w:r>
        <w:t xml:space="preserve"> must be observed.</w:t>
      </w:r>
    </w:p>
    <w:p w14:paraId="2FAF3F24" w14:textId="1895168D" w:rsidR="00022A60" w:rsidRDefault="00022A60" w:rsidP="00AF2AF3">
      <w:pPr>
        <w:pStyle w:val="TDPL-BodyTxt"/>
        <w:jc w:val="both"/>
      </w:pPr>
      <w:r>
        <w:t xml:space="preserve">Xylene is an irritant to the skin and eyes. Use gloves while handling. If exposure occurs, wash with mild soap and water. Wash </w:t>
      </w:r>
      <w:proofErr w:type="gramStart"/>
      <w:r>
        <w:t>eyes</w:t>
      </w:r>
      <w:proofErr w:type="gramEnd"/>
      <w:r>
        <w:t xml:space="preserve"> with ample amount of water.</w:t>
      </w:r>
    </w:p>
    <w:p w14:paraId="207F7F53" w14:textId="47A1AF60" w:rsidR="003E668D" w:rsidRDefault="00022A60" w:rsidP="00AF2AF3">
      <w:pPr>
        <w:pStyle w:val="TDPL-BodyTxt"/>
        <w:jc w:val="both"/>
      </w:pPr>
      <w:r>
        <w:t xml:space="preserve">Xylene is explosive. </w:t>
      </w:r>
      <w:proofErr w:type="spellStart"/>
      <w:r>
        <w:t>Vapour</w:t>
      </w:r>
      <w:proofErr w:type="spellEnd"/>
      <w:r>
        <w:t xml:space="preserve"> accumulation may flash and/or explode if ignited. Keep ignition sources, open flames etc. away from these fumes</w:t>
      </w:r>
      <w:r w:rsidR="00FE39AC">
        <w:t>.</w:t>
      </w:r>
    </w:p>
    <w:p w14:paraId="229913A7" w14:textId="45839D0C" w:rsidR="00AC209C" w:rsidRDefault="00052BBD" w:rsidP="00AC209C">
      <w:pPr>
        <w:pStyle w:val="TDPL-H1"/>
        <w:numPr>
          <w:ilvl w:val="0"/>
          <w:numId w:val="88"/>
        </w:numPr>
        <w:tabs>
          <w:tab w:val="clear" w:pos="1440"/>
        </w:tabs>
        <w:spacing w:before="200" w:after="80"/>
        <w:ind w:right="-692"/>
        <w:jc w:val="both"/>
        <w:rPr>
          <w:szCs w:val="28"/>
        </w:rPr>
      </w:pPr>
      <w:bookmarkStart w:id="27" w:name="_Toc197801489"/>
      <w:r>
        <w:rPr>
          <w:szCs w:val="28"/>
        </w:rPr>
        <w:t>Calibration</w:t>
      </w:r>
      <w:bookmarkEnd w:id="27"/>
    </w:p>
    <w:p w14:paraId="0598F5F6" w14:textId="32D86BEE" w:rsidR="00AC209C" w:rsidRDefault="00AC209C" w:rsidP="00AC209C">
      <w:pPr>
        <w:pStyle w:val="TDPL-BodyTxt"/>
        <w:jc w:val="both"/>
        <w:rPr>
          <w:szCs w:val="28"/>
        </w:rPr>
      </w:pPr>
      <w:r w:rsidRPr="004F7344">
        <w:rPr>
          <w:b/>
          <w:bCs/>
          <w:szCs w:val="28"/>
        </w:rPr>
        <w:t xml:space="preserve">Calibration </w:t>
      </w:r>
      <w:r w:rsidR="004F7344">
        <w:rPr>
          <w:b/>
          <w:bCs/>
          <w:szCs w:val="28"/>
        </w:rPr>
        <w:t>S</w:t>
      </w:r>
      <w:r w:rsidR="00712FBE" w:rsidRPr="004F7344">
        <w:rPr>
          <w:b/>
          <w:bCs/>
          <w:szCs w:val="28"/>
        </w:rPr>
        <w:t>chedule</w:t>
      </w:r>
    </w:p>
    <w:p w14:paraId="756D0BDA" w14:textId="136B6909" w:rsidR="002356B5" w:rsidRDefault="00022A60" w:rsidP="00A719CB">
      <w:pPr>
        <w:pStyle w:val="TDPL-BodyTxt"/>
        <w:numPr>
          <w:ilvl w:val="0"/>
          <w:numId w:val="0"/>
        </w:numPr>
        <w:ind w:left="1134"/>
        <w:jc w:val="both"/>
        <w:rPr>
          <w:szCs w:val="28"/>
        </w:rPr>
      </w:pPr>
      <w:r>
        <w:rPr>
          <w:szCs w:val="28"/>
        </w:rPr>
        <w:t>N/A</w:t>
      </w:r>
      <w:r w:rsidR="00A719CB">
        <w:rPr>
          <w:szCs w:val="28"/>
        </w:rPr>
        <w:t>.</w:t>
      </w:r>
    </w:p>
    <w:p w14:paraId="7CDDED4B" w14:textId="45DF36B6" w:rsidR="00AC209C" w:rsidRDefault="00592801" w:rsidP="00AC209C">
      <w:pPr>
        <w:pStyle w:val="TDPL-H1"/>
        <w:numPr>
          <w:ilvl w:val="0"/>
          <w:numId w:val="88"/>
        </w:numPr>
        <w:tabs>
          <w:tab w:val="clear" w:pos="1440"/>
        </w:tabs>
        <w:spacing w:before="200" w:after="80"/>
        <w:ind w:right="-692"/>
        <w:jc w:val="both"/>
        <w:rPr>
          <w:szCs w:val="28"/>
        </w:rPr>
      </w:pPr>
      <w:bookmarkStart w:id="28" w:name="_Toc197801490"/>
      <w:r w:rsidRPr="00D06879">
        <w:rPr>
          <w:szCs w:val="28"/>
        </w:rPr>
        <w:lastRenderedPageBreak/>
        <w:t>Procedure</w:t>
      </w:r>
      <w:bookmarkEnd w:id="28"/>
    </w:p>
    <w:p w14:paraId="1308BCCE" w14:textId="45B965E5" w:rsidR="00642FAC" w:rsidRPr="00022A60" w:rsidRDefault="00022A60" w:rsidP="00022A60">
      <w:pPr>
        <w:pStyle w:val="TDPL-BodyTxt"/>
        <w:numPr>
          <w:ilvl w:val="0"/>
          <w:numId w:val="0"/>
        </w:numPr>
        <w:ind w:left="1134"/>
        <w:jc w:val="both"/>
        <w:rPr>
          <w:b/>
          <w:bCs/>
          <w:szCs w:val="28"/>
        </w:rPr>
      </w:pPr>
      <w:r>
        <w:rPr>
          <w:b/>
          <w:bCs/>
          <w:sz w:val="24"/>
          <w:szCs w:val="24"/>
        </w:rPr>
        <w:t>Manual Staining</w:t>
      </w:r>
    </w:p>
    <w:p w14:paraId="4E67F3D5" w14:textId="77777777" w:rsidR="00AF2AF3" w:rsidRPr="0033663D" w:rsidRDefault="00AF2AF3" w:rsidP="0033663D">
      <w:pPr>
        <w:pStyle w:val="TDPL-BodyTxt"/>
        <w:jc w:val="both"/>
      </w:pPr>
      <w:r w:rsidRPr="00AF2AF3">
        <w:rPr>
          <w:szCs w:val="28"/>
        </w:rPr>
        <w:t xml:space="preserve">Label </w:t>
      </w:r>
      <w:r w:rsidRPr="0033663D">
        <w:t>the slide with HPE number of the section with diamond pencil. Take the thin sections (test and control) on a slide.</w:t>
      </w:r>
    </w:p>
    <w:p w14:paraId="050211C4" w14:textId="3E1454AF" w:rsidR="00AF2AF3" w:rsidRPr="0033663D" w:rsidRDefault="00AF2AF3" w:rsidP="0033663D">
      <w:pPr>
        <w:pStyle w:val="TDPL-BodyTxt"/>
        <w:jc w:val="both"/>
      </w:pPr>
      <w:r w:rsidRPr="0033663D">
        <w:t>Keep the slide in the incubator till the paraffin around the section melts.</w:t>
      </w:r>
    </w:p>
    <w:p w14:paraId="3B704872" w14:textId="2D019132" w:rsidR="00AF2AF3" w:rsidRPr="0033663D" w:rsidRDefault="00AF2AF3" w:rsidP="0033663D">
      <w:pPr>
        <w:pStyle w:val="TDPL-BodyTxt"/>
        <w:jc w:val="both"/>
      </w:pPr>
      <w:r w:rsidRPr="0033663D">
        <w:t>De-paraffinization of the section: Dip the slide in 1st xylene jar for 5 minutes, 2nd xylene jar for another 5 minutes, then transfer it to 3rd Xylene jar for another 5 minutes.</w:t>
      </w:r>
    </w:p>
    <w:p w14:paraId="18558229" w14:textId="77777777" w:rsidR="0033663D" w:rsidRPr="0033663D" w:rsidRDefault="00AF2AF3" w:rsidP="00925798">
      <w:pPr>
        <w:pStyle w:val="TDPL-BodyTxt"/>
        <w:jc w:val="both"/>
        <w:rPr>
          <w:b/>
          <w:bCs/>
          <w:szCs w:val="28"/>
        </w:rPr>
      </w:pPr>
      <w:r w:rsidRPr="0033663D">
        <w:t>Bringing section to water: Keep the above slide in 1st jar of isopropyl alcohol for 5 minutes and then transfer to the 2nd jar of isopropyl alcohol for another 5 minutes.</w:t>
      </w:r>
    </w:p>
    <w:p w14:paraId="7AC1BB5B" w14:textId="77777777" w:rsidR="0033663D" w:rsidRDefault="00AF2AF3" w:rsidP="0033663D">
      <w:pPr>
        <w:pStyle w:val="TDPL-BodyTxt"/>
        <w:jc w:val="both"/>
        <w:rPr>
          <w:b/>
          <w:bCs/>
          <w:szCs w:val="28"/>
        </w:rPr>
      </w:pPr>
      <w:r w:rsidRPr="0033663D">
        <w:t>Perform</w:t>
      </w:r>
      <w:r w:rsidRPr="0033663D">
        <w:rPr>
          <w:szCs w:val="28"/>
        </w:rPr>
        <w:t xml:space="preserve"> </w:t>
      </w:r>
      <w:r w:rsidRPr="0033663D">
        <w:t>the</w:t>
      </w:r>
      <w:r w:rsidRPr="0033663D">
        <w:rPr>
          <w:szCs w:val="28"/>
        </w:rPr>
        <w:t xml:space="preserve"> </w:t>
      </w:r>
      <w:r w:rsidRPr="0033663D">
        <w:t>corresponding</w:t>
      </w:r>
      <w:r w:rsidRPr="0033663D">
        <w:rPr>
          <w:szCs w:val="28"/>
        </w:rPr>
        <w:t xml:space="preserve"> special stain procedure as mentioned below</w:t>
      </w:r>
      <w:r w:rsidR="00022A60" w:rsidRPr="0033663D">
        <w:rPr>
          <w:szCs w:val="28"/>
        </w:rPr>
        <w:t>.</w:t>
      </w:r>
    </w:p>
    <w:p w14:paraId="6EA6BE9C" w14:textId="433C48CD" w:rsidR="00AF2AF3" w:rsidRPr="0033663D" w:rsidRDefault="00AF2AF3" w:rsidP="0033663D">
      <w:pPr>
        <w:pStyle w:val="TDPL-BodyTxt"/>
        <w:numPr>
          <w:ilvl w:val="2"/>
          <w:numId w:val="182"/>
        </w:numPr>
        <w:jc w:val="both"/>
        <w:rPr>
          <w:b/>
          <w:bCs/>
          <w:szCs w:val="28"/>
        </w:rPr>
      </w:pPr>
      <w:r w:rsidRPr="0033663D">
        <w:rPr>
          <w:b/>
          <w:bCs/>
          <w:szCs w:val="28"/>
        </w:rPr>
        <w:t>Periodic Acid Schiff (McManus Method)</w:t>
      </w:r>
    </w:p>
    <w:p w14:paraId="54E58D3A" w14:textId="537A4568" w:rsidR="00AF2AF3" w:rsidRPr="00AF2AF3" w:rsidRDefault="00AF2AF3" w:rsidP="006D7294">
      <w:pPr>
        <w:pStyle w:val="TDPL-BodyTxt"/>
        <w:keepLines/>
        <w:numPr>
          <w:ilvl w:val="3"/>
          <w:numId w:val="182"/>
        </w:numPr>
        <w:jc w:val="both"/>
        <w:rPr>
          <w:szCs w:val="28"/>
        </w:rPr>
      </w:pPr>
      <w:r w:rsidRPr="00AF2AF3">
        <w:rPr>
          <w:szCs w:val="28"/>
        </w:rPr>
        <w:t xml:space="preserve">0.5 % </w:t>
      </w:r>
      <w:r w:rsidRPr="0033663D">
        <w:t>Periodic</w:t>
      </w:r>
      <w:r w:rsidRPr="00AF2AF3">
        <w:rPr>
          <w:szCs w:val="28"/>
        </w:rPr>
        <w:t xml:space="preserve"> acid (</w:t>
      </w:r>
      <w:r w:rsidRPr="0033663D">
        <w:rPr>
          <w:i/>
          <w:iCs/>
          <w:szCs w:val="28"/>
        </w:rPr>
        <w:t>Shelf life: 1 year</w:t>
      </w:r>
      <w:r w:rsidRPr="00AF2AF3">
        <w:rPr>
          <w:szCs w:val="28"/>
        </w:rPr>
        <w:t>)</w:t>
      </w:r>
      <w:r>
        <w:rPr>
          <w:szCs w:val="28"/>
        </w:rPr>
        <w:t xml:space="preserve"> </w:t>
      </w:r>
      <w:r w:rsidRPr="00AF2AF3">
        <w:rPr>
          <w:szCs w:val="28"/>
        </w:rPr>
        <w:t>- 0.5 gm periodic acid + 100 ml DW</w:t>
      </w:r>
    </w:p>
    <w:p w14:paraId="0567C2DD" w14:textId="7723F904" w:rsidR="00AF2AF3" w:rsidRPr="0033663D" w:rsidRDefault="00AF2AF3" w:rsidP="006D7294">
      <w:pPr>
        <w:pStyle w:val="TDPL-BodyTxt"/>
        <w:keepLines/>
        <w:numPr>
          <w:ilvl w:val="3"/>
          <w:numId w:val="182"/>
        </w:numPr>
        <w:jc w:val="both"/>
      </w:pPr>
      <w:r w:rsidRPr="0033663D">
        <w:t>Schiff’s reagent (</w:t>
      </w:r>
      <w:r w:rsidRPr="0033663D">
        <w:rPr>
          <w:i/>
          <w:iCs/>
        </w:rPr>
        <w:t>Shelf life: 6 months</w:t>
      </w:r>
      <w:r w:rsidRPr="0033663D">
        <w:t xml:space="preserve">) - 1 gm Basic fuchsin + 100 ml of boiling DW. </w:t>
      </w:r>
    </w:p>
    <w:p w14:paraId="78AB5520" w14:textId="64410021" w:rsidR="00AF2AF3" w:rsidRPr="0033663D" w:rsidRDefault="00AF2AF3" w:rsidP="006D7294">
      <w:pPr>
        <w:pStyle w:val="TDPL-BodyTxt"/>
        <w:keepLines/>
        <w:numPr>
          <w:ilvl w:val="3"/>
          <w:numId w:val="182"/>
        </w:numPr>
        <w:jc w:val="both"/>
      </w:pPr>
      <w:r w:rsidRPr="0033663D">
        <w:t xml:space="preserve">Shake for 5 minutes and cool down to 50°C. </w:t>
      </w:r>
    </w:p>
    <w:p w14:paraId="5FED9958" w14:textId="4B8BB622" w:rsidR="00AF2AF3" w:rsidRPr="0033663D" w:rsidRDefault="00AF2AF3" w:rsidP="006D7294">
      <w:pPr>
        <w:pStyle w:val="TDPL-BodyTxt"/>
        <w:keepLines/>
        <w:numPr>
          <w:ilvl w:val="3"/>
          <w:numId w:val="182"/>
        </w:numPr>
        <w:jc w:val="both"/>
      </w:pPr>
      <w:r w:rsidRPr="0033663D">
        <w:t>Filter and add 20 ml of 1 N HCL or 2 ml of Conc HCL.</w:t>
      </w:r>
    </w:p>
    <w:p w14:paraId="3920B463" w14:textId="046A5478" w:rsidR="00AF2AF3" w:rsidRPr="0033663D" w:rsidRDefault="00AF2AF3" w:rsidP="006D7294">
      <w:pPr>
        <w:pStyle w:val="TDPL-BodyTxt"/>
        <w:keepLines/>
        <w:numPr>
          <w:ilvl w:val="3"/>
          <w:numId w:val="182"/>
        </w:numPr>
        <w:jc w:val="both"/>
      </w:pPr>
      <w:r w:rsidRPr="0033663D">
        <w:t xml:space="preserve">Cool and add 1 gm sodium/potassium meta </w:t>
      </w:r>
      <w:proofErr w:type="spellStart"/>
      <w:r w:rsidRPr="0033663D">
        <w:t>bisulphite</w:t>
      </w:r>
      <w:proofErr w:type="spellEnd"/>
      <w:r w:rsidR="0033663D">
        <w:t>.</w:t>
      </w:r>
    </w:p>
    <w:p w14:paraId="36B517A0" w14:textId="4BBB33A1" w:rsidR="00AF2AF3" w:rsidRPr="0033663D" w:rsidRDefault="00AF2AF3" w:rsidP="006D7294">
      <w:pPr>
        <w:pStyle w:val="TDPL-BodyTxt"/>
        <w:keepLines/>
        <w:numPr>
          <w:ilvl w:val="3"/>
          <w:numId w:val="182"/>
        </w:numPr>
        <w:jc w:val="both"/>
      </w:pPr>
      <w:r w:rsidRPr="0033663D">
        <w:t>Store in a dark place for 18-24 hours.</w:t>
      </w:r>
    </w:p>
    <w:p w14:paraId="5C5830E9" w14:textId="77777777" w:rsidR="00AF2AF3" w:rsidRPr="0033663D" w:rsidRDefault="00AF2AF3" w:rsidP="006D7294">
      <w:pPr>
        <w:pStyle w:val="TDPL-BodyTxt"/>
        <w:keepLines/>
        <w:numPr>
          <w:ilvl w:val="3"/>
          <w:numId w:val="182"/>
        </w:numPr>
        <w:jc w:val="both"/>
      </w:pPr>
      <w:r w:rsidRPr="0033663D">
        <w:t>Add 2 gm activated charcoal.</w:t>
      </w:r>
    </w:p>
    <w:p w14:paraId="3E59480A" w14:textId="461A102C" w:rsidR="00AF2AF3" w:rsidRPr="0033663D" w:rsidRDefault="00AF2AF3" w:rsidP="006D7294">
      <w:pPr>
        <w:pStyle w:val="TDPL-BodyTxt"/>
        <w:keepLines/>
        <w:numPr>
          <w:ilvl w:val="3"/>
          <w:numId w:val="182"/>
        </w:numPr>
        <w:jc w:val="both"/>
      </w:pPr>
      <w:r w:rsidRPr="0033663D">
        <w:t>Shake and mix for 1 minute.</w:t>
      </w:r>
    </w:p>
    <w:p w14:paraId="022D88F8" w14:textId="7658FB35" w:rsidR="00AF2AF3" w:rsidRPr="0033663D" w:rsidRDefault="00AF2AF3" w:rsidP="006D7294">
      <w:pPr>
        <w:pStyle w:val="TDPL-BodyTxt"/>
        <w:keepLines/>
        <w:numPr>
          <w:ilvl w:val="3"/>
          <w:numId w:val="182"/>
        </w:numPr>
        <w:jc w:val="both"/>
      </w:pPr>
      <w:r w:rsidRPr="0033663D">
        <w:t xml:space="preserve">Filter the charcoal, and </w:t>
      </w:r>
      <w:proofErr w:type="gramStart"/>
      <w:r w:rsidRPr="0033663D">
        <w:t>store</w:t>
      </w:r>
      <w:proofErr w:type="gramEnd"/>
      <w:r w:rsidRPr="0033663D">
        <w:t xml:space="preserve"> in the refrigerator (4-8°C) in a dark container.</w:t>
      </w:r>
    </w:p>
    <w:p w14:paraId="27EC43B3" w14:textId="6E084D21" w:rsidR="00AF2AF3" w:rsidRPr="0033663D" w:rsidRDefault="00AF2AF3" w:rsidP="006D7294">
      <w:pPr>
        <w:pStyle w:val="TDPL-BodyTxt"/>
        <w:keepLines/>
        <w:numPr>
          <w:ilvl w:val="3"/>
          <w:numId w:val="182"/>
        </w:numPr>
        <w:jc w:val="both"/>
      </w:pPr>
      <w:r w:rsidRPr="0033663D">
        <w:t>This solution is straw colored. When the color changes, discard it. Make a fresh solution.</w:t>
      </w:r>
    </w:p>
    <w:p w14:paraId="2DEDE6F3" w14:textId="1A9C9770" w:rsidR="00AF2AF3" w:rsidRPr="0033663D" w:rsidRDefault="00AF2AF3" w:rsidP="006D7294">
      <w:pPr>
        <w:pStyle w:val="TDPL-BodyTxt"/>
        <w:keepLines/>
        <w:numPr>
          <w:ilvl w:val="3"/>
          <w:numId w:val="182"/>
        </w:numPr>
        <w:jc w:val="both"/>
      </w:pPr>
      <w:r w:rsidRPr="0033663D">
        <w:t xml:space="preserve">Follow steps </w:t>
      </w:r>
      <w:r w:rsidR="0033663D">
        <w:t>13.1</w:t>
      </w:r>
      <w:r w:rsidRPr="0033663D">
        <w:t xml:space="preserve"> to </w:t>
      </w:r>
      <w:r w:rsidR="0033663D">
        <w:t>13</w:t>
      </w:r>
      <w:r w:rsidRPr="0033663D">
        <w:t>.4.</w:t>
      </w:r>
    </w:p>
    <w:p w14:paraId="1AC1B63F" w14:textId="688A0CF0" w:rsidR="00AF2AF3" w:rsidRPr="0033663D" w:rsidRDefault="00AF2AF3" w:rsidP="006D7294">
      <w:pPr>
        <w:pStyle w:val="TDPL-BodyTxt"/>
        <w:keepLines/>
        <w:numPr>
          <w:ilvl w:val="3"/>
          <w:numId w:val="182"/>
        </w:numPr>
        <w:jc w:val="both"/>
      </w:pPr>
      <w:r w:rsidRPr="0033663D">
        <w:t>Put periodic acid on the section. Keep for 5 to 10 minutes.</w:t>
      </w:r>
    </w:p>
    <w:p w14:paraId="14794AAF" w14:textId="324AE676" w:rsidR="00AF2AF3" w:rsidRPr="0033663D" w:rsidRDefault="00AF2AF3" w:rsidP="006D7294">
      <w:pPr>
        <w:pStyle w:val="TDPL-BodyTxt"/>
        <w:keepLines/>
        <w:numPr>
          <w:ilvl w:val="3"/>
          <w:numId w:val="182"/>
        </w:numPr>
        <w:jc w:val="both"/>
      </w:pPr>
      <w:r w:rsidRPr="0033663D">
        <w:t>Wash thoroughly on tap water. Rinse in DW</w:t>
      </w:r>
    </w:p>
    <w:p w14:paraId="0C32CD1B" w14:textId="5D1DB12E" w:rsidR="00AF2AF3" w:rsidRPr="0033663D" w:rsidRDefault="00AF2AF3" w:rsidP="006D7294">
      <w:pPr>
        <w:pStyle w:val="TDPL-BodyTxt"/>
        <w:keepLines/>
        <w:numPr>
          <w:ilvl w:val="3"/>
          <w:numId w:val="182"/>
        </w:numPr>
        <w:jc w:val="both"/>
      </w:pPr>
      <w:r w:rsidRPr="0033663D">
        <w:t>Put Schiff’s solution (which has been brought to the RT) on the section. Keep for 15 minutes.</w:t>
      </w:r>
    </w:p>
    <w:p w14:paraId="13F33AC3" w14:textId="76A73015" w:rsidR="00AF2AF3" w:rsidRPr="00AF2AF3" w:rsidRDefault="00AF2AF3" w:rsidP="006D7294">
      <w:pPr>
        <w:pStyle w:val="TDPL-BodyTxt"/>
        <w:keepLines/>
        <w:numPr>
          <w:ilvl w:val="3"/>
          <w:numId w:val="182"/>
        </w:numPr>
        <w:jc w:val="both"/>
        <w:rPr>
          <w:szCs w:val="28"/>
        </w:rPr>
      </w:pPr>
      <w:r w:rsidRPr="0033663D">
        <w:t>Wash thoroughly</w:t>
      </w:r>
      <w:r w:rsidRPr="00AF2AF3">
        <w:rPr>
          <w:szCs w:val="28"/>
        </w:rPr>
        <w:t xml:space="preserve"> in running water for 5 minutes.</w:t>
      </w:r>
    </w:p>
    <w:p w14:paraId="7521F5EC" w14:textId="3A460045" w:rsidR="00AF2AF3" w:rsidRPr="00AF2AF3" w:rsidRDefault="00AF2AF3" w:rsidP="006D7294">
      <w:pPr>
        <w:pStyle w:val="TDPL-BodyTxt"/>
        <w:keepLines/>
        <w:numPr>
          <w:ilvl w:val="3"/>
          <w:numId w:val="182"/>
        </w:numPr>
        <w:jc w:val="both"/>
        <w:rPr>
          <w:szCs w:val="28"/>
        </w:rPr>
      </w:pPr>
      <w:r w:rsidRPr="00AF2AF3">
        <w:rPr>
          <w:szCs w:val="28"/>
        </w:rPr>
        <w:t xml:space="preserve">Keep the slide in </w:t>
      </w:r>
      <w:proofErr w:type="spellStart"/>
      <w:r w:rsidRPr="00AF2AF3">
        <w:rPr>
          <w:szCs w:val="28"/>
        </w:rPr>
        <w:t>hematoxyline</w:t>
      </w:r>
      <w:proofErr w:type="spellEnd"/>
      <w:r w:rsidRPr="00AF2AF3">
        <w:rPr>
          <w:szCs w:val="28"/>
        </w:rPr>
        <w:t xml:space="preserve"> jar for 1 to 2 minutes to counter stain the section.</w:t>
      </w:r>
    </w:p>
    <w:p w14:paraId="32E44995" w14:textId="4FFD451F" w:rsidR="00AF2AF3" w:rsidRPr="00AF2AF3" w:rsidRDefault="00AF2AF3" w:rsidP="006D7294">
      <w:pPr>
        <w:pStyle w:val="TDPL-BodyTxt"/>
        <w:keepLines/>
        <w:numPr>
          <w:ilvl w:val="3"/>
          <w:numId w:val="182"/>
        </w:numPr>
        <w:jc w:val="both"/>
        <w:rPr>
          <w:szCs w:val="28"/>
        </w:rPr>
      </w:pPr>
      <w:r w:rsidRPr="00AF2AF3">
        <w:rPr>
          <w:szCs w:val="28"/>
        </w:rPr>
        <w:lastRenderedPageBreak/>
        <w:t>Wash thoro</w:t>
      </w:r>
      <w:r w:rsidRPr="0033663D">
        <w:rPr>
          <w:szCs w:val="28"/>
        </w:rPr>
        <w:t>u</w:t>
      </w:r>
      <w:r w:rsidRPr="00AF2AF3">
        <w:rPr>
          <w:szCs w:val="28"/>
        </w:rPr>
        <w:t>ghly in running water for 5 minutes</w:t>
      </w:r>
    </w:p>
    <w:p w14:paraId="1D77D6CF" w14:textId="150D058C" w:rsidR="00AF2AF3" w:rsidRDefault="00AF2AF3" w:rsidP="006D7294">
      <w:pPr>
        <w:pStyle w:val="TDPL-BodyTxt"/>
        <w:keepLines/>
        <w:numPr>
          <w:ilvl w:val="3"/>
          <w:numId w:val="182"/>
        </w:numPr>
        <w:jc w:val="both"/>
        <w:rPr>
          <w:szCs w:val="28"/>
        </w:rPr>
      </w:pPr>
      <w:r w:rsidRPr="00AF2AF3">
        <w:rPr>
          <w:szCs w:val="28"/>
        </w:rPr>
        <w:t xml:space="preserve">Dehydrate, clear and mount in DPX (refer to </w:t>
      </w:r>
      <w:r w:rsidR="0033663D">
        <w:rPr>
          <w:szCs w:val="28"/>
        </w:rPr>
        <w:t>13</w:t>
      </w:r>
      <w:r w:rsidRPr="00AF2AF3">
        <w:rPr>
          <w:szCs w:val="28"/>
        </w:rPr>
        <w:t xml:space="preserve">.6, to </w:t>
      </w:r>
      <w:r w:rsidR="0033663D">
        <w:rPr>
          <w:szCs w:val="28"/>
        </w:rPr>
        <w:t>13</w:t>
      </w:r>
      <w:r w:rsidRPr="00AF2AF3">
        <w:rPr>
          <w:szCs w:val="28"/>
        </w:rPr>
        <w:t>.8)</w:t>
      </w:r>
    </w:p>
    <w:p w14:paraId="54F9F914" w14:textId="327793AA" w:rsidR="0033663D" w:rsidRPr="0033663D" w:rsidRDefault="0033663D" w:rsidP="006D7294">
      <w:pPr>
        <w:pStyle w:val="TDPL-BodyTxt"/>
        <w:numPr>
          <w:ilvl w:val="2"/>
          <w:numId w:val="182"/>
        </w:numPr>
        <w:jc w:val="both"/>
        <w:rPr>
          <w:b/>
          <w:bCs/>
          <w:szCs w:val="28"/>
        </w:rPr>
      </w:pPr>
      <w:r w:rsidRPr="0033663D">
        <w:rPr>
          <w:b/>
          <w:bCs/>
          <w:szCs w:val="28"/>
        </w:rPr>
        <w:t>Modified Ziehl–</w:t>
      </w:r>
      <w:proofErr w:type="spellStart"/>
      <w:r w:rsidRPr="0033663D">
        <w:rPr>
          <w:b/>
          <w:bCs/>
          <w:szCs w:val="28"/>
        </w:rPr>
        <w:t>Neelsen</w:t>
      </w:r>
      <w:proofErr w:type="spellEnd"/>
      <w:r w:rsidRPr="0033663D">
        <w:rPr>
          <w:b/>
          <w:bCs/>
          <w:szCs w:val="28"/>
        </w:rPr>
        <w:t xml:space="preserve"> Stain</w:t>
      </w:r>
    </w:p>
    <w:p w14:paraId="1B3F3225" w14:textId="4B527E51" w:rsidR="0033663D" w:rsidRPr="0033663D" w:rsidRDefault="0033663D" w:rsidP="006D7294">
      <w:pPr>
        <w:pStyle w:val="TDPL-BodyTxt"/>
        <w:numPr>
          <w:ilvl w:val="3"/>
          <w:numId w:val="182"/>
        </w:numPr>
        <w:jc w:val="both"/>
        <w:rPr>
          <w:szCs w:val="28"/>
        </w:rPr>
      </w:pPr>
      <w:r w:rsidRPr="0033663D">
        <w:rPr>
          <w:szCs w:val="28"/>
        </w:rPr>
        <w:t>Deparaffinize sections with xylene and liquid paraffin mixture</w:t>
      </w:r>
      <w:r>
        <w:rPr>
          <w:szCs w:val="28"/>
        </w:rPr>
        <w:t>.</w:t>
      </w:r>
    </w:p>
    <w:p w14:paraId="627385B0" w14:textId="77777777" w:rsidR="0033663D" w:rsidRPr="0033663D" w:rsidRDefault="0033663D" w:rsidP="006D7294">
      <w:pPr>
        <w:pStyle w:val="TDPL-BodyTxt"/>
        <w:numPr>
          <w:ilvl w:val="0"/>
          <w:numId w:val="0"/>
        </w:numPr>
        <w:ind w:left="1531"/>
        <w:jc w:val="both"/>
        <w:rPr>
          <w:szCs w:val="28"/>
        </w:rPr>
      </w:pPr>
      <w:r w:rsidRPr="0033663D">
        <w:rPr>
          <w:szCs w:val="28"/>
        </w:rPr>
        <w:t>(2 parts of xylene and 1 part of liquid paraffin)</w:t>
      </w:r>
    </w:p>
    <w:p w14:paraId="04DC9F63" w14:textId="77777777" w:rsidR="0033663D" w:rsidRPr="0033663D" w:rsidRDefault="0033663D" w:rsidP="006D7294">
      <w:pPr>
        <w:pStyle w:val="TDPL-BodyTxt"/>
        <w:numPr>
          <w:ilvl w:val="0"/>
          <w:numId w:val="0"/>
        </w:numPr>
        <w:ind w:left="1531"/>
        <w:jc w:val="both"/>
        <w:rPr>
          <w:szCs w:val="28"/>
        </w:rPr>
      </w:pPr>
      <w:r w:rsidRPr="0033663D">
        <w:rPr>
          <w:szCs w:val="28"/>
        </w:rPr>
        <w:t>2 changes of 12 minutes each</w:t>
      </w:r>
    </w:p>
    <w:p w14:paraId="1EDB4267" w14:textId="0BD7C9C6" w:rsidR="0033663D" w:rsidRPr="0033663D" w:rsidRDefault="0033663D" w:rsidP="006D7294">
      <w:pPr>
        <w:pStyle w:val="TDPL-BodyTxt"/>
        <w:numPr>
          <w:ilvl w:val="3"/>
          <w:numId w:val="182"/>
        </w:numPr>
        <w:jc w:val="both"/>
        <w:rPr>
          <w:szCs w:val="28"/>
        </w:rPr>
      </w:pPr>
      <w:r w:rsidRPr="0033663D">
        <w:rPr>
          <w:szCs w:val="28"/>
        </w:rPr>
        <w:t>Drain, wipe excess of oil and blot to opacity (The residual oil helps to prevent shrinkage and injury to the sections. It also prevents the removal of acid-fast material from the organisms)</w:t>
      </w:r>
      <w:r>
        <w:rPr>
          <w:szCs w:val="28"/>
        </w:rPr>
        <w:t>.</w:t>
      </w:r>
    </w:p>
    <w:p w14:paraId="5C8F2E0D" w14:textId="3419A9AC" w:rsidR="0033663D" w:rsidRPr="0033663D" w:rsidRDefault="0033663D" w:rsidP="006D7294">
      <w:pPr>
        <w:pStyle w:val="TDPL-BodyTxt"/>
        <w:numPr>
          <w:ilvl w:val="3"/>
          <w:numId w:val="182"/>
        </w:numPr>
        <w:jc w:val="both"/>
        <w:rPr>
          <w:szCs w:val="28"/>
        </w:rPr>
      </w:pPr>
      <w:r w:rsidRPr="0033663D">
        <w:rPr>
          <w:szCs w:val="28"/>
        </w:rPr>
        <w:t xml:space="preserve">Treat the sections for 5 minutes in </w:t>
      </w:r>
      <w:proofErr w:type="spellStart"/>
      <w:r w:rsidRPr="0033663D">
        <w:rPr>
          <w:szCs w:val="28"/>
        </w:rPr>
        <w:t>Lugols</w:t>
      </w:r>
      <w:proofErr w:type="spellEnd"/>
      <w:r w:rsidRPr="0033663D">
        <w:rPr>
          <w:szCs w:val="28"/>
        </w:rPr>
        <w:t xml:space="preserve"> Iodine</w:t>
      </w:r>
      <w:r>
        <w:rPr>
          <w:szCs w:val="28"/>
        </w:rPr>
        <w:t>.</w:t>
      </w:r>
    </w:p>
    <w:p w14:paraId="7BE6913F" w14:textId="578EF30A" w:rsidR="0033663D" w:rsidRPr="0033663D" w:rsidRDefault="0033663D" w:rsidP="006D7294">
      <w:pPr>
        <w:pStyle w:val="TDPL-BodyTxt"/>
        <w:numPr>
          <w:ilvl w:val="3"/>
          <w:numId w:val="182"/>
        </w:numPr>
        <w:jc w:val="both"/>
        <w:rPr>
          <w:szCs w:val="28"/>
        </w:rPr>
      </w:pPr>
      <w:r w:rsidRPr="0033663D">
        <w:rPr>
          <w:szCs w:val="28"/>
        </w:rPr>
        <w:t>Wash in running tap water</w:t>
      </w:r>
      <w:r>
        <w:rPr>
          <w:szCs w:val="28"/>
        </w:rPr>
        <w:t>.</w:t>
      </w:r>
    </w:p>
    <w:p w14:paraId="575F06A3" w14:textId="220EB262" w:rsidR="0033663D" w:rsidRPr="0033663D" w:rsidRDefault="0033663D" w:rsidP="006D7294">
      <w:pPr>
        <w:pStyle w:val="TDPL-BodyTxt"/>
        <w:numPr>
          <w:ilvl w:val="3"/>
          <w:numId w:val="182"/>
        </w:numPr>
        <w:jc w:val="both"/>
        <w:rPr>
          <w:szCs w:val="28"/>
        </w:rPr>
      </w:pPr>
      <w:r w:rsidRPr="0033663D">
        <w:rPr>
          <w:szCs w:val="28"/>
        </w:rPr>
        <w:t xml:space="preserve">Bleach the sections with 5% sodium </w:t>
      </w:r>
      <w:proofErr w:type="spellStart"/>
      <w:r w:rsidRPr="0033663D">
        <w:rPr>
          <w:szCs w:val="28"/>
        </w:rPr>
        <w:t>thio</w:t>
      </w:r>
      <w:proofErr w:type="spellEnd"/>
      <w:r w:rsidRPr="0033663D">
        <w:rPr>
          <w:szCs w:val="28"/>
        </w:rPr>
        <w:t xml:space="preserve"> sulphate for 3 – 5 minutes</w:t>
      </w:r>
      <w:r>
        <w:rPr>
          <w:szCs w:val="28"/>
        </w:rPr>
        <w:t>.</w:t>
      </w:r>
    </w:p>
    <w:p w14:paraId="738E72A7" w14:textId="28DE14B9" w:rsidR="0033663D" w:rsidRPr="0033663D" w:rsidRDefault="0033663D" w:rsidP="006D7294">
      <w:pPr>
        <w:pStyle w:val="TDPL-BodyTxt"/>
        <w:numPr>
          <w:ilvl w:val="3"/>
          <w:numId w:val="182"/>
        </w:numPr>
        <w:jc w:val="both"/>
        <w:rPr>
          <w:szCs w:val="28"/>
        </w:rPr>
      </w:pPr>
      <w:r w:rsidRPr="0033663D">
        <w:rPr>
          <w:szCs w:val="28"/>
        </w:rPr>
        <w:t>Wash in running tap water for 5 minutes</w:t>
      </w:r>
      <w:r>
        <w:rPr>
          <w:szCs w:val="28"/>
        </w:rPr>
        <w:t>.</w:t>
      </w:r>
    </w:p>
    <w:p w14:paraId="3AD16FE6" w14:textId="6ACDBCBE" w:rsidR="0033663D" w:rsidRPr="0033663D" w:rsidRDefault="0033663D" w:rsidP="006D7294">
      <w:pPr>
        <w:pStyle w:val="TDPL-BodyTxt"/>
        <w:numPr>
          <w:ilvl w:val="3"/>
          <w:numId w:val="182"/>
        </w:numPr>
        <w:jc w:val="both"/>
        <w:rPr>
          <w:szCs w:val="28"/>
        </w:rPr>
      </w:pPr>
      <w:proofErr w:type="spellStart"/>
      <w:r w:rsidRPr="0033663D">
        <w:rPr>
          <w:szCs w:val="28"/>
        </w:rPr>
        <w:t>Carbol</w:t>
      </w:r>
      <w:proofErr w:type="spellEnd"/>
      <w:r w:rsidRPr="0033663D">
        <w:rPr>
          <w:szCs w:val="28"/>
        </w:rPr>
        <w:t xml:space="preserve"> </w:t>
      </w:r>
      <w:proofErr w:type="spellStart"/>
      <w:r w:rsidRPr="0033663D">
        <w:rPr>
          <w:szCs w:val="28"/>
        </w:rPr>
        <w:t>fuschin</w:t>
      </w:r>
      <w:proofErr w:type="spellEnd"/>
      <w:r w:rsidRPr="0033663D">
        <w:rPr>
          <w:szCs w:val="28"/>
        </w:rPr>
        <w:t xml:space="preserve"> for 30minutes at room temperature</w:t>
      </w:r>
      <w:r>
        <w:rPr>
          <w:szCs w:val="28"/>
        </w:rPr>
        <w:t>.</w:t>
      </w:r>
    </w:p>
    <w:p w14:paraId="0FBE8E85" w14:textId="71CEC66C" w:rsidR="0033663D" w:rsidRPr="0033663D" w:rsidRDefault="0033663D" w:rsidP="006D7294">
      <w:pPr>
        <w:pStyle w:val="TDPL-BodyTxt"/>
        <w:numPr>
          <w:ilvl w:val="3"/>
          <w:numId w:val="182"/>
        </w:numPr>
        <w:jc w:val="both"/>
        <w:rPr>
          <w:szCs w:val="28"/>
        </w:rPr>
      </w:pPr>
      <w:r w:rsidRPr="0033663D">
        <w:rPr>
          <w:szCs w:val="28"/>
        </w:rPr>
        <w:t>Wash with running tap water until excess of stain runs out</w:t>
      </w:r>
      <w:r>
        <w:rPr>
          <w:szCs w:val="28"/>
        </w:rPr>
        <w:t>.</w:t>
      </w:r>
    </w:p>
    <w:p w14:paraId="1C6E2E21" w14:textId="249F11C0" w:rsidR="0033663D" w:rsidRPr="0033663D" w:rsidRDefault="0033663D" w:rsidP="006D7294">
      <w:pPr>
        <w:pStyle w:val="TDPL-BodyTxt"/>
        <w:numPr>
          <w:ilvl w:val="3"/>
          <w:numId w:val="182"/>
        </w:numPr>
        <w:jc w:val="both"/>
        <w:rPr>
          <w:szCs w:val="28"/>
        </w:rPr>
      </w:pPr>
      <w:proofErr w:type="spellStart"/>
      <w:r w:rsidRPr="0033663D">
        <w:rPr>
          <w:szCs w:val="28"/>
        </w:rPr>
        <w:t>Decolourize</w:t>
      </w:r>
      <w:proofErr w:type="spellEnd"/>
      <w:r w:rsidRPr="0033663D">
        <w:rPr>
          <w:szCs w:val="28"/>
        </w:rPr>
        <w:t xml:space="preserve"> the slides individually for 10 minutes with 5% sulfuric acid</w:t>
      </w:r>
      <w:r>
        <w:rPr>
          <w:szCs w:val="28"/>
        </w:rPr>
        <w:t>.</w:t>
      </w:r>
    </w:p>
    <w:p w14:paraId="49EC691A" w14:textId="0578B79D" w:rsidR="0033663D" w:rsidRPr="0033663D" w:rsidRDefault="0033663D" w:rsidP="006D7294">
      <w:pPr>
        <w:pStyle w:val="TDPL-BodyTxt"/>
        <w:numPr>
          <w:ilvl w:val="3"/>
          <w:numId w:val="182"/>
        </w:numPr>
        <w:jc w:val="both"/>
        <w:rPr>
          <w:szCs w:val="28"/>
        </w:rPr>
      </w:pPr>
      <w:r w:rsidRPr="0033663D">
        <w:rPr>
          <w:szCs w:val="28"/>
        </w:rPr>
        <w:t>Wash in tap water for 10 minutes</w:t>
      </w:r>
      <w:r>
        <w:rPr>
          <w:szCs w:val="28"/>
        </w:rPr>
        <w:t>.</w:t>
      </w:r>
    </w:p>
    <w:p w14:paraId="0D88DE5E" w14:textId="0328B2BE" w:rsidR="0033663D" w:rsidRPr="0033663D" w:rsidRDefault="0033663D" w:rsidP="006D7294">
      <w:pPr>
        <w:pStyle w:val="TDPL-BodyTxt"/>
        <w:numPr>
          <w:ilvl w:val="3"/>
          <w:numId w:val="182"/>
        </w:numPr>
        <w:jc w:val="both"/>
        <w:rPr>
          <w:szCs w:val="28"/>
        </w:rPr>
      </w:pPr>
      <w:r w:rsidRPr="0033663D">
        <w:rPr>
          <w:szCs w:val="28"/>
        </w:rPr>
        <w:t>Counter stain with Harris hematoxylin for 15 seconds</w:t>
      </w:r>
      <w:r>
        <w:rPr>
          <w:szCs w:val="28"/>
        </w:rPr>
        <w:t>.</w:t>
      </w:r>
    </w:p>
    <w:p w14:paraId="56C78068" w14:textId="4B5DD90C" w:rsidR="0033663D" w:rsidRPr="0033663D" w:rsidRDefault="0033663D" w:rsidP="006D7294">
      <w:pPr>
        <w:pStyle w:val="TDPL-BodyTxt"/>
        <w:numPr>
          <w:ilvl w:val="3"/>
          <w:numId w:val="182"/>
        </w:numPr>
        <w:jc w:val="both"/>
        <w:rPr>
          <w:szCs w:val="28"/>
        </w:rPr>
      </w:pPr>
      <w:r w:rsidRPr="0033663D">
        <w:rPr>
          <w:szCs w:val="28"/>
        </w:rPr>
        <w:t>Wash in running tap water for 5 minutes</w:t>
      </w:r>
      <w:r>
        <w:rPr>
          <w:szCs w:val="28"/>
        </w:rPr>
        <w:t>.</w:t>
      </w:r>
    </w:p>
    <w:p w14:paraId="3E9601D4" w14:textId="6A5C79C6" w:rsidR="0033663D" w:rsidRPr="0033663D" w:rsidRDefault="0033663D" w:rsidP="006D7294">
      <w:pPr>
        <w:pStyle w:val="TDPL-BodyTxt"/>
        <w:numPr>
          <w:ilvl w:val="3"/>
          <w:numId w:val="182"/>
        </w:numPr>
        <w:jc w:val="both"/>
        <w:rPr>
          <w:szCs w:val="28"/>
        </w:rPr>
      </w:pPr>
      <w:r w:rsidRPr="0033663D">
        <w:rPr>
          <w:szCs w:val="28"/>
        </w:rPr>
        <w:t>Blot and dry slides</w:t>
      </w:r>
      <w:r>
        <w:rPr>
          <w:szCs w:val="28"/>
        </w:rPr>
        <w:t>.</w:t>
      </w:r>
    </w:p>
    <w:p w14:paraId="38368605" w14:textId="78B89EA8" w:rsidR="0033663D" w:rsidRDefault="0033663D" w:rsidP="006D7294">
      <w:pPr>
        <w:pStyle w:val="TDPL-BodyTxt"/>
        <w:numPr>
          <w:ilvl w:val="3"/>
          <w:numId w:val="182"/>
        </w:numPr>
        <w:jc w:val="both"/>
        <w:rPr>
          <w:szCs w:val="28"/>
        </w:rPr>
      </w:pPr>
      <w:r w:rsidRPr="0033663D">
        <w:rPr>
          <w:szCs w:val="28"/>
        </w:rPr>
        <w:t>Mount with DPX</w:t>
      </w:r>
      <w:r>
        <w:rPr>
          <w:szCs w:val="28"/>
        </w:rPr>
        <w:t>.</w:t>
      </w:r>
    </w:p>
    <w:p w14:paraId="59359B61" w14:textId="716FEC9F" w:rsidR="0033663D" w:rsidRDefault="0033663D" w:rsidP="006D7294">
      <w:pPr>
        <w:pStyle w:val="TDPL-BodyTxt"/>
        <w:numPr>
          <w:ilvl w:val="2"/>
          <w:numId w:val="182"/>
        </w:numPr>
        <w:jc w:val="both"/>
        <w:rPr>
          <w:szCs w:val="28"/>
        </w:rPr>
      </w:pPr>
      <w:r w:rsidRPr="0033663D">
        <w:rPr>
          <w:szCs w:val="28"/>
        </w:rPr>
        <w:t xml:space="preserve">Giemsa stain for </w:t>
      </w:r>
      <w:proofErr w:type="spellStart"/>
      <w:proofErr w:type="gramStart"/>
      <w:r w:rsidRPr="0033663D">
        <w:rPr>
          <w:szCs w:val="28"/>
        </w:rPr>
        <w:t>H.Pylori</w:t>
      </w:r>
      <w:proofErr w:type="spellEnd"/>
      <w:proofErr w:type="gramEnd"/>
    </w:p>
    <w:p w14:paraId="2CD778FF" w14:textId="56969A77" w:rsidR="0033663D" w:rsidRPr="0033663D" w:rsidRDefault="0033663D" w:rsidP="006D7294">
      <w:pPr>
        <w:pStyle w:val="TDPL-BodyTxt"/>
        <w:numPr>
          <w:ilvl w:val="3"/>
          <w:numId w:val="182"/>
        </w:numPr>
        <w:jc w:val="both"/>
        <w:rPr>
          <w:szCs w:val="28"/>
        </w:rPr>
      </w:pPr>
      <w:r w:rsidRPr="0033663D">
        <w:rPr>
          <w:szCs w:val="28"/>
        </w:rPr>
        <w:t xml:space="preserve">Follow steps </w:t>
      </w:r>
      <w:r>
        <w:rPr>
          <w:szCs w:val="28"/>
        </w:rPr>
        <w:t>13</w:t>
      </w:r>
      <w:r w:rsidRPr="0033663D">
        <w:rPr>
          <w:szCs w:val="28"/>
        </w:rPr>
        <w:t xml:space="preserve">.1 to </w:t>
      </w:r>
      <w:r>
        <w:rPr>
          <w:szCs w:val="28"/>
        </w:rPr>
        <w:t>3</w:t>
      </w:r>
      <w:r w:rsidRPr="0033663D">
        <w:rPr>
          <w:szCs w:val="28"/>
        </w:rPr>
        <w:t>.4.</w:t>
      </w:r>
    </w:p>
    <w:p w14:paraId="61499C69" w14:textId="20A63A06" w:rsidR="0033663D" w:rsidRPr="0033663D" w:rsidRDefault="0033663D" w:rsidP="006D7294">
      <w:pPr>
        <w:pStyle w:val="TDPL-BodyTxt"/>
        <w:numPr>
          <w:ilvl w:val="3"/>
          <w:numId w:val="182"/>
        </w:numPr>
        <w:jc w:val="both"/>
        <w:rPr>
          <w:szCs w:val="28"/>
        </w:rPr>
      </w:pPr>
      <w:r w:rsidRPr="0033663D">
        <w:rPr>
          <w:szCs w:val="28"/>
        </w:rPr>
        <w:t xml:space="preserve">Cover the slides with </w:t>
      </w:r>
      <w:r>
        <w:rPr>
          <w:szCs w:val="28"/>
        </w:rPr>
        <w:t xml:space="preserve">a </w:t>
      </w:r>
      <w:r w:rsidRPr="0033663D">
        <w:rPr>
          <w:szCs w:val="28"/>
        </w:rPr>
        <w:t>working Giemsa solution for 25 minutes</w:t>
      </w:r>
      <w:r>
        <w:rPr>
          <w:szCs w:val="28"/>
        </w:rPr>
        <w:t>.</w:t>
      </w:r>
    </w:p>
    <w:p w14:paraId="600256D0" w14:textId="5141E31F" w:rsidR="0033663D" w:rsidRPr="0033663D" w:rsidRDefault="0033663D" w:rsidP="006D7294">
      <w:pPr>
        <w:pStyle w:val="TDPL-BodyTxt"/>
        <w:numPr>
          <w:ilvl w:val="3"/>
          <w:numId w:val="182"/>
        </w:numPr>
        <w:jc w:val="both"/>
        <w:rPr>
          <w:szCs w:val="28"/>
        </w:rPr>
      </w:pPr>
      <w:r w:rsidRPr="0033663D">
        <w:rPr>
          <w:szCs w:val="28"/>
        </w:rPr>
        <w:t>Wash with tap water</w:t>
      </w:r>
      <w:r>
        <w:rPr>
          <w:szCs w:val="28"/>
        </w:rPr>
        <w:t>.</w:t>
      </w:r>
    </w:p>
    <w:p w14:paraId="3209EA9F" w14:textId="67B2F4E6" w:rsidR="0033663D" w:rsidRDefault="0033663D" w:rsidP="006D7294">
      <w:pPr>
        <w:pStyle w:val="TDPL-BodyTxt"/>
        <w:numPr>
          <w:ilvl w:val="3"/>
          <w:numId w:val="182"/>
        </w:numPr>
        <w:jc w:val="both"/>
        <w:rPr>
          <w:szCs w:val="28"/>
        </w:rPr>
      </w:pPr>
      <w:r w:rsidRPr="0033663D">
        <w:rPr>
          <w:szCs w:val="28"/>
        </w:rPr>
        <w:t>Blot and Dry slides, clear in xylene and mount with DPX</w:t>
      </w:r>
      <w:r>
        <w:rPr>
          <w:szCs w:val="28"/>
        </w:rPr>
        <w:t>.</w:t>
      </w:r>
    </w:p>
    <w:p w14:paraId="6BCD8A7D" w14:textId="77777777" w:rsidR="0033663D" w:rsidRDefault="0033663D" w:rsidP="006D7294">
      <w:pPr>
        <w:pStyle w:val="TDPL-BodyTxt"/>
        <w:jc w:val="both"/>
      </w:pPr>
      <w:r>
        <w:t>Dehydrating the section: Dip the slides in 1st Isopropyl alcohol and 2nd Isopropyl alcohol jars 3 times. These jars are separate from those used in step 4.9.4.</w:t>
      </w:r>
    </w:p>
    <w:p w14:paraId="4746D213" w14:textId="70E50ED5" w:rsidR="0033663D" w:rsidRDefault="0033663D" w:rsidP="006D7294">
      <w:pPr>
        <w:pStyle w:val="TDPL-BodyTxt"/>
        <w:jc w:val="both"/>
      </w:pPr>
      <w:r>
        <w:t>Clearing the sections: Dip the slides in xylene once and then mount.</w:t>
      </w:r>
    </w:p>
    <w:p w14:paraId="16782E51" w14:textId="57451A49" w:rsidR="0033663D" w:rsidRDefault="0033663D" w:rsidP="006D7294">
      <w:pPr>
        <w:pStyle w:val="TDPL-BodyTxt"/>
        <w:jc w:val="both"/>
      </w:pPr>
      <w:r>
        <w:t>Mounting the sections:</w:t>
      </w:r>
    </w:p>
    <w:p w14:paraId="05D71F8B" w14:textId="1224585B" w:rsidR="0033663D" w:rsidRDefault="0033663D" w:rsidP="006D7294">
      <w:pPr>
        <w:pStyle w:val="TDPL-BodyTxt"/>
        <w:numPr>
          <w:ilvl w:val="3"/>
          <w:numId w:val="182"/>
        </w:numPr>
        <w:jc w:val="both"/>
      </w:pPr>
      <w:r>
        <w:lastRenderedPageBreak/>
        <w:t>Put DPX on the entire length of the coverslip avoiding the edges.</w:t>
      </w:r>
    </w:p>
    <w:p w14:paraId="28E1C115" w14:textId="171499A9" w:rsidR="0033663D" w:rsidRDefault="0033663D" w:rsidP="006D7294">
      <w:pPr>
        <w:pStyle w:val="TDPL-BodyTxt"/>
        <w:numPr>
          <w:ilvl w:val="3"/>
          <w:numId w:val="182"/>
        </w:numPr>
        <w:jc w:val="both"/>
      </w:pPr>
      <w:r>
        <w:t>Place the slides on coverslip with sections facing the DPX.</w:t>
      </w:r>
    </w:p>
    <w:p w14:paraId="77B91532" w14:textId="1ABE0C43" w:rsidR="0033663D" w:rsidRDefault="0033663D" w:rsidP="006D7294">
      <w:pPr>
        <w:pStyle w:val="TDPL-BodyTxt"/>
        <w:numPr>
          <w:ilvl w:val="3"/>
          <w:numId w:val="182"/>
        </w:numPr>
        <w:jc w:val="both"/>
      </w:pPr>
      <w:r>
        <w:t>Gently press the coverslip and align it so that the edges of the coverslip and the glass slide are overlapping each other or the edge of the coverslip is on the slide itself.</w:t>
      </w:r>
    </w:p>
    <w:p w14:paraId="6B117CE0" w14:textId="119DB76D" w:rsidR="0033663D" w:rsidRDefault="0033663D" w:rsidP="006D7294">
      <w:pPr>
        <w:pStyle w:val="TDPL-BodyTxt"/>
        <w:numPr>
          <w:ilvl w:val="3"/>
          <w:numId w:val="182"/>
        </w:numPr>
        <w:jc w:val="both"/>
      </w:pPr>
      <w:r>
        <w:t>Wipe off the excess DPX with tissue paper.</w:t>
      </w:r>
    </w:p>
    <w:p w14:paraId="1293D68F" w14:textId="07732B79" w:rsidR="0033663D" w:rsidRDefault="0033663D" w:rsidP="006D7294">
      <w:pPr>
        <w:pStyle w:val="TDPL-BodyTxt"/>
        <w:jc w:val="both"/>
      </w:pPr>
      <w:r w:rsidRPr="0033663D">
        <w:t>Labelling the slide</w:t>
      </w:r>
      <w:r>
        <w:t>:</w:t>
      </w:r>
    </w:p>
    <w:p w14:paraId="6E6EB9CC" w14:textId="6AC8EC1E" w:rsidR="0033663D" w:rsidRDefault="0033663D" w:rsidP="006D7294">
      <w:pPr>
        <w:pStyle w:val="TDPL-BodyTxt"/>
        <w:numPr>
          <w:ilvl w:val="3"/>
          <w:numId w:val="182"/>
        </w:numPr>
        <w:jc w:val="both"/>
      </w:pPr>
      <w:r>
        <w:t>After mounting the sections, paste Trustlab slide labels with HPE number of the section and the name of the special stain on the slide.</w:t>
      </w:r>
    </w:p>
    <w:p w14:paraId="7F81E7D4" w14:textId="393D6042" w:rsidR="0033663D" w:rsidRDefault="0033663D" w:rsidP="006D7294">
      <w:pPr>
        <w:pStyle w:val="TDPL-BodyTxt"/>
        <w:numPr>
          <w:ilvl w:val="3"/>
          <w:numId w:val="182"/>
        </w:numPr>
        <w:jc w:val="both"/>
      </w:pPr>
      <w:r>
        <w:t>The positive control slide is labeled with the name of the special stain and the date of the procedure.</w:t>
      </w:r>
    </w:p>
    <w:p w14:paraId="6CCDB35A" w14:textId="17C715D8" w:rsidR="000D5281" w:rsidRPr="00A25758" w:rsidRDefault="000D5281" w:rsidP="006D7294">
      <w:pPr>
        <w:pStyle w:val="TDPL-BodyTxt"/>
        <w:jc w:val="both"/>
      </w:pPr>
      <w:r w:rsidRPr="000D5281">
        <w:t>Submit the stained sections along with corresponding positive control, H&amp;</w:t>
      </w:r>
      <w:r w:rsidR="006D7294" w:rsidRPr="000D5281">
        <w:t>E-stained</w:t>
      </w:r>
      <w:r w:rsidRPr="000D5281">
        <w:t xml:space="preserve"> sections and the TRF to the Pathologist for reporting</w:t>
      </w:r>
      <w:r>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9" w:name="_Toc197801491"/>
      <w:r>
        <w:rPr>
          <w:bCs/>
        </w:rPr>
        <w:t xml:space="preserve">Quality </w:t>
      </w:r>
      <w:r w:rsidRPr="00C963BC">
        <w:rPr>
          <w:szCs w:val="28"/>
        </w:rPr>
        <w:t>Control</w:t>
      </w:r>
      <w:r>
        <w:rPr>
          <w:bCs/>
        </w:rPr>
        <w:t xml:space="preserve"> Procedure</w:t>
      </w:r>
      <w:bookmarkEnd w:id="29"/>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613572B2" w14:textId="19C9EC0C" w:rsidR="00C12D35" w:rsidRDefault="00C12D35" w:rsidP="00C12D35">
      <w:pPr>
        <w:pStyle w:val="TDPL-BodyTxt"/>
        <w:numPr>
          <w:ilvl w:val="3"/>
          <w:numId w:val="182"/>
        </w:numPr>
        <w:jc w:val="both"/>
      </w:pPr>
      <w:r>
        <w:t xml:space="preserve">The quality of staining is assessed and graded by the pathologist daily and the same is entered in the </w:t>
      </w:r>
      <w:r w:rsidRPr="00BB5D73">
        <w:rPr>
          <w:b/>
          <w:bCs/>
          <w:i/>
          <w:iCs/>
        </w:rPr>
        <w:t>IQC-Histopathology Form</w:t>
      </w:r>
      <w:r w:rsidRPr="00BB5D73">
        <w:rPr>
          <w:b/>
          <w:bCs/>
        </w:rPr>
        <w:t xml:space="preserve"> (TDPL/HP/FOM-003)</w:t>
      </w:r>
      <w:r>
        <w:rPr>
          <w:b/>
          <w:bCs/>
        </w:rPr>
        <w:t>.</w:t>
      </w:r>
    </w:p>
    <w:p w14:paraId="581607F1" w14:textId="77777777" w:rsidR="000D5281" w:rsidRDefault="000D5281" w:rsidP="000D5281">
      <w:pPr>
        <w:pStyle w:val="TDPL-BodyTxt"/>
        <w:numPr>
          <w:ilvl w:val="3"/>
          <w:numId w:val="182"/>
        </w:numPr>
        <w:jc w:val="both"/>
      </w:pPr>
      <w:r>
        <w:t xml:space="preserve">Perform the staining procedure simultaneously on a section known to be positive for the corresponding special stain (positive control) with every batch. </w:t>
      </w:r>
    </w:p>
    <w:p w14:paraId="603B8875" w14:textId="1550C296" w:rsidR="000D5281" w:rsidRDefault="000D5281" w:rsidP="000D5281">
      <w:pPr>
        <w:pStyle w:val="TDPL-BodyTxt"/>
        <w:numPr>
          <w:ilvl w:val="3"/>
          <w:numId w:val="182"/>
        </w:numPr>
        <w:jc w:val="both"/>
      </w:pPr>
      <w:r>
        <w:t>Quality of staining is determined by the reporting Pathologist on microscopy.</w:t>
      </w:r>
    </w:p>
    <w:p w14:paraId="66EEDD86" w14:textId="5645B24F" w:rsidR="000D5281" w:rsidRDefault="000D5281" w:rsidP="000D5281">
      <w:pPr>
        <w:pStyle w:val="TDPL-BodyTxt"/>
        <w:numPr>
          <w:ilvl w:val="3"/>
          <w:numId w:val="182"/>
        </w:numPr>
        <w:jc w:val="both"/>
      </w:pPr>
      <w:r>
        <w:t xml:space="preserve">QC failure: </w:t>
      </w:r>
    </w:p>
    <w:p w14:paraId="74B54288" w14:textId="1B849B82" w:rsidR="000D5281" w:rsidRDefault="000D5281" w:rsidP="000D5281">
      <w:pPr>
        <w:pStyle w:val="TDPL-BodyTxt"/>
        <w:numPr>
          <w:ilvl w:val="4"/>
          <w:numId w:val="182"/>
        </w:numPr>
        <w:jc w:val="both"/>
      </w:pPr>
      <w:r>
        <w:t>No stain in the positive control.</w:t>
      </w:r>
    </w:p>
    <w:p w14:paraId="68C647FA" w14:textId="00DC17EB" w:rsidR="000D5281" w:rsidRDefault="000D5281" w:rsidP="000D5281">
      <w:pPr>
        <w:pStyle w:val="TDPL-BodyTxt"/>
        <w:numPr>
          <w:ilvl w:val="4"/>
          <w:numId w:val="182"/>
        </w:numPr>
        <w:jc w:val="both"/>
      </w:pPr>
      <w:r>
        <w:t xml:space="preserve">Internal controls in stains like </w:t>
      </w:r>
      <w:proofErr w:type="gramStart"/>
      <w:r>
        <w:t>PAS,</w:t>
      </w:r>
      <w:proofErr w:type="gramEnd"/>
      <w:r>
        <w:t xml:space="preserve"> ZN are negative with no stain in the positive control slide.</w:t>
      </w:r>
    </w:p>
    <w:p w14:paraId="19C4234E" w14:textId="168E3883" w:rsidR="000D5281" w:rsidRDefault="000D5281" w:rsidP="000D5281">
      <w:pPr>
        <w:pStyle w:val="TDPL-BodyTxt"/>
        <w:numPr>
          <w:ilvl w:val="3"/>
          <w:numId w:val="182"/>
        </w:numPr>
        <w:jc w:val="both"/>
      </w:pPr>
      <w:r>
        <w:t xml:space="preserve">Corrective Actions for QC failure: </w:t>
      </w:r>
    </w:p>
    <w:p w14:paraId="148B26E1" w14:textId="420C0437" w:rsidR="000D5281" w:rsidRDefault="000D5281" w:rsidP="000D5281">
      <w:pPr>
        <w:pStyle w:val="TDPL-BodyTxt"/>
        <w:numPr>
          <w:ilvl w:val="4"/>
          <w:numId w:val="182"/>
        </w:numPr>
        <w:jc w:val="both"/>
      </w:pPr>
      <w:r>
        <w:t>Repeat the corresponding test along with positive control.</w:t>
      </w:r>
    </w:p>
    <w:p w14:paraId="58CD031E" w14:textId="7AD5ABDE" w:rsidR="00BB5D73" w:rsidRDefault="000D5281" w:rsidP="000D5281">
      <w:pPr>
        <w:pStyle w:val="TDPL-BodyTxt"/>
        <w:numPr>
          <w:ilvl w:val="4"/>
          <w:numId w:val="182"/>
        </w:numPr>
        <w:jc w:val="both"/>
      </w:pPr>
      <w:r>
        <w:t xml:space="preserve">Document the same in </w:t>
      </w:r>
      <w:r w:rsidRPr="006D7294">
        <w:rPr>
          <w:highlight w:val="yellow"/>
        </w:rPr>
        <w:t xml:space="preserve">Repeat/ rejection </w:t>
      </w:r>
      <w:r w:rsidR="006D7294" w:rsidRPr="006D7294">
        <w:rPr>
          <w:highlight w:val="yellow"/>
        </w:rPr>
        <w:t>logbook</w:t>
      </w:r>
      <w:r>
        <w:t>.</w:t>
      </w:r>
    </w:p>
    <w:p w14:paraId="2FB0508A" w14:textId="77777777" w:rsidR="00A44FA6" w:rsidRDefault="00A44FA6" w:rsidP="009E1051">
      <w:pPr>
        <w:pStyle w:val="TDPL-BodyTxt"/>
        <w:keepNext/>
        <w:jc w:val="both"/>
      </w:pPr>
      <w:r>
        <w:rPr>
          <w:b/>
          <w:bCs/>
          <w:sz w:val="24"/>
          <w:szCs w:val="24"/>
        </w:rPr>
        <w:lastRenderedPageBreak/>
        <w:t>Ex</w:t>
      </w:r>
      <w:r w:rsidRPr="00A37B12">
        <w:rPr>
          <w:b/>
          <w:bCs/>
          <w:sz w:val="24"/>
          <w:szCs w:val="24"/>
        </w:rPr>
        <w:t>ternal Quality Control</w:t>
      </w:r>
    </w:p>
    <w:p w14:paraId="366DCBC1" w14:textId="07846527" w:rsidR="00A44FA6" w:rsidRPr="00305AF7" w:rsidRDefault="00C12D35" w:rsidP="009E1051">
      <w:pPr>
        <w:pStyle w:val="TDPL-BodyTxt"/>
        <w:keepNext/>
        <w:numPr>
          <w:ilvl w:val="0"/>
          <w:numId w:val="0"/>
        </w:numPr>
        <w:ind w:left="1134"/>
        <w:jc w:val="both"/>
        <w:rPr>
          <w:highlight w:val="yellow"/>
        </w:rPr>
      </w:pPr>
      <w:r>
        <w:t>N/A</w:t>
      </w:r>
    </w:p>
    <w:p w14:paraId="62CAE183" w14:textId="520917FE" w:rsidR="009A08D5" w:rsidRDefault="009A08D5" w:rsidP="00BB5D73">
      <w:pPr>
        <w:pStyle w:val="TDPL-H1"/>
        <w:numPr>
          <w:ilvl w:val="0"/>
          <w:numId w:val="88"/>
        </w:numPr>
        <w:tabs>
          <w:tab w:val="clear" w:pos="1440"/>
        </w:tabs>
        <w:spacing w:before="200" w:after="80"/>
        <w:ind w:right="-692"/>
        <w:jc w:val="both"/>
      </w:pPr>
      <w:bookmarkStart w:id="30" w:name="_Toc197801492"/>
      <w:r>
        <w:t>Interfer</w:t>
      </w:r>
      <w:r w:rsidR="00D079A8">
        <w:t xml:space="preserve">ences &amp; </w:t>
      </w:r>
      <w:r w:rsidR="00187D29">
        <w:t>Cross Reactions</w:t>
      </w:r>
      <w:bookmarkEnd w:id="30"/>
    </w:p>
    <w:p w14:paraId="7F066730" w14:textId="311CB426" w:rsidR="000D5281" w:rsidRDefault="000D5281" w:rsidP="000D5281">
      <w:pPr>
        <w:pStyle w:val="TDPL-BodyTxt"/>
      </w:pPr>
      <w:r>
        <w:t>If the section is not completely covered with a reagent, staining is affected.</w:t>
      </w:r>
    </w:p>
    <w:p w14:paraId="33B1AA6D" w14:textId="399610CB" w:rsidR="000D5281" w:rsidRDefault="000D5281" w:rsidP="000D5281">
      <w:pPr>
        <w:pStyle w:val="TDPL-BodyTxt"/>
      </w:pPr>
      <w:r>
        <w:t>Sections with holes, scratches across them.</w:t>
      </w:r>
    </w:p>
    <w:p w14:paraId="41E3F987" w14:textId="29C97A93" w:rsidR="000D5281" w:rsidRDefault="000D5281" w:rsidP="000D5281">
      <w:pPr>
        <w:pStyle w:val="TDPL-BodyTxt"/>
      </w:pPr>
      <w:r>
        <w:t>Formation of stain precipitates.</w:t>
      </w:r>
    </w:p>
    <w:p w14:paraId="61E89964" w14:textId="424A950F" w:rsidR="000D5281" w:rsidRDefault="000D5281" w:rsidP="000D5281">
      <w:pPr>
        <w:pStyle w:val="TDPL-BodyTxt"/>
      </w:pPr>
      <w:r>
        <w:t>Incomplete dehydration of the stained section.</w:t>
      </w:r>
    </w:p>
    <w:p w14:paraId="33517A01" w14:textId="7638AAC6" w:rsidR="000D5281" w:rsidRDefault="000D5281" w:rsidP="000D5281">
      <w:pPr>
        <w:pStyle w:val="TDPL-BodyTxt"/>
      </w:pPr>
      <w:r>
        <w:t>Incomplete clearing of the stained section.</w:t>
      </w:r>
    </w:p>
    <w:p w14:paraId="57C248AF" w14:textId="4C6D67DC" w:rsidR="000D5281" w:rsidRDefault="000D5281" w:rsidP="000D5281">
      <w:pPr>
        <w:pStyle w:val="TDPL-BodyTxt"/>
      </w:pPr>
      <w:r>
        <w:t>Air bubbles during mounting.</w:t>
      </w:r>
    </w:p>
    <w:p w14:paraId="3ED2E49B" w14:textId="65926FDC" w:rsidR="00EB7505" w:rsidRDefault="000D5281" w:rsidP="000D5281">
      <w:pPr>
        <w:pStyle w:val="TDPL-BodyTxt"/>
      </w:pPr>
      <w:r>
        <w:t xml:space="preserve">Sections </w:t>
      </w:r>
      <w:proofErr w:type="gramStart"/>
      <w:r>
        <w:t>washed</w:t>
      </w:r>
      <w:proofErr w:type="gramEnd"/>
      <w:r>
        <w:t xml:space="preserve"> off during the procedure</w:t>
      </w:r>
      <w:r w:rsidR="00001C21">
        <w:t>.</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1" w:name="_Toc197801493"/>
      <w:r>
        <w:t>Result Calculation</w:t>
      </w:r>
      <w:bookmarkEnd w:id="31"/>
    </w:p>
    <w:p w14:paraId="1627FCD1" w14:textId="417E59D6" w:rsidR="007F6E71" w:rsidRDefault="00001C21" w:rsidP="00F607D2">
      <w:pPr>
        <w:pStyle w:val="TDPL-BodyTxt"/>
        <w:numPr>
          <w:ilvl w:val="0"/>
          <w:numId w:val="0"/>
        </w:numPr>
        <w:ind w:left="1134"/>
        <w:jc w:val="both"/>
      </w:pPr>
      <w:r>
        <w:t>N/A</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2" w:name="_Toc197801494"/>
      <w:r>
        <w:t>Biological Reference Interval</w:t>
      </w:r>
      <w:bookmarkEnd w:id="32"/>
    </w:p>
    <w:p w14:paraId="300E887B" w14:textId="1FC9CFC4" w:rsidR="00001C21" w:rsidRDefault="00001C21" w:rsidP="00001C21">
      <w:pPr>
        <w:pStyle w:val="TDPL-BodyTxt"/>
        <w:numPr>
          <w:ilvl w:val="0"/>
          <w:numId w:val="0"/>
        </w:numPr>
        <w:ind w:left="1134"/>
      </w:pPr>
      <w:r>
        <w:t>N/A.</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3" w:name="_Toc197801495"/>
      <w:r>
        <w:t>Reportable Interval</w:t>
      </w:r>
      <w:bookmarkEnd w:id="33"/>
    </w:p>
    <w:p w14:paraId="197F230B" w14:textId="1C345706" w:rsidR="007E0DB9" w:rsidRDefault="00D11782" w:rsidP="00001C21">
      <w:pPr>
        <w:pStyle w:val="TDPL-BodyTxt"/>
        <w:numPr>
          <w:ilvl w:val="0"/>
          <w:numId w:val="0"/>
        </w:numPr>
        <w:ind w:left="1134"/>
        <w:jc w:val="both"/>
      </w:pPr>
      <w:r>
        <w:t>N/A</w:t>
      </w:r>
    </w:p>
    <w:p w14:paraId="0BD43049" w14:textId="7D8E03ED" w:rsidR="009A08D5" w:rsidRDefault="00001C21" w:rsidP="006916C1">
      <w:pPr>
        <w:pStyle w:val="TDPL-H1"/>
        <w:numPr>
          <w:ilvl w:val="0"/>
          <w:numId w:val="88"/>
        </w:numPr>
        <w:tabs>
          <w:tab w:val="clear" w:pos="1440"/>
        </w:tabs>
        <w:spacing w:before="200" w:after="80"/>
        <w:ind w:right="-692"/>
        <w:jc w:val="both"/>
      </w:pPr>
      <w:bookmarkStart w:id="34" w:name="_Toc197801496"/>
      <w:r>
        <w:t>Troubleshooting</w:t>
      </w:r>
      <w:bookmarkEnd w:id="34"/>
    </w:p>
    <w:p w14:paraId="6B4CF758" w14:textId="36B70508" w:rsidR="002C4776" w:rsidRDefault="000D5281" w:rsidP="000B4386">
      <w:pPr>
        <w:pStyle w:val="TDPL-BodyTxt"/>
        <w:numPr>
          <w:ilvl w:val="0"/>
          <w:numId w:val="0"/>
        </w:numPr>
        <w:ind w:left="1134"/>
        <w:jc w:val="both"/>
      </w:pPr>
      <w:r w:rsidRPr="000D5281">
        <w:t>GMS and Reticulin stain: The high alkalinity of the silver nitrate solution tends to detach the sections from the slides. Take the section well to an albuminized / poly L lysine coated slide by through drying</w:t>
      </w:r>
      <w:r>
        <w:t>.</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5" w:name="_Toc197801497"/>
      <w:r>
        <w:t>Critical Alert Values</w:t>
      </w:r>
      <w:bookmarkEnd w:id="35"/>
    </w:p>
    <w:p w14:paraId="33961552" w14:textId="09281B0F" w:rsidR="00156FF2" w:rsidRDefault="00D82248" w:rsidP="00D82248">
      <w:pPr>
        <w:pStyle w:val="TDPL-BodyTxt"/>
        <w:numPr>
          <w:ilvl w:val="0"/>
          <w:numId w:val="0"/>
        </w:numPr>
        <w:ind w:left="1134"/>
      </w:pPr>
      <w:r>
        <w:t>N/A.</w:t>
      </w:r>
    </w:p>
    <w:p w14:paraId="4B030FD8" w14:textId="77777777" w:rsidR="009D33EC" w:rsidRDefault="00156FF2" w:rsidP="009D33EC">
      <w:pPr>
        <w:pStyle w:val="TDPL-H1"/>
        <w:numPr>
          <w:ilvl w:val="0"/>
          <w:numId w:val="88"/>
        </w:numPr>
        <w:tabs>
          <w:tab w:val="clear" w:pos="1440"/>
        </w:tabs>
        <w:spacing w:before="200" w:after="80"/>
        <w:ind w:right="-692"/>
        <w:jc w:val="both"/>
      </w:pPr>
      <w:bookmarkStart w:id="36" w:name="_Toc197801498"/>
      <w:r>
        <w:t>Laboratory Clinical Interpretation</w:t>
      </w:r>
      <w:bookmarkEnd w:id="36"/>
    </w:p>
    <w:p w14:paraId="5C0513B9" w14:textId="1A3B0630" w:rsidR="00DB7047" w:rsidRPr="000D5281" w:rsidRDefault="000D5281" w:rsidP="000B4386">
      <w:pPr>
        <w:pStyle w:val="TDPL-BodyTxt"/>
        <w:jc w:val="both"/>
        <w:rPr>
          <w:b/>
          <w:bCs/>
        </w:rPr>
      </w:pPr>
      <w:r w:rsidRPr="000D5281">
        <w:t xml:space="preserve">Results of the special stain sections are interpreted on microscopy considering the findings on H &amp; </w:t>
      </w:r>
      <w:proofErr w:type="gramStart"/>
      <w:r w:rsidRPr="000D5281">
        <w:t>E stained</w:t>
      </w:r>
      <w:proofErr w:type="gramEnd"/>
      <w:r w:rsidRPr="000D5281">
        <w:t xml:space="preserve"> sections and positive control slide</w:t>
      </w:r>
      <w:r w:rsidR="006C4E73">
        <w:t>.</w:t>
      </w:r>
    </w:p>
    <w:p w14:paraId="0E34E815" w14:textId="1164667A" w:rsidR="000D5281" w:rsidRPr="000D5281" w:rsidRDefault="000D5281" w:rsidP="00531C56">
      <w:pPr>
        <w:pStyle w:val="TDPL-BodyTxt"/>
        <w:keepNext/>
        <w:keepLines/>
        <w:jc w:val="both"/>
      </w:pPr>
      <w:r w:rsidRPr="000D5281">
        <w:lastRenderedPageBreak/>
        <w:t>Interpretation of Special Stains:</w:t>
      </w:r>
    </w:p>
    <w:tbl>
      <w:tblPr>
        <w:tblW w:w="0" w:type="auto"/>
        <w:jc w:val="right"/>
        <w:tblLayout w:type="fixed"/>
        <w:tblLook w:val="04A0" w:firstRow="1" w:lastRow="0" w:firstColumn="1" w:lastColumn="0" w:noHBand="0" w:noVBand="1"/>
      </w:tblPr>
      <w:tblGrid>
        <w:gridCol w:w="1710"/>
        <w:gridCol w:w="2256"/>
        <w:gridCol w:w="4854"/>
      </w:tblGrid>
      <w:tr w:rsidR="000D5281" w:rsidRPr="000D5281" w14:paraId="72020419" w14:textId="77777777" w:rsidTr="000D5281">
        <w:trPr>
          <w:cantSplit/>
          <w:tblHeader/>
          <w:jc w:val="right"/>
        </w:trPr>
        <w:tc>
          <w:tcPr>
            <w:tcW w:w="1710" w:type="dxa"/>
            <w:tcBorders>
              <w:top w:val="single" w:sz="2" w:space="0" w:color="000000"/>
              <w:left w:val="single" w:sz="2" w:space="0" w:color="000000"/>
              <w:bottom w:val="single" w:sz="2" w:space="0" w:color="000000"/>
              <w:right w:val="single" w:sz="2" w:space="0" w:color="000000"/>
            </w:tcBorders>
            <w:vAlign w:val="center"/>
            <w:hideMark/>
          </w:tcPr>
          <w:p w14:paraId="3A917FFE" w14:textId="77777777" w:rsidR="000D5281" w:rsidRPr="000D5281" w:rsidRDefault="000D5281" w:rsidP="00531C56">
            <w:pPr>
              <w:pStyle w:val="TableParagraph"/>
              <w:keepNext/>
              <w:keepLines/>
              <w:jc w:val="center"/>
              <w:rPr>
                <w:rFonts w:ascii="Palatino Linotype" w:hAnsi="Palatino Linotype"/>
                <w:b/>
                <w:bCs/>
              </w:rPr>
            </w:pPr>
            <w:r w:rsidRPr="000D5281">
              <w:rPr>
                <w:rFonts w:ascii="Palatino Linotype" w:hAnsi="Palatino Linotype"/>
                <w:b/>
                <w:bCs/>
              </w:rPr>
              <w:t>Special Stain</w:t>
            </w:r>
          </w:p>
        </w:tc>
        <w:tc>
          <w:tcPr>
            <w:tcW w:w="2256" w:type="dxa"/>
            <w:tcBorders>
              <w:top w:val="single" w:sz="2" w:space="0" w:color="000000"/>
              <w:left w:val="single" w:sz="2" w:space="0" w:color="000000"/>
              <w:bottom w:val="single" w:sz="2" w:space="0" w:color="000000"/>
              <w:right w:val="single" w:sz="2" w:space="0" w:color="000000"/>
            </w:tcBorders>
            <w:vAlign w:val="center"/>
            <w:hideMark/>
          </w:tcPr>
          <w:p w14:paraId="7AE7FC66" w14:textId="77777777" w:rsidR="000D5281" w:rsidRPr="000D5281" w:rsidRDefault="000D5281" w:rsidP="00531C56">
            <w:pPr>
              <w:pStyle w:val="TableParagraph"/>
              <w:keepNext/>
              <w:keepLines/>
              <w:jc w:val="center"/>
              <w:rPr>
                <w:rFonts w:ascii="Palatino Linotype" w:hAnsi="Palatino Linotype"/>
                <w:b/>
                <w:bCs/>
              </w:rPr>
            </w:pPr>
            <w:r w:rsidRPr="000D5281">
              <w:rPr>
                <w:rFonts w:ascii="Palatino Linotype" w:hAnsi="Palatino Linotype"/>
                <w:b/>
                <w:bCs/>
              </w:rPr>
              <w:t>Control</w:t>
            </w:r>
          </w:p>
        </w:tc>
        <w:tc>
          <w:tcPr>
            <w:tcW w:w="4854" w:type="dxa"/>
            <w:tcBorders>
              <w:top w:val="single" w:sz="2" w:space="0" w:color="000000"/>
              <w:left w:val="single" w:sz="2" w:space="0" w:color="000000"/>
              <w:bottom w:val="single" w:sz="2" w:space="0" w:color="000000"/>
              <w:right w:val="single" w:sz="2" w:space="0" w:color="000000"/>
            </w:tcBorders>
            <w:vAlign w:val="center"/>
            <w:hideMark/>
          </w:tcPr>
          <w:p w14:paraId="30CAE00C" w14:textId="77777777" w:rsidR="000D5281" w:rsidRPr="000D5281" w:rsidRDefault="000D5281" w:rsidP="00531C56">
            <w:pPr>
              <w:pStyle w:val="TableParagraph"/>
              <w:keepNext/>
              <w:keepLines/>
              <w:jc w:val="center"/>
              <w:rPr>
                <w:rFonts w:ascii="Palatino Linotype" w:hAnsi="Palatino Linotype"/>
                <w:b/>
                <w:bCs/>
              </w:rPr>
            </w:pPr>
            <w:r w:rsidRPr="000D5281">
              <w:rPr>
                <w:rFonts w:ascii="Palatino Linotype" w:hAnsi="Palatino Linotype"/>
                <w:b/>
                <w:bCs/>
              </w:rPr>
              <w:t>Interpretation</w:t>
            </w:r>
          </w:p>
        </w:tc>
      </w:tr>
      <w:tr w:rsidR="000D5281" w:rsidRPr="000D5281" w14:paraId="4F4F28C9" w14:textId="77777777" w:rsidTr="000D5281">
        <w:trPr>
          <w:jc w:val="right"/>
        </w:trPr>
        <w:tc>
          <w:tcPr>
            <w:tcW w:w="1710" w:type="dxa"/>
            <w:tcBorders>
              <w:top w:val="single" w:sz="2" w:space="0" w:color="000000"/>
              <w:left w:val="single" w:sz="2" w:space="0" w:color="000000"/>
              <w:bottom w:val="single" w:sz="2" w:space="0" w:color="000000"/>
              <w:right w:val="single" w:sz="2" w:space="0" w:color="000000"/>
            </w:tcBorders>
            <w:vAlign w:val="center"/>
            <w:hideMark/>
          </w:tcPr>
          <w:p w14:paraId="5C1F6565" w14:textId="77777777" w:rsidR="000D5281" w:rsidRDefault="000D5281" w:rsidP="00531C56">
            <w:pPr>
              <w:pStyle w:val="TableParagraph"/>
              <w:keepNext/>
              <w:keepLines/>
              <w:jc w:val="center"/>
              <w:rPr>
                <w:rFonts w:ascii="Palatino Linotype" w:hAnsi="Palatino Linotype"/>
              </w:rPr>
            </w:pPr>
            <w:r w:rsidRPr="000D5281">
              <w:rPr>
                <w:rFonts w:ascii="Palatino Linotype" w:hAnsi="Palatino Linotype"/>
              </w:rPr>
              <w:t>Giemsa for</w:t>
            </w:r>
          </w:p>
          <w:p w14:paraId="526427D2" w14:textId="5D03213F" w:rsidR="000D5281" w:rsidRPr="000D5281" w:rsidRDefault="000D5281" w:rsidP="00531C56">
            <w:pPr>
              <w:pStyle w:val="TableParagraph"/>
              <w:keepNext/>
              <w:keepLines/>
              <w:jc w:val="center"/>
              <w:rPr>
                <w:rFonts w:ascii="Palatino Linotype" w:hAnsi="Palatino Linotype"/>
              </w:rPr>
            </w:pPr>
            <w:r w:rsidRPr="000D5281">
              <w:rPr>
                <w:rFonts w:ascii="Palatino Linotype" w:hAnsi="Palatino Linotype"/>
              </w:rPr>
              <w:t>H.</w:t>
            </w:r>
            <w:r>
              <w:rPr>
                <w:rFonts w:ascii="Palatino Linotype" w:hAnsi="Palatino Linotype"/>
              </w:rPr>
              <w:t xml:space="preserve"> </w:t>
            </w:r>
            <w:r w:rsidRPr="000D5281">
              <w:rPr>
                <w:rFonts w:ascii="Palatino Linotype" w:hAnsi="Palatino Linotype"/>
              </w:rPr>
              <w:t>Pylori</w:t>
            </w:r>
          </w:p>
        </w:tc>
        <w:tc>
          <w:tcPr>
            <w:tcW w:w="2256" w:type="dxa"/>
            <w:tcBorders>
              <w:top w:val="single" w:sz="2" w:space="0" w:color="000000"/>
              <w:left w:val="single" w:sz="2" w:space="0" w:color="000000"/>
              <w:bottom w:val="single" w:sz="2" w:space="0" w:color="000000"/>
              <w:right w:val="single" w:sz="2" w:space="0" w:color="000000"/>
            </w:tcBorders>
            <w:vAlign w:val="center"/>
            <w:hideMark/>
          </w:tcPr>
          <w:p w14:paraId="67587D20" w14:textId="7D09FC9D" w:rsidR="000D5281" w:rsidRPr="000D5281" w:rsidRDefault="000D5281" w:rsidP="00531C56">
            <w:pPr>
              <w:pStyle w:val="TableParagraph"/>
              <w:keepNext/>
              <w:keepLines/>
              <w:jc w:val="center"/>
              <w:rPr>
                <w:rFonts w:ascii="Palatino Linotype" w:hAnsi="Palatino Linotype"/>
              </w:rPr>
            </w:pPr>
            <w:r w:rsidRPr="000D5281">
              <w:rPr>
                <w:rFonts w:ascii="Palatino Linotype" w:hAnsi="Palatino Linotype"/>
              </w:rPr>
              <w:t>Known</w:t>
            </w:r>
            <w:r>
              <w:rPr>
                <w:rFonts w:ascii="Palatino Linotype" w:hAnsi="Palatino Linotype"/>
              </w:rPr>
              <w:t>-</w:t>
            </w:r>
            <w:r w:rsidRPr="000D5281">
              <w:rPr>
                <w:rFonts w:ascii="Palatino Linotype" w:hAnsi="Palatino Linotype"/>
              </w:rPr>
              <w:t>positive tissue</w:t>
            </w:r>
          </w:p>
        </w:tc>
        <w:tc>
          <w:tcPr>
            <w:tcW w:w="4854" w:type="dxa"/>
            <w:tcBorders>
              <w:top w:val="single" w:sz="2" w:space="0" w:color="000000"/>
              <w:left w:val="single" w:sz="2" w:space="0" w:color="000000"/>
              <w:bottom w:val="single" w:sz="2" w:space="0" w:color="000000"/>
              <w:right w:val="single" w:sz="2" w:space="0" w:color="000000"/>
            </w:tcBorders>
            <w:hideMark/>
          </w:tcPr>
          <w:p w14:paraId="48C52CA9" w14:textId="70729492" w:rsidR="000D5281" w:rsidRPr="000D5281" w:rsidRDefault="000D5281" w:rsidP="00531C56">
            <w:pPr>
              <w:pStyle w:val="TableParagraph"/>
              <w:keepNext/>
              <w:keepLines/>
              <w:rPr>
                <w:rFonts w:ascii="Palatino Linotype" w:hAnsi="Palatino Linotype"/>
              </w:rPr>
            </w:pPr>
            <w:r w:rsidRPr="000D5281">
              <w:rPr>
                <w:rFonts w:ascii="Palatino Linotype" w:hAnsi="Palatino Linotype"/>
              </w:rPr>
              <w:t>Small comma</w:t>
            </w:r>
            <w:r w:rsidR="00F8382A">
              <w:rPr>
                <w:rFonts w:ascii="Palatino Linotype" w:hAnsi="Palatino Linotype"/>
              </w:rPr>
              <w:t>-</w:t>
            </w:r>
            <w:r w:rsidRPr="000D5281">
              <w:rPr>
                <w:rFonts w:ascii="Palatino Linotype" w:hAnsi="Palatino Linotype"/>
              </w:rPr>
              <w:t>shaped dark blue organisms are seen at the luminal surface of the mucous glands</w:t>
            </w:r>
            <w:r>
              <w:rPr>
                <w:rFonts w:ascii="Palatino Linotype" w:hAnsi="Palatino Linotype"/>
              </w:rPr>
              <w:t>.</w:t>
            </w:r>
          </w:p>
        </w:tc>
      </w:tr>
      <w:tr w:rsidR="000D5281" w:rsidRPr="000D5281" w14:paraId="7C4FA02F" w14:textId="77777777" w:rsidTr="000D5281">
        <w:trPr>
          <w:jc w:val="right"/>
        </w:trPr>
        <w:tc>
          <w:tcPr>
            <w:tcW w:w="1710" w:type="dxa"/>
            <w:tcBorders>
              <w:top w:val="single" w:sz="2" w:space="0" w:color="000000"/>
              <w:left w:val="single" w:sz="2" w:space="0" w:color="000000"/>
              <w:bottom w:val="single" w:sz="2" w:space="0" w:color="000000"/>
              <w:right w:val="single" w:sz="2" w:space="0" w:color="000000"/>
            </w:tcBorders>
            <w:vAlign w:val="center"/>
            <w:hideMark/>
          </w:tcPr>
          <w:p w14:paraId="2ADC753F" w14:textId="77777777" w:rsidR="000D5281" w:rsidRPr="000D5281" w:rsidRDefault="000D5281" w:rsidP="00531C56">
            <w:pPr>
              <w:pStyle w:val="TableParagraph"/>
              <w:keepNext/>
              <w:keepLines/>
              <w:jc w:val="center"/>
              <w:rPr>
                <w:rFonts w:ascii="Palatino Linotype" w:hAnsi="Palatino Linotype"/>
              </w:rPr>
            </w:pPr>
            <w:r w:rsidRPr="000D5281">
              <w:rPr>
                <w:rFonts w:ascii="Palatino Linotype" w:hAnsi="Palatino Linotype"/>
              </w:rPr>
              <w:t>PAS</w:t>
            </w:r>
          </w:p>
        </w:tc>
        <w:tc>
          <w:tcPr>
            <w:tcW w:w="2256" w:type="dxa"/>
            <w:tcBorders>
              <w:top w:val="single" w:sz="2" w:space="0" w:color="000000"/>
              <w:left w:val="single" w:sz="2" w:space="0" w:color="000000"/>
              <w:bottom w:val="single" w:sz="2" w:space="0" w:color="000000"/>
              <w:right w:val="single" w:sz="2" w:space="0" w:color="000000"/>
            </w:tcBorders>
            <w:vAlign w:val="center"/>
            <w:hideMark/>
          </w:tcPr>
          <w:p w14:paraId="668ABDA3" w14:textId="6D5DAC21" w:rsidR="000D5281" w:rsidRPr="000D5281" w:rsidRDefault="000D5281" w:rsidP="00531C56">
            <w:pPr>
              <w:pStyle w:val="TableParagraph"/>
              <w:keepNext/>
              <w:keepLines/>
              <w:jc w:val="center"/>
              <w:rPr>
                <w:rFonts w:ascii="Palatino Linotype" w:hAnsi="Palatino Linotype"/>
              </w:rPr>
            </w:pPr>
            <w:r w:rsidRPr="000D5281">
              <w:rPr>
                <w:rFonts w:ascii="Palatino Linotype" w:hAnsi="Palatino Linotype"/>
              </w:rPr>
              <w:t xml:space="preserve">Liver, </w:t>
            </w:r>
            <w:r w:rsidR="00F8382A" w:rsidRPr="000D5281">
              <w:rPr>
                <w:rFonts w:ascii="Palatino Linotype" w:hAnsi="Palatino Linotype"/>
              </w:rPr>
              <w:t>colon, appendix</w:t>
            </w:r>
          </w:p>
        </w:tc>
        <w:tc>
          <w:tcPr>
            <w:tcW w:w="4854" w:type="dxa"/>
            <w:tcBorders>
              <w:top w:val="single" w:sz="2" w:space="0" w:color="000000"/>
              <w:left w:val="single" w:sz="2" w:space="0" w:color="000000"/>
              <w:bottom w:val="single" w:sz="2" w:space="0" w:color="000000"/>
              <w:right w:val="single" w:sz="2" w:space="0" w:color="000000"/>
            </w:tcBorders>
            <w:hideMark/>
          </w:tcPr>
          <w:p w14:paraId="739A088D" w14:textId="06FAD01E" w:rsidR="000D5281" w:rsidRPr="000D5281" w:rsidRDefault="000D5281" w:rsidP="00531C56">
            <w:pPr>
              <w:pStyle w:val="TableParagraph"/>
              <w:keepNext/>
              <w:keepLines/>
              <w:rPr>
                <w:rFonts w:ascii="Palatino Linotype" w:hAnsi="Palatino Linotype"/>
              </w:rPr>
            </w:pPr>
            <w:r w:rsidRPr="000D5281">
              <w:rPr>
                <w:rFonts w:ascii="Palatino Linotype" w:hAnsi="Palatino Linotype"/>
              </w:rPr>
              <w:t>Positive structures - Magenta color</w:t>
            </w:r>
          </w:p>
          <w:p w14:paraId="77471077" w14:textId="0BABDA0F" w:rsidR="000D5281" w:rsidRPr="000D5281" w:rsidRDefault="000D5281" w:rsidP="00531C56">
            <w:pPr>
              <w:pStyle w:val="TableParagraph"/>
              <w:keepNext/>
              <w:keepLines/>
              <w:rPr>
                <w:rFonts w:ascii="Palatino Linotype" w:hAnsi="Palatino Linotype"/>
              </w:rPr>
            </w:pPr>
            <w:r w:rsidRPr="000D5281">
              <w:rPr>
                <w:rFonts w:ascii="Palatino Linotype" w:hAnsi="Palatino Linotype"/>
              </w:rPr>
              <w:t>Nucleus</w:t>
            </w:r>
            <w:r>
              <w:rPr>
                <w:rFonts w:ascii="Palatino Linotype" w:hAnsi="Palatino Linotype"/>
              </w:rPr>
              <w:t xml:space="preserve"> </w:t>
            </w:r>
            <w:r w:rsidRPr="000D5281">
              <w:rPr>
                <w:rFonts w:ascii="Palatino Linotype" w:hAnsi="Palatino Linotype"/>
              </w:rPr>
              <w:t>- Blue/</w:t>
            </w:r>
            <w:r>
              <w:rPr>
                <w:rFonts w:ascii="Palatino Linotype" w:hAnsi="Palatino Linotype"/>
              </w:rPr>
              <w:t>V</w:t>
            </w:r>
            <w:r w:rsidRPr="000D5281">
              <w:rPr>
                <w:rFonts w:ascii="Palatino Linotype" w:hAnsi="Palatino Linotype"/>
              </w:rPr>
              <w:t>iolet color</w:t>
            </w:r>
          </w:p>
        </w:tc>
      </w:tr>
      <w:tr w:rsidR="000D5281" w:rsidRPr="000D5281" w14:paraId="4EFE7CE3" w14:textId="77777777" w:rsidTr="000D5281">
        <w:trPr>
          <w:jc w:val="right"/>
        </w:trPr>
        <w:tc>
          <w:tcPr>
            <w:tcW w:w="1710" w:type="dxa"/>
            <w:tcBorders>
              <w:top w:val="single" w:sz="2" w:space="0" w:color="000000"/>
              <w:left w:val="single" w:sz="2" w:space="0" w:color="000000"/>
              <w:bottom w:val="single" w:sz="2" w:space="0" w:color="000000"/>
              <w:right w:val="single" w:sz="2" w:space="0" w:color="000000"/>
            </w:tcBorders>
            <w:vAlign w:val="center"/>
            <w:hideMark/>
          </w:tcPr>
          <w:p w14:paraId="15C12E20" w14:textId="77777777" w:rsidR="000D5281" w:rsidRPr="000D5281" w:rsidRDefault="000D5281" w:rsidP="00531C56">
            <w:pPr>
              <w:pStyle w:val="TableParagraph"/>
              <w:keepNext/>
              <w:keepLines/>
              <w:jc w:val="center"/>
              <w:rPr>
                <w:rFonts w:ascii="Palatino Linotype" w:hAnsi="Palatino Linotype"/>
              </w:rPr>
            </w:pPr>
            <w:r w:rsidRPr="000D5281">
              <w:rPr>
                <w:rFonts w:ascii="Palatino Linotype" w:hAnsi="Palatino Linotype"/>
              </w:rPr>
              <w:t>ZN</w:t>
            </w:r>
          </w:p>
        </w:tc>
        <w:tc>
          <w:tcPr>
            <w:tcW w:w="2256" w:type="dxa"/>
            <w:tcBorders>
              <w:top w:val="single" w:sz="2" w:space="0" w:color="000000"/>
              <w:left w:val="single" w:sz="2" w:space="0" w:color="000000"/>
              <w:bottom w:val="single" w:sz="2" w:space="0" w:color="000000"/>
              <w:right w:val="single" w:sz="2" w:space="0" w:color="000000"/>
            </w:tcBorders>
            <w:vAlign w:val="center"/>
            <w:hideMark/>
          </w:tcPr>
          <w:p w14:paraId="2F134FA0" w14:textId="166A7082" w:rsidR="000D5281" w:rsidRPr="000D5281" w:rsidRDefault="000D5281" w:rsidP="00531C56">
            <w:pPr>
              <w:pStyle w:val="TableParagraph"/>
              <w:keepNext/>
              <w:keepLines/>
              <w:jc w:val="center"/>
              <w:rPr>
                <w:rFonts w:ascii="Palatino Linotype" w:hAnsi="Palatino Linotype"/>
              </w:rPr>
            </w:pPr>
            <w:r w:rsidRPr="000D5281">
              <w:rPr>
                <w:rFonts w:ascii="Palatino Linotype" w:hAnsi="Palatino Linotype"/>
              </w:rPr>
              <w:t>Known</w:t>
            </w:r>
            <w:r>
              <w:rPr>
                <w:rFonts w:ascii="Palatino Linotype" w:hAnsi="Palatino Linotype"/>
              </w:rPr>
              <w:t>-</w:t>
            </w:r>
            <w:r w:rsidRPr="000D5281">
              <w:rPr>
                <w:rFonts w:ascii="Palatino Linotype" w:hAnsi="Palatino Linotype"/>
              </w:rPr>
              <w:t>positive tissue</w:t>
            </w:r>
          </w:p>
        </w:tc>
        <w:tc>
          <w:tcPr>
            <w:tcW w:w="4854" w:type="dxa"/>
            <w:tcBorders>
              <w:top w:val="single" w:sz="2" w:space="0" w:color="000000"/>
              <w:left w:val="single" w:sz="2" w:space="0" w:color="000000"/>
              <w:bottom w:val="single" w:sz="2" w:space="0" w:color="000000"/>
              <w:right w:val="single" w:sz="2" w:space="0" w:color="000000"/>
            </w:tcBorders>
            <w:hideMark/>
          </w:tcPr>
          <w:p w14:paraId="12E28A57" w14:textId="77777777" w:rsidR="000D5281" w:rsidRPr="000D5281" w:rsidRDefault="000D5281" w:rsidP="00531C56">
            <w:pPr>
              <w:pStyle w:val="TableParagraph"/>
              <w:keepNext/>
              <w:keepLines/>
              <w:rPr>
                <w:rFonts w:ascii="Palatino Linotype" w:hAnsi="Palatino Linotype"/>
              </w:rPr>
            </w:pPr>
            <w:r w:rsidRPr="000D5281">
              <w:rPr>
                <w:rFonts w:ascii="Palatino Linotype" w:hAnsi="Palatino Linotype"/>
              </w:rPr>
              <w:t xml:space="preserve">Acid fast bacilli- </w:t>
            </w:r>
            <w:proofErr w:type="gramStart"/>
            <w:r w:rsidRPr="000D5281">
              <w:rPr>
                <w:rFonts w:ascii="Palatino Linotype" w:hAnsi="Palatino Linotype"/>
              </w:rPr>
              <w:t>Red</w:t>
            </w:r>
            <w:proofErr w:type="gramEnd"/>
            <w:r w:rsidRPr="000D5281">
              <w:rPr>
                <w:rFonts w:ascii="Palatino Linotype" w:hAnsi="Palatino Linotype"/>
              </w:rPr>
              <w:t xml:space="preserve"> color</w:t>
            </w:r>
          </w:p>
          <w:p w14:paraId="17E1DD96" w14:textId="77777777" w:rsidR="000D5281" w:rsidRPr="000D5281" w:rsidRDefault="000D5281" w:rsidP="00531C56">
            <w:pPr>
              <w:pStyle w:val="TableParagraph"/>
              <w:keepNext/>
              <w:keepLines/>
              <w:rPr>
                <w:rFonts w:ascii="Palatino Linotype" w:hAnsi="Palatino Linotype"/>
              </w:rPr>
            </w:pPr>
            <w:r w:rsidRPr="000D5281">
              <w:rPr>
                <w:rFonts w:ascii="Palatino Linotype" w:hAnsi="Palatino Linotype"/>
              </w:rPr>
              <w:t xml:space="preserve">Other organisms- </w:t>
            </w:r>
            <w:proofErr w:type="gramStart"/>
            <w:r w:rsidRPr="000D5281">
              <w:rPr>
                <w:rFonts w:ascii="Palatino Linotype" w:hAnsi="Palatino Linotype"/>
              </w:rPr>
              <w:t>Blue</w:t>
            </w:r>
            <w:proofErr w:type="gramEnd"/>
            <w:r w:rsidRPr="000D5281">
              <w:rPr>
                <w:rFonts w:ascii="Palatino Linotype" w:hAnsi="Palatino Linotype"/>
              </w:rPr>
              <w:t xml:space="preserve"> color</w:t>
            </w:r>
          </w:p>
        </w:tc>
      </w:tr>
    </w:tbl>
    <w:p w14:paraId="3F7E47DD" w14:textId="77777777" w:rsidR="000D5281" w:rsidRPr="00531C56" w:rsidRDefault="000D5281" w:rsidP="00F8382A">
      <w:pPr>
        <w:pStyle w:val="TDPL-BodyTxt"/>
        <w:spacing w:before="240"/>
        <w:jc w:val="both"/>
      </w:pPr>
      <w:r w:rsidRPr="00531C56">
        <w:t>PAS positive structures: Basement membrane, fungi, chitin, collagen (weakly), reticulin, neutral mucins, glycogen, starch, platelets.</w:t>
      </w:r>
    </w:p>
    <w:p w14:paraId="6F2FB005" w14:textId="1104376C" w:rsidR="000D5281" w:rsidRPr="00531C56" w:rsidRDefault="000D5281" w:rsidP="00531C56">
      <w:pPr>
        <w:pStyle w:val="TDPL-BodyTxt"/>
        <w:jc w:val="both"/>
      </w:pPr>
      <w:r w:rsidRPr="00531C56">
        <w:t>Details of special stains done including control performance are captured in Special stains log</w:t>
      </w:r>
      <w:r w:rsidR="00531C56">
        <w:t>.</w:t>
      </w:r>
    </w:p>
    <w:p w14:paraId="1C57A43D" w14:textId="77777777" w:rsidR="00001C21" w:rsidRDefault="00156FF2" w:rsidP="00001C21">
      <w:pPr>
        <w:pStyle w:val="TDPL-H1"/>
        <w:numPr>
          <w:ilvl w:val="0"/>
          <w:numId w:val="88"/>
        </w:numPr>
        <w:tabs>
          <w:tab w:val="clear" w:pos="1440"/>
        </w:tabs>
        <w:spacing w:before="200" w:after="80"/>
        <w:ind w:right="-692"/>
        <w:jc w:val="both"/>
      </w:pPr>
      <w:bookmarkStart w:id="37" w:name="_Toc197801499"/>
      <w:r>
        <w:t>Potential Source of Variability</w:t>
      </w:r>
      <w:bookmarkEnd w:id="37"/>
    </w:p>
    <w:p w14:paraId="1EDBCDCE" w14:textId="13396801" w:rsidR="001E0028" w:rsidRDefault="00001C21" w:rsidP="00001C21">
      <w:pPr>
        <w:pStyle w:val="TDPL-BodyTxt"/>
        <w:numPr>
          <w:ilvl w:val="0"/>
          <w:numId w:val="0"/>
        </w:numPr>
        <w:ind w:left="1134"/>
      </w:pPr>
      <w:r>
        <w:t>N/A</w:t>
      </w:r>
      <w:r w:rsidR="001E0028">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8" w:name="_Toc197801500"/>
      <w:r w:rsidRPr="001608C0">
        <w:rPr>
          <w:szCs w:val="28"/>
        </w:rPr>
        <w:t>Re</w:t>
      </w:r>
      <w:r w:rsidR="00501254">
        <w:rPr>
          <w:szCs w:val="28"/>
        </w:rPr>
        <w:t>ferences</w:t>
      </w:r>
      <w:bookmarkEnd w:id="38"/>
    </w:p>
    <w:p w14:paraId="3DF40116" w14:textId="3D0BFBAB" w:rsidR="006C4E73" w:rsidRDefault="006C4E73" w:rsidP="006C4E73">
      <w:pPr>
        <w:pStyle w:val="TDPL-BodyTxt"/>
        <w:numPr>
          <w:ilvl w:val="3"/>
          <w:numId w:val="182"/>
        </w:numPr>
        <w:spacing w:after="0"/>
        <w:jc w:val="both"/>
      </w:pPr>
      <w:r>
        <w:t xml:space="preserve">Lakshminarayanan K. </w:t>
      </w:r>
      <w:proofErr w:type="spellStart"/>
      <w:r>
        <w:t>Immuno</w:t>
      </w:r>
      <w:proofErr w:type="spellEnd"/>
      <w:r>
        <w:t xml:space="preserve"> histochemistry. In Lakshminarayanan K: ed. Histological Techniques</w:t>
      </w:r>
      <w:r w:rsidR="00BC503F">
        <w:t xml:space="preserve"> -</w:t>
      </w:r>
      <w:r>
        <w:t xml:space="preserve"> A Practical Manual. </w:t>
      </w:r>
      <w:proofErr w:type="spellStart"/>
      <w:r>
        <w:t>Bhalani</w:t>
      </w:r>
      <w:proofErr w:type="spellEnd"/>
      <w:r>
        <w:t xml:space="preserve"> Publishing house, 2006:72-87.</w:t>
      </w:r>
    </w:p>
    <w:p w14:paraId="46839AED" w14:textId="0FCF33CE" w:rsidR="000B0A7B" w:rsidRDefault="006C4E73" w:rsidP="006C4E73">
      <w:pPr>
        <w:pStyle w:val="TDPL-BodyTxt"/>
        <w:numPr>
          <w:ilvl w:val="3"/>
          <w:numId w:val="182"/>
        </w:numPr>
        <w:spacing w:after="0"/>
        <w:jc w:val="both"/>
      </w:pPr>
      <w:r>
        <w:t>Bancroft JD, Gamble M: Theory and Practice of Histological Techniques, 5th edition 2002, Churchill Livingstone U.K., 125-138</w:t>
      </w:r>
    </w:p>
    <w:p w14:paraId="5238C1F2" w14:textId="5930CE0E" w:rsidR="002D4550" w:rsidRDefault="002D4550" w:rsidP="006C4E73">
      <w:pPr>
        <w:pStyle w:val="TDPL-BodyTxt"/>
        <w:numPr>
          <w:ilvl w:val="3"/>
          <w:numId w:val="182"/>
        </w:numPr>
        <w:spacing w:after="0"/>
        <w:jc w:val="both"/>
      </w:pPr>
      <w:r w:rsidRPr="002D4550">
        <w:t>Procedure for Managing Internal QC Program (TDPL</w:t>
      </w:r>
      <w:r w:rsidR="00E942ED">
        <w:t>/QA</w:t>
      </w:r>
      <w:r w:rsidRPr="002D4550">
        <w:t>/MAN-001: MSP-013)</w:t>
      </w:r>
    </w:p>
    <w:p w14:paraId="7A896D1B" w14:textId="398D451E" w:rsidR="006C4E73" w:rsidRPr="002D4550" w:rsidRDefault="006C4E73" w:rsidP="006C4E73">
      <w:pPr>
        <w:pStyle w:val="TDPL-BodyTxt"/>
        <w:numPr>
          <w:ilvl w:val="3"/>
          <w:numId w:val="182"/>
        </w:numPr>
        <w:spacing w:after="0"/>
        <w:jc w:val="both"/>
      </w:pPr>
      <w:r w:rsidRPr="006C4E73">
        <w:t>Laboratory Safety Manual (TDPL/QA/MAN-004</w:t>
      </w:r>
      <w:r>
        <w:t>)</w:t>
      </w:r>
    </w:p>
    <w:sectPr w:rsidR="006C4E73" w:rsidRPr="002D4550" w:rsidSect="00B70912">
      <w:headerReference w:type="default" r:id="rId18"/>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74601" w14:textId="77777777" w:rsidR="00C054F8" w:rsidRDefault="00C054F8" w:rsidP="008072D6">
      <w:pPr>
        <w:spacing w:after="0"/>
      </w:pPr>
      <w:r>
        <w:separator/>
      </w:r>
    </w:p>
  </w:endnote>
  <w:endnote w:type="continuationSeparator" w:id="0">
    <w:p w14:paraId="4FD2E6AA" w14:textId="77777777" w:rsidR="00C054F8" w:rsidRDefault="00C054F8" w:rsidP="008072D6">
      <w:pPr>
        <w:spacing w:after="0"/>
      </w:pPr>
      <w:r>
        <w:continuationSeparator/>
      </w:r>
    </w:p>
  </w:endnote>
  <w:endnote w:type="continuationNotice" w:id="1">
    <w:p w14:paraId="267DF173" w14:textId="77777777" w:rsidR="00C054F8" w:rsidRDefault="00C054F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24286FA0" w:rsidR="00455F81" w:rsidRPr="00A047D5" w:rsidRDefault="00E942ED"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6ABB0934" wp14:editId="3C6FB2BA">
          <wp:simplePos x="0" y="0"/>
          <wp:positionH relativeFrom="column">
            <wp:posOffset>-280670</wp:posOffset>
          </wp:positionH>
          <wp:positionV relativeFrom="page">
            <wp:posOffset>9961558</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2379AB59">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F3296" w14:textId="77777777" w:rsidR="00C054F8" w:rsidRDefault="00C054F8" w:rsidP="008072D6">
      <w:pPr>
        <w:spacing w:after="0"/>
      </w:pPr>
      <w:r>
        <w:separator/>
      </w:r>
    </w:p>
  </w:footnote>
  <w:footnote w:type="continuationSeparator" w:id="0">
    <w:p w14:paraId="5A44EAAE" w14:textId="77777777" w:rsidR="00C054F8" w:rsidRDefault="00C054F8" w:rsidP="008072D6">
      <w:pPr>
        <w:spacing w:after="0"/>
      </w:pPr>
      <w:r>
        <w:continuationSeparator/>
      </w:r>
    </w:p>
  </w:footnote>
  <w:footnote w:type="continuationNotice" w:id="1">
    <w:p w14:paraId="194C7438" w14:textId="77777777" w:rsidR="00C054F8" w:rsidRDefault="00C054F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6B635B3F"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10750A">
            <w:rPr>
              <w:rFonts w:ascii="Palatino Linotype" w:hAnsi="Palatino Linotype"/>
              <w:b/>
              <w:bCs/>
              <w:sz w:val="16"/>
              <w:szCs w:val="16"/>
            </w:rPr>
            <w:t>Histopathology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07BA758E"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10750A">
            <w:rPr>
              <w:rFonts w:ascii="Palatino Linotype" w:hAnsi="Palatino Linotype"/>
              <w:b/>
              <w:bCs/>
              <w:sz w:val="16"/>
              <w:szCs w:val="16"/>
            </w:rPr>
            <w:t>HP</w:t>
          </w:r>
          <w:r w:rsidRPr="004B4A99">
            <w:rPr>
              <w:rFonts w:ascii="Palatino Linotype" w:hAnsi="Palatino Linotype"/>
              <w:b/>
              <w:bCs/>
              <w:sz w:val="16"/>
              <w:szCs w:val="16"/>
            </w:rPr>
            <w:t>/</w:t>
          </w:r>
          <w:r w:rsidR="0041308E">
            <w:rPr>
              <w:rFonts w:ascii="Palatino Linotype" w:hAnsi="Palatino Linotype"/>
              <w:b/>
              <w:bCs/>
              <w:sz w:val="16"/>
              <w:szCs w:val="16"/>
            </w:rPr>
            <w:t>SOP-00</w:t>
          </w:r>
          <w:r w:rsidR="00574DA2">
            <w:rPr>
              <w:rFonts w:ascii="Palatino Linotype" w:hAnsi="Palatino Linotype"/>
              <w:b/>
              <w:bCs/>
              <w:sz w:val="16"/>
              <w:szCs w:val="16"/>
            </w:rPr>
            <w:t>5</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639F4A76" w:rsidR="00C2562C" w:rsidRPr="004B4A99" w:rsidRDefault="00574DA2" w:rsidP="00AE7DF8">
          <w:pPr>
            <w:pStyle w:val="TableParagraph"/>
            <w:jc w:val="center"/>
            <w:rPr>
              <w:rFonts w:ascii="Palatino Linotype" w:hAnsi="Palatino Linotype"/>
              <w:b/>
              <w:bCs/>
              <w:sz w:val="16"/>
              <w:szCs w:val="16"/>
            </w:rPr>
          </w:pPr>
          <w:r>
            <w:rPr>
              <w:rFonts w:ascii="Palatino Linotype" w:hAnsi="Palatino Linotype"/>
              <w:b/>
              <w:bCs/>
              <w:sz w:val="16"/>
              <w:szCs w:val="16"/>
            </w:rPr>
            <w:t>SPECIAL STAINS</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74DA2" w:rsidRPr="004B4A99" w14:paraId="3A078B58" w14:textId="77777777" w:rsidTr="00FF227F">
      <w:trPr>
        <w:cantSplit/>
        <w:trHeight w:val="340"/>
        <w:jc w:val="center"/>
      </w:trPr>
      <w:tc>
        <w:tcPr>
          <w:tcW w:w="1300" w:type="pct"/>
          <w:vMerge w:val="restart"/>
          <w:vAlign w:val="center"/>
        </w:tcPr>
        <w:p w14:paraId="7E505763" w14:textId="77777777" w:rsidR="00574DA2"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574DA2" w:rsidRPr="004B4A99"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1D483361"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SOP-005</w:t>
          </w:r>
        </w:p>
      </w:tc>
    </w:tr>
    <w:tr w:rsidR="00574DA2" w:rsidRPr="004B4A99" w14:paraId="5292651C" w14:textId="77777777" w:rsidTr="00FF227F">
      <w:trPr>
        <w:cantSplit/>
        <w:trHeight w:val="340"/>
        <w:jc w:val="center"/>
      </w:trPr>
      <w:tc>
        <w:tcPr>
          <w:tcW w:w="1300" w:type="pct"/>
          <w:vMerge/>
          <w:vAlign w:val="center"/>
        </w:tcPr>
        <w:p w14:paraId="4E798848" w14:textId="77777777" w:rsidR="00574DA2" w:rsidRPr="004B4A99" w:rsidRDefault="00574DA2" w:rsidP="00574DA2">
          <w:pPr>
            <w:pStyle w:val="TableParagraph"/>
            <w:jc w:val="center"/>
            <w:rPr>
              <w:rFonts w:ascii="Palatino Linotype" w:hAnsi="Palatino Linotype"/>
              <w:b/>
              <w:bCs/>
              <w:sz w:val="16"/>
              <w:szCs w:val="16"/>
            </w:rPr>
          </w:pPr>
        </w:p>
      </w:tc>
      <w:tc>
        <w:tcPr>
          <w:tcW w:w="2162" w:type="pct"/>
          <w:vMerge/>
          <w:vAlign w:val="center"/>
        </w:tcPr>
        <w:p w14:paraId="276E1FC7" w14:textId="77777777" w:rsidR="00574DA2" w:rsidRPr="004B4A99" w:rsidRDefault="00574DA2" w:rsidP="00574DA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74DA2" w:rsidRPr="004B4A99" w14:paraId="0AD975B3" w14:textId="77777777" w:rsidTr="00FF227F">
      <w:trPr>
        <w:cantSplit/>
        <w:trHeight w:val="340"/>
        <w:jc w:val="center"/>
      </w:trPr>
      <w:tc>
        <w:tcPr>
          <w:tcW w:w="1300" w:type="pct"/>
          <w:vMerge w:val="restart"/>
          <w:vAlign w:val="center"/>
        </w:tcPr>
        <w:p w14:paraId="5385F8FD"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574DA2" w:rsidRPr="004B4A99"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574DA2" w:rsidRPr="004B4A99" w:rsidRDefault="00574DA2" w:rsidP="00574DA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574DA2" w:rsidRPr="004B4A99"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74DA2" w:rsidRPr="004B4A99" w14:paraId="09129753" w14:textId="77777777" w:rsidTr="00FF227F">
      <w:trPr>
        <w:cantSplit/>
        <w:trHeight w:val="340"/>
        <w:jc w:val="center"/>
      </w:trPr>
      <w:tc>
        <w:tcPr>
          <w:tcW w:w="1300" w:type="pct"/>
          <w:vMerge/>
          <w:vAlign w:val="center"/>
        </w:tcPr>
        <w:p w14:paraId="53850D0C" w14:textId="77777777" w:rsidR="00574DA2" w:rsidRPr="004B4A99" w:rsidRDefault="00574DA2" w:rsidP="00574DA2">
          <w:pPr>
            <w:pStyle w:val="TableParagraph"/>
            <w:jc w:val="center"/>
            <w:rPr>
              <w:rFonts w:ascii="Palatino Linotype" w:hAnsi="Palatino Linotype"/>
              <w:b/>
              <w:bCs/>
              <w:sz w:val="16"/>
              <w:szCs w:val="16"/>
            </w:rPr>
          </w:pPr>
        </w:p>
      </w:tc>
      <w:tc>
        <w:tcPr>
          <w:tcW w:w="2162" w:type="pct"/>
          <w:vMerge/>
          <w:vAlign w:val="center"/>
        </w:tcPr>
        <w:p w14:paraId="325267F7" w14:textId="77777777" w:rsidR="00574DA2" w:rsidRPr="004B4A99" w:rsidRDefault="00574DA2" w:rsidP="00574DA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74DA2" w:rsidRPr="004B4A99" w14:paraId="7C5BB1D7" w14:textId="77777777" w:rsidTr="00FF227F">
      <w:trPr>
        <w:cantSplit/>
        <w:trHeight w:val="340"/>
        <w:jc w:val="center"/>
      </w:trPr>
      <w:tc>
        <w:tcPr>
          <w:tcW w:w="1300" w:type="pct"/>
          <w:vAlign w:val="center"/>
        </w:tcPr>
        <w:p w14:paraId="2943FA82"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FC2A7F4" w14:textId="77777777" w:rsidR="00574DA2"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59B2084B" w:rsidR="00574DA2" w:rsidRPr="004B4A99"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SPECIAL STAINS</w:t>
          </w:r>
        </w:p>
      </w:tc>
      <w:tc>
        <w:tcPr>
          <w:tcW w:w="737" w:type="pct"/>
          <w:vAlign w:val="center"/>
        </w:tcPr>
        <w:p w14:paraId="5D32964C"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74DA2" w:rsidRPr="004B4A99" w14:paraId="313C78B7" w14:textId="77777777" w:rsidTr="00FF227F">
      <w:trPr>
        <w:cantSplit/>
        <w:trHeight w:val="369"/>
        <w:jc w:val="center"/>
      </w:trPr>
      <w:tc>
        <w:tcPr>
          <w:tcW w:w="1300" w:type="pct"/>
          <w:vAlign w:val="center"/>
        </w:tcPr>
        <w:p w14:paraId="64C28C33"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574DA2" w:rsidRPr="004B4A99"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74DA2" w:rsidRPr="004B4A99" w14:paraId="2F2DBE48" w14:textId="77777777" w:rsidTr="00FF227F">
      <w:trPr>
        <w:cantSplit/>
        <w:trHeight w:val="340"/>
        <w:jc w:val="center"/>
      </w:trPr>
      <w:tc>
        <w:tcPr>
          <w:tcW w:w="1300" w:type="pct"/>
          <w:vMerge w:val="restart"/>
          <w:vAlign w:val="center"/>
        </w:tcPr>
        <w:p w14:paraId="133837E6" w14:textId="77777777" w:rsidR="00574DA2"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574DA2" w:rsidRPr="004B4A99"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0F461AD1"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SOP-005</w:t>
          </w:r>
        </w:p>
      </w:tc>
    </w:tr>
    <w:tr w:rsidR="00574DA2" w:rsidRPr="004B4A99" w14:paraId="7E480127" w14:textId="77777777" w:rsidTr="00FF227F">
      <w:trPr>
        <w:cantSplit/>
        <w:trHeight w:val="340"/>
        <w:jc w:val="center"/>
      </w:trPr>
      <w:tc>
        <w:tcPr>
          <w:tcW w:w="1300" w:type="pct"/>
          <w:vMerge/>
          <w:vAlign w:val="center"/>
        </w:tcPr>
        <w:p w14:paraId="08E996F8" w14:textId="77777777" w:rsidR="00574DA2" w:rsidRPr="004B4A99" w:rsidRDefault="00574DA2" w:rsidP="00574DA2">
          <w:pPr>
            <w:pStyle w:val="TableParagraph"/>
            <w:jc w:val="center"/>
            <w:rPr>
              <w:rFonts w:ascii="Palatino Linotype" w:hAnsi="Palatino Linotype"/>
              <w:b/>
              <w:bCs/>
              <w:sz w:val="16"/>
              <w:szCs w:val="16"/>
            </w:rPr>
          </w:pPr>
        </w:p>
      </w:tc>
      <w:tc>
        <w:tcPr>
          <w:tcW w:w="2162" w:type="pct"/>
          <w:vMerge/>
          <w:vAlign w:val="center"/>
        </w:tcPr>
        <w:p w14:paraId="04514E29" w14:textId="77777777" w:rsidR="00574DA2" w:rsidRPr="004B4A99" w:rsidRDefault="00574DA2" w:rsidP="00574DA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74DA2" w:rsidRPr="004B4A99" w14:paraId="244CC1DE" w14:textId="77777777" w:rsidTr="00FF227F">
      <w:trPr>
        <w:cantSplit/>
        <w:trHeight w:val="340"/>
        <w:jc w:val="center"/>
      </w:trPr>
      <w:tc>
        <w:tcPr>
          <w:tcW w:w="1300" w:type="pct"/>
          <w:vMerge w:val="restart"/>
          <w:vAlign w:val="center"/>
        </w:tcPr>
        <w:p w14:paraId="19088C28"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574DA2" w:rsidRPr="004B4A99"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574DA2" w:rsidRPr="004B4A99" w:rsidRDefault="00574DA2" w:rsidP="00574DA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574DA2" w:rsidRPr="004B4A99"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74DA2" w:rsidRPr="004B4A99" w14:paraId="1431D515" w14:textId="77777777" w:rsidTr="00FF227F">
      <w:trPr>
        <w:cantSplit/>
        <w:trHeight w:val="340"/>
        <w:jc w:val="center"/>
      </w:trPr>
      <w:tc>
        <w:tcPr>
          <w:tcW w:w="1300" w:type="pct"/>
          <w:vMerge/>
          <w:vAlign w:val="center"/>
        </w:tcPr>
        <w:p w14:paraId="2FB6339F" w14:textId="77777777" w:rsidR="00574DA2" w:rsidRPr="004B4A99" w:rsidRDefault="00574DA2" w:rsidP="00574DA2">
          <w:pPr>
            <w:pStyle w:val="TableParagraph"/>
            <w:jc w:val="center"/>
            <w:rPr>
              <w:rFonts w:ascii="Palatino Linotype" w:hAnsi="Palatino Linotype"/>
              <w:b/>
              <w:bCs/>
              <w:sz w:val="16"/>
              <w:szCs w:val="16"/>
            </w:rPr>
          </w:pPr>
        </w:p>
      </w:tc>
      <w:tc>
        <w:tcPr>
          <w:tcW w:w="2162" w:type="pct"/>
          <w:vMerge/>
          <w:vAlign w:val="center"/>
        </w:tcPr>
        <w:p w14:paraId="7BE729A8" w14:textId="77777777" w:rsidR="00574DA2" w:rsidRPr="004B4A99" w:rsidRDefault="00574DA2" w:rsidP="00574DA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74DA2" w:rsidRPr="004B4A99" w14:paraId="41C9FDC6" w14:textId="77777777" w:rsidTr="00FF227F">
      <w:trPr>
        <w:cantSplit/>
        <w:trHeight w:val="340"/>
        <w:jc w:val="center"/>
      </w:trPr>
      <w:tc>
        <w:tcPr>
          <w:tcW w:w="1300" w:type="pct"/>
          <w:vAlign w:val="center"/>
        </w:tcPr>
        <w:p w14:paraId="56C8426C"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E2C6CEB" w14:textId="77777777" w:rsidR="00574DA2"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395B6291" w:rsidR="00574DA2" w:rsidRPr="004B4A99"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SPECIAL STAINS</w:t>
          </w:r>
        </w:p>
      </w:tc>
      <w:tc>
        <w:tcPr>
          <w:tcW w:w="737" w:type="pct"/>
          <w:vAlign w:val="center"/>
        </w:tcPr>
        <w:p w14:paraId="7D9D04EF"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74DA2" w:rsidRPr="004B4A99" w14:paraId="31E3915D" w14:textId="77777777" w:rsidTr="00FF227F">
      <w:trPr>
        <w:cantSplit/>
        <w:trHeight w:val="369"/>
        <w:jc w:val="center"/>
      </w:trPr>
      <w:tc>
        <w:tcPr>
          <w:tcW w:w="1300" w:type="pct"/>
          <w:vAlign w:val="center"/>
        </w:tcPr>
        <w:p w14:paraId="7D19767C"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574DA2" w:rsidRPr="004B4A99"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74DA2" w:rsidRPr="004B4A99" w14:paraId="3916B46D" w14:textId="77777777" w:rsidTr="00FF227F">
      <w:trPr>
        <w:cantSplit/>
        <w:trHeight w:val="340"/>
        <w:jc w:val="center"/>
      </w:trPr>
      <w:tc>
        <w:tcPr>
          <w:tcW w:w="1300" w:type="pct"/>
          <w:vMerge w:val="restart"/>
          <w:vAlign w:val="center"/>
        </w:tcPr>
        <w:p w14:paraId="23A549E1" w14:textId="77777777" w:rsidR="00574DA2"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574DA2" w:rsidRPr="004B4A99"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7FB25A2A"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SOP-005</w:t>
          </w:r>
        </w:p>
      </w:tc>
    </w:tr>
    <w:tr w:rsidR="00574DA2" w:rsidRPr="004B4A99" w14:paraId="13720DA9" w14:textId="77777777" w:rsidTr="00FF227F">
      <w:trPr>
        <w:cantSplit/>
        <w:trHeight w:val="340"/>
        <w:jc w:val="center"/>
      </w:trPr>
      <w:tc>
        <w:tcPr>
          <w:tcW w:w="1300" w:type="pct"/>
          <w:vMerge/>
          <w:vAlign w:val="center"/>
        </w:tcPr>
        <w:p w14:paraId="37148520" w14:textId="77777777" w:rsidR="00574DA2" w:rsidRPr="004B4A99" w:rsidRDefault="00574DA2" w:rsidP="00574DA2">
          <w:pPr>
            <w:pStyle w:val="TableParagraph"/>
            <w:jc w:val="center"/>
            <w:rPr>
              <w:rFonts w:ascii="Palatino Linotype" w:hAnsi="Palatino Linotype"/>
              <w:b/>
              <w:bCs/>
              <w:sz w:val="16"/>
              <w:szCs w:val="16"/>
            </w:rPr>
          </w:pPr>
        </w:p>
      </w:tc>
      <w:tc>
        <w:tcPr>
          <w:tcW w:w="2162" w:type="pct"/>
          <w:vMerge/>
          <w:vAlign w:val="center"/>
        </w:tcPr>
        <w:p w14:paraId="2943FA10" w14:textId="77777777" w:rsidR="00574DA2" w:rsidRPr="004B4A99" w:rsidRDefault="00574DA2" w:rsidP="00574DA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74DA2" w:rsidRPr="004B4A99" w14:paraId="5737AB9A" w14:textId="77777777" w:rsidTr="00FF227F">
      <w:trPr>
        <w:cantSplit/>
        <w:trHeight w:val="340"/>
        <w:jc w:val="center"/>
      </w:trPr>
      <w:tc>
        <w:tcPr>
          <w:tcW w:w="1300" w:type="pct"/>
          <w:vMerge w:val="restart"/>
          <w:vAlign w:val="center"/>
        </w:tcPr>
        <w:p w14:paraId="4E72BDB6"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574DA2" w:rsidRPr="004B4A99"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574DA2" w:rsidRPr="004B4A99" w:rsidRDefault="00574DA2" w:rsidP="00574DA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574DA2" w:rsidRPr="004B4A99"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74DA2" w:rsidRPr="004B4A99" w14:paraId="0813DEE3" w14:textId="77777777" w:rsidTr="00FF227F">
      <w:trPr>
        <w:cantSplit/>
        <w:trHeight w:val="340"/>
        <w:jc w:val="center"/>
      </w:trPr>
      <w:tc>
        <w:tcPr>
          <w:tcW w:w="1300" w:type="pct"/>
          <w:vMerge/>
          <w:vAlign w:val="center"/>
        </w:tcPr>
        <w:p w14:paraId="0DBF06F1" w14:textId="77777777" w:rsidR="00574DA2" w:rsidRPr="004B4A99" w:rsidRDefault="00574DA2" w:rsidP="00574DA2">
          <w:pPr>
            <w:pStyle w:val="TableParagraph"/>
            <w:jc w:val="center"/>
            <w:rPr>
              <w:rFonts w:ascii="Palatino Linotype" w:hAnsi="Palatino Linotype"/>
              <w:b/>
              <w:bCs/>
              <w:sz w:val="16"/>
              <w:szCs w:val="16"/>
            </w:rPr>
          </w:pPr>
        </w:p>
      </w:tc>
      <w:tc>
        <w:tcPr>
          <w:tcW w:w="2162" w:type="pct"/>
          <w:vMerge/>
          <w:vAlign w:val="center"/>
        </w:tcPr>
        <w:p w14:paraId="747A16C7" w14:textId="77777777" w:rsidR="00574DA2" w:rsidRPr="004B4A99" w:rsidRDefault="00574DA2" w:rsidP="00574DA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74DA2" w:rsidRPr="004B4A99" w14:paraId="467E5DE5" w14:textId="77777777" w:rsidTr="00FF227F">
      <w:trPr>
        <w:cantSplit/>
        <w:trHeight w:val="340"/>
        <w:jc w:val="center"/>
      </w:trPr>
      <w:tc>
        <w:tcPr>
          <w:tcW w:w="1300" w:type="pct"/>
          <w:vAlign w:val="center"/>
        </w:tcPr>
        <w:p w14:paraId="7D5A6E46"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138DE2C" w14:textId="77777777" w:rsidR="00574DA2"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7DAFFE0B" w:rsidR="00574DA2" w:rsidRPr="004B4A99"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SPECIAL STAINS</w:t>
          </w:r>
        </w:p>
      </w:tc>
      <w:tc>
        <w:tcPr>
          <w:tcW w:w="737" w:type="pct"/>
          <w:vAlign w:val="center"/>
        </w:tcPr>
        <w:p w14:paraId="2CE86843"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74DA2" w:rsidRPr="004B4A99" w14:paraId="7076EC4D" w14:textId="77777777" w:rsidTr="00FF227F">
      <w:trPr>
        <w:cantSplit/>
        <w:trHeight w:val="369"/>
        <w:jc w:val="center"/>
      </w:trPr>
      <w:tc>
        <w:tcPr>
          <w:tcW w:w="1300" w:type="pct"/>
          <w:vAlign w:val="center"/>
        </w:tcPr>
        <w:p w14:paraId="78E4E2CB"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574DA2" w:rsidRPr="004B4A99"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74DA2" w:rsidRPr="004B4A99" w14:paraId="70F16FC8" w14:textId="77777777" w:rsidTr="00FF227F">
      <w:trPr>
        <w:cantSplit/>
        <w:trHeight w:val="340"/>
        <w:jc w:val="center"/>
      </w:trPr>
      <w:tc>
        <w:tcPr>
          <w:tcW w:w="1300" w:type="pct"/>
          <w:vMerge w:val="restart"/>
          <w:vAlign w:val="center"/>
        </w:tcPr>
        <w:p w14:paraId="581A7966" w14:textId="77777777" w:rsidR="00574DA2"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574DA2" w:rsidRPr="004B4A99"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3E501CDA"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SOP-005</w:t>
          </w:r>
        </w:p>
      </w:tc>
    </w:tr>
    <w:tr w:rsidR="00574DA2" w:rsidRPr="004B4A99" w14:paraId="615C5189" w14:textId="77777777" w:rsidTr="00FF227F">
      <w:trPr>
        <w:cantSplit/>
        <w:trHeight w:val="340"/>
        <w:jc w:val="center"/>
      </w:trPr>
      <w:tc>
        <w:tcPr>
          <w:tcW w:w="1300" w:type="pct"/>
          <w:vMerge/>
          <w:vAlign w:val="center"/>
        </w:tcPr>
        <w:p w14:paraId="795A3454" w14:textId="77777777" w:rsidR="00574DA2" w:rsidRPr="004B4A99" w:rsidRDefault="00574DA2" w:rsidP="00574DA2">
          <w:pPr>
            <w:pStyle w:val="TableParagraph"/>
            <w:jc w:val="center"/>
            <w:rPr>
              <w:rFonts w:ascii="Palatino Linotype" w:hAnsi="Palatino Linotype"/>
              <w:b/>
              <w:bCs/>
              <w:sz w:val="16"/>
              <w:szCs w:val="16"/>
            </w:rPr>
          </w:pPr>
        </w:p>
      </w:tc>
      <w:tc>
        <w:tcPr>
          <w:tcW w:w="2162" w:type="pct"/>
          <w:vMerge/>
          <w:vAlign w:val="center"/>
        </w:tcPr>
        <w:p w14:paraId="14967148" w14:textId="77777777" w:rsidR="00574DA2" w:rsidRPr="004B4A99" w:rsidRDefault="00574DA2" w:rsidP="00574DA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74DA2" w:rsidRPr="004B4A99" w14:paraId="053B4F16" w14:textId="77777777" w:rsidTr="00FF227F">
      <w:trPr>
        <w:cantSplit/>
        <w:trHeight w:val="340"/>
        <w:jc w:val="center"/>
      </w:trPr>
      <w:tc>
        <w:tcPr>
          <w:tcW w:w="1300" w:type="pct"/>
          <w:vMerge w:val="restart"/>
          <w:vAlign w:val="center"/>
        </w:tcPr>
        <w:p w14:paraId="525835BE"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574DA2" w:rsidRPr="004B4A99"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574DA2" w:rsidRPr="004B4A99" w:rsidRDefault="00574DA2" w:rsidP="00574DA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574DA2" w:rsidRPr="004B4A99"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74DA2" w:rsidRPr="004B4A99" w14:paraId="6EB4168F" w14:textId="77777777" w:rsidTr="00FF227F">
      <w:trPr>
        <w:cantSplit/>
        <w:trHeight w:val="340"/>
        <w:jc w:val="center"/>
      </w:trPr>
      <w:tc>
        <w:tcPr>
          <w:tcW w:w="1300" w:type="pct"/>
          <w:vMerge/>
          <w:vAlign w:val="center"/>
        </w:tcPr>
        <w:p w14:paraId="4F55C041" w14:textId="77777777" w:rsidR="00574DA2" w:rsidRPr="004B4A99" w:rsidRDefault="00574DA2" w:rsidP="00574DA2">
          <w:pPr>
            <w:pStyle w:val="TableParagraph"/>
            <w:jc w:val="center"/>
            <w:rPr>
              <w:rFonts w:ascii="Palatino Linotype" w:hAnsi="Palatino Linotype"/>
              <w:b/>
              <w:bCs/>
              <w:sz w:val="16"/>
              <w:szCs w:val="16"/>
            </w:rPr>
          </w:pPr>
        </w:p>
      </w:tc>
      <w:tc>
        <w:tcPr>
          <w:tcW w:w="2162" w:type="pct"/>
          <w:vMerge/>
          <w:vAlign w:val="center"/>
        </w:tcPr>
        <w:p w14:paraId="27BD5F79" w14:textId="77777777" w:rsidR="00574DA2" w:rsidRPr="004B4A99" w:rsidRDefault="00574DA2" w:rsidP="00574DA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74DA2" w:rsidRPr="004B4A99" w14:paraId="59FDD851" w14:textId="77777777" w:rsidTr="00FF227F">
      <w:trPr>
        <w:cantSplit/>
        <w:trHeight w:val="340"/>
        <w:jc w:val="center"/>
      </w:trPr>
      <w:tc>
        <w:tcPr>
          <w:tcW w:w="1300" w:type="pct"/>
          <w:vAlign w:val="center"/>
        </w:tcPr>
        <w:p w14:paraId="0DD264F6"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3F68AA7" w14:textId="77777777" w:rsidR="00574DA2"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3431FCAA" w:rsidR="00574DA2" w:rsidRPr="004B4A99"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SPECIAL STAINS</w:t>
          </w:r>
        </w:p>
      </w:tc>
      <w:tc>
        <w:tcPr>
          <w:tcW w:w="737" w:type="pct"/>
          <w:vAlign w:val="center"/>
        </w:tcPr>
        <w:p w14:paraId="23986CDD"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74DA2" w:rsidRPr="004B4A99" w14:paraId="1346FD4B" w14:textId="77777777" w:rsidTr="00FF227F">
      <w:trPr>
        <w:cantSplit/>
        <w:trHeight w:val="369"/>
        <w:jc w:val="center"/>
      </w:trPr>
      <w:tc>
        <w:tcPr>
          <w:tcW w:w="1300" w:type="pct"/>
          <w:vAlign w:val="center"/>
        </w:tcPr>
        <w:p w14:paraId="7A607975"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574DA2" w:rsidRPr="004B4A99"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74DA2" w:rsidRPr="004B4A99" w14:paraId="3FE71133" w14:textId="77777777" w:rsidTr="00FF227F">
      <w:trPr>
        <w:cantSplit/>
        <w:trHeight w:val="340"/>
        <w:jc w:val="center"/>
      </w:trPr>
      <w:tc>
        <w:tcPr>
          <w:tcW w:w="1300" w:type="pct"/>
          <w:vMerge w:val="restart"/>
          <w:vAlign w:val="center"/>
        </w:tcPr>
        <w:p w14:paraId="12AF09AC" w14:textId="77777777" w:rsidR="00574DA2"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574DA2" w:rsidRPr="004B4A99"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3DD146C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SOP-005</w:t>
          </w:r>
        </w:p>
      </w:tc>
    </w:tr>
    <w:tr w:rsidR="00574DA2" w:rsidRPr="004B4A99" w14:paraId="7F8F7B66" w14:textId="77777777" w:rsidTr="00FF227F">
      <w:trPr>
        <w:cantSplit/>
        <w:trHeight w:val="340"/>
        <w:jc w:val="center"/>
      </w:trPr>
      <w:tc>
        <w:tcPr>
          <w:tcW w:w="1300" w:type="pct"/>
          <w:vMerge/>
          <w:vAlign w:val="center"/>
        </w:tcPr>
        <w:p w14:paraId="1E8BB389" w14:textId="77777777" w:rsidR="00574DA2" w:rsidRPr="004B4A99" w:rsidRDefault="00574DA2" w:rsidP="00574DA2">
          <w:pPr>
            <w:pStyle w:val="TableParagraph"/>
            <w:jc w:val="center"/>
            <w:rPr>
              <w:rFonts w:ascii="Palatino Linotype" w:hAnsi="Palatino Linotype"/>
              <w:b/>
              <w:bCs/>
              <w:sz w:val="16"/>
              <w:szCs w:val="16"/>
            </w:rPr>
          </w:pPr>
        </w:p>
      </w:tc>
      <w:tc>
        <w:tcPr>
          <w:tcW w:w="2162" w:type="pct"/>
          <w:vMerge/>
          <w:vAlign w:val="center"/>
        </w:tcPr>
        <w:p w14:paraId="707358B9" w14:textId="77777777" w:rsidR="00574DA2" w:rsidRPr="004B4A99" w:rsidRDefault="00574DA2" w:rsidP="00574DA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74DA2" w:rsidRPr="004B4A99" w14:paraId="38BD2163" w14:textId="77777777" w:rsidTr="00FF227F">
      <w:trPr>
        <w:cantSplit/>
        <w:trHeight w:val="340"/>
        <w:jc w:val="center"/>
      </w:trPr>
      <w:tc>
        <w:tcPr>
          <w:tcW w:w="1300" w:type="pct"/>
          <w:vMerge w:val="restart"/>
          <w:vAlign w:val="center"/>
        </w:tcPr>
        <w:p w14:paraId="6D9E4B55"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574DA2" w:rsidRPr="004B4A99"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574DA2" w:rsidRPr="004B4A99" w:rsidRDefault="00574DA2" w:rsidP="00574DA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574DA2" w:rsidRPr="004B4A99"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74DA2" w:rsidRPr="004B4A99" w14:paraId="744F1841" w14:textId="77777777" w:rsidTr="00FF227F">
      <w:trPr>
        <w:cantSplit/>
        <w:trHeight w:val="340"/>
        <w:jc w:val="center"/>
      </w:trPr>
      <w:tc>
        <w:tcPr>
          <w:tcW w:w="1300" w:type="pct"/>
          <w:vMerge/>
          <w:vAlign w:val="center"/>
        </w:tcPr>
        <w:p w14:paraId="4AB6AE4D" w14:textId="77777777" w:rsidR="00574DA2" w:rsidRPr="004B4A99" w:rsidRDefault="00574DA2" w:rsidP="00574DA2">
          <w:pPr>
            <w:pStyle w:val="TableParagraph"/>
            <w:jc w:val="center"/>
            <w:rPr>
              <w:rFonts w:ascii="Palatino Linotype" w:hAnsi="Palatino Linotype"/>
              <w:b/>
              <w:bCs/>
              <w:sz w:val="16"/>
              <w:szCs w:val="16"/>
            </w:rPr>
          </w:pPr>
        </w:p>
      </w:tc>
      <w:tc>
        <w:tcPr>
          <w:tcW w:w="2162" w:type="pct"/>
          <w:vMerge/>
          <w:vAlign w:val="center"/>
        </w:tcPr>
        <w:p w14:paraId="5D49A9EB" w14:textId="77777777" w:rsidR="00574DA2" w:rsidRPr="004B4A99" w:rsidRDefault="00574DA2" w:rsidP="00574DA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74DA2" w:rsidRPr="004B4A99" w14:paraId="590F5EEA" w14:textId="77777777" w:rsidTr="00FF227F">
      <w:trPr>
        <w:cantSplit/>
        <w:trHeight w:val="340"/>
        <w:jc w:val="center"/>
      </w:trPr>
      <w:tc>
        <w:tcPr>
          <w:tcW w:w="1300" w:type="pct"/>
          <w:vAlign w:val="center"/>
        </w:tcPr>
        <w:p w14:paraId="196271D9"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BAAA770" w14:textId="77777777" w:rsidR="00574DA2"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6CE646DB" w:rsidR="00574DA2" w:rsidRPr="004B4A99"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SPECIAL STAINS</w:t>
          </w:r>
        </w:p>
      </w:tc>
      <w:tc>
        <w:tcPr>
          <w:tcW w:w="737" w:type="pct"/>
          <w:vAlign w:val="center"/>
        </w:tcPr>
        <w:p w14:paraId="1C7F2E83"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74DA2" w:rsidRPr="004B4A99" w14:paraId="2C0BB8AD" w14:textId="77777777" w:rsidTr="00FF227F">
      <w:trPr>
        <w:cantSplit/>
        <w:trHeight w:val="369"/>
        <w:jc w:val="center"/>
      </w:trPr>
      <w:tc>
        <w:tcPr>
          <w:tcW w:w="1300" w:type="pct"/>
          <w:vAlign w:val="center"/>
        </w:tcPr>
        <w:p w14:paraId="3DB92BF9"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574DA2" w:rsidRPr="004B4A99"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8253D" w:rsidRPr="004B4A99" w14:paraId="40405EE2" w14:textId="77777777" w:rsidTr="00FF227F">
      <w:trPr>
        <w:cantSplit/>
        <w:trHeight w:val="340"/>
        <w:jc w:val="center"/>
      </w:trPr>
      <w:tc>
        <w:tcPr>
          <w:tcW w:w="1300" w:type="pct"/>
          <w:vMerge w:val="restart"/>
          <w:vAlign w:val="center"/>
        </w:tcPr>
        <w:p w14:paraId="48461C24" w14:textId="77777777" w:rsidR="0028253D"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77777777"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CFE7C90"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7C9E4440"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w:t>
          </w:r>
          <w:r w:rsidR="00574DA2">
            <w:rPr>
              <w:rFonts w:ascii="Palatino Linotype" w:hAnsi="Palatino Linotype"/>
              <w:b/>
              <w:bCs/>
              <w:sz w:val="16"/>
              <w:szCs w:val="16"/>
            </w:rPr>
            <w:t>5</w:t>
          </w:r>
        </w:p>
      </w:tc>
    </w:tr>
    <w:tr w:rsidR="0028253D" w:rsidRPr="004B4A99" w14:paraId="75F3ABD9" w14:textId="77777777" w:rsidTr="00FF227F">
      <w:trPr>
        <w:cantSplit/>
        <w:trHeight w:val="340"/>
        <w:jc w:val="center"/>
      </w:trPr>
      <w:tc>
        <w:tcPr>
          <w:tcW w:w="1300" w:type="pct"/>
          <w:vMerge/>
          <w:vAlign w:val="center"/>
        </w:tcPr>
        <w:p w14:paraId="0084CA17" w14:textId="77777777" w:rsidR="0028253D" w:rsidRPr="004B4A99" w:rsidRDefault="0028253D" w:rsidP="0028253D">
          <w:pPr>
            <w:pStyle w:val="TableParagraph"/>
            <w:jc w:val="center"/>
            <w:rPr>
              <w:rFonts w:ascii="Palatino Linotype" w:hAnsi="Palatino Linotype"/>
              <w:b/>
              <w:bCs/>
              <w:sz w:val="16"/>
              <w:szCs w:val="16"/>
            </w:rPr>
          </w:pPr>
        </w:p>
      </w:tc>
      <w:tc>
        <w:tcPr>
          <w:tcW w:w="2162" w:type="pct"/>
          <w:vMerge/>
          <w:vAlign w:val="center"/>
        </w:tcPr>
        <w:p w14:paraId="01497A80"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8253D" w:rsidRPr="004B4A99" w14:paraId="60570D8E" w14:textId="77777777" w:rsidTr="00FF227F">
      <w:trPr>
        <w:cantSplit/>
        <w:trHeight w:val="340"/>
        <w:jc w:val="center"/>
      </w:trPr>
      <w:tc>
        <w:tcPr>
          <w:tcW w:w="1300" w:type="pct"/>
          <w:vMerge w:val="restart"/>
          <w:vAlign w:val="center"/>
        </w:tcPr>
        <w:p w14:paraId="20149CD8"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8253D" w:rsidRPr="004B4A99" w14:paraId="5CD64991" w14:textId="77777777" w:rsidTr="00FF227F">
      <w:trPr>
        <w:cantSplit/>
        <w:trHeight w:val="340"/>
        <w:jc w:val="center"/>
      </w:trPr>
      <w:tc>
        <w:tcPr>
          <w:tcW w:w="1300" w:type="pct"/>
          <w:vMerge/>
          <w:vAlign w:val="center"/>
        </w:tcPr>
        <w:p w14:paraId="06AFFB19" w14:textId="77777777" w:rsidR="0028253D" w:rsidRPr="004B4A99" w:rsidRDefault="0028253D" w:rsidP="0028253D">
          <w:pPr>
            <w:pStyle w:val="TableParagraph"/>
            <w:jc w:val="center"/>
            <w:rPr>
              <w:rFonts w:ascii="Palatino Linotype" w:hAnsi="Palatino Linotype"/>
              <w:b/>
              <w:bCs/>
              <w:sz w:val="16"/>
              <w:szCs w:val="16"/>
            </w:rPr>
          </w:pPr>
        </w:p>
      </w:tc>
      <w:tc>
        <w:tcPr>
          <w:tcW w:w="2162" w:type="pct"/>
          <w:vMerge/>
          <w:vAlign w:val="center"/>
        </w:tcPr>
        <w:p w14:paraId="2840A0E3"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74DA2" w:rsidRPr="004B4A99" w14:paraId="6644EF38" w14:textId="77777777" w:rsidTr="00FF227F">
      <w:trPr>
        <w:cantSplit/>
        <w:trHeight w:val="340"/>
        <w:jc w:val="center"/>
      </w:trPr>
      <w:tc>
        <w:tcPr>
          <w:tcW w:w="1300" w:type="pct"/>
          <w:vAlign w:val="center"/>
        </w:tcPr>
        <w:p w14:paraId="23D12B20"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BA83389" w14:textId="77777777" w:rsidR="00574DA2"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CF73DD2" w14:textId="6ECDE29D" w:rsidR="00574DA2" w:rsidRPr="004B4A99"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SPECIAL STAINS</w:t>
          </w:r>
        </w:p>
      </w:tc>
      <w:tc>
        <w:tcPr>
          <w:tcW w:w="737" w:type="pct"/>
          <w:vAlign w:val="center"/>
        </w:tcPr>
        <w:p w14:paraId="240B7AD5"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74DA2" w:rsidRPr="004B4A99" w14:paraId="1A3E2302" w14:textId="77777777" w:rsidTr="00FF227F">
      <w:trPr>
        <w:cantSplit/>
        <w:trHeight w:val="369"/>
        <w:jc w:val="center"/>
      </w:trPr>
      <w:tc>
        <w:tcPr>
          <w:tcW w:w="1300" w:type="pct"/>
          <w:vAlign w:val="center"/>
        </w:tcPr>
        <w:p w14:paraId="7D9A2A6E" w14:textId="77777777" w:rsidR="00574DA2" w:rsidRPr="004B4A99" w:rsidRDefault="00574DA2" w:rsidP="00574DA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574DA2" w:rsidRPr="004B4A99" w:rsidRDefault="00574DA2" w:rsidP="00574DA2">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RTF_Num 29"/>
    <w:lvl w:ilvl="0">
      <w:numFmt w:val="bullet"/>
      <w:lvlText w:val="Ÿ"/>
      <w:lvlJc w:val="left"/>
      <w:pPr>
        <w:ind w:left="360" w:hanging="360"/>
      </w:pPr>
      <w:rPr>
        <w:rFonts w:ascii="Wingdings" w:hAnsi="Wingdings"/>
      </w:rPr>
    </w:lvl>
  </w:abstractNum>
  <w:abstractNum w:abstractNumId="1" w15:restartNumberingAfterBreak="0">
    <w:nsid w:val="00000003"/>
    <w:multiLevelType w:val="singleLevel"/>
    <w:tmpl w:val="00000003"/>
    <w:name w:val="RTF_Num 27"/>
    <w:lvl w:ilvl="0">
      <w:numFmt w:val="bullet"/>
      <w:lvlText w:val="Ÿ"/>
      <w:lvlJc w:val="left"/>
      <w:pPr>
        <w:ind w:left="360" w:hanging="360"/>
      </w:pPr>
      <w:rPr>
        <w:rFonts w:ascii="Wingdings" w:hAnsi="Wingdings"/>
      </w:rPr>
    </w:lvl>
  </w:abstractNum>
  <w:abstractNum w:abstractNumId="2" w15:restartNumberingAfterBreak="0">
    <w:nsid w:val="00000007"/>
    <w:multiLevelType w:val="singleLevel"/>
    <w:tmpl w:val="00000007"/>
    <w:name w:val="RTF_Num 23"/>
    <w:lvl w:ilvl="0">
      <w:numFmt w:val="bullet"/>
      <w:lvlText w:val="Ÿ"/>
      <w:lvlJc w:val="left"/>
      <w:pPr>
        <w:ind w:left="360" w:hanging="360"/>
      </w:pPr>
      <w:rPr>
        <w:rFonts w:ascii="Wingdings" w:hAnsi="Wingdings"/>
      </w:rPr>
    </w:lvl>
  </w:abstractNum>
  <w:abstractNum w:abstractNumId="3" w15:restartNumberingAfterBreak="0">
    <w:nsid w:val="0000000D"/>
    <w:multiLevelType w:val="singleLevel"/>
    <w:tmpl w:val="0000000D"/>
    <w:name w:val="RTF_Num 17"/>
    <w:lvl w:ilvl="0">
      <w:numFmt w:val="bullet"/>
      <w:lvlText w:val="Ÿ"/>
      <w:lvlJc w:val="left"/>
      <w:pPr>
        <w:ind w:left="360" w:hanging="360"/>
      </w:pPr>
      <w:rPr>
        <w:rFonts w:ascii="Wingdings" w:hAnsi="Wingdings"/>
      </w:rPr>
    </w:lvl>
  </w:abstractNum>
  <w:abstractNum w:abstractNumId="4"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5"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7"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9"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11"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12"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13"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5"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6"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7"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8" w15:restartNumberingAfterBreak="0">
    <w:nsid w:val="0F0D0992"/>
    <w:multiLevelType w:val="hybridMultilevel"/>
    <w:tmpl w:val="9C92329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9"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22"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23"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24"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5"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6"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7"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8"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9"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0"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33"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34"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5"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6"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7"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9"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40"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41"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42"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43"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6"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7"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9"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50"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51"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53"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4"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5"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6"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7"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8" w15:restartNumberingAfterBreak="0">
    <w:nsid w:val="29B71032"/>
    <w:multiLevelType w:val="hybridMultilevel"/>
    <w:tmpl w:val="DFC42644"/>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59"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60"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6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6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6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64"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65"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8"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9"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71"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2"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73"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4"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75"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6"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7"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8"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9"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80"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1"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82" w15:restartNumberingAfterBreak="0">
    <w:nsid w:val="3FA71A16"/>
    <w:multiLevelType w:val="hybridMultilevel"/>
    <w:tmpl w:val="F6CA3938"/>
    <w:lvl w:ilvl="0" w:tplc="0409001B">
      <w:start w:val="1"/>
      <w:numFmt w:val="lowerRoman"/>
      <w:lvlText w:val="%1."/>
      <w:lvlJc w:val="right"/>
      <w:pPr>
        <w:ind w:left="2251" w:hanging="360"/>
      </w:pPr>
    </w:lvl>
    <w:lvl w:ilvl="1" w:tplc="04090019" w:tentative="1">
      <w:start w:val="1"/>
      <w:numFmt w:val="lowerLetter"/>
      <w:lvlText w:val="%2."/>
      <w:lvlJc w:val="left"/>
      <w:pPr>
        <w:ind w:left="2971" w:hanging="360"/>
      </w:pPr>
    </w:lvl>
    <w:lvl w:ilvl="2" w:tplc="0409001B" w:tentative="1">
      <w:start w:val="1"/>
      <w:numFmt w:val="lowerRoman"/>
      <w:lvlText w:val="%3."/>
      <w:lvlJc w:val="right"/>
      <w:pPr>
        <w:ind w:left="3691" w:hanging="180"/>
      </w:pPr>
    </w:lvl>
    <w:lvl w:ilvl="3" w:tplc="0409000F" w:tentative="1">
      <w:start w:val="1"/>
      <w:numFmt w:val="decimal"/>
      <w:lvlText w:val="%4."/>
      <w:lvlJc w:val="left"/>
      <w:pPr>
        <w:ind w:left="4411" w:hanging="360"/>
      </w:pPr>
    </w:lvl>
    <w:lvl w:ilvl="4" w:tplc="04090019" w:tentative="1">
      <w:start w:val="1"/>
      <w:numFmt w:val="lowerLetter"/>
      <w:lvlText w:val="%5."/>
      <w:lvlJc w:val="left"/>
      <w:pPr>
        <w:ind w:left="5131" w:hanging="360"/>
      </w:pPr>
    </w:lvl>
    <w:lvl w:ilvl="5" w:tplc="0409001B" w:tentative="1">
      <w:start w:val="1"/>
      <w:numFmt w:val="lowerRoman"/>
      <w:lvlText w:val="%6."/>
      <w:lvlJc w:val="right"/>
      <w:pPr>
        <w:ind w:left="5851" w:hanging="180"/>
      </w:pPr>
    </w:lvl>
    <w:lvl w:ilvl="6" w:tplc="0409000F" w:tentative="1">
      <w:start w:val="1"/>
      <w:numFmt w:val="decimal"/>
      <w:lvlText w:val="%7."/>
      <w:lvlJc w:val="left"/>
      <w:pPr>
        <w:ind w:left="6571" w:hanging="360"/>
      </w:pPr>
    </w:lvl>
    <w:lvl w:ilvl="7" w:tplc="04090019" w:tentative="1">
      <w:start w:val="1"/>
      <w:numFmt w:val="lowerLetter"/>
      <w:lvlText w:val="%8."/>
      <w:lvlJc w:val="left"/>
      <w:pPr>
        <w:ind w:left="7291" w:hanging="360"/>
      </w:pPr>
    </w:lvl>
    <w:lvl w:ilvl="8" w:tplc="0409001B" w:tentative="1">
      <w:start w:val="1"/>
      <w:numFmt w:val="lowerRoman"/>
      <w:lvlText w:val="%9."/>
      <w:lvlJc w:val="right"/>
      <w:pPr>
        <w:ind w:left="8011" w:hanging="180"/>
      </w:pPr>
    </w:lvl>
  </w:abstractNum>
  <w:abstractNum w:abstractNumId="83"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84"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85"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7"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9"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90"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91"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92"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93"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94"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7"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8"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9"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100"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101"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102"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03"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104"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105"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106"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7"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9"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10"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11"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3"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14"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15"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16"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7"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8"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9"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20" w15:restartNumberingAfterBreak="0">
    <w:nsid w:val="61E7386E"/>
    <w:multiLevelType w:val="hybridMultilevel"/>
    <w:tmpl w:val="731457DE"/>
    <w:lvl w:ilvl="0" w:tplc="04F691BC">
      <w:start w:val="1"/>
      <w:numFmt w:val="bullet"/>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1"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22"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23"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24"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25"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26"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27"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8"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9"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31"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32"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33"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34"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35"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36"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7"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8"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9"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40"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41"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43"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4"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45"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6"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47"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8"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9"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50"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52"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41"/>
  </w:num>
  <w:num w:numId="2" w16cid:durableId="328558221">
    <w:abstractNumId w:val="96"/>
  </w:num>
  <w:num w:numId="3" w16cid:durableId="2114860016">
    <w:abstractNumId w:val="42"/>
  </w:num>
  <w:num w:numId="4" w16cid:durableId="976956637">
    <w:abstractNumId w:val="116"/>
  </w:num>
  <w:num w:numId="5" w16cid:durableId="1188834601">
    <w:abstractNumId w:val="132"/>
  </w:num>
  <w:num w:numId="6" w16cid:durableId="1564368234">
    <w:abstractNumId w:val="32"/>
  </w:num>
  <w:num w:numId="7" w16cid:durableId="30694389">
    <w:abstractNumId w:val="23"/>
  </w:num>
  <w:num w:numId="8" w16cid:durableId="1526403841">
    <w:abstractNumId w:val="100"/>
  </w:num>
  <w:num w:numId="9" w16cid:durableId="1452162734">
    <w:abstractNumId w:val="63"/>
  </w:num>
  <w:num w:numId="10" w16cid:durableId="702097048">
    <w:abstractNumId w:val="114"/>
  </w:num>
  <w:num w:numId="11" w16cid:durableId="889148566">
    <w:abstractNumId w:val="101"/>
  </w:num>
  <w:num w:numId="12" w16cid:durableId="1063141793">
    <w:abstractNumId w:val="68"/>
  </w:num>
  <w:num w:numId="13" w16cid:durableId="1689481395">
    <w:abstractNumId w:val="59"/>
  </w:num>
  <w:num w:numId="14" w16cid:durableId="16472345">
    <w:abstractNumId w:val="138"/>
  </w:num>
  <w:num w:numId="15" w16cid:durableId="1225607512">
    <w:abstractNumId w:val="4"/>
  </w:num>
  <w:num w:numId="16" w16cid:durableId="528690212">
    <w:abstractNumId w:val="110"/>
  </w:num>
  <w:num w:numId="17" w16cid:durableId="1228490976">
    <w:abstractNumId w:val="109"/>
  </w:num>
  <w:num w:numId="18" w16cid:durableId="461390753">
    <w:abstractNumId w:val="115"/>
  </w:num>
  <w:num w:numId="19" w16cid:durableId="1906143628">
    <w:abstractNumId w:val="60"/>
  </w:num>
  <w:num w:numId="20" w16cid:durableId="673068718">
    <w:abstractNumId w:val="70"/>
  </w:num>
  <w:num w:numId="21" w16cid:durableId="986671472">
    <w:abstractNumId w:val="134"/>
  </w:num>
  <w:num w:numId="22" w16cid:durableId="489952515">
    <w:abstractNumId w:val="117"/>
  </w:num>
  <w:num w:numId="23" w16cid:durableId="1764958231">
    <w:abstractNumId w:val="124"/>
  </w:num>
  <w:num w:numId="24" w16cid:durableId="1724788323">
    <w:abstractNumId w:val="14"/>
  </w:num>
  <w:num w:numId="25" w16cid:durableId="362288275">
    <w:abstractNumId w:val="75"/>
  </w:num>
  <w:num w:numId="26" w16cid:durableId="979841804">
    <w:abstractNumId w:val="99"/>
  </w:num>
  <w:num w:numId="27" w16cid:durableId="1665744626">
    <w:abstractNumId w:val="51"/>
  </w:num>
  <w:num w:numId="28" w16cid:durableId="987782949">
    <w:abstractNumId w:val="62"/>
  </w:num>
  <w:num w:numId="29" w16cid:durableId="1293827231">
    <w:abstractNumId w:val="105"/>
  </w:num>
  <w:num w:numId="30" w16cid:durableId="379135026">
    <w:abstractNumId w:val="125"/>
  </w:num>
  <w:num w:numId="31" w16cid:durableId="1843859924">
    <w:abstractNumId w:val="108"/>
  </w:num>
  <w:num w:numId="32" w16cid:durableId="295261672">
    <w:abstractNumId w:val="16"/>
  </w:num>
  <w:num w:numId="33" w16cid:durableId="1151022248">
    <w:abstractNumId w:val="122"/>
  </w:num>
  <w:num w:numId="34" w16cid:durableId="770975191">
    <w:abstractNumId w:val="103"/>
  </w:num>
  <w:num w:numId="35" w16cid:durableId="1924989720">
    <w:abstractNumId w:val="66"/>
  </w:num>
  <w:num w:numId="36" w16cid:durableId="1623531135">
    <w:abstractNumId w:val="52"/>
  </w:num>
  <w:num w:numId="37" w16cid:durableId="1134832664">
    <w:abstractNumId w:val="11"/>
  </w:num>
  <w:num w:numId="38" w16cid:durableId="1295674516">
    <w:abstractNumId w:val="46"/>
  </w:num>
  <w:num w:numId="39" w16cid:durableId="1385131835">
    <w:abstractNumId w:val="55"/>
  </w:num>
  <w:num w:numId="40" w16cid:durableId="1340431564">
    <w:abstractNumId w:val="22"/>
  </w:num>
  <w:num w:numId="41" w16cid:durableId="1318799393">
    <w:abstractNumId w:val="121"/>
  </w:num>
  <w:num w:numId="42" w16cid:durableId="345981846">
    <w:abstractNumId w:val="15"/>
  </w:num>
  <w:num w:numId="43" w16cid:durableId="559246414">
    <w:abstractNumId w:val="147"/>
  </w:num>
  <w:num w:numId="44" w16cid:durableId="827013003">
    <w:abstractNumId w:val="130"/>
  </w:num>
  <w:num w:numId="45" w16cid:durableId="569998002">
    <w:abstractNumId w:val="128"/>
  </w:num>
  <w:num w:numId="46" w16cid:durableId="2067949774">
    <w:abstractNumId w:val="135"/>
  </w:num>
  <w:num w:numId="47" w16cid:durableId="2030716657">
    <w:abstractNumId w:val="67"/>
  </w:num>
  <w:num w:numId="48" w16cid:durableId="89590989">
    <w:abstractNumId w:val="131"/>
  </w:num>
  <w:num w:numId="49" w16cid:durableId="1578637234">
    <w:abstractNumId w:val="81"/>
  </w:num>
  <w:num w:numId="50" w16cid:durableId="67850146">
    <w:abstractNumId w:val="74"/>
  </w:num>
  <w:num w:numId="51" w16cid:durableId="1471441400">
    <w:abstractNumId w:val="45"/>
  </w:num>
  <w:num w:numId="52" w16cid:durableId="1403529382">
    <w:abstractNumId w:val="26"/>
  </w:num>
  <w:num w:numId="53" w16cid:durableId="1353919139">
    <w:abstractNumId w:val="90"/>
  </w:num>
  <w:num w:numId="54" w16cid:durableId="1057820311">
    <w:abstractNumId w:val="24"/>
  </w:num>
  <w:num w:numId="55" w16cid:durableId="271667536">
    <w:abstractNumId w:val="12"/>
  </w:num>
  <w:num w:numId="56" w16cid:durableId="997271973">
    <w:abstractNumId w:val="126"/>
  </w:num>
  <w:num w:numId="57" w16cid:durableId="820971834">
    <w:abstractNumId w:val="50"/>
  </w:num>
  <w:num w:numId="58" w16cid:durableId="1413621118">
    <w:abstractNumId w:val="72"/>
  </w:num>
  <w:num w:numId="59" w16cid:durableId="579288286">
    <w:abstractNumId w:val="28"/>
  </w:num>
  <w:num w:numId="60" w16cid:durableId="1696693769">
    <w:abstractNumId w:val="78"/>
  </w:num>
  <w:num w:numId="61" w16cid:durableId="481892597">
    <w:abstractNumId w:val="17"/>
  </w:num>
  <w:num w:numId="62" w16cid:durableId="456532197">
    <w:abstractNumId w:val="38"/>
  </w:num>
  <w:num w:numId="63" w16cid:durableId="125049019">
    <w:abstractNumId w:val="83"/>
  </w:num>
  <w:num w:numId="64" w16cid:durableId="1960523054">
    <w:abstractNumId w:val="39"/>
  </w:num>
  <w:num w:numId="65" w16cid:durableId="546112330">
    <w:abstractNumId w:val="119"/>
  </w:num>
  <w:num w:numId="66" w16cid:durableId="194738668">
    <w:abstractNumId w:val="33"/>
  </w:num>
  <w:num w:numId="67" w16cid:durableId="2015112674">
    <w:abstractNumId w:val="104"/>
  </w:num>
  <w:num w:numId="68" w16cid:durableId="1837917813">
    <w:abstractNumId w:val="8"/>
  </w:num>
  <w:num w:numId="69" w16cid:durableId="2140299371">
    <w:abstractNumId w:val="91"/>
  </w:num>
  <w:num w:numId="70" w16cid:durableId="563570850">
    <w:abstractNumId w:val="97"/>
  </w:num>
  <w:num w:numId="71" w16cid:durableId="1216770527">
    <w:abstractNumId w:val="20"/>
  </w:num>
  <w:num w:numId="72" w16cid:durableId="239102316">
    <w:abstractNumId w:val="37"/>
  </w:num>
  <w:num w:numId="73" w16cid:durableId="1319310466">
    <w:abstractNumId w:val="143"/>
  </w:num>
  <w:num w:numId="74" w16cid:durableId="944851513">
    <w:abstractNumId w:val="142"/>
  </w:num>
  <w:num w:numId="75" w16cid:durableId="2100635004">
    <w:abstractNumId w:val="85"/>
  </w:num>
  <w:num w:numId="76" w16cid:durableId="1803495518">
    <w:abstractNumId w:val="133"/>
  </w:num>
  <w:num w:numId="77" w16cid:durableId="97721124">
    <w:abstractNumId w:val="34"/>
  </w:num>
  <w:num w:numId="78" w16cid:durableId="697781539">
    <w:abstractNumId w:val="148"/>
  </w:num>
  <w:num w:numId="79" w16cid:durableId="529880653">
    <w:abstractNumId w:val="79"/>
  </w:num>
  <w:num w:numId="80" w16cid:durableId="1102993993">
    <w:abstractNumId w:val="140"/>
  </w:num>
  <w:num w:numId="81" w16cid:durableId="209221441">
    <w:abstractNumId w:val="146"/>
  </w:num>
  <w:num w:numId="82" w16cid:durableId="412774527">
    <w:abstractNumId w:val="29"/>
  </w:num>
  <w:num w:numId="83" w16cid:durableId="1516264159">
    <w:abstractNumId w:val="107"/>
  </w:num>
  <w:num w:numId="84" w16cid:durableId="2024360544">
    <w:abstractNumId w:val="9"/>
  </w:num>
  <w:num w:numId="85" w16cid:durableId="1131630974">
    <w:abstractNumId w:val="19"/>
  </w:num>
  <w:num w:numId="86" w16cid:durableId="1439332297">
    <w:abstractNumId w:val="139"/>
  </w:num>
  <w:num w:numId="87" w16cid:durableId="2059040259">
    <w:abstractNumId w:val="30"/>
  </w:num>
  <w:num w:numId="88" w16cid:durableId="1617103228">
    <w:abstractNumId w:val="10"/>
  </w:num>
  <w:num w:numId="89" w16cid:durableId="952323569">
    <w:abstractNumId w:val="95"/>
  </w:num>
  <w:num w:numId="90" w16cid:durableId="1152259122">
    <w:abstractNumId w:val="136"/>
  </w:num>
  <w:num w:numId="91" w16cid:durableId="2078625577">
    <w:abstractNumId w:val="89"/>
  </w:num>
  <w:num w:numId="92" w16cid:durableId="786772709">
    <w:abstractNumId w:val="65"/>
  </w:num>
  <w:num w:numId="93" w16cid:durableId="563877914">
    <w:abstractNumId w:val="137"/>
  </w:num>
  <w:num w:numId="94" w16cid:durableId="890076004">
    <w:abstractNumId w:val="151"/>
  </w:num>
  <w:num w:numId="95" w16cid:durableId="763964342">
    <w:abstractNumId w:val="44"/>
  </w:num>
  <w:num w:numId="96" w16cid:durableId="1890527292">
    <w:abstractNumId w:val="71"/>
  </w:num>
  <w:num w:numId="97" w16cid:durableId="1699230993">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31"/>
  </w:num>
  <w:num w:numId="99" w16cid:durableId="923611893">
    <w:abstractNumId w:val="25"/>
  </w:num>
  <w:num w:numId="100" w16cid:durableId="194540297">
    <w:abstractNumId w:val="141"/>
  </w:num>
  <w:num w:numId="101" w16cid:durableId="1634485187">
    <w:abstractNumId w:val="141"/>
  </w:num>
  <w:num w:numId="102" w16cid:durableId="1257591615">
    <w:abstractNumId w:val="141"/>
  </w:num>
  <w:num w:numId="103" w16cid:durableId="1325471124">
    <w:abstractNumId w:val="141"/>
    <w:lvlOverride w:ilvl="0">
      <w:startOverride w:val="4"/>
    </w:lvlOverride>
  </w:num>
  <w:num w:numId="104" w16cid:durableId="1821580435">
    <w:abstractNumId w:val="61"/>
  </w:num>
  <w:num w:numId="105" w16cid:durableId="1608073494">
    <w:abstractNumId w:val="118"/>
  </w:num>
  <w:num w:numId="106" w16cid:durableId="1399980624">
    <w:abstractNumId w:val="98"/>
  </w:num>
  <w:num w:numId="107" w16cid:durableId="1883782339">
    <w:abstractNumId w:val="71"/>
  </w:num>
  <w:num w:numId="108" w16cid:durableId="1136143195">
    <w:abstractNumId w:val="71"/>
  </w:num>
  <w:num w:numId="109" w16cid:durableId="1718894863">
    <w:abstractNumId w:val="64"/>
  </w:num>
  <w:num w:numId="110" w16cid:durableId="1794786730">
    <w:abstractNumId w:val="111"/>
  </w:num>
  <w:num w:numId="111" w16cid:durableId="2045249459">
    <w:abstractNumId w:val="94"/>
  </w:num>
  <w:num w:numId="112" w16cid:durableId="1578175330">
    <w:abstractNumId w:val="129"/>
  </w:num>
  <w:num w:numId="113" w16cid:durableId="1280573987">
    <w:abstractNumId w:val="56"/>
  </w:num>
  <w:num w:numId="114" w16cid:durableId="190152479">
    <w:abstractNumId w:val="57"/>
  </w:num>
  <w:num w:numId="115" w16cid:durableId="2049408529">
    <w:abstractNumId w:val="71"/>
  </w:num>
  <w:num w:numId="116" w16cid:durableId="1091775961">
    <w:abstractNumId w:val="71"/>
  </w:num>
  <w:num w:numId="117" w16cid:durableId="347024563">
    <w:abstractNumId w:val="112"/>
  </w:num>
  <w:num w:numId="118" w16cid:durableId="154805345">
    <w:abstractNumId w:val="141"/>
  </w:num>
  <w:num w:numId="119" w16cid:durableId="325322694">
    <w:abstractNumId w:val="141"/>
  </w:num>
  <w:num w:numId="120" w16cid:durableId="266618376">
    <w:abstractNumId w:val="141"/>
  </w:num>
  <w:num w:numId="121" w16cid:durableId="1808543214">
    <w:abstractNumId w:val="21"/>
  </w:num>
  <w:num w:numId="122" w16cid:durableId="1773435704">
    <w:abstractNumId w:val="92"/>
  </w:num>
  <w:num w:numId="123" w16cid:durableId="1775664041">
    <w:abstractNumId w:val="13"/>
  </w:num>
  <w:num w:numId="124" w16cid:durableId="1946427441">
    <w:abstractNumId w:val="48"/>
  </w:num>
  <w:num w:numId="125" w16cid:durableId="342753852">
    <w:abstractNumId w:val="84"/>
  </w:num>
  <w:num w:numId="126" w16cid:durableId="893740874">
    <w:abstractNumId w:val="141"/>
  </w:num>
  <w:num w:numId="127" w16cid:durableId="1934244261">
    <w:abstractNumId w:val="141"/>
  </w:num>
  <w:num w:numId="128" w16cid:durableId="127675313">
    <w:abstractNumId w:val="141"/>
  </w:num>
  <w:num w:numId="129" w16cid:durableId="1562718511">
    <w:abstractNumId w:val="141"/>
  </w:num>
  <w:num w:numId="130" w16cid:durableId="1099333589">
    <w:abstractNumId w:val="141"/>
  </w:num>
  <w:num w:numId="131" w16cid:durableId="439759541">
    <w:abstractNumId w:val="141"/>
  </w:num>
  <w:num w:numId="132" w16cid:durableId="473261098">
    <w:abstractNumId w:val="141"/>
  </w:num>
  <w:num w:numId="133" w16cid:durableId="2023775613">
    <w:abstractNumId w:val="71"/>
  </w:num>
  <w:num w:numId="134" w16cid:durableId="516047604">
    <w:abstractNumId w:val="71"/>
  </w:num>
  <w:num w:numId="135" w16cid:durableId="1291284777">
    <w:abstractNumId w:val="149"/>
  </w:num>
  <w:num w:numId="136" w16cid:durableId="1508863592">
    <w:abstractNumId w:val="71"/>
  </w:num>
  <w:num w:numId="137" w16cid:durableId="573971377">
    <w:abstractNumId w:val="71"/>
  </w:num>
  <w:num w:numId="138" w16cid:durableId="136386279">
    <w:abstractNumId w:val="6"/>
  </w:num>
  <w:num w:numId="139" w16cid:durableId="1065689775">
    <w:abstractNumId w:val="35"/>
  </w:num>
  <w:num w:numId="140" w16cid:durableId="484664228">
    <w:abstractNumId w:val="106"/>
  </w:num>
  <w:num w:numId="141" w16cid:durableId="766653306">
    <w:abstractNumId w:val="144"/>
  </w:num>
  <w:num w:numId="142" w16cid:durableId="378867249">
    <w:abstractNumId w:val="53"/>
  </w:num>
  <w:num w:numId="143" w16cid:durableId="1190335260">
    <w:abstractNumId w:val="88"/>
  </w:num>
  <w:num w:numId="144" w16cid:durableId="2068726552">
    <w:abstractNumId w:val="76"/>
  </w:num>
  <w:num w:numId="145" w16cid:durableId="1942833756">
    <w:abstractNumId w:val="77"/>
  </w:num>
  <w:num w:numId="146" w16cid:durableId="1667316689">
    <w:abstractNumId w:val="150"/>
  </w:num>
  <w:num w:numId="147" w16cid:durableId="2005474115">
    <w:abstractNumId w:val="141"/>
  </w:num>
  <w:num w:numId="148" w16cid:durableId="1811054240">
    <w:abstractNumId w:val="141"/>
  </w:num>
  <w:num w:numId="149" w16cid:durableId="717095336">
    <w:abstractNumId w:val="5"/>
  </w:num>
  <w:num w:numId="150" w16cid:durableId="188958576">
    <w:abstractNumId w:val="49"/>
  </w:num>
  <w:num w:numId="151" w16cid:durableId="1995183823">
    <w:abstractNumId w:val="71"/>
  </w:num>
  <w:num w:numId="152" w16cid:durableId="1120107032">
    <w:abstractNumId w:val="71"/>
  </w:num>
  <w:num w:numId="153" w16cid:durableId="762530872">
    <w:abstractNumId w:val="71"/>
  </w:num>
  <w:num w:numId="154" w16cid:durableId="1547182704">
    <w:abstractNumId w:val="71"/>
  </w:num>
  <w:num w:numId="155" w16cid:durableId="409232911">
    <w:abstractNumId w:val="71"/>
  </w:num>
  <w:num w:numId="156" w16cid:durableId="1335911179">
    <w:abstractNumId w:val="71"/>
  </w:num>
  <w:num w:numId="157" w16cid:durableId="1749572873">
    <w:abstractNumId w:val="141"/>
  </w:num>
  <w:num w:numId="158" w16cid:durableId="195387611">
    <w:abstractNumId w:val="141"/>
  </w:num>
  <w:num w:numId="159" w16cid:durableId="547910447">
    <w:abstractNumId w:val="141"/>
  </w:num>
  <w:num w:numId="160" w16cid:durableId="1448159289">
    <w:abstractNumId w:val="102"/>
  </w:num>
  <w:num w:numId="161" w16cid:durableId="1493716044">
    <w:abstractNumId w:val="27"/>
  </w:num>
  <w:num w:numId="162" w16cid:durableId="789082333">
    <w:abstractNumId w:val="54"/>
  </w:num>
  <w:num w:numId="163" w16cid:durableId="1348294275">
    <w:abstractNumId w:val="71"/>
  </w:num>
  <w:num w:numId="164" w16cid:durableId="1092890820">
    <w:abstractNumId w:val="123"/>
  </w:num>
  <w:num w:numId="165" w16cid:durableId="1317761731">
    <w:abstractNumId w:val="71"/>
  </w:num>
  <w:num w:numId="166" w16cid:durableId="222060939">
    <w:abstractNumId w:val="71"/>
  </w:num>
  <w:num w:numId="167" w16cid:durableId="237058285">
    <w:abstractNumId w:val="71"/>
  </w:num>
  <w:num w:numId="168" w16cid:durableId="1928923821">
    <w:abstractNumId w:val="71"/>
  </w:num>
  <w:num w:numId="169" w16cid:durableId="156574838">
    <w:abstractNumId w:val="71"/>
  </w:num>
  <w:num w:numId="170" w16cid:durableId="1790657511">
    <w:abstractNumId w:val="71"/>
  </w:num>
  <w:num w:numId="171" w16cid:durableId="1104420104">
    <w:abstractNumId w:val="71"/>
  </w:num>
  <w:num w:numId="172" w16cid:durableId="1321731609">
    <w:abstractNumId w:val="71"/>
  </w:num>
  <w:num w:numId="173" w16cid:durableId="234970144">
    <w:abstractNumId w:val="71"/>
  </w:num>
  <w:num w:numId="174" w16cid:durableId="1877498600">
    <w:abstractNumId w:val="71"/>
  </w:num>
  <w:num w:numId="175" w16cid:durableId="607276285">
    <w:abstractNumId w:val="71"/>
  </w:num>
  <w:num w:numId="176" w16cid:durableId="1945579094">
    <w:abstractNumId w:val="113"/>
  </w:num>
  <w:num w:numId="177" w16cid:durableId="128977130">
    <w:abstractNumId w:val="10"/>
  </w:num>
  <w:num w:numId="178" w16cid:durableId="1091047438">
    <w:abstractNumId w:val="10"/>
  </w:num>
  <w:num w:numId="179" w16cid:durableId="2019499645">
    <w:abstractNumId w:val="10"/>
  </w:num>
  <w:num w:numId="180" w16cid:durableId="1875382628">
    <w:abstractNumId w:val="10"/>
  </w:num>
  <w:num w:numId="181" w16cid:durableId="6640891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10"/>
  </w:num>
  <w:num w:numId="183" w16cid:durableId="1305237327">
    <w:abstractNumId w:val="127"/>
  </w:num>
  <w:num w:numId="184" w16cid:durableId="891187090">
    <w:abstractNumId w:val="127"/>
  </w:num>
  <w:num w:numId="185" w16cid:durableId="127162020">
    <w:abstractNumId w:val="127"/>
  </w:num>
  <w:num w:numId="186" w16cid:durableId="572590241">
    <w:abstractNumId w:val="127"/>
  </w:num>
  <w:num w:numId="187" w16cid:durableId="1849369284">
    <w:abstractNumId w:val="127"/>
  </w:num>
  <w:num w:numId="188" w16cid:durableId="17289157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27"/>
  </w:num>
  <w:num w:numId="192" w16cid:durableId="834339889">
    <w:abstractNumId w:val="127"/>
  </w:num>
  <w:num w:numId="193" w16cid:durableId="1807963422">
    <w:abstractNumId w:val="127"/>
  </w:num>
  <w:num w:numId="194" w16cid:durableId="982196955">
    <w:abstractNumId w:val="47"/>
  </w:num>
  <w:num w:numId="195" w16cid:durableId="19284910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27"/>
  </w:num>
  <w:num w:numId="201" w16cid:durableId="11540312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27"/>
  </w:num>
  <w:num w:numId="204" w16cid:durableId="120878737">
    <w:abstractNumId w:val="127"/>
  </w:num>
  <w:num w:numId="205" w16cid:durableId="781265213">
    <w:abstractNumId w:val="127"/>
  </w:num>
  <w:num w:numId="206" w16cid:durableId="1591892613">
    <w:abstractNumId w:val="127"/>
  </w:num>
  <w:num w:numId="207" w16cid:durableId="1862039854">
    <w:abstractNumId w:val="127"/>
  </w:num>
  <w:num w:numId="208" w16cid:durableId="1531844124">
    <w:abstractNumId w:val="127"/>
  </w:num>
  <w:num w:numId="209" w16cid:durableId="5965226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27"/>
  </w:num>
  <w:num w:numId="213" w16cid:durableId="1560940826">
    <w:abstractNumId w:val="127"/>
  </w:num>
  <w:num w:numId="214" w16cid:durableId="749011518">
    <w:abstractNumId w:val="127"/>
  </w:num>
  <w:num w:numId="215" w16cid:durableId="81605446">
    <w:abstractNumId w:val="127"/>
  </w:num>
  <w:num w:numId="216" w16cid:durableId="7433805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43"/>
  </w:num>
  <w:num w:numId="219" w16cid:durableId="372846882">
    <w:abstractNumId w:val="87"/>
  </w:num>
  <w:num w:numId="220" w16cid:durableId="347296705">
    <w:abstractNumId w:val="152"/>
  </w:num>
  <w:num w:numId="221" w16cid:durableId="881014376">
    <w:abstractNumId w:val="145"/>
  </w:num>
  <w:num w:numId="222" w16cid:durableId="180433081">
    <w:abstractNumId w:val="69"/>
  </w:num>
  <w:num w:numId="223" w16cid:durableId="14197149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86"/>
  </w:num>
  <w:num w:numId="238" w16cid:durableId="15208567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80"/>
  </w:num>
  <w:num w:numId="253" w16cid:durableId="4356383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10"/>
  </w:num>
  <w:num w:numId="257" w16cid:durableId="1741098284">
    <w:abstractNumId w:val="10"/>
  </w:num>
  <w:num w:numId="258" w16cid:durableId="2026057132">
    <w:abstractNumId w:val="10"/>
  </w:num>
  <w:num w:numId="259" w16cid:durableId="1220820686">
    <w:abstractNumId w:val="10"/>
  </w:num>
  <w:num w:numId="260" w16cid:durableId="1640914381">
    <w:abstractNumId w:val="10"/>
  </w:num>
  <w:num w:numId="261" w16cid:durableId="661006637">
    <w:abstractNumId w:val="10"/>
  </w:num>
  <w:num w:numId="262" w16cid:durableId="2108497921">
    <w:abstractNumId w:val="10"/>
  </w:num>
  <w:num w:numId="263" w16cid:durableId="1118446298">
    <w:abstractNumId w:val="93"/>
  </w:num>
  <w:num w:numId="264" w16cid:durableId="1325818817">
    <w:abstractNumId w:val="36"/>
  </w:num>
  <w:num w:numId="265" w16cid:durableId="118649465">
    <w:abstractNumId w:val="10"/>
  </w:num>
  <w:num w:numId="266" w16cid:durableId="550311958">
    <w:abstractNumId w:val="10"/>
  </w:num>
  <w:num w:numId="267" w16cid:durableId="1120951416">
    <w:abstractNumId w:val="10"/>
  </w:num>
  <w:num w:numId="268" w16cid:durableId="2066951126">
    <w:abstractNumId w:val="10"/>
  </w:num>
  <w:num w:numId="269" w16cid:durableId="152138804">
    <w:abstractNumId w:val="10"/>
  </w:num>
  <w:num w:numId="270" w16cid:durableId="348794890">
    <w:abstractNumId w:val="73"/>
  </w:num>
  <w:num w:numId="271" w16cid:durableId="1743405742">
    <w:abstractNumId w:val="10"/>
  </w:num>
  <w:num w:numId="272" w16cid:durableId="249848880">
    <w:abstractNumId w:val="10"/>
  </w:num>
  <w:num w:numId="273" w16cid:durableId="826943506">
    <w:abstractNumId w:val="10"/>
  </w:num>
  <w:num w:numId="274" w16cid:durableId="1963536177">
    <w:abstractNumId w:val="10"/>
  </w:num>
  <w:num w:numId="275" w16cid:durableId="2137135410">
    <w:abstractNumId w:val="10"/>
  </w:num>
  <w:num w:numId="276" w16cid:durableId="1774745484">
    <w:abstractNumId w:val="10"/>
  </w:num>
  <w:num w:numId="277" w16cid:durableId="1919511994">
    <w:abstractNumId w:val="10"/>
  </w:num>
  <w:num w:numId="278" w16cid:durableId="1266622057">
    <w:abstractNumId w:val="10"/>
  </w:num>
  <w:num w:numId="279" w16cid:durableId="1260984669">
    <w:abstractNumId w:val="10"/>
  </w:num>
  <w:num w:numId="280" w16cid:durableId="1637637918">
    <w:abstractNumId w:val="10"/>
  </w:num>
  <w:num w:numId="281" w16cid:durableId="1747680292">
    <w:abstractNumId w:val="10"/>
  </w:num>
  <w:num w:numId="282" w16cid:durableId="1377046066">
    <w:abstractNumId w:val="10"/>
  </w:num>
  <w:num w:numId="283" w16cid:durableId="1879734350">
    <w:abstractNumId w:val="10"/>
  </w:num>
  <w:num w:numId="284" w16cid:durableId="477647168">
    <w:abstractNumId w:val="10"/>
  </w:num>
  <w:num w:numId="285" w16cid:durableId="498547400">
    <w:abstractNumId w:val="10"/>
  </w:num>
  <w:num w:numId="286" w16cid:durableId="531648346">
    <w:abstractNumId w:val="10"/>
  </w:num>
  <w:num w:numId="287" w16cid:durableId="492376304">
    <w:abstractNumId w:val="10"/>
  </w:num>
  <w:num w:numId="288" w16cid:durableId="1770080865">
    <w:abstractNumId w:val="10"/>
  </w:num>
  <w:num w:numId="289" w16cid:durableId="1745255222">
    <w:abstractNumId w:val="10"/>
  </w:num>
  <w:num w:numId="290" w16cid:durableId="394279431">
    <w:abstractNumId w:val="10"/>
  </w:num>
  <w:num w:numId="291" w16cid:durableId="1354842569">
    <w:abstractNumId w:val="10"/>
  </w:num>
  <w:num w:numId="292" w16cid:durableId="1833985089">
    <w:abstractNumId w:val="10"/>
  </w:num>
  <w:num w:numId="293" w16cid:durableId="189338482">
    <w:abstractNumId w:val="10"/>
  </w:num>
  <w:num w:numId="294" w16cid:durableId="269362022">
    <w:abstractNumId w:val="10"/>
  </w:num>
  <w:num w:numId="295" w16cid:durableId="574512042">
    <w:abstractNumId w:val="10"/>
  </w:num>
  <w:num w:numId="296" w16cid:durableId="135806213">
    <w:abstractNumId w:val="10"/>
  </w:num>
  <w:num w:numId="297" w16cid:durableId="1182938147">
    <w:abstractNumId w:val="10"/>
  </w:num>
  <w:num w:numId="298" w16cid:durableId="424498675">
    <w:abstractNumId w:val="40"/>
  </w:num>
  <w:num w:numId="299" w16cid:durableId="2146004939">
    <w:abstractNumId w:val="10"/>
  </w:num>
  <w:num w:numId="300" w16cid:durableId="1480151845">
    <w:abstractNumId w:val="10"/>
  </w:num>
  <w:num w:numId="301" w16cid:durableId="87697545">
    <w:abstractNumId w:val="10"/>
  </w:num>
  <w:num w:numId="302" w16cid:durableId="367146980">
    <w:abstractNumId w:val="10"/>
  </w:num>
  <w:num w:numId="303" w16cid:durableId="256327069">
    <w:abstractNumId w:val="10"/>
  </w:num>
  <w:num w:numId="304" w16cid:durableId="876549838">
    <w:abstractNumId w:val="10"/>
  </w:num>
  <w:num w:numId="305" w16cid:durableId="588539664">
    <w:abstractNumId w:val="10"/>
  </w:num>
  <w:num w:numId="306" w16cid:durableId="1487084645">
    <w:abstractNumId w:val="10"/>
  </w:num>
  <w:num w:numId="307" w16cid:durableId="992564489">
    <w:abstractNumId w:val="7"/>
  </w:num>
  <w:num w:numId="308" w16cid:durableId="4988960">
    <w:abstractNumId w:val="10"/>
  </w:num>
  <w:num w:numId="309" w16cid:durableId="1898391722">
    <w:abstractNumId w:val="10"/>
  </w:num>
  <w:num w:numId="310" w16cid:durableId="1472559677">
    <w:abstractNumId w:val="10"/>
  </w:num>
  <w:num w:numId="311" w16cid:durableId="1292633076">
    <w:abstractNumId w:val="10"/>
  </w:num>
  <w:num w:numId="312" w16cid:durableId="57367422">
    <w:abstractNumId w:val="82"/>
  </w:num>
  <w:num w:numId="313" w16cid:durableId="76220341">
    <w:abstractNumId w:val="10"/>
  </w:num>
  <w:num w:numId="314" w16cid:durableId="863903113">
    <w:abstractNumId w:val="10"/>
  </w:num>
  <w:num w:numId="315" w16cid:durableId="1931498087">
    <w:abstractNumId w:val="10"/>
  </w:num>
  <w:num w:numId="316" w16cid:durableId="654916741">
    <w:abstractNumId w:val="10"/>
  </w:num>
  <w:num w:numId="317" w16cid:durableId="1567957010">
    <w:abstractNumId w:val="10"/>
  </w:num>
  <w:num w:numId="318" w16cid:durableId="1002702498">
    <w:abstractNumId w:val="10"/>
  </w:num>
  <w:num w:numId="319" w16cid:durableId="878513783">
    <w:abstractNumId w:val="10"/>
  </w:num>
  <w:num w:numId="320" w16cid:durableId="629171918">
    <w:abstractNumId w:val="10"/>
  </w:num>
  <w:num w:numId="321" w16cid:durableId="608440511">
    <w:abstractNumId w:val="10"/>
  </w:num>
  <w:num w:numId="322" w16cid:durableId="882407845">
    <w:abstractNumId w:val="10"/>
  </w:num>
  <w:num w:numId="323" w16cid:durableId="655499755">
    <w:abstractNumId w:val="10"/>
  </w:num>
  <w:num w:numId="324" w16cid:durableId="1755778982">
    <w:abstractNumId w:val="120"/>
  </w:num>
  <w:num w:numId="325" w16cid:durableId="73860414">
    <w:abstractNumId w:val="10"/>
  </w:num>
  <w:num w:numId="326" w16cid:durableId="2042243912">
    <w:abstractNumId w:val="10"/>
  </w:num>
  <w:num w:numId="327" w16cid:durableId="2096320345">
    <w:abstractNumId w:val="10"/>
  </w:num>
  <w:num w:numId="328" w16cid:durableId="1574316915">
    <w:abstractNumId w:val="10"/>
  </w:num>
  <w:num w:numId="329" w16cid:durableId="1446998329">
    <w:abstractNumId w:val="10"/>
  </w:num>
  <w:num w:numId="330" w16cid:durableId="2010786579">
    <w:abstractNumId w:val="10"/>
  </w:num>
  <w:num w:numId="331" w16cid:durableId="59909099">
    <w:abstractNumId w:val="10"/>
  </w:num>
  <w:num w:numId="332" w16cid:durableId="122427268">
    <w:abstractNumId w:val="10"/>
  </w:num>
  <w:num w:numId="333" w16cid:durableId="459223737">
    <w:abstractNumId w:val="10"/>
  </w:num>
  <w:num w:numId="334" w16cid:durableId="1540360089">
    <w:abstractNumId w:val="10"/>
  </w:num>
  <w:num w:numId="335" w16cid:durableId="1841197415">
    <w:abstractNumId w:val="10"/>
  </w:num>
  <w:num w:numId="336" w16cid:durableId="610278879">
    <w:abstractNumId w:val="10"/>
  </w:num>
  <w:num w:numId="337" w16cid:durableId="1175413193">
    <w:abstractNumId w:val="10"/>
  </w:num>
  <w:num w:numId="338" w16cid:durableId="1182430689">
    <w:abstractNumId w:val="10"/>
  </w:num>
  <w:num w:numId="339" w16cid:durableId="18821655">
    <w:abstractNumId w:val="10"/>
  </w:num>
  <w:num w:numId="340" w16cid:durableId="1717437403">
    <w:abstractNumId w:val="58"/>
  </w:num>
  <w:num w:numId="341" w16cid:durableId="1410418325">
    <w:abstractNumId w:val="10"/>
  </w:num>
  <w:num w:numId="342" w16cid:durableId="559950479">
    <w:abstractNumId w:val="10"/>
  </w:num>
  <w:num w:numId="343" w16cid:durableId="1060249527">
    <w:abstractNumId w:val="10"/>
  </w:num>
  <w:num w:numId="344" w16cid:durableId="268315707">
    <w:abstractNumId w:val="18"/>
  </w:num>
  <w:num w:numId="345" w16cid:durableId="796027962">
    <w:abstractNumId w:val="10"/>
  </w:num>
  <w:num w:numId="346" w16cid:durableId="1094209068">
    <w:abstractNumId w:val="10"/>
  </w:num>
  <w:num w:numId="347" w16cid:durableId="466820937">
    <w:abstractNumId w:val="10"/>
  </w:num>
  <w:num w:numId="348" w16cid:durableId="1299458427">
    <w:abstractNumId w:val="10"/>
  </w:num>
  <w:num w:numId="349" w16cid:durableId="239365181">
    <w:abstractNumId w:val="10"/>
  </w:num>
  <w:num w:numId="350" w16cid:durableId="1388189586">
    <w:abstractNumId w:val="10"/>
  </w:num>
  <w:num w:numId="351" w16cid:durableId="2004434139">
    <w:abstractNumId w:val="10"/>
  </w:num>
  <w:num w:numId="352" w16cid:durableId="1913076646">
    <w:abstractNumId w:val="10"/>
  </w:num>
  <w:num w:numId="353" w16cid:durableId="2054842417">
    <w:abstractNumId w:val="10"/>
  </w:num>
  <w:num w:numId="354" w16cid:durableId="809976396">
    <w:abstractNumId w:val="10"/>
  </w:num>
  <w:num w:numId="355" w16cid:durableId="268240976">
    <w:abstractNumId w:val="10"/>
  </w:num>
  <w:num w:numId="356" w16cid:durableId="1377044592">
    <w:abstractNumId w:val="10"/>
  </w:num>
  <w:num w:numId="357" w16cid:durableId="188952415">
    <w:abstractNumId w:val="10"/>
  </w:num>
  <w:num w:numId="358" w16cid:durableId="301468898">
    <w:abstractNumId w:val="10"/>
  </w:num>
  <w:num w:numId="359" w16cid:durableId="736125644">
    <w:abstractNumId w:val="10"/>
  </w:num>
  <w:num w:numId="360" w16cid:durableId="307900423">
    <w:abstractNumId w:val="10"/>
  </w:num>
  <w:num w:numId="361" w16cid:durableId="1937058761">
    <w:abstractNumId w:val="10"/>
  </w:num>
  <w:num w:numId="362" w16cid:durableId="1615937996">
    <w:abstractNumId w:val="10"/>
  </w:num>
  <w:num w:numId="363" w16cid:durableId="2009090125">
    <w:abstractNumId w:val="10"/>
  </w:num>
  <w:num w:numId="364" w16cid:durableId="11995745">
    <w:abstractNumId w:val="3"/>
  </w:num>
  <w:num w:numId="365" w16cid:durableId="1938250252">
    <w:abstractNumId w:val="0"/>
  </w:num>
  <w:num w:numId="366" w16cid:durableId="744760260">
    <w:abstractNumId w:val="2"/>
  </w:num>
  <w:num w:numId="367" w16cid:durableId="1978602377">
    <w:abstractNumId w:val="1"/>
  </w:num>
  <w:num w:numId="368" w16cid:durableId="1674455276">
    <w:abstractNumId w:val="10"/>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1C21"/>
    <w:rsid w:val="00002921"/>
    <w:rsid w:val="000066ED"/>
    <w:rsid w:val="00006A3F"/>
    <w:rsid w:val="00013D53"/>
    <w:rsid w:val="00017AEE"/>
    <w:rsid w:val="0002011C"/>
    <w:rsid w:val="000207AC"/>
    <w:rsid w:val="00021A4E"/>
    <w:rsid w:val="00022A60"/>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5036E"/>
    <w:rsid w:val="00050CAA"/>
    <w:rsid w:val="00051BA5"/>
    <w:rsid w:val="0005289A"/>
    <w:rsid w:val="00052BBD"/>
    <w:rsid w:val="00054D72"/>
    <w:rsid w:val="00056CC4"/>
    <w:rsid w:val="00057544"/>
    <w:rsid w:val="000644CF"/>
    <w:rsid w:val="00064FC1"/>
    <w:rsid w:val="00065C96"/>
    <w:rsid w:val="00070A22"/>
    <w:rsid w:val="000713AB"/>
    <w:rsid w:val="0007184D"/>
    <w:rsid w:val="00073660"/>
    <w:rsid w:val="00077444"/>
    <w:rsid w:val="00077832"/>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4AE"/>
    <w:rsid w:val="000A5620"/>
    <w:rsid w:val="000A64FC"/>
    <w:rsid w:val="000A739B"/>
    <w:rsid w:val="000B0721"/>
    <w:rsid w:val="000B0A7B"/>
    <w:rsid w:val="000B233F"/>
    <w:rsid w:val="000B24FC"/>
    <w:rsid w:val="000B4105"/>
    <w:rsid w:val="000B4386"/>
    <w:rsid w:val="000C043F"/>
    <w:rsid w:val="000C168E"/>
    <w:rsid w:val="000C2F69"/>
    <w:rsid w:val="000C30FA"/>
    <w:rsid w:val="000C47C2"/>
    <w:rsid w:val="000C482A"/>
    <w:rsid w:val="000C4E60"/>
    <w:rsid w:val="000D01D2"/>
    <w:rsid w:val="000D20A2"/>
    <w:rsid w:val="000D5281"/>
    <w:rsid w:val="000D5CED"/>
    <w:rsid w:val="000D64ED"/>
    <w:rsid w:val="000E304E"/>
    <w:rsid w:val="000E5597"/>
    <w:rsid w:val="000F4196"/>
    <w:rsid w:val="000F4FF8"/>
    <w:rsid w:val="00104CDD"/>
    <w:rsid w:val="001064D5"/>
    <w:rsid w:val="00107343"/>
    <w:rsid w:val="0010750A"/>
    <w:rsid w:val="001101DA"/>
    <w:rsid w:val="00110227"/>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5C9E"/>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67CB4"/>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5FEF"/>
    <w:rsid w:val="001B7796"/>
    <w:rsid w:val="001C1AF5"/>
    <w:rsid w:val="001C28D3"/>
    <w:rsid w:val="001C3551"/>
    <w:rsid w:val="001C36F4"/>
    <w:rsid w:val="001C4182"/>
    <w:rsid w:val="001C609E"/>
    <w:rsid w:val="001C6C8D"/>
    <w:rsid w:val="001C7A91"/>
    <w:rsid w:val="001D00B3"/>
    <w:rsid w:val="001D0436"/>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356B5"/>
    <w:rsid w:val="00236F05"/>
    <w:rsid w:val="00241830"/>
    <w:rsid w:val="00241C6A"/>
    <w:rsid w:val="00242DF2"/>
    <w:rsid w:val="002442E9"/>
    <w:rsid w:val="00246C64"/>
    <w:rsid w:val="0025454C"/>
    <w:rsid w:val="00254BBA"/>
    <w:rsid w:val="00257477"/>
    <w:rsid w:val="00257739"/>
    <w:rsid w:val="00257C84"/>
    <w:rsid w:val="00260573"/>
    <w:rsid w:val="0026149F"/>
    <w:rsid w:val="00267130"/>
    <w:rsid w:val="00267332"/>
    <w:rsid w:val="0028253D"/>
    <w:rsid w:val="002837EA"/>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4776"/>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18F"/>
    <w:rsid w:val="00314BE9"/>
    <w:rsid w:val="00315799"/>
    <w:rsid w:val="00316F51"/>
    <w:rsid w:val="00316FAA"/>
    <w:rsid w:val="00316FF9"/>
    <w:rsid w:val="00322D7D"/>
    <w:rsid w:val="00325346"/>
    <w:rsid w:val="003274B8"/>
    <w:rsid w:val="00327685"/>
    <w:rsid w:val="00327A58"/>
    <w:rsid w:val="00330115"/>
    <w:rsid w:val="0033084D"/>
    <w:rsid w:val="0033154B"/>
    <w:rsid w:val="00331A53"/>
    <w:rsid w:val="00333B3D"/>
    <w:rsid w:val="00333D65"/>
    <w:rsid w:val="0033663D"/>
    <w:rsid w:val="0033718C"/>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1B6"/>
    <w:rsid w:val="0036624F"/>
    <w:rsid w:val="00373713"/>
    <w:rsid w:val="003752D2"/>
    <w:rsid w:val="00376AAC"/>
    <w:rsid w:val="0038297D"/>
    <w:rsid w:val="0038305D"/>
    <w:rsid w:val="00383AE3"/>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7C1"/>
    <w:rsid w:val="0040680F"/>
    <w:rsid w:val="00412AE7"/>
    <w:rsid w:val="0041308E"/>
    <w:rsid w:val="00414442"/>
    <w:rsid w:val="004157F4"/>
    <w:rsid w:val="00416FD1"/>
    <w:rsid w:val="0042092A"/>
    <w:rsid w:val="004213EA"/>
    <w:rsid w:val="00424852"/>
    <w:rsid w:val="00425B96"/>
    <w:rsid w:val="0042685F"/>
    <w:rsid w:val="0043060B"/>
    <w:rsid w:val="00430A8E"/>
    <w:rsid w:val="004341A1"/>
    <w:rsid w:val="00436206"/>
    <w:rsid w:val="00437DFA"/>
    <w:rsid w:val="004407C0"/>
    <w:rsid w:val="00440DA9"/>
    <w:rsid w:val="00441619"/>
    <w:rsid w:val="0044465A"/>
    <w:rsid w:val="004508A0"/>
    <w:rsid w:val="0045092A"/>
    <w:rsid w:val="00451126"/>
    <w:rsid w:val="0045125B"/>
    <w:rsid w:val="0045270A"/>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303E"/>
    <w:rsid w:val="00495142"/>
    <w:rsid w:val="00495413"/>
    <w:rsid w:val="004963FB"/>
    <w:rsid w:val="00497C80"/>
    <w:rsid w:val="00497F55"/>
    <w:rsid w:val="004A007F"/>
    <w:rsid w:val="004A28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4B09"/>
    <w:rsid w:val="004E5D43"/>
    <w:rsid w:val="004E6BB3"/>
    <w:rsid w:val="004E7CF8"/>
    <w:rsid w:val="004F0E91"/>
    <w:rsid w:val="004F1BEC"/>
    <w:rsid w:val="004F4A55"/>
    <w:rsid w:val="004F5D12"/>
    <w:rsid w:val="004F7344"/>
    <w:rsid w:val="00501254"/>
    <w:rsid w:val="00513486"/>
    <w:rsid w:val="00514A01"/>
    <w:rsid w:val="00515631"/>
    <w:rsid w:val="0051763F"/>
    <w:rsid w:val="0052217B"/>
    <w:rsid w:val="0052227A"/>
    <w:rsid w:val="00522DDE"/>
    <w:rsid w:val="00525D57"/>
    <w:rsid w:val="00526414"/>
    <w:rsid w:val="00526C1E"/>
    <w:rsid w:val="00527DCF"/>
    <w:rsid w:val="00531C56"/>
    <w:rsid w:val="0053218B"/>
    <w:rsid w:val="00532A99"/>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4DA2"/>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1FFC"/>
    <w:rsid w:val="00623FB9"/>
    <w:rsid w:val="0062759D"/>
    <w:rsid w:val="00627A3A"/>
    <w:rsid w:val="006306AB"/>
    <w:rsid w:val="00630A2C"/>
    <w:rsid w:val="00632F0F"/>
    <w:rsid w:val="00635107"/>
    <w:rsid w:val="006351EE"/>
    <w:rsid w:val="0063553C"/>
    <w:rsid w:val="00641BCF"/>
    <w:rsid w:val="00642267"/>
    <w:rsid w:val="00642FAC"/>
    <w:rsid w:val="00643B6C"/>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338A"/>
    <w:rsid w:val="006B4752"/>
    <w:rsid w:val="006B48BF"/>
    <w:rsid w:val="006B514C"/>
    <w:rsid w:val="006B545A"/>
    <w:rsid w:val="006B7C54"/>
    <w:rsid w:val="006C298C"/>
    <w:rsid w:val="006C4E73"/>
    <w:rsid w:val="006C5ACF"/>
    <w:rsid w:val="006C5E0C"/>
    <w:rsid w:val="006C64B6"/>
    <w:rsid w:val="006C66A9"/>
    <w:rsid w:val="006D30EF"/>
    <w:rsid w:val="006D5C82"/>
    <w:rsid w:val="006D7294"/>
    <w:rsid w:val="006D7BAB"/>
    <w:rsid w:val="006E2482"/>
    <w:rsid w:val="006E2CED"/>
    <w:rsid w:val="006E4ADB"/>
    <w:rsid w:val="006F0CC1"/>
    <w:rsid w:val="00700E12"/>
    <w:rsid w:val="00701CD8"/>
    <w:rsid w:val="00703124"/>
    <w:rsid w:val="00704464"/>
    <w:rsid w:val="00705EF1"/>
    <w:rsid w:val="0071033B"/>
    <w:rsid w:val="00711D76"/>
    <w:rsid w:val="00711FA1"/>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37BE3"/>
    <w:rsid w:val="007451EA"/>
    <w:rsid w:val="00745FA8"/>
    <w:rsid w:val="0075070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65BC"/>
    <w:rsid w:val="0081704B"/>
    <w:rsid w:val="008202C9"/>
    <w:rsid w:val="00821818"/>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62BC"/>
    <w:rsid w:val="00926E38"/>
    <w:rsid w:val="00927EE0"/>
    <w:rsid w:val="009344A5"/>
    <w:rsid w:val="00934A70"/>
    <w:rsid w:val="00937CE3"/>
    <w:rsid w:val="0094198B"/>
    <w:rsid w:val="00951743"/>
    <w:rsid w:val="00951C00"/>
    <w:rsid w:val="00955257"/>
    <w:rsid w:val="009650A9"/>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A08D5"/>
    <w:rsid w:val="009A6D50"/>
    <w:rsid w:val="009B0F39"/>
    <w:rsid w:val="009B1D4D"/>
    <w:rsid w:val="009B51B7"/>
    <w:rsid w:val="009B5892"/>
    <w:rsid w:val="009B6ABF"/>
    <w:rsid w:val="009C1F86"/>
    <w:rsid w:val="009C254B"/>
    <w:rsid w:val="009C381B"/>
    <w:rsid w:val="009C6817"/>
    <w:rsid w:val="009C6EB2"/>
    <w:rsid w:val="009D33EC"/>
    <w:rsid w:val="009D5F5D"/>
    <w:rsid w:val="009E01E8"/>
    <w:rsid w:val="009E1051"/>
    <w:rsid w:val="009E3254"/>
    <w:rsid w:val="009E5405"/>
    <w:rsid w:val="009E7FD5"/>
    <w:rsid w:val="009F0796"/>
    <w:rsid w:val="009F238D"/>
    <w:rsid w:val="009F30FE"/>
    <w:rsid w:val="009F42AB"/>
    <w:rsid w:val="009F5184"/>
    <w:rsid w:val="009F78A1"/>
    <w:rsid w:val="00A01678"/>
    <w:rsid w:val="00A03266"/>
    <w:rsid w:val="00A03F68"/>
    <w:rsid w:val="00A04724"/>
    <w:rsid w:val="00A047D5"/>
    <w:rsid w:val="00A055D3"/>
    <w:rsid w:val="00A062BB"/>
    <w:rsid w:val="00A13D39"/>
    <w:rsid w:val="00A22A56"/>
    <w:rsid w:val="00A231B4"/>
    <w:rsid w:val="00A25758"/>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19CB"/>
    <w:rsid w:val="00A76F66"/>
    <w:rsid w:val="00A779A4"/>
    <w:rsid w:val="00A81437"/>
    <w:rsid w:val="00A815A3"/>
    <w:rsid w:val="00A838DF"/>
    <w:rsid w:val="00A8479C"/>
    <w:rsid w:val="00A847D3"/>
    <w:rsid w:val="00A84C71"/>
    <w:rsid w:val="00A90A65"/>
    <w:rsid w:val="00A94311"/>
    <w:rsid w:val="00A97A2F"/>
    <w:rsid w:val="00AA0498"/>
    <w:rsid w:val="00AA0FE1"/>
    <w:rsid w:val="00AA3102"/>
    <w:rsid w:val="00AA6B8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13A2"/>
    <w:rsid w:val="00AF2AF3"/>
    <w:rsid w:val="00AF2F20"/>
    <w:rsid w:val="00AF3BAF"/>
    <w:rsid w:val="00AF5736"/>
    <w:rsid w:val="00B077C5"/>
    <w:rsid w:val="00B1020C"/>
    <w:rsid w:val="00B11518"/>
    <w:rsid w:val="00B13088"/>
    <w:rsid w:val="00B13C92"/>
    <w:rsid w:val="00B1452D"/>
    <w:rsid w:val="00B16D89"/>
    <w:rsid w:val="00B21635"/>
    <w:rsid w:val="00B21BBF"/>
    <w:rsid w:val="00B21C4A"/>
    <w:rsid w:val="00B2202A"/>
    <w:rsid w:val="00B23D57"/>
    <w:rsid w:val="00B24121"/>
    <w:rsid w:val="00B24C3F"/>
    <w:rsid w:val="00B3125A"/>
    <w:rsid w:val="00B3140A"/>
    <w:rsid w:val="00B32170"/>
    <w:rsid w:val="00B41A4A"/>
    <w:rsid w:val="00B42316"/>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A729A"/>
    <w:rsid w:val="00BB056B"/>
    <w:rsid w:val="00BB0DDD"/>
    <w:rsid w:val="00BB2237"/>
    <w:rsid w:val="00BB35D3"/>
    <w:rsid w:val="00BB3BAD"/>
    <w:rsid w:val="00BB3E9D"/>
    <w:rsid w:val="00BB4D4A"/>
    <w:rsid w:val="00BB59CE"/>
    <w:rsid w:val="00BB5D73"/>
    <w:rsid w:val="00BB60D3"/>
    <w:rsid w:val="00BB6B99"/>
    <w:rsid w:val="00BB7190"/>
    <w:rsid w:val="00BB75F3"/>
    <w:rsid w:val="00BC22E0"/>
    <w:rsid w:val="00BC33F9"/>
    <w:rsid w:val="00BC4488"/>
    <w:rsid w:val="00BC503F"/>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4F8"/>
    <w:rsid w:val="00C05E09"/>
    <w:rsid w:val="00C060C8"/>
    <w:rsid w:val="00C075C9"/>
    <w:rsid w:val="00C104FC"/>
    <w:rsid w:val="00C12128"/>
    <w:rsid w:val="00C12D35"/>
    <w:rsid w:val="00C13147"/>
    <w:rsid w:val="00C174CC"/>
    <w:rsid w:val="00C208B7"/>
    <w:rsid w:val="00C229DE"/>
    <w:rsid w:val="00C2397C"/>
    <w:rsid w:val="00C2562C"/>
    <w:rsid w:val="00C303BC"/>
    <w:rsid w:val="00C30444"/>
    <w:rsid w:val="00C31614"/>
    <w:rsid w:val="00C3224A"/>
    <w:rsid w:val="00C42DAF"/>
    <w:rsid w:val="00C43AAD"/>
    <w:rsid w:val="00C45AE2"/>
    <w:rsid w:val="00C4776B"/>
    <w:rsid w:val="00C477D4"/>
    <w:rsid w:val="00C5018A"/>
    <w:rsid w:val="00C5439C"/>
    <w:rsid w:val="00C549F1"/>
    <w:rsid w:val="00C5572B"/>
    <w:rsid w:val="00C56240"/>
    <w:rsid w:val="00C562C8"/>
    <w:rsid w:val="00C57A0D"/>
    <w:rsid w:val="00C60399"/>
    <w:rsid w:val="00C60B7A"/>
    <w:rsid w:val="00C61D8F"/>
    <w:rsid w:val="00C639FF"/>
    <w:rsid w:val="00C6687E"/>
    <w:rsid w:val="00C66CFF"/>
    <w:rsid w:val="00C67260"/>
    <w:rsid w:val="00C703CF"/>
    <w:rsid w:val="00C70F88"/>
    <w:rsid w:val="00C713A0"/>
    <w:rsid w:val="00C7562E"/>
    <w:rsid w:val="00C821E2"/>
    <w:rsid w:val="00C82669"/>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65CE6"/>
    <w:rsid w:val="00D7507F"/>
    <w:rsid w:val="00D806B8"/>
    <w:rsid w:val="00D82248"/>
    <w:rsid w:val="00D83391"/>
    <w:rsid w:val="00D87D46"/>
    <w:rsid w:val="00D90313"/>
    <w:rsid w:val="00D91B4F"/>
    <w:rsid w:val="00D92ED6"/>
    <w:rsid w:val="00D94003"/>
    <w:rsid w:val="00D94727"/>
    <w:rsid w:val="00D94A75"/>
    <w:rsid w:val="00D95283"/>
    <w:rsid w:val="00DA067D"/>
    <w:rsid w:val="00DA0E92"/>
    <w:rsid w:val="00DA1140"/>
    <w:rsid w:val="00DA1B4F"/>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4703"/>
    <w:rsid w:val="00DE4D98"/>
    <w:rsid w:val="00DE58C0"/>
    <w:rsid w:val="00DE746F"/>
    <w:rsid w:val="00DF08EE"/>
    <w:rsid w:val="00DF14F8"/>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3E58"/>
    <w:rsid w:val="00E84856"/>
    <w:rsid w:val="00E8486F"/>
    <w:rsid w:val="00E84C36"/>
    <w:rsid w:val="00E90265"/>
    <w:rsid w:val="00E9075C"/>
    <w:rsid w:val="00E93DA3"/>
    <w:rsid w:val="00E942ED"/>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DD4"/>
    <w:rsid w:val="00EC4CC3"/>
    <w:rsid w:val="00EC7DB1"/>
    <w:rsid w:val="00EC7EDD"/>
    <w:rsid w:val="00ED1F21"/>
    <w:rsid w:val="00ED367E"/>
    <w:rsid w:val="00ED7563"/>
    <w:rsid w:val="00EE1A69"/>
    <w:rsid w:val="00EE2974"/>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14D"/>
    <w:rsid w:val="00F11F91"/>
    <w:rsid w:val="00F149D8"/>
    <w:rsid w:val="00F15B2E"/>
    <w:rsid w:val="00F215BC"/>
    <w:rsid w:val="00F222D1"/>
    <w:rsid w:val="00F22407"/>
    <w:rsid w:val="00F249E2"/>
    <w:rsid w:val="00F25603"/>
    <w:rsid w:val="00F257C4"/>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8382A"/>
    <w:rsid w:val="00F91985"/>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3C75"/>
    <w:rsid w:val="00FD506C"/>
    <w:rsid w:val="00FD57C0"/>
    <w:rsid w:val="00FD5D6B"/>
    <w:rsid w:val="00FD63F2"/>
    <w:rsid w:val="00FD7734"/>
    <w:rsid w:val="00FE28B5"/>
    <w:rsid w:val="00FE39AC"/>
    <w:rsid w:val="00FE3C10"/>
    <w:rsid w:val="00FE3F1E"/>
    <w:rsid w:val="00FE44A4"/>
    <w:rsid w:val="00FE4D9C"/>
    <w:rsid w:val="00FE5367"/>
    <w:rsid w:val="00FF00B2"/>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72425908">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08691021">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390154220">
      <w:bodyDiv w:val="1"/>
      <w:marLeft w:val="0"/>
      <w:marRight w:val="0"/>
      <w:marTop w:val="0"/>
      <w:marBottom w:val="0"/>
      <w:divBdr>
        <w:top w:val="none" w:sz="0" w:space="0" w:color="auto"/>
        <w:left w:val="none" w:sz="0" w:space="0" w:color="auto"/>
        <w:bottom w:val="none" w:sz="0" w:space="0" w:color="auto"/>
        <w:right w:val="none" w:sz="0" w:space="0" w:color="auto"/>
      </w:divBdr>
    </w:div>
    <w:div w:id="40117761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484474828">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6422062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978530882">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096167434">
      <w:bodyDiv w:val="1"/>
      <w:marLeft w:val="0"/>
      <w:marRight w:val="0"/>
      <w:marTop w:val="0"/>
      <w:marBottom w:val="0"/>
      <w:divBdr>
        <w:top w:val="none" w:sz="0" w:space="0" w:color="auto"/>
        <w:left w:val="none" w:sz="0" w:space="0" w:color="auto"/>
        <w:bottom w:val="none" w:sz="0" w:space="0" w:color="auto"/>
        <w:right w:val="none" w:sz="0" w:space="0" w:color="auto"/>
      </w:divBdr>
    </w:div>
    <w:div w:id="1122770127">
      <w:bodyDiv w:val="1"/>
      <w:marLeft w:val="0"/>
      <w:marRight w:val="0"/>
      <w:marTop w:val="0"/>
      <w:marBottom w:val="0"/>
      <w:divBdr>
        <w:top w:val="none" w:sz="0" w:space="0" w:color="auto"/>
        <w:left w:val="none" w:sz="0" w:space="0" w:color="auto"/>
        <w:bottom w:val="none" w:sz="0" w:space="0" w:color="auto"/>
        <w:right w:val="none" w:sz="0" w:space="0" w:color="auto"/>
      </w:divBdr>
    </w:div>
    <w:div w:id="1140730728">
      <w:bodyDiv w:val="1"/>
      <w:marLeft w:val="0"/>
      <w:marRight w:val="0"/>
      <w:marTop w:val="0"/>
      <w:marBottom w:val="0"/>
      <w:divBdr>
        <w:top w:val="none" w:sz="0" w:space="0" w:color="auto"/>
        <w:left w:val="none" w:sz="0" w:space="0" w:color="auto"/>
        <w:bottom w:val="none" w:sz="0" w:space="0" w:color="auto"/>
        <w:right w:val="none" w:sz="0" w:space="0" w:color="auto"/>
      </w:divBdr>
    </w:div>
    <w:div w:id="1173644303">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3154727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25987583">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104</TotalTime>
  <Pages>15</Pages>
  <Words>2377</Words>
  <Characters>13554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6</cp:revision>
  <cp:lastPrinted>2025-05-27T18:54:00Z</cp:lastPrinted>
  <dcterms:created xsi:type="dcterms:W3CDTF">2025-05-12T08:11:00Z</dcterms:created>
  <dcterms:modified xsi:type="dcterms:W3CDTF">2025-05-30T07:16:00Z</dcterms:modified>
</cp:coreProperties>
</file>