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380F4592" wp14:editId="3CECCB6E">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75108CA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2F31AC8D"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00</w:t>
          </w:r>
          <w:r w:rsidR="0053592B">
            <w:rPr>
              <w:rFonts w:ascii="Palatino Linotype" w:hAnsi="Palatino Linotype" w:cs="Times New Roman"/>
              <w:b/>
              <w:bCs/>
              <w:color w:val="000000"/>
              <w:sz w:val="40"/>
              <w:szCs w:val="40"/>
              <w:u w:val="single"/>
            </w:rPr>
            <w:t>4</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5E625CB7" w14:textId="77777777" w:rsidR="00B4787C"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5FD61764" w:rsidR="00911571" w:rsidRPr="006916C1" w:rsidRDefault="0053592B"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HCV</w:t>
          </w:r>
          <w:r w:rsidR="00B4787C">
            <w:rPr>
              <w:rFonts w:ascii="Palatino Linotype" w:hAnsi="Palatino Linotype"/>
              <w:b/>
              <w:bCs/>
              <w:sz w:val="40"/>
              <w:szCs w:val="40"/>
              <w:u w:val="single"/>
            </w:rPr>
            <w:t xml:space="preserve"> RAPID</w:t>
          </w:r>
          <w:r w:rsidR="0041308E" w:rsidRPr="006916C1">
            <w:rPr>
              <w:rFonts w:ascii="Palatino Linotype" w:hAnsi="Palatino Linotype"/>
              <w:b/>
              <w:bCs/>
              <w:sz w:val="40"/>
              <w:szCs w:val="40"/>
              <w:u w:val="single"/>
            </w:rPr>
            <w:t xml:space="preserve"> TEST</w:t>
          </w:r>
        </w:p>
        <w:p w14:paraId="6CF39BE7" w14:textId="6D6C776C" w:rsidR="00F6115D" w:rsidRPr="006916C1" w:rsidRDefault="00CC46C3" w:rsidP="006916C1">
          <w:pPr>
            <w:pStyle w:val="TDPL-H1"/>
            <w:numPr>
              <w:ilvl w:val="0"/>
              <w:numId w:val="0"/>
            </w:numPr>
            <w:tabs>
              <w:tab w:val="clear" w:pos="1440"/>
              <w:tab w:val="left" w:pos="0"/>
            </w:tabs>
            <w:ind w:right="120"/>
            <w:jc w:val="center"/>
            <w:rPr>
              <w:szCs w:val="28"/>
            </w:rPr>
          </w:pPr>
          <w:bookmarkStart w:id="5" w:name="_Toc195603554"/>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pPr>
                <w:pStyle w:val="TOCHeading"/>
                <w:rPr>
                  <w:rFonts w:ascii="Palatino Linotype" w:hAnsi="Palatino Linotype"/>
                </w:rPr>
              </w:pPr>
            </w:p>
            <w:p w14:paraId="688CD210" w14:textId="1357FF9A" w:rsidR="00A12087"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603554" w:history="1">
                <w:r w:rsidR="00A12087" w:rsidRPr="002D04BA">
                  <w:rPr>
                    <w:rStyle w:val="Hyperlink"/>
                    <w:noProof/>
                  </w:rPr>
                  <w:t>TABLE OF CONTENTS</w:t>
                </w:r>
                <w:r w:rsidR="00A12087">
                  <w:rPr>
                    <w:noProof/>
                    <w:webHidden/>
                  </w:rPr>
                  <w:tab/>
                </w:r>
                <w:r w:rsidR="00A12087">
                  <w:rPr>
                    <w:noProof/>
                    <w:webHidden/>
                  </w:rPr>
                  <w:fldChar w:fldCharType="begin"/>
                </w:r>
                <w:r w:rsidR="00A12087">
                  <w:rPr>
                    <w:noProof/>
                    <w:webHidden/>
                  </w:rPr>
                  <w:instrText xml:space="preserve"> PAGEREF _Toc195603554 \h </w:instrText>
                </w:r>
                <w:r w:rsidR="00A12087">
                  <w:rPr>
                    <w:noProof/>
                    <w:webHidden/>
                  </w:rPr>
                </w:r>
                <w:r w:rsidR="00A12087">
                  <w:rPr>
                    <w:noProof/>
                    <w:webHidden/>
                  </w:rPr>
                  <w:fldChar w:fldCharType="separate"/>
                </w:r>
                <w:r w:rsidR="00682F9A">
                  <w:rPr>
                    <w:noProof/>
                    <w:webHidden/>
                  </w:rPr>
                  <w:t>2</w:t>
                </w:r>
                <w:r w:rsidR="00A12087">
                  <w:rPr>
                    <w:noProof/>
                    <w:webHidden/>
                  </w:rPr>
                  <w:fldChar w:fldCharType="end"/>
                </w:r>
              </w:hyperlink>
            </w:p>
            <w:p w14:paraId="7D63A30C" w14:textId="32843A6E" w:rsidR="00A12087" w:rsidRDefault="00A1208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03555" w:history="1">
                <w:r w:rsidRPr="002D04BA">
                  <w:rPr>
                    <w:rStyle w:val="Hyperlink"/>
                    <w:noProof/>
                  </w:rPr>
                  <w:t>APPROVAL AUTHORITY</w:t>
                </w:r>
                <w:r>
                  <w:rPr>
                    <w:noProof/>
                    <w:webHidden/>
                  </w:rPr>
                  <w:tab/>
                </w:r>
                <w:r>
                  <w:rPr>
                    <w:noProof/>
                    <w:webHidden/>
                  </w:rPr>
                  <w:fldChar w:fldCharType="begin"/>
                </w:r>
                <w:r>
                  <w:rPr>
                    <w:noProof/>
                    <w:webHidden/>
                  </w:rPr>
                  <w:instrText xml:space="preserve"> PAGEREF _Toc195603555 \h </w:instrText>
                </w:r>
                <w:r>
                  <w:rPr>
                    <w:noProof/>
                    <w:webHidden/>
                  </w:rPr>
                </w:r>
                <w:r>
                  <w:rPr>
                    <w:noProof/>
                    <w:webHidden/>
                  </w:rPr>
                  <w:fldChar w:fldCharType="separate"/>
                </w:r>
                <w:r w:rsidR="00682F9A">
                  <w:rPr>
                    <w:noProof/>
                    <w:webHidden/>
                  </w:rPr>
                  <w:t>4</w:t>
                </w:r>
                <w:r>
                  <w:rPr>
                    <w:noProof/>
                    <w:webHidden/>
                  </w:rPr>
                  <w:fldChar w:fldCharType="end"/>
                </w:r>
              </w:hyperlink>
            </w:p>
            <w:p w14:paraId="7273117F" w14:textId="5A6EBF2D" w:rsidR="00A12087" w:rsidRDefault="00A1208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03556" w:history="1">
                <w:r w:rsidRPr="002D04BA">
                  <w:rPr>
                    <w:rStyle w:val="Hyperlink"/>
                    <w:noProof/>
                  </w:rPr>
                  <w:t>RECORD OF AMENDMENTS</w:t>
                </w:r>
                <w:r>
                  <w:rPr>
                    <w:noProof/>
                    <w:webHidden/>
                  </w:rPr>
                  <w:tab/>
                </w:r>
                <w:r>
                  <w:rPr>
                    <w:noProof/>
                    <w:webHidden/>
                  </w:rPr>
                  <w:fldChar w:fldCharType="begin"/>
                </w:r>
                <w:r>
                  <w:rPr>
                    <w:noProof/>
                    <w:webHidden/>
                  </w:rPr>
                  <w:instrText xml:space="preserve"> PAGEREF _Toc195603556 \h </w:instrText>
                </w:r>
                <w:r>
                  <w:rPr>
                    <w:noProof/>
                    <w:webHidden/>
                  </w:rPr>
                </w:r>
                <w:r>
                  <w:rPr>
                    <w:noProof/>
                    <w:webHidden/>
                  </w:rPr>
                  <w:fldChar w:fldCharType="separate"/>
                </w:r>
                <w:r w:rsidR="00682F9A">
                  <w:rPr>
                    <w:noProof/>
                    <w:webHidden/>
                  </w:rPr>
                  <w:t>5</w:t>
                </w:r>
                <w:r>
                  <w:rPr>
                    <w:noProof/>
                    <w:webHidden/>
                  </w:rPr>
                  <w:fldChar w:fldCharType="end"/>
                </w:r>
              </w:hyperlink>
            </w:p>
            <w:p w14:paraId="43732501" w14:textId="1E2698B5" w:rsidR="00A12087" w:rsidRDefault="00A1208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03557" w:history="1">
                <w:r w:rsidRPr="002D04BA">
                  <w:rPr>
                    <w:rStyle w:val="Hyperlink"/>
                    <w:noProof/>
                  </w:rPr>
                  <w:t>DISTRIBUTION LIST</w:t>
                </w:r>
                <w:r>
                  <w:rPr>
                    <w:noProof/>
                    <w:webHidden/>
                  </w:rPr>
                  <w:tab/>
                </w:r>
                <w:r>
                  <w:rPr>
                    <w:noProof/>
                    <w:webHidden/>
                  </w:rPr>
                  <w:fldChar w:fldCharType="begin"/>
                </w:r>
                <w:r>
                  <w:rPr>
                    <w:noProof/>
                    <w:webHidden/>
                  </w:rPr>
                  <w:instrText xml:space="preserve"> PAGEREF _Toc195603557 \h </w:instrText>
                </w:r>
                <w:r>
                  <w:rPr>
                    <w:noProof/>
                    <w:webHidden/>
                  </w:rPr>
                </w:r>
                <w:r>
                  <w:rPr>
                    <w:noProof/>
                    <w:webHidden/>
                  </w:rPr>
                  <w:fldChar w:fldCharType="separate"/>
                </w:r>
                <w:r w:rsidR="00682F9A">
                  <w:rPr>
                    <w:noProof/>
                    <w:webHidden/>
                  </w:rPr>
                  <w:t>6</w:t>
                </w:r>
                <w:r>
                  <w:rPr>
                    <w:noProof/>
                    <w:webHidden/>
                  </w:rPr>
                  <w:fldChar w:fldCharType="end"/>
                </w:r>
              </w:hyperlink>
            </w:p>
            <w:p w14:paraId="335F788C" w14:textId="7713A932" w:rsidR="00A12087" w:rsidRDefault="00A12087">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603558" w:history="1">
                <w:r w:rsidRPr="002D04BA">
                  <w:rPr>
                    <w:rStyle w:val="Hyperlink"/>
                    <w:noProof/>
                  </w:rPr>
                  <w:t>LIST OF ABBREVIATIONS</w:t>
                </w:r>
                <w:r>
                  <w:rPr>
                    <w:noProof/>
                    <w:webHidden/>
                  </w:rPr>
                  <w:tab/>
                </w:r>
                <w:r>
                  <w:rPr>
                    <w:noProof/>
                    <w:webHidden/>
                  </w:rPr>
                  <w:fldChar w:fldCharType="begin"/>
                </w:r>
                <w:r>
                  <w:rPr>
                    <w:noProof/>
                    <w:webHidden/>
                  </w:rPr>
                  <w:instrText xml:space="preserve"> PAGEREF _Toc195603558 \h </w:instrText>
                </w:r>
                <w:r>
                  <w:rPr>
                    <w:noProof/>
                    <w:webHidden/>
                  </w:rPr>
                </w:r>
                <w:r>
                  <w:rPr>
                    <w:noProof/>
                    <w:webHidden/>
                  </w:rPr>
                  <w:fldChar w:fldCharType="separate"/>
                </w:r>
                <w:r w:rsidR="00682F9A">
                  <w:rPr>
                    <w:noProof/>
                    <w:webHidden/>
                  </w:rPr>
                  <w:t>7</w:t>
                </w:r>
                <w:r>
                  <w:rPr>
                    <w:noProof/>
                    <w:webHidden/>
                  </w:rPr>
                  <w:fldChar w:fldCharType="end"/>
                </w:r>
              </w:hyperlink>
            </w:p>
            <w:p w14:paraId="70A05CE3" w14:textId="11846C38" w:rsidR="00A12087" w:rsidRDefault="00A1208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3559" w:history="1">
                <w:r w:rsidRPr="002D04BA">
                  <w:rPr>
                    <w:rStyle w:val="Hyperlink"/>
                    <w:noProof/>
                  </w:rPr>
                  <w:t>1.</w:t>
                </w:r>
                <w:r>
                  <w:rPr>
                    <w:rFonts w:asciiTheme="minorHAnsi" w:eastAsiaTheme="minorEastAsia" w:hAnsiTheme="minorHAnsi" w:cstheme="minorBidi"/>
                    <w:noProof/>
                    <w:kern w:val="2"/>
                    <w:sz w:val="24"/>
                    <w:szCs w:val="24"/>
                    <w14:ligatures w14:val="standardContextual"/>
                  </w:rPr>
                  <w:tab/>
                </w:r>
                <w:r w:rsidRPr="002D04BA">
                  <w:rPr>
                    <w:rStyle w:val="Hyperlink"/>
                    <w:noProof/>
                  </w:rPr>
                  <w:t>Objective</w:t>
                </w:r>
                <w:r>
                  <w:rPr>
                    <w:noProof/>
                    <w:webHidden/>
                  </w:rPr>
                  <w:tab/>
                </w:r>
                <w:r>
                  <w:rPr>
                    <w:noProof/>
                    <w:webHidden/>
                  </w:rPr>
                  <w:fldChar w:fldCharType="begin"/>
                </w:r>
                <w:r>
                  <w:rPr>
                    <w:noProof/>
                    <w:webHidden/>
                  </w:rPr>
                  <w:instrText xml:space="preserve"> PAGEREF _Toc195603559 \h </w:instrText>
                </w:r>
                <w:r>
                  <w:rPr>
                    <w:noProof/>
                    <w:webHidden/>
                  </w:rPr>
                </w:r>
                <w:r>
                  <w:rPr>
                    <w:noProof/>
                    <w:webHidden/>
                  </w:rPr>
                  <w:fldChar w:fldCharType="separate"/>
                </w:r>
                <w:r w:rsidR="00682F9A">
                  <w:rPr>
                    <w:noProof/>
                    <w:webHidden/>
                  </w:rPr>
                  <w:t>8</w:t>
                </w:r>
                <w:r>
                  <w:rPr>
                    <w:noProof/>
                    <w:webHidden/>
                  </w:rPr>
                  <w:fldChar w:fldCharType="end"/>
                </w:r>
              </w:hyperlink>
            </w:p>
            <w:p w14:paraId="53185BFC" w14:textId="2A312544" w:rsidR="00A12087" w:rsidRDefault="00A1208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3560" w:history="1">
                <w:r w:rsidRPr="002D04BA">
                  <w:rPr>
                    <w:rStyle w:val="Hyperlink"/>
                    <w:noProof/>
                  </w:rPr>
                  <w:t>2.</w:t>
                </w:r>
                <w:r>
                  <w:rPr>
                    <w:rFonts w:asciiTheme="minorHAnsi" w:eastAsiaTheme="minorEastAsia" w:hAnsiTheme="minorHAnsi" w:cstheme="minorBidi"/>
                    <w:noProof/>
                    <w:kern w:val="2"/>
                    <w:sz w:val="24"/>
                    <w:szCs w:val="24"/>
                    <w14:ligatures w14:val="standardContextual"/>
                  </w:rPr>
                  <w:tab/>
                </w:r>
                <w:r w:rsidRPr="002D04BA">
                  <w:rPr>
                    <w:rStyle w:val="Hyperlink"/>
                    <w:noProof/>
                  </w:rPr>
                  <w:t>Scope</w:t>
                </w:r>
                <w:r>
                  <w:rPr>
                    <w:noProof/>
                    <w:webHidden/>
                  </w:rPr>
                  <w:tab/>
                </w:r>
                <w:r>
                  <w:rPr>
                    <w:noProof/>
                    <w:webHidden/>
                  </w:rPr>
                  <w:fldChar w:fldCharType="begin"/>
                </w:r>
                <w:r>
                  <w:rPr>
                    <w:noProof/>
                    <w:webHidden/>
                  </w:rPr>
                  <w:instrText xml:space="preserve"> PAGEREF _Toc195603560 \h </w:instrText>
                </w:r>
                <w:r>
                  <w:rPr>
                    <w:noProof/>
                    <w:webHidden/>
                  </w:rPr>
                </w:r>
                <w:r>
                  <w:rPr>
                    <w:noProof/>
                    <w:webHidden/>
                  </w:rPr>
                  <w:fldChar w:fldCharType="separate"/>
                </w:r>
                <w:r w:rsidR="00682F9A">
                  <w:rPr>
                    <w:noProof/>
                    <w:webHidden/>
                  </w:rPr>
                  <w:t>8</w:t>
                </w:r>
                <w:r>
                  <w:rPr>
                    <w:noProof/>
                    <w:webHidden/>
                  </w:rPr>
                  <w:fldChar w:fldCharType="end"/>
                </w:r>
              </w:hyperlink>
            </w:p>
            <w:p w14:paraId="688DC58F" w14:textId="610BBEDE" w:rsidR="00A12087" w:rsidRDefault="00A1208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3561" w:history="1">
                <w:r w:rsidRPr="002D04BA">
                  <w:rPr>
                    <w:rStyle w:val="Hyperlink"/>
                    <w:noProof/>
                  </w:rPr>
                  <w:t>3.</w:t>
                </w:r>
                <w:r>
                  <w:rPr>
                    <w:rFonts w:asciiTheme="minorHAnsi" w:eastAsiaTheme="minorEastAsia" w:hAnsiTheme="minorHAnsi" w:cstheme="minorBidi"/>
                    <w:noProof/>
                    <w:kern w:val="2"/>
                    <w:sz w:val="24"/>
                    <w:szCs w:val="24"/>
                    <w14:ligatures w14:val="standardContextual"/>
                  </w:rPr>
                  <w:tab/>
                </w:r>
                <w:r w:rsidRPr="002D04BA">
                  <w:rPr>
                    <w:rStyle w:val="Hyperlink"/>
                    <w:noProof/>
                  </w:rPr>
                  <w:t>Responsibilities</w:t>
                </w:r>
                <w:r>
                  <w:rPr>
                    <w:noProof/>
                    <w:webHidden/>
                  </w:rPr>
                  <w:tab/>
                </w:r>
                <w:r>
                  <w:rPr>
                    <w:noProof/>
                    <w:webHidden/>
                  </w:rPr>
                  <w:fldChar w:fldCharType="begin"/>
                </w:r>
                <w:r>
                  <w:rPr>
                    <w:noProof/>
                    <w:webHidden/>
                  </w:rPr>
                  <w:instrText xml:space="preserve"> PAGEREF _Toc195603561 \h </w:instrText>
                </w:r>
                <w:r>
                  <w:rPr>
                    <w:noProof/>
                    <w:webHidden/>
                  </w:rPr>
                </w:r>
                <w:r>
                  <w:rPr>
                    <w:noProof/>
                    <w:webHidden/>
                  </w:rPr>
                  <w:fldChar w:fldCharType="separate"/>
                </w:r>
                <w:r w:rsidR="00682F9A">
                  <w:rPr>
                    <w:noProof/>
                    <w:webHidden/>
                  </w:rPr>
                  <w:t>8</w:t>
                </w:r>
                <w:r>
                  <w:rPr>
                    <w:noProof/>
                    <w:webHidden/>
                  </w:rPr>
                  <w:fldChar w:fldCharType="end"/>
                </w:r>
              </w:hyperlink>
            </w:p>
            <w:p w14:paraId="21E0F82F" w14:textId="7314BE1B" w:rsidR="00A12087" w:rsidRDefault="00A1208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3562" w:history="1">
                <w:r w:rsidRPr="002D04BA">
                  <w:rPr>
                    <w:rStyle w:val="Hyperlink"/>
                    <w:noProof/>
                  </w:rPr>
                  <w:t>4.</w:t>
                </w:r>
                <w:r>
                  <w:rPr>
                    <w:rFonts w:asciiTheme="minorHAnsi" w:eastAsiaTheme="minorEastAsia" w:hAnsiTheme="minorHAnsi" w:cstheme="minorBidi"/>
                    <w:noProof/>
                    <w:kern w:val="2"/>
                    <w:sz w:val="24"/>
                    <w:szCs w:val="24"/>
                    <w14:ligatures w14:val="standardContextual"/>
                  </w:rPr>
                  <w:tab/>
                </w:r>
                <w:r w:rsidRPr="002D04BA">
                  <w:rPr>
                    <w:rStyle w:val="Hyperlink"/>
                    <w:noProof/>
                  </w:rPr>
                  <w:t>Definition</w:t>
                </w:r>
                <w:r>
                  <w:rPr>
                    <w:noProof/>
                    <w:webHidden/>
                  </w:rPr>
                  <w:tab/>
                </w:r>
                <w:r>
                  <w:rPr>
                    <w:noProof/>
                    <w:webHidden/>
                  </w:rPr>
                  <w:fldChar w:fldCharType="begin"/>
                </w:r>
                <w:r>
                  <w:rPr>
                    <w:noProof/>
                    <w:webHidden/>
                  </w:rPr>
                  <w:instrText xml:space="preserve"> PAGEREF _Toc195603562 \h </w:instrText>
                </w:r>
                <w:r>
                  <w:rPr>
                    <w:noProof/>
                    <w:webHidden/>
                  </w:rPr>
                </w:r>
                <w:r>
                  <w:rPr>
                    <w:noProof/>
                    <w:webHidden/>
                  </w:rPr>
                  <w:fldChar w:fldCharType="separate"/>
                </w:r>
                <w:r w:rsidR="00682F9A">
                  <w:rPr>
                    <w:noProof/>
                    <w:webHidden/>
                  </w:rPr>
                  <w:t>8</w:t>
                </w:r>
                <w:r>
                  <w:rPr>
                    <w:noProof/>
                    <w:webHidden/>
                  </w:rPr>
                  <w:fldChar w:fldCharType="end"/>
                </w:r>
              </w:hyperlink>
            </w:p>
            <w:p w14:paraId="4E9DF8DE" w14:textId="62CFCEB4" w:rsidR="00A12087" w:rsidRDefault="00A1208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3563" w:history="1">
                <w:r w:rsidRPr="002D04BA">
                  <w:rPr>
                    <w:rStyle w:val="Hyperlink"/>
                    <w:noProof/>
                  </w:rPr>
                  <w:t>5.</w:t>
                </w:r>
                <w:r>
                  <w:rPr>
                    <w:rFonts w:asciiTheme="minorHAnsi" w:eastAsiaTheme="minorEastAsia" w:hAnsiTheme="minorHAnsi" w:cstheme="minorBidi"/>
                    <w:noProof/>
                    <w:kern w:val="2"/>
                    <w:sz w:val="24"/>
                    <w:szCs w:val="24"/>
                    <w14:ligatures w14:val="standardContextual"/>
                  </w:rPr>
                  <w:tab/>
                </w:r>
                <w:r w:rsidRPr="002D04BA">
                  <w:rPr>
                    <w:rStyle w:val="Hyperlink"/>
                    <w:noProof/>
                  </w:rPr>
                  <w:t>Test Principle</w:t>
                </w:r>
                <w:r>
                  <w:rPr>
                    <w:noProof/>
                    <w:webHidden/>
                  </w:rPr>
                  <w:tab/>
                </w:r>
                <w:r>
                  <w:rPr>
                    <w:noProof/>
                    <w:webHidden/>
                  </w:rPr>
                  <w:fldChar w:fldCharType="begin"/>
                </w:r>
                <w:r>
                  <w:rPr>
                    <w:noProof/>
                    <w:webHidden/>
                  </w:rPr>
                  <w:instrText xml:space="preserve"> PAGEREF _Toc195603563 \h </w:instrText>
                </w:r>
                <w:r>
                  <w:rPr>
                    <w:noProof/>
                    <w:webHidden/>
                  </w:rPr>
                </w:r>
                <w:r>
                  <w:rPr>
                    <w:noProof/>
                    <w:webHidden/>
                  </w:rPr>
                  <w:fldChar w:fldCharType="separate"/>
                </w:r>
                <w:r w:rsidR="00682F9A">
                  <w:rPr>
                    <w:noProof/>
                    <w:webHidden/>
                  </w:rPr>
                  <w:t>8</w:t>
                </w:r>
                <w:r>
                  <w:rPr>
                    <w:noProof/>
                    <w:webHidden/>
                  </w:rPr>
                  <w:fldChar w:fldCharType="end"/>
                </w:r>
              </w:hyperlink>
            </w:p>
            <w:p w14:paraId="1D6135AA" w14:textId="17206B73" w:rsidR="00A12087" w:rsidRDefault="00A1208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3564" w:history="1">
                <w:r w:rsidRPr="002D04BA">
                  <w:rPr>
                    <w:rStyle w:val="Hyperlink"/>
                    <w:noProof/>
                  </w:rPr>
                  <w:t>6.</w:t>
                </w:r>
                <w:r>
                  <w:rPr>
                    <w:rFonts w:asciiTheme="minorHAnsi" w:eastAsiaTheme="minorEastAsia" w:hAnsiTheme="minorHAnsi" w:cstheme="minorBidi"/>
                    <w:noProof/>
                    <w:kern w:val="2"/>
                    <w:sz w:val="24"/>
                    <w:szCs w:val="24"/>
                    <w14:ligatures w14:val="standardContextual"/>
                  </w:rPr>
                  <w:tab/>
                </w:r>
                <w:r w:rsidRPr="002D04BA">
                  <w:rPr>
                    <w:rStyle w:val="Hyperlink"/>
                    <w:noProof/>
                  </w:rPr>
                  <w:t>Specific Performance Characteristics</w:t>
                </w:r>
                <w:r>
                  <w:rPr>
                    <w:noProof/>
                    <w:webHidden/>
                  </w:rPr>
                  <w:tab/>
                </w:r>
                <w:r>
                  <w:rPr>
                    <w:noProof/>
                    <w:webHidden/>
                  </w:rPr>
                  <w:fldChar w:fldCharType="begin"/>
                </w:r>
                <w:r>
                  <w:rPr>
                    <w:noProof/>
                    <w:webHidden/>
                  </w:rPr>
                  <w:instrText xml:space="preserve"> PAGEREF _Toc195603564 \h </w:instrText>
                </w:r>
                <w:r>
                  <w:rPr>
                    <w:noProof/>
                    <w:webHidden/>
                  </w:rPr>
                </w:r>
                <w:r>
                  <w:rPr>
                    <w:noProof/>
                    <w:webHidden/>
                  </w:rPr>
                  <w:fldChar w:fldCharType="separate"/>
                </w:r>
                <w:r w:rsidR="00682F9A">
                  <w:rPr>
                    <w:noProof/>
                    <w:webHidden/>
                  </w:rPr>
                  <w:t>9</w:t>
                </w:r>
                <w:r>
                  <w:rPr>
                    <w:noProof/>
                    <w:webHidden/>
                  </w:rPr>
                  <w:fldChar w:fldCharType="end"/>
                </w:r>
              </w:hyperlink>
            </w:p>
            <w:p w14:paraId="35548C81" w14:textId="54089818" w:rsidR="00A12087" w:rsidRDefault="00A1208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3565" w:history="1">
                <w:r w:rsidRPr="002D04BA">
                  <w:rPr>
                    <w:rStyle w:val="Hyperlink"/>
                    <w:noProof/>
                  </w:rPr>
                  <w:t>7.</w:t>
                </w:r>
                <w:r>
                  <w:rPr>
                    <w:rFonts w:asciiTheme="minorHAnsi" w:eastAsiaTheme="minorEastAsia" w:hAnsiTheme="minorHAnsi" w:cstheme="minorBidi"/>
                    <w:noProof/>
                    <w:kern w:val="2"/>
                    <w:sz w:val="24"/>
                    <w:szCs w:val="24"/>
                    <w14:ligatures w14:val="standardContextual"/>
                  </w:rPr>
                  <w:tab/>
                </w:r>
                <w:r w:rsidRPr="002D04BA">
                  <w:rPr>
                    <w:rStyle w:val="Hyperlink"/>
                    <w:noProof/>
                  </w:rPr>
                  <w:t>Type of Sample</w:t>
                </w:r>
                <w:r>
                  <w:rPr>
                    <w:noProof/>
                    <w:webHidden/>
                  </w:rPr>
                  <w:tab/>
                </w:r>
                <w:r>
                  <w:rPr>
                    <w:noProof/>
                    <w:webHidden/>
                  </w:rPr>
                  <w:fldChar w:fldCharType="begin"/>
                </w:r>
                <w:r>
                  <w:rPr>
                    <w:noProof/>
                    <w:webHidden/>
                  </w:rPr>
                  <w:instrText xml:space="preserve"> PAGEREF _Toc195603565 \h </w:instrText>
                </w:r>
                <w:r>
                  <w:rPr>
                    <w:noProof/>
                    <w:webHidden/>
                  </w:rPr>
                </w:r>
                <w:r>
                  <w:rPr>
                    <w:noProof/>
                    <w:webHidden/>
                  </w:rPr>
                  <w:fldChar w:fldCharType="separate"/>
                </w:r>
                <w:r w:rsidR="00682F9A">
                  <w:rPr>
                    <w:noProof/>
                    <w:webHidden/>
                  </w:rPr>
                  <w:t>9</w:t>
                </w:r>
                <w:r>
                  <w:rPr>
                    <w:noProof/>
                    <w:webHidden/>
                  </w:rPr>
                  <w:fldChar w:fldCharType="end"/>
                </w:r>
              </w:hyperlink>
            </w:p>
            <w:p w14:paraId="079F113A" w14:textId="1C2CFF8E" w:rsidR="00A12087" w:rsidRDefault="00A1208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3566" w:history="1">
                <w:r w:rsidRPr="002D04BA">
                  <w:rPr>
                    <w:rStyle w:val="Hyperlink"/>
                    <w:noProof/>
                  </w:rPr>
                  <w:t>8.</w:t>
                </w:r>
                <w:r>
                  <w:rPr>
                    <w:rFonts w:asciiTheme="minorHAnsi" w:eastAsiaTheme="minorEastAsia" w:hAnsiTheme="minorHAnsi" w:cstheme="minorBidi"/>
                    <w:noProof/>
                    <w:kern w:val="2"/>
                    <w:sz w:val="24"/>
                    <w:szCs w:val="24"/>
                    <w14:ligatures w14:val="standardContextual"/>
                  </w:rPr>
                  <w:tab/>
                </w:r>
                <w:r w:rsidRPr="002D04BA">
                  <w:rPr>
                    <w:rStyle w:val="Hyperlink"/>
                    <w:noProof/>
                  </w:rPr>
                  <w:t>Patient Preparation</w:t>
                </w:r>
                <w:r>
                  <w:rPr>
                    <w:noProof/>
                    <w:webHidden/>
                  </w:rPr>
                  <w:tab/>
                </w:r>
                <w:r>
                  <w:rPr>
                    <w:noProof/>
                    <w:webHidden/>
                  </w:rPr>
                  <w:fldChar w:fldCharType="begin"/>
                </w:r>
                <w:r>
                  <w:rPr>
                    <w:noProof/>
                    <w:webHidden/>
                  </w:rPr>
                  <w:instrText xml:space="preserve"> PAGEREF _Toc195603566 \h </w:instrText>
                </w:r>
                <w:r>
                  <w:rPr>
                    <w:noProof/>
                    <w:webHidden/>
                  </w:rPr>
                </w:r>
                <w:r>
                  <w:rPr>
                    <w:noProof/>
                    <w:webHidden/>
                  </w:rPr>
                  <w:fldChar w:fldCharType="separate"/>
                </w:r>
                <w:r w:rsidR="00682F9A">
                  <w:rPr>
                    <w:noProof/>
                    <w:webHidden/>
                  </w:rPr>
                  <w:t>9</w:t>
                </w:r>
                <w:r>
                  <w:rPr>
                    <w:noProof/>
                    <w:webHidden/>
                  </w:rPr>
                  <w:fldChar w:fldCharType="end"/>
                </w:r>
              </w:hyperlink>
            </w:p>
            <w:p w14:paraId="7C6481CF" w14:textId="1BCD4BA4" w:rsidR="00A12087" w:rsidRDefault="00A1208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3567" w:history="1">
                <w:r w:rsidRPr="002D04BA">
                  <w:rPr>
                    <w:rStyle w:val="Hyperlink"/>
                    <w:noProof/>
                  </w:rPr>
                  <w:t>9.</w:t>
                </w:r>
                <w:r>
                  <w:rPr>
                    <w:rFonts w:asciiTheme="minorHAnsi" w:eastAsiaTheme="minorEastAsia" w:hAnsiTheme="minorHAnsi" w:cstheme="minorBidi"/>
                    <w:noProof/>
                    <w:kern w:val="2"/>
                    <w:sz w:val="24"/>
                    <w:szCs w:val="24"/>
                    <w14:ligatures w14:val="standardContextual"/>
                  </w:rPr>
                  <w:tab/>
                </w:r>
                <w:r w:rsidRPr="002D04BA">
                  <w:rPr>
                    <w:rStyle w:val="Hyperlink"/>
                    <w:noProof/>
                  </w:rPr>
                  <w:t>Type of Container &amp; Additives</w:t>
                </w:r>
                <w:r>
                  <w:rPr>
                    <w:noProof/>
                    <w:webHidden/>
                  </w:rPr>
                  <w:tab/>
                </w:r>
                <w:r>
                  <w:rPr>
                    <w:noProof/>
                    <w:webHidden/>
                  </w:rPr>
                  <w:fldChar w:fldCharType="begin"/>
                </w:r>
                <w:r>
                  <w:rPr>
                    <w:noProof/>
                    <w:webHidden/>
                  </w:rPr>
                  <w:instrText xml:space="preserve"> PAGEREF _Toc195603567 \h </w:instrText>
                </w:r>
                <w:r>
                  <w:rPr>
                    <w:noProof/>
                    <w:webHidden/>
                  </w:rPr>
                </w:r>
                <w:r>
                  <w:rPr>
                    <w:noProof/>
                    <w:webHidden/>
                  </w:rPr>
                  <w:fldChar w:fldCharType="separate"/>
                </w:r>
                <w:r w:rsidR="00682F9A">
                  <w:rPr>
                    <w:noProof/>
                    <w:webHidden/>
                  </w:rPr>
                  <w:t>9</w:t>
                </w:r>
                <w:r>
                  <w:rPr>
                    <w:noProof/>
                    <w:webHidden/>
                  </w:rPr>
                  <w:fldChar w:fldCharType="end"/>
                </w:r>
              </w:hyperlink>
            </w:p>
            <w:p w14:paraId="36D4D4B1" w14:textId="5AA40DE5" w:rsidR="00A12087" w:rsidRDefault="00A1208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3568" w:history="1">
                <w:r w:rsidRPr="002D04BA">
                  <w:rPr>
                    <w:rStyle w:val="Hyperlink"/>
                    <w:noProof/>
                  </w:rPr>
                  <w:t>10.</w:t>
                </w:r>
                <w:r>
                  <w:rPr>
                    <w:rFonts w:asciiTheme="minorHAnsi" w:eastAsiaTheme="minorEastAsia" w:hAnsiTheme="minorHAnsi" w:cstheme="minorBidi"/>
                    <w:noProof/>
                    <w:kern w:val="2"/>
                    <w:sz w:val="24"/>
                    <w:szCs w:val="24"/>
                    <w14:ligatures w14:val="standardContextual"/>
                  </w:rPr>
                  <w:tab/>
                </w:r>
                <w:r w:rsidRPr="002D04BA">
                  <w:rPr>
                    <w:rStyle w:val="Hyperlink"/>
                    <w:noProof/>
                  </w:rPr>
                  <w:t>Equipment &amp; Reagents</w:t>
                </w:r>
                <w:r>
                  <w:rPr>
                    <w:noProof/>
                    <w:webHidden/>
                  </w:rPr>
                  <w:tab/>
                </w:r>
                <w:r>
                  <w:rPr>
                    <w:noProof/>
                    <w:webHidden/>
                  </w:rPr>
                  <w:fldChar w:fldCharType="begin"/>
                </w:r>
                <w:r>
                  <w:rPr>
                    <w:noProof/>
                    <w:webHidden/>
                  </w:rPr>
                  <w:instrText xml:space="preserve"> PAGEREF _Toc195603568 \h </w:instrText>
                </w:r>
                <w:r>
                  <w:rPr>
                    <w:noProof/>
                    <w:webHidden/>
                  </w:rPr>
                </w:r>
                <w:r>
                  <w:rPr>
                    <w:noProof/>
                    <w:webHidden/>
                  </w:rPr>
                  <w:fldChar w:fldCharType="separate"/>
                </w:r>
                <w:r w:rsidR="00682F9A">
                  <w:rPr>
                    <w:noProof/>
                    <w:webHidden/>
                  </w:rPr>
                  <w:t>9</w:t>
                </w:r>
                <w:r>
                  <w:rPr>
                    <w:noProof/>
                    <w:webHidden/>
                  </w:rPr>
                  <w:fldChar w:fldCharType="end"/>
                </w:r>
              </w:hyperlink>
            </w:p>
            <w:p w14:paraId="1DF052C2" w14:textId="76C61AE7" w:rsidR="00A12087" w:rsidRDefault="00A1208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3569" w:history="1">
                <w:r w:rsidRPr="002D04BA">
                  <w:rPr>
                    <w:rStyle w:val="Hyperlink"/>
                    <w:noProof/>
                  </w:rPr>
                  <w:t>11.</w:t>
                </w:r>
                <w:r>
                  <w:rPr>
                    <w:rFonts w:asciiTheme="minorHAnsi" w:eastAsiaTheme="minorEastAsia" w:hAnsiTheme="minorHAnsi" w:cstheme="minorBidi"/>
                    <w:noProof/>
                    <w:kern w:val="2"/>
                    <w:sz w:val="24"/>
                    <w:szCs w:val="24"/>
                    <w14:ligatures w14:val="standardContextual"/>
                  </w:rPr>
                  <w:tab/>
                </w:r>
                <w:r w:rsidRPr="002D04BA">
                  <w:rPr>
                    <w:rStyle w:val="Hyperlink"/>
                    <w:noProof/>
                  </w:rPr>
                  <w:t>Safety</w:t>
                </w:r>
                <w:r>
                  <w:rPr>
                    <w:noProof/>
                    <w:webHidden/>
                  </w:rPr>
                  <w:tab/>
                </w:r>
                <w:r>
                  <w:rPr>
                    <w:noProof/>
                    <w:webHidden/>
                  </w:rPr>
                  <w:fldChar w:fldCharType="begin"/>
                </w:r>
                <w:r>
                  <w:rPr>
                    <w:noProof/>
                    <w:webHidden/>
                  </w:rPr>
                  <w:instrText xml:space="preserve"> PAGEREF _Toc195603569 \h </w:instrText>
                </w:r>
                <w:r>
                  <w:rPr>
                    <w:noProof/>
                    <w:webHidden/>
                  </w:rPr>
                </w:r>
                <w:r>
                  <w:rPr>
                    <w:noProof/>
                    <w:webHidden/>
                  </w:rPr>
                  <w:fldChar w:fldCharType="separate"/>
                </w:r>
                <w:r w:rsidR="00682F9A">
                  <w:rPr>
                    <w:noProof/>
                    <w:webHidden/>
                  </w:rPr>
                  <w:t>9</w:t>
                </w:r>
                <w:r>
                  <w:rPr>
                    <w:noProof/>
                    <w:webHidden/>
                  </w:rPr>
                  <w:fldChar w:fldCharType="end"/>
                </w:r>
              </w:hyperlink>
            </w:p>
            <w:p w14:paraId="27A3A8C1" w14:textId="751B4C2E" w:rsidR="00A12087" w:rsidRDefault="00A1208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3570" w:history="1">
                <w:r w:rsidRPr="002D04BA">
                  <w:rPr>
                    <w:rStyle w:val="Hyperlink"/>
                    <w:noProof/>
                  </w:rPr>
                  <w:t>12.</w:t>
                </w:r>
                <w:r>
                  <w:rPr>
                    <w:rFonts w:asciiTheme="minorHAnsi" w:eastAsiaTheme="minorEastAsia" w:hAnsiTheme="minorHAnsi" w:cstheme="minorBidi"/>
                    <w:noProof/>
                    <w:kern w:val="2"/>
                    <w:sz w:val="24"/>
                    <w:szCs w:val="24"/>
                    <w14:ligatures w14:val="standardContextual"/>
                  </w:rPr>
                  <w:tab/>
                </w:r>
                <w:r w:rsidRPr="002D04BA">
                  <w:rPr>
                    <w:rStyle w:val="Hyperlink"/>
                    <w:noProof/>
                  </w:rPr>
                  <w:t>Calibration Procedure</w:t>
                </w:r>
                <w:r>
                  <w:rPr>
                    <w:noProof/>
                    <w:webHidden/>
                  </w:rPr>
                  <w:tab/>
                </w:r>
                <w:r>
                  <w:rPr>
                    <w:noProof/>
                    <w:webHidden/>
                  </w:rPr>
                  <w:fldChar w:fldCharType="begin"/>
                </w:r>
                <w:r>
                  <w:rPr>
                    <w:noProof/>
                    <w:webHidden/>
                  </w:rPr>
                  <w:instrText xml:space="preserve"> PAGEREF _Toc195603570 \h </w:instrText>
                </w:r>
                <w:r>
                  <w:rPr>
                    <w:noProof/>
                    <w:webHidden/>
                  </w:rPr>
                </w:r>
                <w:r>
                  <w:rPr>
                    <w:noProof/>
                    <w:webHidden/>
                  </w:rPr>
                  <w:fldChar w:fldCharType="separate"/>
                </w:r>
                <w:r w:rsidR="00682F9A">
                  <w:rPr>
                    <w:noProof/>
                    <w:webHidden/>
                  </w:rPr>
                  <w:t>10</w:t>
                </w:r>
                <w:r>
                  <w:rPr>
                    <w:noProof/>
                    <w:webHidden/>
                  </w:rPr>
                  <w:fldChar w:fldCharType="end"/>
                </w:r>
              </w:hyperlink>
            </w:p>
            <w:p w14:paraId="4C8DCA81" w14:textId="2FBBA623" w:rsidR="00A12087" w:rsidRDefault="00A1208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3571" w:history="1">
                <w:r w:rsidRPr="002D04BA">
                  <w:rPr>
                    <w:rStyle w:val="Hyperlink"/>
                    <w:noProof/>
                  </w:rPr>
                  <w:t>13.</w:t>
                </w:r>
                <w:r>
                  <w:rPr>
                    <w:rFonts w:asciiTheme="minorHAnsi" w:eastAsiaTheme="minorEastAsia" w:hAnsiTheme="minorHAnsi" w:cstheme="minorBidi"/>
                    <w:noProof/>
                    <w:kern w:val="2"/>
                    <w:sz w:val="24"/>
                    <w:szCs w:val="24"/>
                    <w14:ligatures w14:val="standardContextual"/>
                  </w:rPr>
                  <w:tab/>
                </w:r>
                <w:r w:rsidRPr="002D04BA">
                  <w:rPr>
                    <w:rStyle w:val="Hyperlink"/>
                    <w:noProof/>
                  </w:rPr>
                  <w:t>Test Procedure</w:t>
                </w:r>
                <w:r>
                  <w:rPr>
                    <w:noProof/>
                    <w:webHidden/>
                  </w:rPr>
                  <w:tab/>
                </w:r>
                <w:r>
                  <w:rPr>
                    <w:noProof/>
                    <w:webHidden/>
                  </w:rPr>
                  <w:fldChar w:fldCharType="begin"/>
                </w:r>
                <w:r>
                  <w:rPr>
                    <w:noProof/>
                    <w:webHidden/>
                  </w:rPr>
                  <w:instrText xml:space="preserve"> PAGEREF _Toc195603571 \h </w:instrText>
                </w:r>
                <w:r>
                  <w:rPr>
                    <w:noProof/>
                    <w:webHidden/>
                  </w:rPr>
                </w:r>
                <w:r>
                  <w:rPr>
                    <w:noProof/>
                    <w:webHidden/>
                  </w:rPr>
                  <w:fldChar w:fldCharType="separate"/>
                </w:r>
                <w:r w:rsidR="00682F9A">
                  <w:rPr>
                    <w:noProof/>
                    <w:webHidden/>
                  </w:rPr>
                  <w:t>10</w:t>
                </w:r>
                <w:r>
                  <w:rPr>
                    <w:noProof/>
                    <w:webHidden/>
                  </w:rPr>
                  <w:fldChar w:fldCharType="end"/>
                </w:r>
              </w:hyperlink>
            </w:p>
            <w:p w14:paraId="769EA142" w14:textId="7C4DDC98" w:rsidR="00A12087" w:rsidRDefault="00A1208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3572" w:history="1">
                <w:r w:rsidRPr="002D04BA">
                  <w:rPr>
                    <w:rStyle w:val="Hyperlink"/>
                    <w:noProof/>
                  </w:rPr>
                  <w:t>14.</w:t>
                </w:r>
                <w:r>
                  <w:rPr>
                    <w:rFonts w:asciiTheme="minorHAnsi" w:eastAsiaTheme="minorEastAsia" w:hAnsiTheme="minorHAnsi" w:cstheme="minorBidi"/>
                    <w:noProof/>
                    <w:kern w:val="2"/>
                    <w:sz w:val="24"/>
                    <w:szCs w:val="24"/>
                    <w14:ligatures w14:val="standardContextual"/>
                  </w:rPr>
                  <w:tab/>
                </w:r>
                <w:r w:rsidRPr="002D04BA">
                  <w:rPr>
                    <w:rStyle w:val="Hyperlink"/>
                    <w:noProof/>
                  </w:rPr>
                  <w:t>Quality</w:t>
                </w:r>
                <w:r w:rsidRPr="002D04BA">
                  <w:rPr>
                    <w:rStyle w:val="Hyperlink"/>
                    <w:bCs/>
                    <w:noProof/>
                  </w:rPr>
                  <w:t xml:space="preserve"> </w:t>
                </w:r>
                <w:r w:rsidRPr="002D04BA">
                  <w:rPr>
                    <w:rStyle w:val="Hyperlink"/>
                    <w:noProof/>
                  </w:rPr>
                  <w:t>Control</w:t>
                </w:r>
                <w:r w:rsidRPr="002D04BA">
                  <w:rPr>
                    <w:rStyle w:val="Hyperlink"/>
                    <w:bCs/>
                    <w:noProof/>
                  </w:rPr>
                  <w:t xml:space="preserve"> Procedure</w:t>
                </w:r>
                <w:r>
                  <w:rPr>
                    <w:noProof/>
                    <w:webHidden/>
                  </w:rPr>
                  <w:tab/>
                </w:r>
                <w:r>
                  <w:rPr>
                    <w:noProof/>
                    <w:webHidden/>
                  </w:rPr>
                  <w:fldChar w:fldCharType="begin"/>
                </w:r>
                <w:r>
                  <w:rPr>
                    <w:noProof/>
                    <w:webHidden/>
                  </w:rPr>
                  <w:instrText xml:space="preserve"> PAGEREF _Toc195603572 \h </w:instrText>
                </w:r>
                <w:r>
                  <w:rPr>
                    <w:noProof/>
                    <w:webHidden/>
                  </w:rPr>
                </w:r>
                <w:r>
                  <w:rPr>
                    <w:noProof/>
                    <w:webHidden/>
                  </w:rPr>
                  <w:fldChar w:fldCharType="separate"/>
                </w:r>
                <w:r w:rsidR="00682F9A">
                  <w:rPr>
                    <w:noProof/>
                    <w:webHidden/>
                  </w:rPr>
                  <w:t>10</w:t>
                </w:r>
                <w:r>
                  <w:rPr>
                    <w:noProof/>
                    <w:webHidden/>
                  </w:rPr>
                  <w:fldChar w:fldCharType="end"/>
                </w:r>
              </w:hyperlink>
            </w:p>
            <w:p w14:paraId="3E9D5E7B" w14:textId="7D8D7AEA" w:rsidR="00A12087" w:rsidRDefault="00A1208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3573" w:history="1">
                <w:r w:rsidRPr="002D04BA">
                  <w:rPr>
                    <w:rStyle w:val="Hyperlink"/>
                    <w:noProof/>
                  </w:rPr>
                  <w:t>15.</w:t>
                </w:r>
                <w:r>
                  <w:rPr>
                    <w:rFonts w:asciiTheme="minorHAnsi" w:eastAsiaTheme="minorEastAsia" w:hAnsiTheme="minorHAnsi" w:cstheme="minorBidi"/>
                    <w:noProof/>
                    <w:kern w:val="2"/>
                    <w:sz w:val="24"/>
                    <w:szCs w:val="24"/>
                    <w14:ligatures w14:val="standardContextual"/>
                  </w:rPr>
                  <w:tab/>
                </w:r>
                <w:r w:rsidRPr="002D04BA">
                  <w:rPr>
                    <w:rStyle w:val="Hyperlink"/>
                    <w:noProof/>
                  </w:rPr>
                  <w:t>Interfering Substances</w:t>
                </w:r>
                <w:r>
                  <w:rPr>
                    <w:noProof/>
                    <w:webHidden/>
                  </w:rPr>
                  <w:tab/>
                </w:r>
                <w:r>
                  <w:rPr>
                    <w:noProof/>
                    <w:webHidden/>
                  </w:rPr>
                  <w:fldChar w:fldCharType="begin"/>
                </w:r>
                <w:r>
                  <w:rPr>
                    <w:noProof/>
                    <w:webHidden/>
                  </w:rPr>
                  <w:instrText xml:space="preserve"> PAGEREF _Toc195603573 \h </w:instrText>
                </w:r>
                <w:r>
                  <w:rPr>
                    <w:noProof/>
                    <w:webHidden/>
                  </w:rPr>
                </w:r>
                <w:r>
                  <w:rPr>
                    <w:noProof/>
                    <w:webHidden/>
                  </w:rPr>
                  <w:fldChar w:fldCharType="separate"/>
                </w:r>
                <w:r w:rsidR="00682F9A">
                  <w:rPr>
                    <w:noProof/>
                    <w:webHidden/>
                  </w:rPr>
                  <w:t>11</w:t>
                </w:r>
                <w:r>
                  <w:rPr>
                    <w:noProof/>
                    <w:webHidden/>
                  </w:rPr>
                  <w:fldChar w:fldCharType="end"/>
                </w:r>
              </w:hyperlink>
            </w:p>
            <w:p w14:paraId="363E781D" w14:textId="29F30F0E" w:rsidR="00A12087" w:rsidRDefault="00A1208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3574" w:history="1">
                <w:r w:rsidRPr="002D04BA">
                  <w:rPr>
                    <w:rStyle w:val="Hyperlink"/>
                    <w:noProof/>
                  </w:rPr>
                  <w:t>16.</w:t>
                </w:r>
                <w:r>
                  <w:rPr>
                    <w:rFonts w:asciiTheme="minorHAnsi" w:eastAsiaTheme="minorEastAsia" w:hAnsiTheme="minorHAnsi" w:cstheme="minorBidi"/>
                    <w:noProof/>
                    <w:kern w:val="2"/>
                    <w:sz w:val="24"/>
                    <w:szCs w:val="24"/>
                    <w14:ligatures w14:val="standardContextual"/>
                  </w:rPr>
                  <w:tab/>
                </w:r>
                <w:r w:rsidRPr="002D04BA">
                  <w:rPr>
                    <w:rStyle w:val="Hyperlink"/>
                    <w:noProof/>
                  </w:rPr>
                  <w:t>Result Calculation</w:t>
                </w:r>
                <w:r>
                  <w:rPr>
                    <w:noProof/>
                    <w:webHidden/>
                  </w:rPr>
                  <w:tab/>
                </w:r>
                <w:r>
                  <w:rPr>
                    <w:noProof/>
                    <w:webHidden/>
                  </w:rPr>
                  <w:fldChar w:fldCharType="begin"/>
                </w:r>
                <w:r>
                  <w:rPr>
                    <w:noProof/>
                    <w:webHidden/>
                  </w:rPr>
                  <w:instrText xml:space="preserve"> PAGEREF _Toc195603574 \h </w:instrText>
                </w:r>
                <w:r>
                  <w:rPr>
                    <w:noProof/>
                    <w:webHidden/>
                  </w:rPr>
                </w:r>
                <w:r>
                  <w:rPr>
                    <w:noProof/>
                    <w:webHidden/>
                  </w:rPr>
                  <w:fldChar w:fldCharType="separate"/>
                </w:r>
                <w:r w:rsidR="00682F9A">
                  <w:rPr>
                    <w:noProof/>
                    <w:webHidden/>
                  </w:rPr>
                  <w:t>11</w:t>
                </w:r>
                <w:r>
                  <w:rPr>
                    <w:noProof/>
                    <w:webHidden/>
                  </w:rPr>
                  <w:fldChar w:fldCharType="end"/>
                </w:r>
              </w:hyperlink>
            </w:p>
            <w:p w14:paraId="1592CBCD" w14:textId="3785C886" w:rsidR="00A12087" w:rsidRDefault="00A1208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3575" w:history="1">
                <w:r w:rsidRPr="002D04BA">
                  <w:rPr>
                    <w:rStyle w:val="Hyperlink"/>
                    <w:noProof/>
                  </w:rPr>
                  <w:t>17.</w:t>
                </w:r>
                <w:r>
                  <w:rPr>
                    <w:rFonts w:asciiTheme="minorHAnsi" w:eastAsiaTheme="minorEastAsia" w:hAnsiTheme="minorHAnsi" w:cstheme="minorBidi"/>
                    <w:noProof/>
                    <w:kern w:val="2"/>
                    <w:sz w:val="24"/>
                    <w:szCs w:val="24"/>
                    <w14:ligatures w14:val="standardContextual"/>
                  </w:rPr>
                  <w:tab/>
                </w:r>
                <w:r w:rsidRPr="002D04BA">
                  <w:rPr>
                    <w:rStyle w:val="Hyperlink"/>
                    <w:noProof/>
                  </w:rPr>
                  <w:t>Biological Reference Interval</w:t>
                </w:r>
                <w:r>
                  <w:rPr>
                    <w:noProof/>
                    <w:webHidden/>
                  </w:rPr>
                  <w:tab/>
                </w:r>
                <w:r>
                  <w:rPr>
                    <w:noProof/>
                    <w:webHidden/>
                  </w:rPr>
                  <w:fldChar w:fldCharType="begin"/>
                </w:r>
                <w:r>
                  <w:rPr>
                    <w:noProof/>
                    <w:webHidden/>
                  </w:rPr>
                  <w:instrText xml:space="preserve"> PAGEREF _Toc195603575 \h </w:instrText>
                </w:r>
                <w:r>
                  <w:rPr>
                    <w:noProof/>
                    <w:webHidden/>
                  </w:rPr>
                </w:r>
                <w:r>
                  <w:rPr>
                    <w:noProof/>
                    <w:webHidden/>
                  </w:rPr>
                  <w:fldChar w:fldCharType="separate"/>
                </w:r>
                <w:r w:rsidR="00682F9A">
                  <w:rPr>
                    <w:noProof/>
                    <w:webHidden/>
                  </w:rPr>
                  <w:t>12</w:t>
                </w:r>
                <w:r>
                  <w:rPr>
                    <w:noProof/>
                    <w:webHidden/>
                  </w:rPr>
                  <w:fldChar w:fldCharType="end"/>
                </w:r>
              </w:hyperlink>
            </w:p>
            <w:p w14:paraId="3BA13417" w14:textId="6E457C2D" w:rsidR="00A12087" w:rsidRDefault="00A1208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3576" w:history="1">
                <w:r w:rsidRPr="002D04BA">
                  <w:rPr>
                    <w:rStyle w:val="Hyperlink"/>
                    <w:noProof/>
                  </w:rPr>
                  <w:t>18.</w:t>
                </w:r>
                <w:r>
                  <w:rPr>
                    <w:rFonts w:asciiTheme="minorHAnsi" w:eastAsiaTheme="minorEastAsia" w:hAnsiTheme="minorHAnsi" w:cstheme="minorBidi"/>
                    <w:noProof/>
                    <w:kern w:val="2"/>
                    <w:sz w:val="24"/>
                    <w:szCs w:val="24"/>
                    <w14:ligatures w14:val="standardContextual"/>
                  </w:rPr>
                  <w:tab/>
                </w:r>
                <w:r w:rsidRPr="002D04BA">
                  <w:rPr>
                    <w:rStyle w:val="Hyperlink"/>
                    <w:noProof/>
                  </w:rPr>
                  <w:t>Reportable Interval</w:t>
                </w:r>
                <w:r>
                  <w:rPr>
                    <w:noProof/>
                    <w:webHidden/>
                  </w:rPr>
                  <w:tab/>
                </w:r>
                <w:r>
                  <w:rPr>
                    <w:noProof/>
                    <w:webHidden/>
                  </w:rPr>
                  <w:fldChar w:fldCharType="begin"/>
                </w:r>
                <w:r>
                  <w:rPr>
                    <w:noProof/>
                    <w:webHidden/>
                  </w:rPr>
                  <w:instrText xml:space="preserve"> PAGEREF _Toc195603576 \h </w:instrText>
                </w:r>
                <w:r>
                  <w:rPr>
                    <w:noProof/>
                    <w:webHidden/>
                  </w:rPr>
                </w:r>
                <w:r>
                  <w:rPr>
                    <w:noProof/>
                    <w:webHidden/>
                  </w:rPr>
                  <w:fldChar w:fldCharType="separate"/>
                </w:r>
                <w:r w:rsidR="00682F9A">
                  <w:rPr>
                    <w:noProof/>
                    <w:webHidden/>
                  </w:rPr>
                  <w:t>12</w:t>
                </w:r>
                <w:r>
                  <w:rPr>
                    <w:noProof/>
                    <w:webHidden/>
                  </w:rPr>
                  <w:fldChar w:fldCharType="end"/>
                </w:r>
              </w:hyperlink>
            </w:p>
            <w:p w14:paraId="32582E2C" w14:textId="41A5771D" w:rsidR="00A12087" w:rsidRDefault="00A1208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3577" w:history="1">
                <w:r w:rsidRPr="002D04BA">
                  <w:rPr>
                    <w:rStyle w:val="Hyperlink"/>
                    <w:noProof/>
                  </w:rPr>
                  <w:t>19.</w:t>
                </w:r>
                <w:r>
                  <w:rPr>
                    <w:rFonts w:asciiTheme="minorHAnsi" w:eastAsiaTheme="minorEastAsia" w:hAnsiTheme="minorHAnsi" w:cstheme="minorBidi"/>
                    <w:noProof/>
                    <w:kern w:val="2"/>
                    <w:sz w:val="24"/>
                    <w:szCs w:val="24"/>
                    <w14:ligatures w14:val="standardContextual"/>
                  </w:rPr>
                  <w:tab/>
                </w:r>
                <w:r w:rsidRPr="002D04BA">
                  <w:rPr>
                    <w:rStyle w:val="Hyperlink"/>
                    <w:noProof/>
                  </w:rPr>
                  <w:t>Procedure when Results are not in Range</w:t>
                </w:r>
                <w:r>
                  <w:rPr>
                    <w:noProof/>
                    <w:webHidden/>
                  </w:rPr>
                  <w:tab/>
                </w:r>
                <w:r>
                  <w:rPr>
                    <w:noProof/>
                    <w:webHidden/>
                  </w:rPr>
                  <w:fldChar w:fldCharType="begin"/>
                </w:r>
                <w:r>
                  <w:rPr>
                    <w:noProof/>
                    <w:webHidden/>
                  </w:rPr>
                  <w:instrText xml:space="preserve"> PAGEREF _Toc195603577 \h </w:instrText>
                </w:r>
                <w:r>
                  <w:rPr>
                    <w:noProof/>
                    <w:webHidden/>
                  </w:rPr>
                </w:r>
                <w:r>
                  <w:rPr>
                    <w:noProof/>
                    <w:webHidden/>
                  </w:rPr>
                  <w:fldChar w:fldCharType="separate"/>
                </w:r>
                <w:r w:rsidR="00682F9A">
                  <w:rPr>
                    <w:noProof/>
                    <w:webHidden/>
                  </w:rPr>
                  <w:t>12</w:t>
                </w:r>
                <w:r>
                  <w:rPr>
                    <w:noProof/>
                    <w:webHidden/>
                  </w:rPr>
                  <w:fldChar w:fldCharType="end"/>
                </w:r>
              </w:hyperlink>
            </w:p>
            <w:p w14:paraId="7BF02353" w14:textId="77D9EC95" w:rsidR="00A12087" w:rsidRDefault="00A1208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3578" w:history="1">
                <w:r w:rsidRPr="002D04BA">
                  <w:rPr>
                    <w:rStyle w:val="Hyperlink"/>
                    <w:noProof/>
                  </w:rPr>
                  <w:t>20.</w:t>
                </w:r>
                <w:r>
                  <w:rPr>
                    <w:rFonts w:asciiTheme="minorHAnsi" w:eastAsiaTheme="minorEastAsia" w:hAnsiTheme="minorHAnsi" w:cstheme="minorBidi"/>
                    <w:noProof/>
                    <w:kern w:val="2"/>
                    <w:sz w:val="24"/>
                    <w:szCs w:val="24"/>
                    <w14:ligatures w14:val="standardContextual"/>
                  </w:rPr>
                  <w:tab/>
                </w:r>
                <w:r w:rsidRPr="002D04BA">
                  <w:rPr>
                    <w:rStyle w:val="Hyperlink"/>
                    <w:noProof/>
                  </w:rPr>
                  <w:t>Critical Alert Values</w:t>
                </w:r>
                <w:r>
                  <w:rPr>
                    <w:noProof/>
                    <w:webHidden/>
                  </w:rPr>
                  <w:tab/>
                </w:r>
                <w:r>
                  <w:rPr>
                    <w:noProof/>
                    <w:webHidden/>
                  </w:rPr>
                  <w:fldChar w:fldCharType="begin"/>
                </w:r>
                <w:r>
                  <w:rPr>
                    <w:noProof/>
                    <w:webHidden/>
                  </w:rPr>
                  <w:instrText xml:space="preserve"> PAGEREF _Toc195603578 \h </w:instrText>
                </w:r>
                <w:r>
                  <w:rPr>
                    <w:noProof/>
                    <w:webHidden/>
                  </w:rPr>
                </w:r>
                <w:r>
                  <w:rPr>
                    <w:noProof/>
                    <w:webHidden/>
                  </w:rPr>
                  <w:fldChar w:fldCharType="separate"/>
                </w:r>
                <w:r w:rsidR="00682F9A">
                  <w:rPr>
                    <w:noProof/>
                    <w:webHidden/>
                  </w:rPr>
                  <w:t>12</w:t>
                </w:r>
                <w:r>
                  <w:rPr>
                    <w:noProof/>
                    <w:webHidden/>
                  </w:rPr>
                  <w:fldChar w:fldCharType="end"/>
                </w:r>
              </w:hyperlink>
            </w:p>
            <w:p w14:paraId="46882315" w14:textId="456A2DE3" w:rsidR="00A12087" w:rsidRDefault="00A1208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3579" w:history="1">
                <w:r w:rsidRPr="002D04BA">
                  <w:rPr>
                    <w:rStyle w:val="Hyperlink"/>
                    <w:noProof/>
                  </w:rPr>
                  <w:t>21.</w:t>
                </w:r>
                <w:r>
                  <w:rPr>
                    <w:rFonts w:asciiTheme="minorHAnsi" w:eastAsiaTheme="minorEastAsia" w:hAnsiTheme="minorHAnsi" w:cstheme="minorBidi"/>
                    <w:noProof/>
                    <w:kern w:val="2"/>
                    <w:sz w:val="24"/>
                    <w:szCs w:val="24"/>
                    <w14:ligatures w14:val="standardContextual"/>
                  </w:rPr>
                  <w:tab/>
                </w:r>
                <w:r w:rsidRPr="002D04BA">
                  <w:rPr>
                    <w:rStyle w:val="Hyperlink"/>
                    <w:noProof/>
                  </w:rPr>
                  <w:t>Laboratory Clinical Interpretation</w:t>
                </w:r>
                <w:r>
                  <w:rPr>
                    <w:noProof/>
                    <w:webHidden/>
                  </w:rPr>
                  <w:tab/>
                </w:r>
                <w:r>
                  <w:rPr>
                    <w:noProof/>
                    <w:webHidden/>
                  </w:rPr>
                  <w:fldChar w:fldCharType="begin"/>
                </w:r>
                <w:r>
                  <w:rPr>
                    <w:noProof/>
                    <w:webHidden/>
                  </w:rPr>
                  <w:instrText xml:space="preserve"> PAGEREF _Toc195603579 \h </w:instrText>
                </w:r>
                <w:r>
                  <w:rPr>
                    <w:noProof/>
                    <w:webHidden/>
                  </w:rPr>
                </w:r>
                <w:r>
                  <w:rPr>
                    <w:noProof/>
                    <w:webHidden/>
                  </w:rPr>
                  <w:fldChar w:fldCharType="separate"/>
                </w:r>
                <w:r w:rsidR="00682F9A">
                  <w:rPr>
                    <w:noProof/>
                    <w:webHidden/>
                  </w:rPr>
                  <w:t>12</w:t>
                </w:r>
                <w:r>
                  <w:rPr>
                    <w:noProof/>
                    <w:webHidden/>
                  </w:rPr>
                  <w:fldChar w:fldCharType="end"/>
                </w:r>
              </w:hyperlink>
            </w:p>
            <w:p w14:paraId="6FB6C740" w14:textId="65C94718" w:rsidR="00A12087" w:rsidRDefault="00A1208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3580" w:history="1">
                <w:r w:rsidRPr="002D04BA">
                  <w:rPr>
                    <w:rStyle w:val="Hyperlink"/>
                    <w:noProof/>
                  </w:rPr>
                  <w:t>22.</w:t>
                </w:r>
                <w:r>
                  <w:rPr>
                    <w:rFonts w:asciiTheme="minorHAnsi" w:eastAsiaTheme="minorEastAsia" w:hAnsiTheme="minorHAnsi" w:cstheme="minorBidi"/>
                    <w:noProof/>
                    <w:kern w:val="2"/>
                    <w:sz w:val="24"/>
                    <w:szCs w:val="24"/>
                    <w14:ligatures w14:val="standardContextual"/>
                  </w:rPr>
                  <w:tab/>
                </w:r>
                <w:r w:rsidRPr="002D04BA">
                  <w:rPr>
                    <w:rStyle w:val="Hyperlink"/>
                    <w:noProof/>
                  </w:rPr>
                  <w:t>Potential Source of Variability</w:t>
                </w:r>
                <w:r>
                  <w:rPr>
                    <w:noProof/>
                    <w:webHidden/>
                  </w:rPr>
                  <w:tab/>
                </w:r>
                <w:r>
                  <w:rPr>
                    <w:noProof/>
                    <w:webHidden/>
                  </w:rPr>
                  <w:fldChar w:fldCharType="begin"/>
                </w:r>
                <w:r>
                  <w:rPr>
                    <w:noProof/>
                    <w:webHidden/>
                  </w:rPr>
                  <w:instrText xml:space="preserve"> PAGEREF _Toc195603580 \h </w:instrText>
                </w:r>
                <w:r>
                  <w:rPr>
                    <w:noProof/>
                    <w:webHidden/>
                  </w:rPr>
                </w:r>
                <w:r>
                  <w:rPr>
                    <w:noProof/>
                    <w:webHidden/>
                  </w:rPr>
                  <w:fldChar w:fldCharType="separate"/>
                </w:r>
                <w:r w:rsidR="00682F9A">
                  <w:rPr>
                    <w:noProof/>
                    <w:webHidden/>
                  </w:rPr>
                  <w:t>12</w:t>
                </w:r>
                <w:r>
                  <w:rPr>
                    <w:noProof/>
                    <w:webHidden/>
                  </w:rPr>
                  <w:fldChar w:fldCharType="end"/>
                </w:r>
              </w:hyperlink>
            </w:p>
            <w:p w14:paraId="5206CE4C" w14:textId="6097D04E" w:rsidR="00A12087" w:rsidRDefault="00A12087">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603581" w:history="1">
                <w:r w:rsidRPr="002D04BA">
                  <w:rPr>
                    <w:rStyle w:val="Hyperlink"/>
                    <w:noProof/>
                  </w:rPr>
                  <w:t>23.</w:t>
                </w:r>
                <w:r>
                  <w:rPr>
                    <w:rFonts w:asciiTheme="minorHAnsi" w:eastAsiaTheme="minorEastAsia" w:hAnsiTheme="minorHAnsi" w:cstheme="minorBidi"/>
                    <w:noProof/>
                    <w:kern w:val="2"/>
                    <w:sz w:val="24"/>
                    <w:szCs w:val="24"/>
                    <w14:ligatures w14:val="standardContextual"/>
                  </w:rPr>
                  <w:tab/>
                </w:r>
                <w:r w:rsidRPr="002D04BA">
                  <w:rPr>
                    <w:rStyle w:val="Hyperlink"/>
                    <w:noProof/>
                  </w:rPr>
                  <w:t>References</w:t>
                </w:r>
                <w:r>
                  <w:rPr>
                    <w:noProof/>
                    <w:webHidden/>
                  </w:rPr>
                  <w:tab/>
                </w:r>
                <w:r>
                  <w:rPr>
                    <w:noProof/>
                    <w:webHidden/>
                  </w:rPr>
                  <w:fldChar w:fldCharType="begin"/>
                </w:r>
                <w:r>
                  <w:rPr>
                    <w:noProof/>
                    <w:webHidden/>
                  </w:rPr>
                  <w:instrText xml:space="preserve"> PAGEREF _Toc195603581 \h </w:instrText>
                </w:r>
                <w:r>
                  <w:rPr>
                    <w:noProof/>
                    <w:webHidden/>
                  </w:rPr>
                </w:r>
                <w:r>
                  <w:rPr>
                    <w:noProof/>
                    <w:webHidden/>
                  </w:rPr>
                  <w:fldChar w:fldCharType="separate"/>
                </w:r>
                <w:r w:rsidR="00682F9A">
                  <w:rPr>
                    <w:noProof/>
                    <w:webHidden/>
                  </w:rPr>
                  <w:t>13</w:t>
                </w:r>
                <w:r>
                  <w:rPr>
                    <w:noProof/>
                    <w:webHidden/>
                  </w:rPr>
                  <w:fldChar w:fldCharType="end"/>
                </w:r>
              </w:hyperlink>
            </w:p>
            <w:p w14:paraId="657141A1" w14:textId="6A2510C0"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57DEBE91"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603555"/>
          <w:r w:rsidRPr="00643AD6">
            <w:t xml:space="preserve">APPROVAL </w:t>
          </w:r>
          <w:r w:rsidRPr="006916C1">
            <w:rPr>
              <w:szCs w:val="28"/>
            </w:rPr>
            <w:t>AUTHORITY</w:t>
          </w:r>
          <w:bookmarkEnd w:id="6"/>
        </w:p>
        <w:p w14:paraId="36A48F54" w14:textId="77777777" w:rsidR="007C68EF" w:rsidRDefault="007C68EF"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7C68EF" w:rsidRPr="00156BFB" w14:paraId="7864FD58" w14:textId="77777777" w:rsidTr="00F91BB0">
            <w:trPr>
              <w:trHeight w:val="1417"/>
            </w:trPr>
            <w:tc>
              <w:tcPr>
                <w:tcW w:w="1664" w:type="dxa"/>
                <w:vMerge w:val="restart"/>
                <w:shd w:val="clear" w:color="auto" w:fill="B4C6E7" w:themeFill="accent1" w:themeFillTint="66"/>
                <w:vAlign w:val="center"/>
              </w:tcPr>
              <w:p w14:paraId="377ED8A2" w14:textId="77777777" w:rsidR="007C68EF" w:rsidRPr="00156BFB" w:rsidRDefault="007C68EF" w:rsidP="00F91BB0">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84996E5" w14:textId="77777777" w:rsidR="007C68EF" w:rsidRPr="00156BFB" w:rsidRDefault="007C68EF"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5A2E9313" w14:textId="77777777" w:rsidR="007C68EF" w:rsidRPr="008D0CC5" w:rsidRDefault="007C68EF"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Sadiya Shahnaz</w:t>
                </w:r>
              </w:p>
              <w:p w14:paraId="47CD2F78" w14:textId="77777777" w:rsidR="007C68EF" w:rsidRPr="00156BFB" w:rsidRDefault="007C68EF"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5A2FA31" w14:textId="77777777" w:rsidR="007C68EF" w:rsidRPr="00156BFB" w:rsidRDefault="007C68EF"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C68EF" w:rsidRPr="00156BFB" w14:paraId="3F4C4506" w14:textId="77777777" w:rsidTr="00F91BB0">
            <w:trPr>
              <w:trHeight w:val="1541"/>
            </w:trPr>
            <w:tc>
              <w:tcPr>
                <w:tcW w:w="1664" w:type="dxa"/>
                <w:vMerge/>
                <w:shd w:val="clear" w:color="auto" w:fill="B4C6E7" w:themeFill="accent1" w:themeFillTint="66"/>
                <w:vAlign w:val="center"/>
              </w:tcPr>
              <w:p w14:paraId="5558071D" w14:textId="77777777" w:rsidR="007C68EF" w:rsidRPr="00156BFB" w:rsidRDefault="007C68EF"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D15BDFA" w14:textId="77777777" w:rsidR="007C68EF" w:rsidRPr="00156BFB" w:rsidRDefault="007C68EF"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625DC83" w14:textId="77777777" w:rsidR="007C68EF" w:rsidRPr="00156BFB" w:rsidRDefault="007C68EF" w:rsidP="00F91BB0">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45A182FE" wp14:editId="6C2F2614">
                      <wp:extent cx="1238751" cy="552673"/>
                      <wp:effectExtent l="0" t="0" r="0" b="0"/>
                      <wp:docPr id="1113701854" name="Picture 4"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1854" name="Picture 4" descr="A black background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238751" cy="552673"/>
                              </a:xfrm>
                              <a:prstGeom prst="rect">
                                <a:avLst/>
                              </a:prstGeom>
                            </pic:spPr>
                          </pic:pic>
                        </a:graphicData>
                      </a:graphic>
                    </wp:inline>
                  </w:drawing>
                </w:r>
              </w:p>
              <w:p w14:paraId="65896C5F" w14:textId="77777777" w:rsidR="007C68EF" w:rsidRPr="00156BFB" w:rsidRDefault="007C68EF"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640F7018" w14:textId="77777777" w:rsidR="007C68EF" w:rsidRPr="00156BFB" w:rsidRDefault="007C68EF" w:rsidP="00F91BB0">
                <w:pPr>
                  <w:pStyle w:val="BodyText"/>
                  <w:rPr>
                    <w:rFonts w:ascii="Palatino Linotype" w:hAnsi="Palatino Linotype"/>
                    <w:b/>
                    <w:bCs/>
                    <w:sz w:val="24"/>
                    <w:szCs w:val="24"/>
                  </w:rPr>
                </w:pPr>
              </w:p>
            </w:tc>
          </w:tr>
          <w:tr w:rsidR="007C68EF" w:rsidRPr="00156BFB" w14:paraId="397D995B" w14:textId="77777777" w:rsidTr="00F91BB0">
            <w:trPr>
              <w:trHeight w:val="1417"/>
            </w:trPr>
            <w:tc>
              <w:tcPr>
                <w:tcW w:w="1664" w:type="dxa"/>
                <w:vMerge w:val="restart"/>
                <w:shd w:val="clear" w:color="auto" w:fill="E2EFD9" w:themeFill="accent6" w:themeFillTint="33"/>
                <w:vAlign w:val="center"/>
              </w:tcPr>
              <w:p w14:paraId="6C00DE21" w14:textId="77777777" w:rsidR="007C68EF" w:rsidRPr="00156BFB" w:rsidRDefault="007C68EF"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785687DA" w14:textId="77777777" w:rsidR="007C68EF" w:rsidRPr="00156BFB" w:rsidRDefault="007C68EF" w:rsidP="00F91BB0">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2AA6BDBE" w14:textId="77777777" w:rsidR="007C68EF" w:rsidRPr="008D0CC5" w:rsidRDefault="007C68EF" w:rsidP="00F91BB0">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59C9EC20" w14:textId="77777777" w:rsidR="007C68EF" w:rsidRPr="00156BFB" w:rsidRDefault="007C68EF" w:rsidP="00F91BB0">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32747A1E" w14:textId="77777777" w:rsidR="007C68EF" w:rsidRPr="00156BFB" w:rsidRDefault="007C68EF"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C68EF" w:rsidRPr="00156BFB" w14:paraId="4CDF2FAF" w14:textId="77777777" w:rsidTr="00F91BB0">
            <w:trPr>
              <w:trHeight w:val="1417"/>
            </w:trPr>
            <w:tc>
              <w:tcPr>
                <w:tcW w:w="1664" w:type="dxa"/>
                <w:vMerge/>
                <w:shd w:val="clear" w:color="auto" w:fill="E2EFD9" w:themeFill="accent6" w:themeFillTint="33"/>
                <w:vAlign w:val="center"/>
              </w:tcPr>
              <w:p w14:paraId="22710456" w14:textId="77777777" w:rsidR="007C68EF" w:rsidRPr="00156BFB" w:rsidRDefault="007C68EF" w:rsidP="00F91BB0">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4C02DA2" w14:textId="77777777" w:rsidR="007C68EF" w:rsidRPr="00156BFB" w:rsidRDefault="007C68EF" w:rsidP="00F91BB0">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3BA38A40" w14:textId="77777777" w:rsidR="007C68EF" w:rsidRPr="00156BFB" w:rsidRDefault="007C68EF" w:rsidP="00F91BB0">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70467307" wp14:editId="59B7B83F">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0BFB9065" w14:textId="77777777" w:rsidR="007C68EF" w:rsidRPr="00156BFB" w:rsidRDefault="007C68EF" w:rsidP="00F91BB0">
                <w:pPr>
                  <w:pStyle w:val="BodyText"/>
                  <w:rPr>
                    <w:rFonts w:ascii="Palatino Linotype" w:hAnsi="Palatino Linotype"/>
                    <w:b/>
                    <w:bCs/>
                    <w:sz w:val="24"/>
                    <w:szCs w:val="24"/>
                  </w:rPr>
                </w:pPr>
              </w:p>
            </w:tc>
          </w:tr>
          <w:tr w:rsidR="007C68EF" w:rsidRPr="00156BFB" w14:paraId="12896FF4" w14:textId="77777777" w:rsidTr="00F91BB0">
            <w:trPr>
              <w:trHeight w:val="1417"/>
            </w:trPr>
            <w:tc>
              <w:tcPr>
                <w:tcW w:w="1664" w:type="dxa"/>
                <w:vMerge w:val="restart"/>
                <w:shd w:val="clear" w:color="auto" w:fill="B4C6E7" w:themeFill="accent1" w:themeFillTint="66"/>
                <w:vAlign w:val="center"/>
              </w:tcPr>
              <w:p w14:paraId="293520DF" w14:textId="77777777" w:rsidR="007C68EF" w:rsidRPr="00156BFB" w:rsidRDefault="007C68EF" w:rsidP="00F91BB0">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763ACBBF" w14:textId="77777777" w:rsidR="007C68EF" w:rsidRPr="00156BFB" w:rsidRDefault="007C68EF" w:rsidP="00F91BB0">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48A75C31" w14:textId="77777777" w:rsidR="007C68EF" w:rsidRDefault="007C68EF" w:rsidP="00F91BB0">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57889CBD" w14:textId="77777777" w:rsidR="007C68EF" w:rsidRPr="00156BFB" w:rsidRDefault="007C68EF" w:rsidP="00F91BB0">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EF1EFCE" w14:textId="77777777" w:rsidR="007C68EF" w:rsidRPr="00156BFB" w:rsidRDefault="007C68EF" w:rsidP="00F91BB0">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C68EF" w:rsidRPr="00156BFB" w14:paraId="420E9CC8" w14:textId="77777777" w:rsidTr="00F91BB0">
            <w:trPr>
              <w:trHeight w:val="1417"/>
            </w:trPr>
            <w:tc>
              <w:tcPr>
                <w:tcW w:w="1664" w:type="dxa"/>
                <w:vMerge/>
                <w:shd w:val="clear" w:color="auto" w:fill="B4C6E7" w:themeFill="accent1" w:themeFillTint="66"/>
                <w:vAlign w:val="center"/>
              </w:tcPr>
              <w:p w14:paraId="3D98AD5F" w14:textId="77777777" w:rsidR="007C68EF" w:rsidRPr="00156BFB" w:rsidRDefault="007C68EF" w:rsidP="00F91BB0">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53FE52A" w14:textId="77777777" w:rsidR="007C68EF" w:rsidRPr="00156BFB" w:rsidRDefault="007C68EF" w:rsidP="00F91BB0">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F4732F5" w14:textId="77777777" w:rsidR="007C68EF" w:rsidRPr="00156BFB" w:rsidRDefault="007C68EF" w:rsidP="00F91BB0">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78242785" wp14:editId="1E0D02F8">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97AAB69" w14:textId="77777777" w:rsidR="007C68EF" w:rsidRPr="00156BFB" w:rsidRDefault="007C68EF" w:rsidP="00F91BB0">
                <w:pPr>
                  <w:pStyle w:val="BodyText"/>
                  <w:rPr>
                    <w:rFonts w:ascii="Palatino Linotype" w:hAnsi="Palatino Linotype"/>
                    <w:b/>
                    <w:bCs/>
                    <w:sz w:val="24"/>
                    <w:szCs w:val="24"/>
                  </w:rPr>
                </w:pPr>
              </w:p>
            </w:tc>
          </w:tr>
          <w:bookmarkEnd w:id="7"/>
        </w:tbl>
        <w:p w14:paraId="219B78C6" w14:textId="77777777" w:rsidR="007C68EF" w:rsidRPr="00B70912" w:rsidRDefault="007C68EF" w:rsidP="007C68EF">
          <w:pPr>
            <w:pStyle w:val="TDPL-BodyTxt"/>
            <w:sectPr w:rsidR="007C68EF"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5603556"/>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5603557"/>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2" w:name="_List_of_Abbreviations"/>
          <w:bookmarkStart w:id="13" w:name="_Ref189068143"/>
          <w:bookmarkStart w:id="14" w:name="_Toc195603558"/>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785408">
            <w:trPr>
              <w:trHeight w:val="539"/>
              <w:jc w:val="center"/>
            </w:trPr>
            <w:tc>
              <w:tcPr>
                <w:tcW w:w="1331" w:type="dxa"/>
                <w:shd w:val="clear" w:color="auto" w:fill="auto"/>
                <w:vAlign w:val="center"/>
              </w:tcPr>
              <w:p w14:paraId="0AAF1221" w14:textId="77777777" w:rsidR="00627A3A" w:rsidRPr="001064D5" w:rsidRDefault="00627A3A" w:rsidP="00785408">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6916C1" w:rsidRPr="001064D5" w14:paraId="597EE4C3" w14:textId="77777777" w:rsidTr="00785408">
            <w:trPr>
              <w:trHeight w:val="374"/>
              <w:jc w:val="center"/>
            </w:trPr>
            <w:tc>
              <w:tcPr>
                <w:tcW w:w="1331" w:type="dxa"/>
                <w:vAlign w:val="center"/>
              </w:tcPr>
              <w:p w14:paraId="343F74B0" w14:textId="6A965BAB" w:rsidR="006916C1" w:rsidRPr="006916C1" w:rsidRDefault="00A60CFE" w:rsidP="00785408">
                <w:pPr>
                  <w:pStyle w:val="BodyText"/>
                  <w:jc w:val="center"/>
                  <w:rPr>
                    <w:rFonts w:ascii="Palatino Linotype" w:hAnsi="Palatino Linotype"/>
                  </w:rPr>
                </w:pPr>
                <w:r>
                  <w:rPr>
                    <w:rFonts w:ascii="Palatino Linotype" w:hAnsi="Palatino Linotype"/>
                  </w:rPr>
                  <w:t>1</w:t>
                </w:r>
              </w:p>
            </w:tc>
            <w:tc>
              <w:tcPr>
                <w:tcW w:w="1981" w:type="dxa"/>
              </w:tcPr>
              <w:p w14:paraId="016C5CA8" w14:textId="4727B631" w:rsidR="006916C1" w:rsidRPr="006916C1" w:rsidRDefault="00A12087" w:rsidP="006916C1">
                <w:pPr>
                  <w:pStyle w:val="BodyText"/>
                  <w:jc w:val="center"/>
                  <w:rPr>
                    <w:rFonts w:ascii="Palatino Linotype" w:hAnsi="Palatino Linotype"/>
                  </w:rPr>
                </w:pPr>
                <w:r>
                  <w:rPr>
                    <w:rFonts w:ascii="Palatino Linotype" w:hAnsi="Palatino Linotype"/>
                  </w:rPr>
                  <w:t>ALT</w:t>
                </w:r>
              </w:p>
            </w:tc>
            <w:tc>
              <w:tcPr>
                <w:tcW w:w="5868" w:type="dxa"/>
              </w:tcPr>
              <w:p w14:paraId="352B4EE8" w14:textId="17785C03" w:rsidR="006916C1" w:rsidRPr="006916C1" w:rsidRDefault="00A12087" w:rsidP="006916C1">
                <w:pPr>
                  <w:pStyle w:val="BodyText"/>
                  <w:jc w:val="center"/>
                  <w:rPr>
                    <w:rFonts w:ascii="Palatino Linotype" w:hAnsi="Palatino Linotype"/>
                  </w:rPr>
                </w:pPr>
                <w:r>
                  <w:rPr>
                    <w:rFonts w:ascii="Palatino Linotype" w:hAnsi="Palatino Linotype"/>
                  </w:rPr>
                  <w:t>A</w:t>
                </w:r>
                <w:r w:rsidRPr="00A12087">
                  <w:rPr>
                    <w:rFonts w:ascii="Palatino Linotype" w:hAnsi="Palatino Linotype"/>
                  </w:rPr>
                  <w:t xml:space="preserve">lanine </w:t>
                </w:r>
                <w:r>
                  <w:rPr>
                    <w:rFonts w:ascii="Palatino Linotype" w:hAnsi="Palatino Linotype"/>
                  </w:rPr>
                  <w:t>A</w:t>
                </w:r>
                <w:r w:rsidRPr="00A12087">
                  <w:rPr>
                    <w:rFonts w:ascii="Palatino Linotype" w:hAnsi="Palatino Linotype"/>
                  </w:rPr>
                  <w:t>minotransferase</w:t>
                </w:r>
              </w:p>
            </w:tc>
          </w:tr>
          <w:tr w:rsidR="00A12087" w:rsidRPr="001064D5" w14:paraId="1E204695" w14:textId="77777777" w:rsidTr="00785408">
            <w:trPr>
              <w:trHeight w:val="373"/>
              <w:jc w:val="center"/>
            </w:trPr>
            <w:tc>
              <w:tcPr>
                <w:tcW w:w="1331" w:type="dxa"/>
                <w:vAlign w:val="center"/>
              </w:tcPr>
              <w:p w14:paraId="0C2574C3" w14:textId="4A2C342D" w:rsidR="00A12087" w:rsidRPr="006916C1" w:rsidRDefault="00A12087" w:rsidP="00A12087">
                <w:pPr>
                  <w:pStyle w:val="BodyText"/>
                  <w:jc w:val="center"/>
                  <w:rPr>
                    <w:rFonts w:ascii="Palatino Linotype" w:hAnsi="Palatino Linotype"/>
                  </w:rPr>
                </w:pPr>
                <w:r>
                  <w:rPr>
                    <w:rFonts w:ascii="Palatino Linotype" w:hAnsi="Palatino Linotype"/>
                  </w:rPr>
                  <w:t>2</w:t>
                </w:r>
              </w:p>
            </w:tc>
            <w:tc>
              <w:tcPr>
                <w:tcW w:w="1981" w:type="dxa"/>
              </w:tcPr>
              <w:p w14:paraId="13FD0B73" w14:textId="09867E43" w:rsidR="00A12087" w:rsidRPr="006916C1" w:rsidRDefault="00A12087" w:rsidP="00A12087">
                <w:pPr>
                  <w:pStyle w:val="BodyText"/>
                  <w:jc w:val="center"/>
                  <w:rPr>
                    <w:rFonts w:ascii="Palatino Linotype" w:hAnsi="Palatino Linotype"/>
                  </w:rPr>
                </w:pPr>
                <w:r>
                  <w:rPr>
                    <w:rFonts w:ascii="Palatino Linotype" w:hAnsi="Palatino Linotype"/>
                  </w:rPr>
                  <w:t>CDC</w:t>
                </w:r>
              </w:p>
            </w:tc>
            <w:tc>
              <w:tcPr>
                <w:tcW w:w="5868" w:type="dxa"/>
              </w:tcPr>
              <w:p w14:paraId="6DACED80" w14:textId="07A67FFF" w:rsidR="00A12087" w:rsidRPr="006916C1" w:rsidRDefault="00A12087" w:rsidP="00A12087">
                <w:pPr>
                  <w:pStyle w:val="BodyText"/>
                  <w:jc w:val="center"/>
                  <w:rPr>
                    <w:rFonts w:ascii="Palatino Linotype" w:hAnsi="Palatino Linotype"/>
                  </w:rPr>
                </w:pPr>
                <w:r>
                  <w:rPr>
                    <w:rFonts w:ascii="Palatino Linotype" w:hAnsi="Palatino Linotype"/>
                  </w:rPr>
                  <w:t>Centre for Disease Control</w:t>
                </w:r>
              </w:p>
            </w:tc>
          </w:tr>
          <w:tr w:rsidR="00A12087" w:rsidRPr="001064D5" w14:paraId="7EE29163" w14:textId="77777777" w:rsidTr="00785408">
            <w:trPr>
              <w:trHeight w:val="373"/>
              <w:jc w:val="center"/>
            </w:trPr>
            <w:tc>
              <w:tcPr>
                <w:tcW w:w="1331" w:type="dxa"/>
                <w:vAlign w:val="center"/>
              </w:tcPr>
              <w:p w14:paraId="2B026E49" w14:textId="40A2CDA2" w:rsidR="00A12087" w:rsidRDefault="00A12087" w:rsidP="00A12087">
                <w:pPr>
                  <w:pStyle w:val="BodyText"/>
                  <w:jc w:val="center"/>
                  <w:rPr>
                    <w:rFonts w:ascii="Palatino Linotype" w:hAnsi="Palatino Linotype"/>
                  </w:rPr>
                </w:pPr>
                <w:r>
                  <w:rPr>
                    <w:rFonts w:ascii="Palatino Linotype" w:hAnsi="Palatino Linotype"/>
                  </w:rPr>
                  <w:t>3</w:t>
                </w:r>
              </w:p>
            </w:tc>
            <w:tc>
              <w:tcPr>
                <w:tcW w:w="1981" w:type="dxa"/>
              </w:tcPr>
              <w:p w14:paraId="174DC2E9" w14:textId="19892132" w:rsidR="00A12087" w:rsidRPr="006916C1" w:rsidRDefault="00A12087" w:rsidP="00A12087">
                <w:pPr>
                  <w:pStyle w:val="BodyText"/>
                  <w:jc w:val="center"/>
                  <w:rPr>
                    <w:rFonts w:ascii="Palatino Linotype" w:hAnsi="Palatino Linotype"/>
                  </w:rPr>
                </w:pPr>
                <w:r w:rsidRPr="006916C1">
                  <w:rPr>
                    <w:rFonts w:ascii="Palatino Linotype" w:hAnsi="Palatino Linotype"/>
                  </w:rPr>
                  <w:t>EDTA</w:t>
                </w:r>
              </w:p>
            </w:tc>
            <w:tc>
              <w:tcPr>
                <w:tcW w:w="5868" w:type="dxa"/>
              </w:tcPr>
              <w:p w14:paraId="1D3B16B3" w14:textId="3CCB408C" w:rsidR="00A12087" w:rsidRPr="006916C1" w:rsidRDefault="00A12087" w:rsidP="00A12087">
                <w:pPr>
                  <w:pStyle w:val="BodyText"/>
                  <w:jc w:val="center"/>
                  <w:rPr>
                    <w:rFonts w:ascii="Palatino Linotype" w:hAnsi="Palatino Linotype"/>
                  </w:rPr>
                </w:pPr>
                <w:r w:rsidRPr="006916C1">
                  <w:rPr>
                    <w:rFonts w:ascii="Palatino Linotype" w:hAnsi="Palatino Linotype"/>
                  </w:rPr>
                  <w:t>Ethylenediaminetetraacetic Acid</w:t>
                </w:r>
              </w:p>
            </w:tc>
          </w:tr>
          <w:tr w:rsidR="00A12087" w:rsidRPr="001064D5" w14:paraId="3B5E223E" w14:textId="77777777" w:rsidTr="00785408">
            <w:trPr>
              <w:trHeight w:val="373"/>
              <w:jc w:val="center"/>
            </w:trPr>
            <w:tc>
              <w:tcPr>
                <w:tcW w:w="1331" w:type="dxa"/>
                <w:vAlign w:val="center"/>
              </w:tcPr>
              <w:p w14:paraId="34BC90DA" w14:textId="7F4F1ADF" w:rsidR="00A12087" w:rsidRPr="006916C1" w:rsidRDefault="00A12087" w:rsidP="00A12087">
                <w:pPr>
                  <w:pStyle w:val="BodyText"/>
                  <w:jc w:val="center"/>
                  <w:rPr>
                    <w:rFonts w:ascii="Palatino Linotype" w:hAnsi="Palatino Linotype"/>
                  </w:rPr>
                </w:pPr>
                <w:r>
                  <w:rPr>
                    <w:rFonts w:ascii="Palatino Linotype" w:hAnsi="Palatino Linotype"/>
                  </w:rPr>
                  <w:t>4</w:t>
                </w:r>
              </w:p>
            </w:tc>
            <w:tc>
              <w:tcPr>
                <w:tcW w:w="1981" w:type="dxa"/>
              </w:tcPr>
              <w:p w14:paraId="410DBC29" w14:textId="5C781C57" w:rsidR="00A12087" w:rsidRPr="006916C1" w:rsidRDefault="00A12087" w:rsidP="00A12087">
                <w:pPr>
                  <w:pStyle w:val="BodyText"/>
                  <w:jc w:val="center"/>
                  <w:rPr>
                    <w:rFonts w:ascii="Palatino Linotype" w:hAnsi="Palatino Linotype"/>
                  </w:rPr>
                </w:pPr>
                <w:r w:rsidRPr="006916C1">
                  <w:rPr>
                    <w:rFonts w:ascii="Palatino Linotype" w:hAnsi="Palatino Linotype"/>
                  </w:rPr>
                  <w:t>EQAS</w:t>
                </w:r>
              </w:p>
            </w:tc>
            <w:tc>
              <w:tcPr>
                <w:tcW w:w="5868" w:type="dxa"/>
              </w:tcPr>
              <w:p w14:paraId="46F836E1" w14:textId="06E41B83" w:rsidR="00A12087" w:rsidRPr="006916C1" w:rsidRDefault="00A12087" w:rsidP="00A12087">
                <w:pPr>
                  <w:pStyle w:val="BodyText"/>
                  <w:jc w:val="center"/>
                  <w:rPr>
                    <w:rFonts w:ascii="Palatino Linotype" w:hAnsi="Palatino Linotype"/>
                  </w:rPr>
                </w:pPr>
                <w:r w:rsidRPr="006916C1">
                  <w:rPr>
                    <w:rFonts w:ascii="Palatino Linotype" w:hAnsi="Palatino Linotype"/>
                  </w:rPr>
                  <w:t>External Quality Assurance Scheme</w:t>
                </w:r>
              </w:p>
            </w:tc>
          </w:tr>
          <w:tr w:rsidR="00A12087" w:rsidRPr="001064D5" w14:paraId="3FB67492" w14:textId="77777777" w:rsidTr="00785408">
            <w:trPr>
              <w:trHeight w:val="373"/>
              <w:jc w:val="center"/>
            </w:trPr>
            <w:tc>
              <w:tcPr>
                <w:tcW w:w="1331" w:type="dxa"/>
                <w:vAlign w:val="center"/>
              </w:tcPr>
              <w:p w14:paraId="3214043A" w14:textId="3E8A3173" w:rsidR="00A12087" w:rsidRDefault="00A12087" w:rsidP="00A12087">
                <w:pPr>
                  <w:pStyle w:val="BodyText"/>
                  <w:jc w:val="center"/>
                  <w:rPr>
                    <w:rFonts w:ascii="Palatino Linotype" w:hAnsi="Palatino Linotype"/>
                  </w:rPr>
                </w:pPr>
                <w:r>
                  <w:rPr>
                    <w:rFonts w:ascii="Palatino Linotype" w:hAnsi="Palatino Linotype"/>
                  </w:rPr>
                  <w:t>5</w:t>
                </w:r>
              </w:p>
            </w:tc>
            <w:tc>
              <w:tcPr>
                <w:tcW w:w="1981" w:type="dxa"/>
              </w:tcPr>
              <w:p w14:paraId="44F2E668" w14:textId="78002543" w:rsidR="00A12087" w:rsidRDefault="00A12087" w:rsidP="00A12087">
                <w:pPr>
                  <w:pStyle w:val="BodyText"/>
                  <w:jc w:val="center"/>
                  <w:rPr>
                    <w:rFonts w:ascii="Palatino Linotype" w:hAnsi="Palatino Linotype"/>
                  </w:rPr>
                </w:pPr>
                <w:r>
                  <w:rPr>
                    <w:rFonts w:ascii="Palatino Linotype" w:hAnsi="Palatino Linotype"/>
                  </w:rPr>
                  <w:t>HCV</w:t>
                </w:r>
              </w:p>
            </w:tc>
            <w:tc>
              <w:tcPr>
                <w:tcW w:w="5868" w:type="dxa"/>
              </w:tcPr>
              <w:p w14:paraId="357E0C9B" w14:textId="38A26FC7" w:rsidR="00A12087" w:rsidRDefault="00A12087" w:rsidP="00A12087">
                <w:pPr>
                  <w:pStyle w:val="BodyText"/>
                  <w:jc w:val="center"/>
                  <w:rPr>
                    <w:rFonts w:ascii="Palatino Linotype" w:hAnsi="Palatino Linotype"/>
                  </w:rPr>
                </w:pPr>
                <w:r>
                  <w:rPr>
                    <w:rFonts w:ascii="Palatino Linotype" w:hAnsi="Palatino Linotype"/>
                  </w:rPr>
                  <w:t>Hepatitis C virus</w:t>
                </w:r>
              </w:p>
            </w:tc>
          </w:tr>
          <w:tr w:rsidR="00A12087" w:rsidRPr="001064D5" w14:paraId="03EEF9F0" w14:textId="77777777" w:rsidTr="00785408">
            <w:trPr>
              <w:trHeight w:val="373"/>
              <w:jc w:val="center"/>
            </w:trPr>
            <w:tc>
              <w:tcPr>
                <w:tcW w:w="1331" w:type="dxa"/>
                <w:vAlign w:val="center"/>
              </w:tcPr>
              <w:p w14:paraId="56B98C9D" w14:textId="5697CBE9" w:rsidR="00A12087" w:rsidRDefault="00A12087" w:rsidP="00A12087">
                <w:pPr>
                  <w:pStyle w:val="BodyText"/>
                  <w:jc w:val="center"/>
                  <w:rPr>
                    <w:rFonts w:ascii="Palatino Linotype" w:hAnsi="Palatino Linotype"/>
                  </w:rPr>
                </w:pPr>
                <w:r>
                  <w:rPr>
                    <w:rFonts w:ascii="Palatino Linotype" w:hAnsi="Palatino Linotype"/>
                  </w:rPr>
                  <w:t>6</w:t>
                </w:r>
              </w:p>
            </w:tc>
            <w:tc>
              <w:tcPr>
                <w:tcW w:w="1981" w:type="dxa"/>
              </w:tcPr>
              <w:p w14:paraId="27543695" w14:textId="4AA7099F" w:rsidR="00A12087" w:rsidRDefault="00A12087" w:rsidP="00A12087">
                <w:pPr>
                  <w:pStyle w:val="BodyText"/>
                  <w:jc w:val="center"/>
                  <w:rPr>
                    <w:rFonts w:ascii="Palatino Linotype" w:hAnsi="Palatino Linotype"/>
                  </w:rPr>
                </w:pPr>
                <w:r>
                  <w:rPr>
                    <w:rFonts w:ascii="Palatino Linotype" w:hAnsi="Palatino Linotype"/>
                  </w:rPr>
                  <w:t>NABL</w:t>
                </w:r>
              </w:p>
            </w:tc>
            <w:tc>
              <w:tcPr>
                <w:tcW w:w="5868" w:type="dxa"/>
              </w:tcPr>
              <w:p w14:paraId="64BEB9E9" w14:textId="0528FAEC" w:rsidR="00A12087" w:rsidRDefault="00A12087" w:rsidP="00A12087">
                <w:pPr>
                  <w:pStyle w:val="BodyText"/>
                  <w:jc w:val="center"/>
                  <w:rPr>
                    <w:rFonts w:ascii="Palatino Linotype" w:hAnsi="Palatino Linotype"/>
                  </w:rPr>
                </w:pPr>
                <w:r>
                  <w:rPr>
                    <w:rFonts w:ascii="Palatino Linotype" w:hAnsi="Palatino Linotype"/>
                  </w:rPr>
                  <w:t>National Accreditation Board for Testing and Calibration Laboratories</w:t>
                </w:r>
              </w:p>
            </w:tc>
          </w:tr>
          <w:tr w:rsidR="00A12087" w:rsidRPr="001064D5" w14:paraId="5090B533" w14:textId="77777777" w:rsidTr="00785408">
            <w:trPr>
              <w:trHeight w:val="373"/>
              <w:jc w:val="center"/>
            </w:trPr>
            <w:tc>
              <w:tcPr>
                <w:tcW w:w="1331" w:type="dxa"/>
                <w:vAlign w:val="center"/>
              </w:tcPr>
              <w:p w14:paraId="49EC2AD4" w14:textId="1876A042" w:rsidR="00A12087" w:rsidRPr="006916C1" w:rsidRDefault="00A12087" w:rsidP="00A12087">
                <w:pPr>
                  <w:pStyle w:val="BodyText"/>
                  <w:jc w:val="center"/>
                  <w:rPr>
                    <w:rFonts w:ascii="Palatino Linotype" w:hAnsi="Palatino Linotype"/>
                  </w:rPr>
                </w:pPr>
                <w:r>
                  <w:rPr>
                    <w:rFonts w:ascii="Palatino Linotype" w:hAnsi="Palatino Linotype"/>
                  </w:rPr>
                  <w:t>7</w:t>
                </w:r>
              </w:p>
            </w:tc>
            <w:tc>
              <w:tcPr>
                <w:tcW w:w="1981" w:type="dxa"/>
              </w:tcPr>
              <w:p w14:paraId="0433E2A8" w14:textId="102EE144" w:rsidR="00A12087" w:rsidRPr="006916C1" w:rsidRDefault="00A12087" w:rsidP="00A12087">
                <w:pPr>
                  <w:pStyle w:val="BodyText"/>
                  <w:jc w:val="center"/>
                  <w:rPr>
                    <w:rFonts w:ascii="Palatino Linotype" w:hAnsi="Palatino Linotype"/>
                  </w:rPr>
                </w:pPr>
                <w:r>
                  <w:rPr>
                    <w:rFonts w:ascii="Palatino Linotype" w:hAnsi="Palatino Linotype"/>
                  </w:rPr>
                  <w:t>NANBH</w:t>
                </w:r>
              </w:p>
            </w:tc>
            <w:tc>
              <w:tcPr>
                <w:tcW w:w="5868" w:type="dxa"/>
              </w:tcPr>
              <w:p w14:paraId="558B0020" w14:textId="7184A3A6" w:rsidR="00A12087" w:rsidRPr="006916C1" w:rsidRDefault="00A12087" w:rsidP="00A12087">
                <w:pPr>
                  <w:pStyle w:val="BodyText"/>
                  <w:jc w:val="center"/>
                  <w:rPr>
                    <w:rFonts w:ascii="Palatino Linotype" w:hAnsi="Palatino Linotype"/>
                  </w:rPr>
                </w:pPr>
                <w:r>
                  <w:rPr>
                    <w:rFonts w:ascii="Palatino Linotype" w:hAnsi="Palatino Linotype"/>
                  </w:rPr>
                  <w:t>Non-A Non-B Hepatitis</w:t>
                </w:r>
              </w:p>
            </w:tc>
          </w:tr>
          <w:tr w:rsidR="00A12087" w:rsidRPr="001064D5" w14:paraId="411173C6" w14:textId="77777777" w:rsidTr="00785408">
            <w:trPr>
              <w:trHeight w:val="373"/>
              <w:jc w:val="center"/>
            </w:trPr>
            <w:tc>
              <w:tcPr>
                <w:tcW w:w="1331" w:type="dxa"/>
                <w:vAlign w:val="center"/>
              </w:tcPr>
              <w:p w14:paraId="08CE5787" w14:textId="19EECC0F" w:rsidR="00A12087" w:rsidRPr="006916C1" w:rsidRDefault="00A12087" w:rsidP="00A12087">
                <w:pPr>
                  <w:pStyle w:val="BodyText"/>
                  <w:jc w:val="center"/>
                  <w:rPr>
                    <w:rFonts w:ascii="Palatino Linotype" w:hAnsi="Palatino Linotype"/>
                  </w:rPr>
                </w:pPr>
                <w:r w:rsidRPr="006916C1">
                  <w:rPr>
                    <w:rFonts w:ascii="Palatino Linotype" w:hAnsi="Palatino Linotype"/>
                  </w:rPr>
                  <w:t>8</w:t>
                </w:r>
              </w:p>
            </w:tc>
            <w:tc>
              <w:tcPr>
                <w:tcW w:w="1981" w:type="dxa"/>
              </w:tcPr>
              <w:p w14:paraId="6F009428" w14:textId="08870F1E" w:rsidR="00A12087" w:rsidRPr="006916C1" w:rsidRDefault="00A12087" w:rsidP="00A12087">
                <w:pPr>
                  <w:pStyle w:val="BodyText"/>
                  <w:jc w:val="center"/>
                  <w:rPr>
                    <w:rFonts w:ascii="Palatino Linotype" w:hAnsi="Palatino Linotype"/>
                  </w:rPr>
                </w:pPr>
                <w:r>
                  <w:rPr>
                    <w:rFonts w:ascii="Palatino Linotype" w:hAnsi="Palatino Linotype"/>
                  </w:rPr>
                  <w:t>PCR</w:t>
                </w:r>
              </w:p>
            </w:tc>
            <w:tc>
              <w:tcPr>
                <w:tcW w:w="5868" w:type="dxa"/>
              </w:tcPr>
              <w:p w14:paraId="0440B2A1" w14:textId="405BB675" w:rsidR="00A12087" w:rsidRPr="006916C1" w:rsidRDefault="00A12087" w:rsidP="00A12087">
                <w:pPr>
                  <w:pStyle w:val="BodyText"/>
                  <w:jc w:val="center"/>
                  <w:rPr>
                    <w:rFonts w:ascii="Palatino Linotype" w:hAnsi="Palatino Linotype"/>
                  </w:rPr>
                </w:pPr>
                <w:r>
                  <w:rPr>
                    <w:rFonts w:ascii="Palatino Linotype" w:hAnsi="Palatino Linotype"/>
                  </w:rPr>
                  <w:t>Polymerase Chain Reaction</w:t>
                </w:r>
              </w:p>
            </w:tc>
          </w:tr>
          <w:tr w:rsidR="00A12087" w:rsidRPr="001064D5" w14:paraId="2487FEB1" w14:textId="77777777" w:rsidTr="00785408">
            <w:trPr>
              <w:trHeight w:val="373"/>
              <w:jc w:val="center"/>
            </w:trPr>
            <w:tc>
              <w:tcPr>
                <w:tcW w:w="1331" w:type="dxa"/>
                <w:vAlign w:val="center"/>
              </w:tcPr>
              <w:p w14:paraId="52BE233E" w14:textId="79172B3F" w:rsidR="00A12087" w:rsidRDefault="00A12087" w:rsidP="00A12087">
                <w:pPr>
                  <w:pStyle w:val="BodyText"/>
                  <w:jc w:val="center"/>
                  <w:rPr>
                    <w:rFonts w:ascii="Palatino Linotype" w:hAnsi="Palatino Linotype"/>
                  </w:rPr>
                </w:pPr>
                <w:r>
                  <w:rPr>
                    <w:rFonts w:ascii="Palatino Linotype" w:hAnsi="Palatino Linotype"/>
                  </w:rPr>
                  <w:t>9</w:t>
                </w:r>
              </w:p>
            </w:tc>
            <w:tc>
              <w:tcPr>
                <w:tcW w:w="1981" w:type="dxa"/>
              </w:tcPr>
              <w:p w14:paraId="635ADC2F" w14:textId="19738810" w:rsidR="00A12087" w:rsidRPr="006916C1" w:rsidRDefault="00A12087" w:rsidP="00A12087">
                <w:pPr>
                  <w:pStyle w:val="BodyText"/>
                  <w:jc w:val="center"/>
                  <w:rPr>
                    <w:rFonts w:ascii="Palatino Linotype" w:hAnsi="Palatino Linotype"/>
                  </w:rPr>
                </w:pPr>
                <w:r>
                  <w:rPr>
                    <w:rFonts w:ascii="Palatino Linotype" w:hAnsi="Palatino Linotype"/>
                  </w:rPr>
                  <w:t>RF</w:t>
                </w:r>
              </w:p>
            </w:tc>
            <w:tc>
              <w:tcPr>
                <w:tcW w:w="5868" w:type="dxa"/>
              </w:tcPr>
              <w:p w14:paraId="2FBDEF09" w14:textId="00379453" w:rsidR="00A12087" w:rsidRPr="006916C1" w:rsidRDefault="00A12087" w:rsidP="00A12087">
                <w:pPr>
                  <w:pStyle w:val="BodyText"/>
                  <w:jc w:val="center"/>
                  <w:rPr>
                    <w:rFonts w:ascii="Palatino Linotype" w:hAnsi="Palatino Linotype"/>
                  </w:rPr>
                </w:pPr>
                <w:r>
                  <w:rPr>
                    <w:rFonts w:ascii="Palatino Linotype" w:hAnsi="Palatino Linotype"/>
                  </w:rPr>
                  <w:t>Rheumatoid Factor</w:t>
                </w:r>
              </w:p>
            </w:tc>
          </w:tr>
          <w:tr w:rsidR="00A12087" w:rsidRPr="001064D5" w14:paraId="6084804B" w14:textId="77777777" w:rsidTr="00785408">
            <w:trPr>
              <w:trHeight w:val="373"/>
              <w:jc w:val="center"/>
            </w:trPr>
            <w:tc>
              <w:tcPr>
                <w:tcW w:w="1331" w:type="dxa"/>
                <w:vAlign w:val="center"/>
              </w:tcPr>
              <w:p w14:paraId="4E4189D1" w14:textId="08E2FAE3" w:rsidR="00A12087" w:rsidRDefault="00A12087" w:rsidP="00A12087">
                <w:pPr>
                  <w:pStyle w:val="BodyText"/>
                  <w:jc w:val="center"/>
                  <w:rPr>
                    <w:rFonts w:ascii="Palatino Linotype" w:hAnsi="Palatino Linotype"/>
                  </w:rPr>
                </w:pPr>
                <w:r>
                  <w:rPr>
                    <w:rFonts w:ascii="Palatino Linotype" w:hAnsi="Palatino Linotype"/>
                  </w:rPr>
                  <w:t>10</w:t>
                </w:r>
              </w:p>
            </w:tc>
            <w:tc>
              <w:tcPr>
                <w:tcW w:w="1981" w:type="dxa"/>
              </w:tcPr>
              <w:p w14:paraId="4350EFB7" w14:textId="6F41E4B4" w:rsidR="00A12087" w:rsidRPr="006916C1" w:rsidRDefault="00A12087" w:rsidP="00A12087">
                <w:pPr>
                  <w:pStyle w:val="BodyText"/>
                  <w:jc w:val="center"/>
                  <w:rPr>
                    <w:rFonts w:ascii="Palatino Linotype" w:hAnsi="Palatino Linotype"/>
                  </w:rPr>
                </w:pPr>
                <w:r>
                  <w:rPr>
                    <w:rFonts w:ascii="Palatino Linotype" w:hAnsi="Palatino Linotype"/>
                  </w:rPr>
                  <w:t>rpm</w:t>
                </w:r>
              </w:p>
            </w:tc>
            <w:tc>
              <w:tcPr>
                <w:tcW w:w="5868" w:type="dxa"/>
              </w:tcPr>
              <w:p w14:paraId="130922B0" w14:textId="4DEFC234" w:rsidR="00A12087" w:rsidRPr="006916C1" w:rsidRDefault="00A12087" w:rsidP="00A12087">
                <w:pPr>
                  <w:pStyle w:val="BodyText"/>
                  <w:jc w:val="center"/>
                  <w:rPr>
                    <w:rFonts w:ascii="Palatino Linotype" w:hAnsi="Palatino Linotype"/>
                  </w:rPr>
                </w:pPr>
                <w:r>
                  <w:rPr>
                    <w:rFonts w:ascii="Palatino Linotype" w:hAnsi="Palatino Linotype"/>
                  </w:rPr>
                  <w:t>Revolutions per minute</w:t>
                </w:r>
              </w:p>
            </w:tc>
          </w:tr>
          <w:tr w:rsidR="00A12087" w:rsidRPr="001064D5" w14:paraId="62CCC795" w14:textId="77777777" w:rsidTr="00785408">
            <w:trPr>
              <w:trHeight w:val="373"/>
              <w:jc w:val="center"/>
            </w:trPr>
            <w:tc>
              <w:tcPr>
                <w:tcW w:w="1331" w:type="dxa"/>
                <w:vAlign w:val="center"/>
              </w:tcPr>
              <w:p w14:paraId="73A69B85" w14:textId="06BF98A1" w:rsidR="00A12087" w:rsidRDefault="00A12087" w:rsidP="00A12087">
                <w:pPr>
                  <w:pStyle w:val="BodyText"/>
                  <w:jc w:val="center"/>
                  <w:rPr>
                    <w:rFonts w:ascii="Palatino Linotype" w:hAnsi="Palatino Linotype"/>
                  </w:rPr>
                </w:pPr>
                <w:r>
                  <w:rPr>
                    <w:rFonts w:ascii="Palatino Linotype" w:hAnsi="Palatino Linotype"/>
                  </w:rPr>
                  <w:t>11</w:t>
                </w:r>
              </w:p>
            </w:tc>
            <w:tc>
              <w:tcPr>
                <w:tcW w:w="1981" w:type="dxa"/>
              </w:tcPr>
              <w:p w14:paraId="59A9338D" w14:textId="01FA3403" w:rsidR="00A12087" w:rsidRPr="006916C1" w:rsidRDefault="00A12087" w:rsidP="00A12087">
                <w:pPr>
                  <w:pStyle w:val="BodyText"/>
                  <w:jc w:val="center"/>
                  <w:rPr>
                    <w:rFonts w:ascii="Palatino Linotype" w:hAnsi="Palatino Linotype"/>
                  </w:rPr>
                </w:pPr>
                <w:r>
                  <w:rPr>
                    <w:rFonts w:ascii="Palatino Linotype" w:hAnsi="Palatino Linotype"/>
                  </w:rPr>
                  <w:t>SE</w:t>
                </w:r>
              </w:p>
            </w:tc>
            <w:tc>
              <w:tcPr>
                <w:tcW w:w="5868" w:type="dxa"/>
              </w:tcPr>
              <w:p w14:paraId="4B2B9A57" w14:textId="76AA18E0" w:rsidR="00A12087" w:rsidRPr="006916C1" w:rsidRDefault="00A12087" w:rsidP="00A12087">
                <w:pPr>
                  <w:pStyle w:val="BodyText"/>
                  <w:jc w:val="center"/>
                  <w:rPr>
                    <w:rFonts w:ascii="Palatino Linotype" w:hAnsi="Palatino Linotype"/>
                  </w:rPr>
                </w:pPr>
                <w:r>
                  <w:rPr>
                    <w:rFonts w:ascii="Palatino Linotype" w:hAnsi="Palatino Linotype"/>
                  </w:rPr>
                  <w:t>Serology</w:t>
                </w:r>
              </w:p>
            </w:tc>
          </w:tr>
          <w:tr w:rsidR="00A12087" w:rsidRPr="001064D5" w14:paraId="32B5AF1C" w14:textId="77777777" w:rsidTr="00785408">
            <w:trPr>
              <w:trHeight w:val="373"/>
              <w:jc w:val="center"/>
            </w:trPr>
            <w:tc>
              <w:tcPr>
                <w:tcW w:w="1331" w:type="dxa"/>
                <w:vAlign w:val="center"/>
              </w:tcPr>
              <w:p w14:paraId="3A082862" w14:textId="5F0F5A77" w:rsidR="00A12087" w:rsidRDefault="00A12087" w:rsidP="00A12087">
                <w:pPr>
                  <w:pStyle w:val="BodyText"/>
                  <w:jc w:val="center"/>
                  <w:rPr>
                    <w:rFonts w:ascii="Palatino Linotype" w:hAnsi="Palatino Linotype"/>
                  </w:rPr>
                </w:pPr>
                <w:r>
                  <w:rPr>
                    <w:rFonts w:ascii="Palatino Linotype" w:hAnsi="Palatino Linotype"/>
                  </w:rPr>
                  <w:t>12</w:t>
                </w:r>
              </w:p>
            </w:tc>
            <w:tc>
              <w:tcPr>
                <w:tcW w:w="1981" w:type="dxa"/>
              </w:tcPr>
              <w:p w14:paraId="66020AEB" w14:textId="768935A5" w:rsidR="00A12087" w:rsidRPr="006916C1" w:rsidRDefault="00A12087" w:rsidP="00A12087">
                <w:pPr>
                  <w:pStyle w:val="BodyText"/>
                  <w:jc w:val="center"/>
                  <w:rPr>
                    <w:rFonts w:ascii="Palatino Linotype" w:hAnsi="Palatino Linotype"/>
                  </w:rPr>
                </w:pPr>
                <w:r>
                  <w:rPr>
                    <w:rFonts w:ascii="Palatino Linotype" w:hAnsi="Palatino Linotype"/>
                  </w:rPr>
                  <w:t>SOP</w:t>
                </w:r>
              </w:p>
            </w:tc>
            <w:tc>
              <w:tcPr>
                <w:tcW w:w="5868" w:type="dxa"/>
              </w:tcPr>
              <w:p w14:paraId="7769D8F9" w14:textId="08DBFDD8" w:rsidR="00A12087" w:rsidRPr="006916C1" w:rsidRDefault="00A12087" w:rsidP="00A12087">
                <w:pPr>
                  <w:pStyle w:val="BodyText"/>
                  <w:jc w:val="center"/>
                  <w:rPr>
                    <w:rFonts w:ascii="Palatino Linotype" w:hAnsi="Palatino Linotype"/>
                  </w:rPr>
                </w:pPr>
                <w:r>
                  <w:rPr>
                    <w:rFonts w:ascii="Palatino Linotype" w:hAnsi="Palatino Linotype"/>
                  </w:rPr>
                  <w:t>Standard Operating Procedure</w:t>
                </w:r>
              </w:p>
            </w:tc>
          </w:tr>
          <w:tr w:rsidR="00A12087" w:rsidRPr="001064D5" w14:paraId="19337E2A" w14:textId="77777777" w:rsidTr="00785408">
            <w:trPr>
              <w:trHeight w:val="373"/>
              <w:jc w:val="center"/>
            </w:trPr>
            <w:tc>
              <w:tcPr>
                <w:tcW w:w="1331" w:type="dxa"/>
                <w:vAlign w:val="center"/>
              </w:tcPr>
              <w:p w14:paraId="462D412F" w14:textId="512768C5" w:rsidR="00A12087" w:rsidRDefault="00A12087" w:rsidP="00A12087">
                <w:pPr>
                  <w:pStyle w:val="BodyText"/>
                  <w:jc w:val="center"/>
                  <w:rPr>
                    <w:rFonts w:ascii="Palatino Linotype" w:hAnsi="Palatino Linotype"/>
                  </w:rPr>
                </w:pPr>
                <w:r>
                  <w:rPr>
                    <w:rFonts w:ascii="Palatino Linotype" w:hAnsi="Palatino Linotype"/>
                  </w:rPr>
                  <w:t>13</w:t>
                </w:r>
              </w:p>
            </w:tc>
            <w:tc>
              <w:tcPr>
                <w:tcW w:w="1981" w:type="dxa"/>
              </w:tcPr>
              <w:p w14:paraId="512A7D6B" w14:textId="7AA60787" w:rsidR="00A12087" w:rsidRPr="006916C1" w:rsidRDefault="00A12087" w:rsidP="00A12087">
                <w:pPr>
                  <w:pStyle w:val="BodyText"/>
                  <w:jc w:val="center"/>
                  <w:rPr>
                    <w:rFonts w:ascii="Palatino Linotype" w:hAnsi="Palatino Linotype"/>
                  </w:rPr>
                </w:pPr>
                <w:r w:rsidRPr="006916C1">
                  <w:rPr>
                    <w:rFonts w:ascii="Palatino Linotype" w:hAnsi="Palatino Linotype"/>
                  </w:rPr>
                  <w:t>TDPL</w:t>
                </w:r>
              </w:p>
            </w:tc>
            <w:tc>
              <w:tcPr>
                <w:tcW w:w="5868" w:type="dxa"/>
              </w:tcPr>
              <w:p w14:paraId="661A4770" w14:textId="4E7BD1DC" w:rsidR="00A12087" w:rsidRPr="006916C1" w:rsidRDefault="00A12087" w:rsidP="00A12087">
                <w:pPr>
                  <w:pStyle w:val="BodyText"/>
                  <w:jc w:val="center"/>
                  <w:rPr>
                    <w:rFonts w:ascii="Palatino Linotype" w:hAnsi="Palatino Linotype"/>
                  </w:rPr>
                </w:pPr>
                <w:r w:rsidRPr="006916C1">
                  <w:rPr>
                    <w:rFonts w:ascii="Palatino Linotype" w:hAnsi="Palatino Linotype"/>
                  </w:rPr>
                  <w:t>TRUSTlab Diagnostics Private Limited</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88"/>
        </w:numPr>
        <w:tabs>
          <w:tab w:val="clear" w:pos="1440"/>
        </w:tabs>
        <w:spacing w:before="120" w:after="80"/>
        <w:ind w:right="-692"/>
        <w:jc w:val="both"/>
        <w:pPrChange w:id="15" w:author="Dr. Vinitha Purushothaman" w:date="2025-04-05T17:58:00Z" w16du:dateUtc="2025-04-05T12:28:00Z">
          <w:pPr>
            <w:pStyle w:val="L2-TDPLSubheading"/>
          </w:pPr>
        </w:pPrChange>
      </w:pPr>
      <w:bookmarkStart w:id="16" w:name="_Toc195603559"/>
      <w:r w:rsidRPr="00B23D57">
        <w:lastRenderedPageBreak/>
        <w:t>Objective</w:t>
      </w:r>
      <w:bookmarkEnd w:id="16"/>
    </w:p>
    <w:p w14:paraId="2D770C71" w14:textId="47D8BC8D" w:rsidR="00592801" w:rsidRPr="009F5184" w:rsidRDefault="00CE17EC" w:rsidP="006916C1">
      <w:pPr>
        <w:pStyle w:val="TDPL-BodyTxt"/>
        <w:numPr>
          <w:ilvl w:val="1"/>
          <w:numId w:val="178"/>
        </w:numPr>
        <w:spacing w:before="200"/>
        <w:ind w:right="-22"/>
        <w:jc w:val="both"/>
        <w:rPr>
          <w:rFonts w:eastAsiaTheme="majorEastAsia" w:cs="Quire Sans"/>
          <w:b/>
          <w:color w:val="231F20"/>
          <w:spacing w:val="-1"/>
          <w:sz w:val="28"/>
          <w:szCs w:val="28"/>
        </w:rPr>
      </w:pPr>
      <w:r w:rsidRPr="00CE17EC">
        <w:rPr>
          <w:rFonts w:cs="Times New Roman"/>
          <w:color w:val="000000"/>
        </w:rPr>
        <w:t xml:space="preserve">This procedure describes the step-by-step tasks involved in the </w:t>
      </w:r>
      <w:r w:rsidR="00644F1F">
        <w:rPr>
          <w:rFonts w:cs="Times New Roman"/>
          <w:color w:val="000000"/>
        </w:rPr>
        <w:t>process</w:t>
      </w:r>
      <w:r w:rsidRPr="00CE17EC">
        <w:rPr>
          <w:rFonts w:cs="Times New Roman"/>
          <w:color w:val="000000"/>
        </w:rPr>
        <w:t xml:space="preserve"> of the </w:t>
      </w:r>
      <w:r w:rsidR="00644F1F">
        <w:rPr>
          <w:rFonts w:cs="Times New Roman"/>
          <w:color w:val="000000"/>
        </w:rPr>
        <w:t>H</w:t>
      </w:r>
      <w:r w:rsidR="0053592B">
        <w:rPr>
          <w:rFonts w:cs="Times New Roman"/>
          <w:color w:val="000000"/>
        </w:rPr>
        <w:t>CV</w:t>
      </w:r>
      <w:r w:rsidR="00644F1F">
        <w:rPr>
          <w:rFonts w:cs="Times New Roman"/>
          <w:color w:val="000000"/>
        </w:rPr>
        <w:t xml:space="preserve"> </w:t>
      </w:r>
      <w:r w:rsidR="00644F1F" w:rsidRPr="00CE17EC">
        <w:rPr>
          <w:rFonts w:cs="Times New Roman"/>
          <w:color w:val="000000"/>
        </w:rPr>
        <w:t>test</w:t>
      </w:r>
      <w:r w:rsidRPr="00CE17EC">
        <w:rPr>
          <w:rFonts w:cs="Times New Roman"/>
          <w:color w:val="000000"/>
        </w:rPr>
        <w:t xml:space="preserve"> using a rapid method</w:t>
      </w:r>
      <w:r w:rsidR="00AB7730" w:rsidRPr="009F5184">
        <w:rPr>
          <w:rFonts w:cs="Times New Roman"/>
          <w:color w:val="000000"/>
        </w:rPr>
        <w:t>.</w:t>
      </w:r>
    </w:p>
    <w:p w14:paraId="4B250CD6" w14:textId="77777777" w:rsidR="009F5184" w:rsidRDefault="00C00762" w:rsidP="00A4768A">
      <w:pPr>
        <w:pStyle w:val="TDPL-H1"/>
        <w:numPr>
          <w:ilvl w:val="0"/>
          <w:numId w:val="88"/>
        </w:numPr>
        <w:tabs>
          <w:tab w:val="clear" w:pos="1440"/>
        </w:tabs>
        <w:spacing w:before="120" w:after="80"/>
        <w:ind w:right="-692"/>
        <w:jc w:val="both"/>
        <w:rPr>
          <w:szCs w:val="28"/>
        </w:rPr>
      </w:pPr>
      <w:bookmarkStart w:id="17" w:name="_Toc195603560"/>
      <w:r w:rsidRPr="00A4768A">
        <w:t>Scope</w:t>
      </w:r>
      <w:bookmarkEnd w:id="17"/>
    </w:p>
    <w:p w14:paraId="676A5A03" w14:textId="13333499" w:rsidR="00FC0EF4" w:rsidRPr="009F5184" w:rsidRDefault="00CE17EC" w:rsidP="006916C1">
      <w:pPr>
        <w:pStyle w:val="TDPL-BodyTxt"/>
        <w:jc w:val="both"/>
        <w:rPr>
          <w:sz w:val="28"/>
          <w:szCs w:val="28"/>
        </w:rPr>
      </w:pPr>
      <w:r w:rsidRPr="00CE17EC">
        <w:t>This procedure applies to all staff of the Serology Department tasked with the duty of performing these tests</w:t>
      </w:r>
      <w:r w:rsidR="00AB7730" w:rsidRPr="009F5184">
        <w:t>.</w:t>
      </w:r>
    </w:p>
    <w:p w14:paraId="760C10FC" w14:textId="77777777" w:rsidR="009F5184" w:rsidRDefault="002E57B3" w:rsidP="00A4768A">
      <w:pPr>
        <w:pStyle w:val="TDPL-H1"/>
        <w:numPr>
          <w:ilvl w:val="0"/>
          <w:numId w:val="88"/>
        </w:numPr>
        <w:tabs>
          <w:tab w:val="clear" w:pos="1440"/>
        </w:tabs>
        <w:spacing w:before="120" w:after="80"/>
        <w:ind w:right="-692"/>
        <w:jc w:val="both"/>
        <w:rPr>
          <w:szCs w:val="28"/>
        </w:rPr>
      </w:pPr>
      <w:bookmarkStart w:id="18" w:name="_Toc195603561"/>
      <w:r w:rsidRPr="00A4768A">
        <w:t>Responsibilitie</w:t>
      </w:r>
      <w:r w:rsidR="00FC0EF4" w:rsidRPr="00A4768A">
        <w:t>s</w:t>
      </w:r>
      <w:bookmarkEnd w:id="18"/>
    </w:p>
    <w:p w14:paraId="6C739643" w14:textId="443B67B9" w:rsidR="00FC5ED3" w:rsidRPr="00D8479E" w:rsidRDefault="00FC5ED3" w:rsidP="00FC5ED3">
      <w:pPr>
        <w:pStyle w:val="TDPL-BodyTxt"/>
        <w:jc w:val="both"/>
      </w:pPr>
      <w:r w:rsidRPr="00D8479E">
        <w:t xml:space="preserve">It is the responsibility of the technicians of the </w:t>
      </w:r>
      <w:r>
        <w:t>Serology</w:t>
      </w:r>
      <w:r w:rsidRPr="00D8479E">
        <w:t xml:space="preserve"> Department to comply with this SOP.</w:t>
      </w:r>
    </w:p>
    <w:p w14:paraId="295869C0" w14:textId="77777777" w:rsidR="00FC5ED3" w:rsidRPr="00D8479E" w:rsidRDefault="00FC5ED3" w:rsidP="00FC5ED3">
      <w:pPr>
        <w:pStyle w:val="TDPL-BodyTxt"/>
        <w:jc w:val="both"/>
      </w:pPr>
      <w:r w:rsidRPr="00D8479E">
        <w:t>HOD shall ensure implementation.</w:t>
      </w:r>
    </w:p>
    <w:p w14:paraId="3FDDA352" w14:textId="77777777" w:rsidR="00FC5ED3" w:rsidRPr="00D8479E" w:rsidRDefault="00FC5ED3" w:rsidP="00FC5ED3">
      <w:pPr>
        <w:pStyle w:val="TDPL-BodyTxt"/>
        <w:jc w:val="both"/>
      </w:pPr>
      <w:r w:rsidRPr="00D8479E">
        <w:t>The Quality Manager is responsible for monitoring, reviewing and ensuring compliance with this procedure.</w:t>
      </w:r>
    </w:p>
    <w:p w14:paraId="0A511B78" w14:textId="34CF5FF3" w:rsidR="00BB59CE" w:rsidRPr="009F5184" w:rsidRDefault="00FC5ED3" w:rsidP="00FC5ED3">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A4768A">
      <w:pPr>
        <w:pStyle w:val="TDPL-H1"/>
        <w:numPr>
          <w:ilvl w:val="0"/>
          <w:numId w:val="88"/>
        </w:numPr>
        <w:tabs>
          <w:tab w:val="clear" w:pos="1440"/>
        </w:tabs>
        <w:spacing w:before="120" w:after="80"/>
        <w:ind w:right="-692"/>
        <w:jc w:val="both"/>
        <w:rPr>
          <w:szCs w:val="28"/>
        </w:rPr>
      </w:pPr>
      <w:bookmarkStart w:id="19" w:name="_Toc195603562"/>
      <w:r w:rsidRPr="00A4768A">
        <w:t>Definition</w:t>
      </w:r>
      <w:bookmarkEnd w:id="19"/>
    </w:p>
    <w:p w14:paraId="65250C19" w14:textId="09D36E94" w:rsidR="00CE17EC" w:rsidRDefault="0053592B" w:rsidP="006916C1">
      <w:pPr>
        <w:pStyle w:val="TDPL-BodyTxt"/>
        <w:jc w:val="both"/>
      </w:pPr>
      <w:r w:rsidRPr="0053592B">
        <w:t>The 4th Generation HCV TRI-DOT is a rapid, visual, sensitive and qualitative in vitro diagnostic test for the detection of antibodies to Hepatitis C Virus in human serum or plasma. The 4th Generation HCV TRI-DOT has been developed and designed with increased sensitivity for core and NS3 antibodies using a unique combination of modified HCV antigens. They are for the putative core (structural), protease/helicase NS3 (non-structural), NS4 (nonstructural) and replicase NS5 (non-structural) regions of the virus in the form of two test dots “T1” &amp; “T2” to provide a highly sensitive and specific diagnostic test</w:t>
      </w:r>
      <w:r w:rsidR="00CE17EC">
        <w:t>.</w:t>
      </w:r>
    </w:p>
    <w:p w14:paraId="24225AD3" w14:textId="044C1E2C" w:rsidR="00AB7730" w:rsidRDefault="00CE17EC" w:rsidP="00A4768A">
      <w:pPr>
        <w:pStyle w:val="TDPL-H1"/>
        <w:numPr>
          <w:ilvl w:val="0"/>
          <w:numId w:val="88"/>
        </w:numPr>
        <w:tabs>
          <w:tab w:val="clear" w:pos="1440"/>
        </w:tabs>
        <w:spacing w:before="120" w:after="80"/>
        <w:ind w:right="-692"/>
        <w:jc w:val="both"/>
        <w:rPr>
          <w:szCs w:val="28"/>
        </w:rPr>
      </w:pPr>
      <w:bookmarkStart w:id="20" w:name="_Toc195603563"/>
      <w:r w:rsidRPr="00A4768A">
        <w:t>Test</w:t>
      </w:r>
      <w:r>
        <w:rPr>
          <w:szCs w:val="28"/>
        </w:rPr>
        <w:t xml:space="preserve"> Principle</w:t>
      </w:r>
      <w:bookmarkEnd w:id="20"/>
    </w:p>
    <w:p w14:paraId="43E6F99F" w14:textId="1A328D8A" w:rsidR="00CE17EC" w:rsidRDefault="0053592B" w:rsidP="006916C1">
      <w:pPr>
        <w:pStyle w:val="TDPL-BodyTxt"/>
        <w:jc w:val="both"/>
      </w:pPr>
      <w:r w:rsidRPr="0053592B">
        <w:t xml:space="preserve">HCV antigens are immobilized on a porous </w:t>
      </w:r>
      <w:proofErr w:type="spellStart"/>
      <w:r w:rsidRPr="0053592B">
        <w:t>immunofiltration</w:t>
      </w:r>
      <w:proofErr w:type="spellEnd"/>
      <w:r w:rsidRPr="0053592B">
        <w:t xml:space="preserve"> membrane. Sample and the reagents pass through the membrane and are absorbed into the underlying absorbent pad. As the patient's sample passes through the membrane, HCV antibodies, if present in serum/plasma, bind to the immobilized antigens. In the subsequent washing step, unbound serum/plasma proteins are removed. In the next step, the protein-A conjugate is added which binds to the Fc portion of the HCV antibodies to give distinct pinkish purple dot against a white background at the test region (“T1” &amp;/or “T2”). At the control region (“C”) a “Built-in Quality Control Dot” </w:t>
      </w:r>
      <w:r w:rsidRPr="0053592B">
        <w:lastRenderedPageBreak/>
        <w:t>has been devised to confirm the proper functioning of the device, reagent and correct procedural application</w:t>
      </w:r>
      <w:r w:rsidR="00CE17EC">
        <w:t>.</w:t>
      </w:r>
    </w:p>
    <w:p w14:paraId="3303AF03" w14:textId="0ECE6486" w:rsidR="00644F1F" w:rsidRPr="0053592B" w:rsidRDefault="00CE17EC" w:rsidP="0053592B">
      <w:pPr>
        <w:pStyle w:val="TDPL-H1"/>
        <w:numPr>
          <w:ilvl w:val="0"/>
          <w:numId w:val="88"/>
        </w:numPr>
        <w:tabs>
          <w:tab w:val="clear" w:pos="1440"/>
        </w:tabs>
        <w:spacing w:before="120" w:after="80"/>
        <w:ind w:right="-692"/>
        <w:jc w:val="both"/>
        <w:rPr>
          <w:szCs w:val="28"/>
        </w:rPr>
      </w:pPr>
      <w:bookmarkStart w:id="21" w:name="_Toc195603564"/>
      <w:r w:rsidRPr="00A4768A">
        <w:t>Specific</w:t>
      </w:r>
      <w:r w:rsidRPr="00CE17EC">
        <w:rPr>
          <w:szCs w:val="28"/>
        </w:rPr>
        <w:t xml:space="preserve"> Performance Characteristics</w:t>
      </w:r>
      <w:bookmarkEnd w:id="21"/>
    </w:p>
    <w:tbl>
      <w:tblPr>
        <w:tblW w:w="0" w:type="auto"/>
        <w:tblInd w:w="2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91"/>
        <w:gridCol w:w="1505"/>
        <w:gridCol w:w="1944"/>
      </w:tblGrid>
      <w:tr w:rsidR="00CE17EC" w:rsidRPr="00CE17EC" w14:paraId="15381600" w14:textId="77777777" w:rsidTr="00A4768A">
        <w:trPr>
          <w:trHeight w:val="397"/>
        </w:trPr>
        <w:tc>
          <w:tcPr>
            <w:tcW w:w="0" w:type="auto"/>
            <w:vAlign w:val="center"/>
          </w:tcPr>
          <w:p w14:paraId="122AA102" w14:textId="77777777" w:rsidR="00CE17EC" w:rsidRPr="00644F1F" w:rsidRDefault="00CE17EC" w:rsidP="00A4768A">
            <w:pPr>
              <w:pStyle w:val="TableParagraph"/>
              <w:jc w:val="center"/>
              <w:rPr>
                <w:rFonts w:ascii="Palatino Linotype" w:hAnsi="Palatino Linotype"/>
                <w:b/>
                <w:bCs/>
              </w:rPr>
            </w:pPr>
            <w:r w:rsidRPr="00644F1F">
              <w:rPr>
                <w:rFonts w:ascii="Palatino Linotype" w:hAnsi="Palatino Linotype"/>
                <w:b/>
                <w:bCs/>
              </w:rPr>
              <w:t>Sample panel</w:t>
            </w:r>
          </w:p>
        </w:tc>
        <w:tc>
          <w:tcPr>
            <w:tcW w:w="0" w:type="auto"/>
            <w:vAlign w:val="center"/>
          </w:tcPr>
          <w:p w14:paraId="086F76D6" w14:textId="6412FC41" w:rsidR="00CE17EC" w:rsidRPr="00644F1F" w:rsidRDefault="0053592B" w:rsidP="00A4768A">
            <w:pPr>
              <w:pStyle w:val="TableParagraph"/>
              <w:jc w:val="center"/>
              <w:rPr>
                <w:rFonts w:ascii="Palatino Linotype" w:hAnsi="Palatino Linotype"/>
                <w:b/>
                <w:bCs/>
              </w:rPr>
            </w:pPr>
            <w:r>
              <w:rPr>
                <w:rFonts w:ascii="Palatino Linotype" w:hAnsi="Palatino Linotype"/>
                <w:b/>
                <w:bCs/>
              </w:rPr>
              <w:t>Indian</w:t>
            </w:r>
            <w:r w:rsidR="00CE17EC" w:rsidRPr="00644F1F">
              <w:rPr>
                <w:rFonts w:ascii="Palatino Linotype" w:hAnsi="Palatino Linotype"/>
                <w:b/>
                <w:bCs/>
              </w:rPr>
              <w:t xml:space="preserve"> </w:t>
            </w:r>
            <w:r w:rsidR="00644F1F" w:rsidRPr="00644F1F">
              <w:rPr>
                <w:rFonts w:ascii="Palatino Linotype" w:hAnsi="Palatino Linotype"/>
                <w:b/>
                <w:bCs/>
              </w:rPr>
              <w:t>P</w:t>
            </w:r>
            <w:r w:rsidR="00CE17EC" w:rsidRPr="00644F1F">
              <w:rPr>
                <w:rFonts w:ascii="Palatino Linotype" w:hAnsi="Palatino Linotype"/>
                <w:b/>
                <w:bCs/>
              </w:rPr>
              <w:t>anel</w:t>
            </w:r>
          </w:p>
        </w:tc>
        <w:tc>
          <w:tcPr>
            <w:tcW w:w="0" w:type="auto"/>
            <w:vAlign w:val="center"/>
          </w:tcPr>
          <w:p w14:paraId="372EB08E" w14:textId="535514E5" w:rsidR="00CE17EC" w:rsidRPr="00644F1F" w:rsidRDefault="0053592B" w:rsidP="00A4768A">
            <w:pPr>
              <w:pStyle w:val="TableParagraph"/>
              <w:jc w:val="center"/>
              <w:rPr>
                <w:rFonts w:ascii="Palatino Linotype" w:hAnsi="Palatino Linotype"/>
                <w:b/>
                <w:bCs/>
              </w:rPr>
            </w:pPr>
            <w:r>
              <w:rPr>
                <w:rFonts w:ascii="Palatino Linotype" w:hAnsi="Palatino Linotype"/>
                <w:b/>
                <w:bCs/>
              </w:rPr>
              <w:t>WHO</w:t>
            </w:r>
            <w:r w:rsidR="00644F1F" w:rsidRPr="00644F1F">
              <w:rPr>
                <w:rFonts w:ascii="Palatino Linotype" w:hAnsi="Palatino Linotype"/>
                <w:b/>
                <w:bCs/>
              </w:rPr>
              <w:t xml:space="preserve"> Evaluation</w:t>
            </w:r>
          </w:p>
        </w:tc>
      </w:tr>
      <w:tr w:rsidR="00644F1F" w:rsidRPr="00CE17EC" w14:paraId="3290B532" w14:textId="77777777" w:rsidTr="00A4768A">
        <w:trPr>
          <w:trHeight w:val="397"/>
        </w:trPr>
        <w:tc>
          <w:tcPr>
            <w:tcW w:w="0" w:type="auto"/>
            <w:vAlign w:val="center"/>
          </w:tcPr>
          <w:p w14:paraId="23B0AC62" w14:textId="77777777" w:rsidR="00644F1F" w:rsidRPr="00644F1F" w:rsidRDefault="00644F1F" w:rsidP="00A4768A">
            <w:pPr>
              <w:pStyle w:val="TableParagraph"/>
              <w:jc w:val="center"/>
              <w:rPr>
                <w:rFonts w:ascii="Palatino Linotype" w:hAnsi="Palatino Linotype"/>
                <w:b/>
                <w:bCs/>
              </w:rPr>
            </w:pPr>
            <w:r w:rsidRPr="00644F1F">
              <w:rPr>
                <w:rFonts w:ascii="Palatino Linotype" w:hAnsi="Palatino Linotype"/>
                <w:b/>
                <w:bCs/>
              </w:rPr>
              <w:t>Sensitivity</w:t>
            </w:r>
          </w:p>
        </w:tc>
        <w:tc>
          <w:tcPr>
            <w:tcW w:w="0" w:type="auto"/>
            <w:vAlign w:val="center"/>
          </w:tcPr>
          <w:p w14:paraId="4BD1EFC9" w14:textId="77777777" w:rsidR="00644F1F" w:rsidRPr="00644F1F" w:rsidRDefault="00644F1F" w:rsidP="00A4768A">
            <w:pPr>
              <w:pStyle w:val="TableParagraph"/>
              <w:jc w:val="center"/>
              <w:rPr>
                <w:rFonts w:ascii="Palatino Linotype" w:hAnsi="Palatino Linotype"/>
              </w:rPr>
            </w:pPr>
            <w:r w:rsidRPr="00644F1F">
              <w:rPr>
                <w:rFonts w:ascii="Palatino Linotype" w:hAnsi="Palatino Linotype"/>
              </w:rPr>
              <w:t>100%</w:t>
            </w:r>
          </w:p>
        </w:tc>
        <w:tc>
          <w:tcPr>
            <w:tcW w:w="0" w:type="auto"/>
            <w:vAlign w:val="center"/>
          </w:tcPr>
          <w:p w14:paraId="4FE8D719" w14:textId="061C59C6" w:rsidR="00644F1F" w:rsidRPr="00644F1F" w:rsidRDefault="0053592B" w:rsidP="00A4768A">
            <w:pPr>
              <w:pStyle w:val="TableParagraph"/>
              <w:jc w:val="center"/>
              <w:rPr>
                <w:rFonts w:ascii="Palatino Linotype" w:hAnsi="Palatino Linotype"/>
              </w:rPr>
            </w:pPr>
            <w:r>
              <w:rPr>
                <w:rFonts w:ascii="Palatino Linotype" w:hAnsi="Palatino Linotype"/>
              </w:rPr>
              <w:t>100</w:t>
            </w:r>
            <w:r w:rsidR="00644F1F" w:rsidRPr="00644F1F">
              <w:rPr>
                <w:rFonts w:ascii="Palatino Linotype" w:hAnsi="Palatino Linotype"/>
              </w:rPr>
              <w:t>%</w:t>
            </w:r>
          </w:p>
        </w:tc>
      </w:tr>
      <w:tr w:rsidR="00644F1F" w:rsidRPr="00CE17EC" w14:paraId="250F3363" w14:textId="77777777" w:rsidTr="00A4768A">
        <w:trPr>
          <w:trHeight w:val="397"/>
        </w:trPr>
        <w:tc>
          <w:tcPr>
            <w:tcW w:w="0" w:type="auto"/>
            <w:vAlign w:val="center"/>
          </w:tcPr>
          <w:p w14:paraId="74841434" w14:textId="77777777" w:rsidR="00644F1F" w:rsidRPr="00644F1F" w:rsidRDefault="00644F1F" w:rsidP="00A4768A">
            <w:pPr>
              <w:pStyle w:val="TableParagraph"/>
              <w:jc w:val="center"/>
              <w:rPr>
                <w:rFonts w:ascii="Palatino Linotype" w:hAnsi="Palatino Linotype"/>
                <w:b/>
                <w:bCs/>
              </w:rPr>
            </w:pPr>
            <w:r w:rsidRPr="00644F1F">
              <w:rPr>
                <w:rFonts w:ascii="Palatino Linotype" w:hAnsi="Palatino Linotype"/>
                <w:b/>
                <w:bCs/>
              </w:rPr>
              <w:t>Specificity</w:t>
            </w:r>
          </w:p>
        </w:tc>
        <w:tc>
          <w:tcPr>
            <w:tcW w:w="0" w:type="auto"/>
            <w:vAlign w:val="center"/>
          </w:tcPr>
          <w:p w14:paraId="0A081551" w14:textId="1854991F" w:rsidR="00644F1F" w:rsidRPr="00644F1F" w:rsidRDefault="0053592B" w:rsidP="00A4768A">
            <w:pPr>
              <w:pStyle w:val="TableParagraph"/>
              <w:jc w:val="center"/>
              <w:rPr>
                <w:rFonts w:ascii="Palatino Linotype" w:hAnsi="Palatino Linotype"/>
              </w:rPr>
            </w:pPr>
            <w:r>
              <w:rPr>
                <w:rFonts w:ascii="Palatino Linotype" w:hAnsi="Palatino Linotype"/>
              </w:rPr>
              <w:t>99.8</w:t>
            </w:r>
            <w:r w:rsidR="00644F1F" w:rsidRPr="00644F1F">
              <w:rPr>
                <w:rFonts w:ascii="Palatino Linotype" w:hAnsi="Palatino Linotype"/>
              </w:rPr>
              <w:t>%</w:t>
            </w:r>
          </w:p>
        </w:tc>
        <w:tc>
          <w:tcPr>
            <w:tcW w:w="0" w:type="auto"/>
            <w:vAlign w:val="center"/>
          </w:tcPr>
          <w:p w14:paraId="732672CE" w14:textId="288476A2" w:rsidR="00644F1F" w:rsidRPr="00644F1F" w:rsidRDefault="00644F1F" w:rsidP="00A4768A">
            <w:pPr>
              <w:pStyle w:val="TableParagraph"/>
              <w:jc w:val="center"/>
              <w:rPr>
                <w:rFonts w:ascii="Palatino Linotype" w:hAnsi="Palatino Linotype"/>
              </w:rPr>
            </w:pPr>
            <w:r w:rsidRPr="00644F1F">
              <w:rPr>
                <w:rFonts w:ascii="Palatino Linotype" w:hAnsi="Palatino Linotype"/>
              </w:rPr>
              <w:t>9</w:t>
            </w:r>
            <w:r w:rsidR="0053592B">
              <w:rPr>
                <w:rFonts w:ascii="Palatino Linotype" w:hAnsi="Palatino Linotype"/>
              </w:rPr>
              <w:t>8.</w:t>
            </w:r>
            <w:r w:rsidRPr="00644F1F">
              <w:rPr>
                <w:rFonts w:ascii="Palatino Linotype" w:hAnsi="Palatino Linotype"/>
              </w:rPr>
              <w:t>9%</w:t>
            </w:r>
          </w:p>
        </w:tc>
      </w:tr>
    </w:tbl>
    <w:p w14:paraId="507C266D" w14:textId="14FF9276" w:rsidR="00CE17EC" w:rsidRDefault="00CE17EC" w:rsidP="00A4768A">
      <w:pPr>
        <w:pStyle w:val="TDPL-H1"/>
        <w:numPr>
          <w:ilvl w:val="0"/>
          <w:numId w:val="88"/>
        </w:numPr>
        <w:tabs>
          <w:tab w:val="clear" w:pos="1440"/>
        </w:tabs>
        <w:spacing w:before="120" w:after="80"/>
        <w:ind w:right="-692"/>
        <w:jc w:val="both"/>
      </w:pPr>
      <w:bookmarkStart w:id="22" w:name="_Toc195603565"/>
      <w:r>
        <w:t>Type of Sample</w:t>
      </w:r>
      <w:bookmarkEnd w:id="22"/>
    </w:p>
    <w:p w14:paraId="16408DE4" w14:textId="679874E2" w:rsidR="00CE17EC" w:rsidRDefault="00CE17EC" w:rsidP="00A4768A">
      <w:pPr>
        <w:pStyle w:val="TDPL-BodyTxt"/>
        <w:numPr>
          <w:ilvl w:val="0"/>
          <w:numId w:val="0"/>
        </w:numPr>
        <w:ind w:left="1134"/>
        <w:jc w:val="both"/>
      </w:pPr>
      <w:r w:rsidRPr="00CE17EC">
        <w:t xml:space="preserve">Serum or Plasma must be used for testing. Should a delay in testing occur, store the sample at 2-8°C. Samples can be stored for </w:t>
      </w:r>
      <w:r w:rsidR="00644F1F" w:rsidRPr="00CE17EC">
        <w:t>up to</w:t>
      </w:r>
      <w:r w:rsidRPr="00CE17EC">
        <w:t xml:space="preserve"> a week. Do not use </w:t>
      </w:r>
      <w:proofErr w:type="spellStart"/>
      <w:r w:rsidRPr="00CE17EC">
        <w:t>hemolysed</w:t>
      </w:r>
      <w:proofErr w:type="spellEnd"/>
      <w:r w:rsidRPr="00CE17EC">
        <w:t>, icteric, lipemic serum.</w:t>
      </w:r>
    </w:p>
    <w:p w14:paraId="1BB882A1" w14:textId="7AA8D75F" w:rsidR="00CE17EC" w:rsidRDefault="00CE17EC" w:rsidP="00A4768A">
      <w:pPr>
        <w:pStyle w:val="TDPL-H1"/>
        <w:numPr>
          <w:ilvl w:val="0"/>
          <w:numId w:val="88"/>
        </w:numPr>
        <w:tabs>
          <w:tab w:val="clear" w:pos="1440"/>
        </w:tabs>
        <w:spacing w:before="120" w:after="80"/>
        <w:ind w:right="-692"/>
        <w:jc w:val="both"/>
      </w:pPr>
      <w:bookmarkStart w:id="23" w:name="_Toc195603566"/>
      <w:r>
        <w:t>Patient Preparation</w:t>
      </w:r>
      <w:bookmarkEnd w:id="23"/>
    </w:p>
    <w:p w14:paraId="3F354085" w14:textId="5DC99A45" w:rsidR="00052BBD" w:rsidRDefault="00CE17EC" w:rsidP="00A4768A">
      <w:pPr>
        <w:pStyle w:val="TDPL-BodyTxt"/>
        <w:numPr>
          <w:ilvl w:val="0"/>
          <w:numId w:val="0"/>
        </w:numPr>
        <w:ind w:left="1134"/>
        <w:jc w:val="both"/>
      </w:pPr>
      <w:r w:rsidRPr="00CE17EC">
        <w:t>No special preparation of the patient is required prior to specimen collection by approved techniques.</w:t>
      </w:r>
    </w:p>
    <w:p w14:paraId="564A03E1" w14:textId="299C11A8" w:rsidR="00052BBD" w:rsidRDefault="00052BBD" w:rsidP="00A4768A">
      <w:pPr>
        <w:pStyle w:val="TDPL-H1"/>
        <w:numPr>
          <w:ilvl w:val="0"/>
          <w:numId w:val="88"/>
        </w:numPr>
        <w:tabs>
          <w:tab w:val="clear" w:pos="1440"/>
        </w:tabs>
        <w:spacing w:before="120" w:after="80"/>
        <w:ind w:right="-692"/>
        <w:jc w:val="both"/>
      </w:pPr>
      <w:bookmarkStart w:id="24" w:name="_Toc195603567"/>
      <w:r>
        <w:t>Type of Container &amp; Additives</w:t>
      </w:r>
      <w:bookmarkEnd w:id="24"/>
    </w:p>
    <w:p w14:paraId="2EF32F74" w14:textId="69CF067D" w:rsidR="00052BBD" w:rsidRPr="00CE17EC" w:rsidRDefault="00052BBD" w:rsidP="00A4768A">
      <w:pPr>
        <w:pStyle w:val="TDPL-BodyTxt"/>
        <w:numPr>
          <w:ilvl w:val="0"/>
          <w:numId w:val="0"/>
        </w:numPr>
        <w:ind w:left="1134"/>
        <w:jc w:val="both"/>
      </w:pPr>
      <w:r w:rsidRPr="00052BBD">
        <w:t>Collect 2 ml of venous blood in a plain red topped/ yellow gel/ EDTA vacutainer.</w:t>
      </w:r>
    </w:p>
    <w:p w14:paraId="4CF666AF" w14:textId="4C19D89A" w:rsidR="00052BBD" w:rsidRDefault="00052BBD" w:rsidP="00A4768A">
      <w:pPr>
        <w:pStyle w:val="TDPL-H1"/>
        <w:numPr>
          <w:ilvl w:val="0"/>
          <w:numId w:val="88"/>
        </w:numPr>
        <w:tabs>
          <w:tab w:val="clear" w:pos="1440"/>
        </w:tabs>
        <w:spacing w:before="120" w:after="80"/>
        <w:ind w:right="-692"/>
        <w:jc w:val="both"/>
        <w:rPr>
          <w:szCs w:val="28"/>
        </w:rPr>
      </w:pPr>
      <w:bookmarkStart w:id="25" w:name="_Toc195603568"/>
      <w:r w:rsidRPr="00A4768A">
        <w:t>Equipment</w:t>
      </w:r>
      <w:r>
        <w:rPr>
          <w:szCs w:val="28"/>
        </w:rPr>
        <w:t xml:space="preserve"> &amp; Reagents</w:t>
      </w:r>
      <w:bookmarkEnd w:id="25"/>
    </w:p>
    <w:p w14:paraId="482C8CCC" w14:textId="77777777" w:rsidR="0053592B" w:rsidRDefault="0053592B" w:rsidP="0053592B">
      <w:pPr>
        <w:pStyle w:val="TDPL-BodyTxt"/>
        <w:jc w:val="both"/>
      </w:pPr>
      <w:r>
        <w:t>HCV Test Device</w:t>
      </w:r>
    </w:p>
    <w:p w14:paraId="70224E64" w14:textId="77777777" w:rsidR="0053592B" w:rsidRDefault="0053592B" w:rsidP="0053592B">
      <w:pPr>
        <w:pStyle w:val="TDPL-BodyTxt"/>
      </w:pPr>
      <w:r>
        <w:t>Sample Dropper</w:t>
      </w:r>
    </w:p>
    <w:p w14:paraId="48202D97" w14:textId="6F263BD3" w:rsidR="00052BBD" w:rsidRDefault="0053592B" w:rsidP="0053592B">
      <w:pPr>
        <w:pStyle w:val="TDPL-BodyTxt"/>
      </w:pPr>
      <w:r>
        <w:t>Timer</w:t>
      </w:r>
    </w:p>
    <w:p w14:paraId="56D3FB9A" w14:textId="5A9CBCA7" w:rsidR="00052BBD" w:rsidRDefault="00052BBD" w:rsidP="00A4768A">
      <w:pPr>
        <w:pStyle w:val="TDPL-H1"/>
        <w:numPr>
          <w:ilvl w:val="0"/>
          <w:numId w:val="88"/>
        </w:numPr>
        <w:tabs>
          <w:tab w:val="clear" w:pos="1440"/>
        </w:tabs>
        <w:spacing w:before="120" w:after="80"/>
        <w:ind w:right="-692"/>
        <w:jc w:val="both"/>
        <w:rPr>
          <w:szCs w:val="28"/>
        </w:rPr>
      </w:pPr>
      <w:bookmarkStart w:id="26" w:name="_Toc195603569"/>
      <w:r w:rsidRPr="00A4768A">
        <w:t>Safety</w:t>
      </w:r>
      <w:bookmarkEnd w:id="26"/>
    </w:p>
    <w:p w14:paraId="0D9352E3" w14:textId="77777777" w:rsidR="00052BBD" w:rsidRDefault="00052BBD" w:rsidP="00A4768A">
      <w:pPr>
        <w:pStyle w:val="TDPL-BodyTxt"/>
        <w:jc w:val="both"/>
      </w:pPr>
      <w:r>
        <w:t xml:space="preserve">The use of disposable gloves and proper biohazardous clothing is strongly recommended while running the test. </w:t>
      </w:r>
    </w:p>
    <w:p w14:paraId="67DF7C78" w14:textId="77777777" w:rsidR="00052BBD" w:rsidRDefault="00052BBD" w:rsidP="00A4768A">
      <w:pPr>
        <w:pStyle w:val="TDPL-BodyTxt"/>
        <w:jc w:val="both"/>
      </w:pPr>
      <w:r>
        <w:t xml:space="preserve">In case there is a cut or wound in hand, do not perform the test. </w:t>
      </w:r>
    </w:p>
    <w:p w14:paraId="03B6F5AB" w14:textId="77777777" w:rsidR="00052BBD" w:rsidRDefault="00052BBD" w:rsidP="00A4768A">
      <w:pPr>
        <w:pStyle w:val="TDPL-BodyTxt"/>
        <w:jc w:val="both"/>
      </w:pPr>
      <w:r>
        <w:t>Do not smoke, drink or eat in areas where specimens or kit reagents are being handled.</w:t>
      </w:r>
    </w:p>
    <w:p w14:paraId="1CFB4E15" w14:textId="4A40C660" w:rsidR="00052BBD" w:rsidRDefault="00052BBD" w:rsidP="00785408">
      <w:pPr>
        <w:pStyle w:val="TDPL-BodyTxt"/>
        <w:keepNext/>
        <w:keepLines/>
        <w:jc w:val="both"/>
      </w:pPr>
      <w:r>
        <w:t>Tests are for in</w:t>
      </w:r>
      <w:r w:rsidR="0053592B">
        <w:t>-</w:t>
      </w:r>
      <w:r>
        <w:t>vitro diagnostic use only and should be run by competent person</w:t>
      </w:r>
      <w:r w:rsidR="0053592B">
        <w:t>nel</w:t>
      </w:r>
      <w:r>
        <w:t xml:space="preserve"> only. </w:t>
      </w:r>
    </w:p>
    <w:p w14:paraId="6FEF2E81" w14:textId="77777777" w:rsidR="00052BBD" w:rsidRDefault="00052BBD" w:rsidP="006916C1">
      <w:pPr>
        <w:pStyle w:val="TDPL-BodyTxt"/>
        <w:jc w:val="both"/>
      </w:pPr>
      <w:r>
        <w:t xml:space="preserve">Do not pipette by mouth. </w:t>
      </w:r>
    </w:p>
    <w:p w14:paraId="45D7F184" w14:textId="5837FD91" w:rsidR="00052BBD" w:rsidRDefault="00052BBD" w:rsidP="006916C1">
      <w:pPr>
        <w:pStyle w:val="TDPL-BodyTxt"/>
        <w:jc w:val="both"/>
      </w:pPr>
      <w:r>
        <w:t xml:space="preserve">All materials used in the assay and samples should be decontaminated in 1% </w:t>
      </w:r>
      <w:r>
        <w:lastRenderedPageBreak/>
        <w:t xml:space="preserve">sodium hypochlorite solution for 30-60 min. They should be disposed </w:t>
      </w:r>
      <w:r w:rsidR="0053592B">
        <w:t>of</w:t>
      </w:r>
      <w:r>
        <w:t xml:space="preserve"> in accordance with established safety procedures. </w:t>
      </w:r>
    </w:p>
    <w:p w14:paraId="16B1DDCF" w14:textId="153ABBCA" w:rsidR="00644F1F" w:rsidRDefault="00052BBD" w:rsidP="0053592B">
      <w:pPr>
        <w:pStyle w:val="TDPL-BodyTxt"/>
        <w:jc w:val="both"/>
      </w:pPr>
      <w:r>
        <w:t xml:space="preserve">Wash hands thoroughly with soap or any suitable detergent, after the use of the kit. Consult a physician immediately in case of accident or contact with eyes, </w:t>
      </w:r>
      <w:proofErr w:type="gramStart"/>
      <w:r>
        <w:t>in the event that</w:t>
      </w:r>
      <w:proofErr w:type="gramEnd"/>
      <w:r>
        <w:t xml:space="preserve"> contaminated material </w:t>
      </w:r>
      <w:r w:rsidR="0053592B">
        <w:t>is</w:t>
      </w:r>
      <w:r>
        <w:t xml:space="preserve"> ingested or </w:t>
      </w:r>
      <w:proofErr w:type="gramStart"/>
      <w:r>
        <w:t>come</w:t>
      </w:r>
      <w:r w:rsidR="0053592B">
        <w:t>s</w:t>
      </w:r>
      <w:r>
        <w:t xml:space="preserve"> in contact with</w:t>
      </w:r>
      <w:proofErr w:type="gramEnd"/>
      <w:r>
        <w:t xml:space="preserve"> skin puncture</w:t>
      </w:r>
      <w:r w:rsidR="0053592B">
        <w:t>s</w:t>
      </w:r>
      <w:r>
        <w:t xml:space="preserve"> or wounds. </w:t>
      </w:r>
    </w:p>
    <w:p w14:paraId="3A3FE365" w14:textId="00389B7E" w:rsidR="00052BBD" w:rsidRDefault="00052BBD" w:rsidP="00644F1F">
      <w:pPr>
        <w:pStyle w:val="TDPL-BodyTxt"/>
        <w:jc w:val="both"/>
      </w:pPr>
      <w:r>
        <w:t>Spills should be decontaminated promptly with Sodium Hypochlorite or any other suitable disinfectant.</w:t>
      </w:r>
    </w:p>
    <w:p w14:paraId="668C372E" w14:textId="712E97E5" w:rsidR="0053592B" w:rsidRDefault="0053592B" w:rsidP="00644F1F">
      <w:pPr>
        <w:pStyle w:val="TDPL-BodyTxt"/>
        <w:jc w:val="both"/>
      </w:pPr>
      <w:r w:rsidRPr="0053592B">
        <w:t>Protein-A Conjugate and Buffer Solution contain Sodium Azide as a preservative. If these material</w:t>
      </w:r>
      <w:r w:rsidR="00657FEA">
        <w:t>s</w:t>
      </w:r>
      <w:r w:rsidRPr="0053592B">
        <w:t xml:space="preserve"> are to be disposed </w:t>
      </w:r>
      <w:r w:rsidR="00657FEA" w:rsidRPr="0053592B">
        <w:t>of</w:t>
      </w:r>
      <w:r w:rsidRPr="0053592B">
        <w:t xml:space="preserve"> </w:t>
      </w:r>
      <w:r w:rsidR="00657FEA">
        <w:t>in</w:t>
      </w:r>
      <w:r w:rsidRPr="0053592B">
        <w:t xml:space="preserve"> a sink or other common plumbing systems, </w:t>
      </w:r>
      <w:proofErr w:type="gramStart"/>
      <w:r w:rsidRPr="0053592B">
        <w:t>flush</w:t>
      </w:r>
      <w:proofErr w:type="gramEnd"/>
      <w:r w:rsidRPr="0053592B">
        <w:t xml:space="preserve"> with generous amounts of water to prevent accumulation of potentially explosive compounds. In addition, consult the manual guideline "Safety Management No. CDC-22", Decontamination of Laboratory Sink Drains to remove Azide salts" (Centre for Disease Control, Atlanta, Georgia, April 30, 1976.)</w:t>
      </w:r>
    </w:p>
    <w:p w14:paraId="6035E8E4" w14:textId="58BC4904" w:rsidR="00052BBD" w:rsidRDefault="00052BBD" w:rsidP="00A4768A">
      <w:pPr>
        <w:pStyle w:val="TDPL-H1"/>
        <w:numPr>
          <w:ilvl w:val="0"/>
          <w:numId w:val="88"/>
        </w:numPr>
        <w:tabs>
          <w:tab w:val="clear" w:pos="1440"/>
        </w:tabs>
        <w:spacing w:before="120" w:after="80"/>
        <w:ind w:right="-692"/>
        <w:jc w:val="both"/>
        <w:rPr>
          <w:szCs w:val="28"/>
        </w:rPr>
      </w:pPr>
      <w:bookmarkStart w:id="27" w:name="_Toc195603570"/>
      <w:r w:rsidRPr="00A4768A">
        <w:t>Calibration</w:t>
      </w:r>
      <w:r>
        <w:rPr>
          <w:szCs w:val="28"/>
        </w:rPr>
        <w:t xml:space="preserve"> Procedure</w:t>
      </w:r>
      <w:bookmarkEnd w:id="27"/>
    </w:p>
    <w:p w14:paraId="16BAF966" w14:textId="14357BA1" w:rsidR="00052BBD" w:rsidRPr="00052BBD" w:rsidRDefault="00052BBD" w:rsidP="006916C1">
      <w:pPr>
        <w:pStyle w:val="TDPL-BodyTxt"/>
        <w:numPr>
          <w:ilvl w:val="0"/>
          <w:numId w:val="0"/>
        </w:numPr>
        <w:ind w:left="1134"/>
        <w:jc w:val="both"/>
      </w:pPr>
      <w:r w:rsidRPr="00052BBD">
        <w:t xml:space="preserve">Centrifuge calibration </w:t>
      </w:r>
      <w:r w:rsidR="00032811" w:rsidRPr="00052BBD">
        <w:t>is done</w:t>
      </w:r>
      <w:r w:rsidRPr="00052BBD">
        <w:t xml:space="preserve"> on an annual basis by a</w:t>
      </w:r>
      <w:r w:rsidR="00644F1F">
        <w:t>n</w:t>
      </w:r>
      <w:r w:rsidRPr="00052BBD">
        <w:t xml:space="preserve"> NABL accredited calibration agency.</w:t>
      </w:r>
    </w:p>
    <w:p w14:paraId="55030BFF" w14:textId="14A2017F" w:rsidR="009F5184" w:rsidRDefault="00052BBD" w:rsidP="00A4768A">
      <w:pPr>
        <w:pStyle w:val="TDPL-H1"/>
        <w:numPr>
          <w:ilvl w:val="0"/>
          <w:numId w:val="88"/>
        </w:numPr>
        <w:tabs>
          <w:tab w:val="clear" w:pos="1440"/>
        </w:tabs>
        <w:spacing w:before="120" w:after="80"/>
        <w:ind w:right="-692"/>
        <w:jc w:val="both"/>
        <w:rPr>
          <w:szCs w:val="28"/>
        </w:rPr>
      </w:pPr>
      <w:bookmarkStart w:id="28" w:name="_Toc195603571"/>
      <w:r w:rsidRPr="00A4768A">
        <w:t>Test</w:t>
      </w:r>
      <w:r>
        <w:rPr>
          <w:szCs w:val="28"/>
        </w:rPr>
        <w:t xml:space="preserve"> </w:t>
      </w:r>
      <w:r w:rsidR="00592801" w:rsidRPr="00D06879">
        <w:rPr>
          <w:szCs w:val="28"/>
        </w:rPr>
        <w:t>Procedure</w:t>
      </w:r>
      <w:bookmarkEnd w:id="28"/>
    </w:p>
    <w:p w14:paraId="4827BB57" w14:textId="21D4AC72" w:rsidR="00140F20" w:rsidRPr="00140F20" w:rsidRDefault="00657FEA" w:rsidP="00657FEA">
      <w:pPr>
        <w:pStyle w:val="TDPL-BodyTxt"/>
        <w:jc w:val="both"/>
        <w:rPr>
          <w:rFonts w:ascii="Times New Roman" w:hAnsi="Times New Roman"/>
          <w:sz w:val="24"/>
          <w:szCs w:val="24"/>
        </w:rPr>
      </w:pPr>
      <w:r w:rsidRPr="00657FEA">
        <w:rPr>
          <w:rFonts w:ascii="Times New Roman" w:hAnsi="Times New Roman"/>
          <w:sz w:val="24"/>
          <w:szCs w:val="24"/>
        </w:rPr>
        <w:t>Allow the test device and specimen to equilibrate to room temperature (15 - 300c) prior to testing</w:t>
      </w:r>
      <w:r w:rsidR="00140F20" w:rsidRPr="00140F20">
        <w:rPr>
          <w:rFonts w:ascii="Times New Roman" w:hAnsi="Times New Roman"/>
          <w:sz w:val="24"/>
          <w:szCs w:val="24"/>
        </w:rPr>
        <w:t>.</w:t>
      </w:r>
    </w:p>
    <w:p w14:paraId="65905461" w14:textId="77777777" w:rsidR="00657FEA" w:rsidRPr="00657FEA" w:rsidRDefault="00657FEA" w:rsidP="00657FEA">
      <w:pPr>
        <w:pStyle w:val="TDPL-BodyTxt"/>
        <w:jc w:val="both"/>
        <w:rPr>
          <w:rFonts w:ascii="Times New Roman" w:hAnsi="Times New Roman"/>
          <w:sz w:val="24"/>
          <w:szCs w:val="24"/>
        </w:rPr>
      </w:pPr>
      <w:r w:rsidRPr="00657FEA">
        <w:rPr>
          <w:rFonts w:ascii="Times New Roman" w:hAnsi="Times New Roman"/>
          <w:sz w:val="24"/>
          <w:szCs w:val="24"/>
        </w:rPr>
        <w:t xml:space="preserve">Add 3 drops of Buffer Solution to the </w:t>
      </w:r>
      <w:proofErr w:type="spellStart"/>
      <w:r w:rsidRPr="00657FEA">
        <w:rPr>
          <w:rFonts w:ascii="Times New Roman" w:hAnsi="Times New Roman"/>
          <w:sz w:val="24"/>
          <w:szCs w:val="24"/>
        </w:rPr>
        <w:t>centre</w:t>
      </w:r>
      <w:proofErr w:type="spellEnd"/>
      <w:r w:rsidRPr="00657FEA">
        <w:rPr>
          <w:rFonts w:ascii="Times New Roman" w:hAnsi="Times New Roman"/>
          <w:sz w:val="24"/>
          <w:szCs w:val="24"/>
        </w:rPr>
        <w:t xml:space="preserve"> of the device.</w:t>
      </w:r>
    </w:p>
    <w:p w14:paraId="6D020113" w14:textId="19B03081" w:rsidR="00657FEA" w:rsidRPr="00657FEA" w:rsidRDefault="00657FEA" w:rsidP="00657FEA">
      <w:pPr>
        <w:pStyle w:val="TDPL-BodyTxt"/>
        <w:jc w:val="both"/>
        <w:rPr>
          <w:rFonts w:ascii="Times New Roman" w:hAnsi="Times New Roman"/>
          <w:sz w:val="24"/>
          <w:szCs w:val="24"/>
        </w:rPr>
      </w:pPr>
      <w:r w:rsidRPr="00657FEA">
        <w:rPr>
          <w:rFonts w:ascii="Times New Roman" w:hAnsi="Times New Roman"/>
          <w:sz w:val="24"/>
          <w:szCs w:val="24"/>
        </w:rPr>
        <w:t>Hold the dropper vertically downwards and add 1 drop of patient's sample (50 µl serum or plasma) using the sample dropper provided. (use a separate sample dropper for each specimen to be tested).</w:t>
      </w:r>
    </w:p>
    <w:p w14:paraId="00F02F11" w14:textId="4A36B8BF" w:rsidR="00657FEA" w:rsidRPr="00657FEA" w:rsidRDefault="00657FEA" w:rsidP="00657FEA">
      <w:pPr>
        <w:pStyle w:val="TDPL-BodyTxt"/>
        <w:jc w:val="both"/>
        <w:rPr>
          <w:rFonts w:ascii="Times New Roman" w:hAnsi="Times New Roman"/>
          <w:sz w:val="24"/>
          <w:szCs w:val="24"/>
        </w:rPr>
      </w:pPr>
      <w:r w:rsidRPr="00657FEA">
        <w:rPr>
          <w:rFonts w:ascii="Times New Roman" w:hAnsi="Times New Roman"/>
          <w:sz w:val="24"/>
          <w:szCs w:val="24"/>
        </w:rPr>
        <w:t>Add 5 drops of Buffer Solution.</w:t>
      </w:r>
    </w:p>
    <w:p w14:paraId="194A47B7" w14:textId="43D121ED" w:rsidR="00657FEA" w:rsidRPr="00657FEA" w:rsidRDefault="00657FEA" w:rsidP="00657FEA">
      <w:pPr>
        <w:pStyle w:val="TDPL-BodyTxt"/>
        <w:jc w:val="both"/>
        <w:rPr>
          <w:rFonts w:ascii="Times New Roman" w:hAnsi="Times New Roman"/>
          <w:sz w:val="24"/>
          <w:szCs w:val="24"/>
        </w:rPr>
      </w:pPr>
      <w:r w:rsidRPr="00657FEA">
        <w:rPr>
          <w:rFonts w:ascii="Times New Roman" w:hAnsi="Times New Roman"/>
          <w:sz w:val="24"/>
          <w:szCs w:val="24"/>
        </w:rPr>
        <w:t>Add 2 drops of Protein-A Conjugate.</w:t>
      </w:r>
    </w:p>
    <w:p w14:paraId="51ADF539" w14:textId="6EDE06D0" w:rsidR="00657FEA" w:rsidRPr="00657FEA" w:rsidRDefault="00657FEA" w:rsidP="00657FEA">
      <w:pPr>
        <w:pStyle w:val="TDPL-BodyTxt"/>
        <w:jc w:val="both"/>
        <w:rPr>
          <w:rFonts w:ascii="Times New Roman" w:hAnsi="Times New Roman"/>
          <w:sz w:val="24"/>
          <w:szCs w:val="24"/>
        </w:rPr>
      </w:pPr>
      <w:r w:rsidRPr="00657FEA">
        <w:rPr>
          <w:rFonts w:ascii="Times New Roman" w:hAnsi="Times New Roman"/>
          <w:sz w:val="24"/>
          <w:szCs w:val="24"/>
        </w:rPr>
        <w:t>Add 5 drops of Buffer Solution</w:t>
      </w:r>
      <w:r>
        <w:rPr>
          <w:rFonts w:ascii="Times New Roman" w:hAnsi="Times New Roman"/>
          <w:sz w:val="24"/>
          <w:szCs w:val="24"/>
        </w:rPr>
        <w:t>.</w:t>
      </w:r>
    </w:p>
    <w:p w14:paraId="0D973A02" w14:textId="36AA7181" w:rsidR="00052BBD" w:rsidRPr="00657FEA" w:rsidRDefault="00657FEA" w:rsidP="00657FEA">
      <w:pPr>
        <w:pStyle w:val="TDPL-BodyTxt"/>
        <w:jc w:val="both"/>
        <w:rPr>
          <w:b/>
        </w:rPr>
      </w:pPr>
      <w:r w:rsidRPr="00657FEA">
        <w:rPr>
          <w:rFonts w:ascii="Times New Roman" w:hAnsi="Times New Roman"/>
          <w:sz w:val="24"/>
          <w:szCs w:val="24"/>
        </w:rPr>
        <w:t>READ RESULT IMMEDIATELY</w:t>
      </w:r>
      <w:r w:rsidR="00140F20">
        <w:rPr>
          <w:rFonts w:ascii="Times New Roman" w:hAnsi="Times New Roman"/>
          <w:sz w:val="24"/>
          <w:szCs w:val="24"/>
        </w:rPr>
        <w:t>.</w:t>
      </w:r>
    </w:p>
    <w:p w14:paraId="758A11B7" w14:textId="5E66B26D" w:rsidR="00657FEA" w:rsidRPr="00C963BC" w:rsidRDefault="00657FEA" w:rsidP="00657FEA">
      <w:pPr>
        <w:pStyle w:val="TDPL-BodyTxt"/>
        <w:numPr>
          <w:ilvl w:val="0"/>
          <w:numId w:val="0"/>
        </w:numPr>
        <w:ind w:left="1134"/>
        <w:jc w:val="both"/>
        <w:rPr>
          <w:b/>
        </w:rPr>
      </w:pPr>
      <w:r w:rsidRPr="00657FEA">
        <w:rPr>
          <w:b/>
        </w:rPr>
        <w:t>IMPORTANT: It is important to allow each solution to soak in the test device before adding the next solution</w:t>
      </w:r>
      <w:r>
        <w:rPr>
          <w:b/>
        </w:rPr>
        <w:t>.</w:t>
      </w:r>
    </w:p>
    <w:p w14:paraId="68F4A0F4" w14:textId="1F957C40" w:rsidR="00C963BC" w:rsidRPr="00C963BC" w:rsidRDefault="00C963BC" w:rsidP="00A4768A">
      <w:pPr>
        <w:pStyle w:val="TDPL-H1"/>
        <w:numPr>
          <w:ilvl w:val="0"/>
          <w:numId w:val="88"/>
        </w:numPr>
        <w:tabs>
          <w:tab w:val="clear" w:pos="1440"/>
        </w:tabs>
        <w:spacing w:before="120" w:after="80"/>
        <w:ind w:right="-692"/>
        <w:jc w:val="both"/>
      </w:pPr>
      <w:bookmarkStart w:id="29" w:name="_Toc195603572"/>
      <w:r w:rsidRPr="00A4768A">
        <w:t>Quality</w:t>
      </w:r>
      <w:r>
        <w:rPr>
          <w:bCs/>
        </w:rPr>
        <w:t xml:space="preserve"> </w:t>
      </w:r>
      <w:r w:rsidRPr="00C963BC">
        <w:rPr>
          <w:szCs w:val="28"/>
        </w:rPr>
        <w:t>Control</w:t>
      </w:r>
      <w:r>
        <w:rPr>
          <w:bCs/>
        </w:rPr>
        <w:t xml:space="preserve"> Procedure</w:t>
      </w:r>
      <w:bookmarkEnd w:id="29"/>
    </w:p>
    <w:p w14:paraId="4F794542" w14:textId="77777777" w:rsidR="00C963BC" w:rsidRDefault="00C963BC" w:rsidP="006916C1">
      <w:pPr>
        <w:pStyle w:val="TDPL-BodyTxt"/>
        <w:jc w:val="both"/>
      </w:pPr>
      <w:r>
        <w:t xml:space="preserve">Each testing device has an inbuilt Control Dot to confirm the validity of the device. The appearance of the control dot after completing the procedural test indicates a </w:t>
      </w:r>
      <w:r>
        <w:lastRenderedPageBreak/>
        <w:t xml:space="preserve">valid test. </w:t>
      </w:r>
    </w:p>
    <w:p w14:paraId="7A62C36C" w14:textId="77777777" w:rsidR="00C963BC" w:rsidRDefault="00C963BC" w:rsidP="006916C1">
      <w:pPr>
        <w:pStyle w:val="TDPL-BodyTxt"/>
        <w:jc w:val="both"/>
      </w:pPr>
      <w:r>
        <w:t>All kits and lots will be tested as per reagent acceptability criteria.</w:t>
      </w:r>
    </w:p>
    <w:p w14:paraId="69E3120A" w14:textId="39F00D42" w:rsidR="00C963BC" w:rsidRDefault="00C963BC" w:rsidP="006916C1">
      <w:pPr>
        <w:pStyle w:val="TDPL-BodyTxt"/>
        <w:jc w:val="both"/>
      </w:pPr>
      <w:r>
        <w:t>EQAS participation – IAMM VIROLOGY EQAS, MHL EQAS</w:t>
      </w:r>
    </w:p>
    <w:p w14:paraId="62CAE183" w14:textId="561B6C82" w:rsidR="009A08D5" w:rsidRDefault="009A08D5" w:rsidP="00A4768A">
      <w:pPr>
        <w:pStyle w:val="TDPL-H1"/>
        <w:numPr>
          <w:ilvl w:val="0"/>
          <w:numId w:val="88"/>
        </w:numPr>
        <w:tabs>
          <w:tab w:val="clear" w:pos="1440"/>
        </w:tabs>
        <w:spacing w:before="120" w:after="80"/>
        <w:ind w:right="-692"/>
        <w:jc w:val="both"/>
      </w:pPr>
      <w:bookmarkStart w:id="30" w:name="_Toc195603573"/>
      <w:r>
        <w:t>Interfering Substances</w:t>
      </w:r>
      <w:bookmarkEnd w:id="30"/>
    </w:p>
    <w:p w14:paraId="0B0D74AD" w14:textId="67CF48F0" w:rsidR="00657FEA" w:rsidRDefault="00657FEA" w:rsidP="00657FEA">
      <w:pPr>
        <w:pStyle w:val="TDPL-BodyTxt"/>
        <w:numPr>
          <w:ilvl w:val="0"/>
          <w:numId w:val="0"/>
        </w:numPr>
        <w:ind w:left="1134"/>
        <w:jc w:val="both"/>
      </w:pPr>
      <w:r w:rsidRPr="00657FEA">
        <w:t>Though HCV TRI-DOT works best when used with fresh samples, however the frozen or viscous samples can also perform well if the following instructions are strictly adhered to</w:t>
      </w:r>
      <w:r>
        <w:t>:</w:t>
      </w:r>
    </w:p>
    <w:p w14:paraId="4BF6B663" w14:textId="2241E8B8" w:rsidR="00657FEA" w:rsidRDefault="00657FEA" w:rsidP="00140F20">
      <w:pPr>
        <w:pStyle w:val="TDPL-BodyTxt"/>
        <w:jc w:val="both"/>
      </w:pPr>
      <w:r w:rsidRPr="00657FEA">
        <w:rPr>
          <w:b/>
          <w:bCs/>
        </w:rPr>
        <w:t>Frozen Samples</w:t>
      </w:r>
    </w:p>
    <w:p w14:paraId="145023CC" w14:textId="6936BC7B" w:rsidR="00657FEA" w:rsidRDefault="00657FEA" w:rsidP="00657FEA">
      <w:pPr>
        <w:pStyle w:val="TDPL-BodyTxt"/>
        <w:numPr>
          <w:ilvl w:val="3"/>
          <w:numId w:val="182"/>
        </w:numPr>
        <w:jc w:val="both"/>
      </w:pPr>
      <w:r>
        <w:t xml:space="preserve">Allow the sample to thaw in a vertical position in the rack. Mix the sample thoroughly. If particles are seen, allow them to settle at the bottom or if a centrifuge is available, the sample can be centrifuged at 3500 rpm for 15 minutes. </w:t>
      </w:r>
    </w:p>
    <w:p w14:paraId="26D3B5BF" w14:textId="6179FE75" w:rsidR="009A08D5" w:rsidRDefault="00657FEA" w:rsidP="00657FEA">
      <w:pPr>
        <w:pStyle w:val="TDPL-BodyTxt"/>
        <w:numPr>
          <w:ilvl w:val="3"/>
          <w:numId w:val="182"/>
        </w:numPr>
        <w:jc w:val="both"/>
      </w:pPr>
      <w:r>
        <w:t>Insert the dropper just below the top surface of the sample and withdraw one drop of the sample</w:t>
      </w:r>
      <w:r w:rsidR="009A08D5" w:rsidRPr="009A08D5">
        <w:t>.</w:t>
      </w:r>
    </w:p>
    <w:p w14:paraId="67C7B2BD" w14:textId="39CD6B41" w:rsidR="00657FEA" w:rsidRDefault="00657FEA" w:rsidP="00657FEA">
      <w:pPr>
        <w:pStyle w:val="TDPL-BodyTxt"/>
        <w:jc w:val="both"/>
        <w:rPr>
          <w:b/>
          <w:bCs/>
        </w:rPr>
      </w:pPr>
      <w:r w:rsidRPr="00657FEA">
        <w:rPr>
          <w:b/>
          <w:bCs/>
        </w:rPr>
        <w:t>Thick or Viscous Samples</w:t>
      </w:r>
    </w:p>
    <w:p w14:paraId="2C97AB38" w14:textId="6F9D5A31" w:rsidR="00657FEA" w:rsidRPr="00657FEA" w:rsidRDefault="00657FEA" w:rsidP="00657FEA">
      <w:pPr>
        <w:pStyle w:val="TDPL-BodyTxt"/>
        <w:numPr>
          <w:ilvl w:val="3"/>
          <w:numId w:val="182"/>
        </w:numPr>
        <w:jc w:val="both"/>
      </w:pPr>
      <w:r w:rsidRPr="00657FEA">
        <w:t>Whenever possible, clear specimens should be used. However, viscous, thick or turbid samples which may sometimes take more than 40-60 seconds to flow through the membrane should be centrifuged at 3500 r</w:t>
      </w:r>
      <w:r>
        <w:t>pm</w:t>
      </w:r>
      <w:r w:rsidRPr="00657FEA">
        <w:t xml:space="preserve"> for 15 minutes and retested on a fresh device to avoid inconsistent results</w:t>
      </w:r>
      <w:r>
        <w:t>.</w:t>
      </w:r>
    </w:p>
    <w:p w14:paraId="2C5DB0CA" w14:textId="0E3F5A09" w:rsidR="009A08D5" w:rsidRDefault="009A08D5" w:rsidP="00A4768A">
      <w:pPr>
        <w:pStyle w:val="TDPL-H1"/>
        <w:numPr>
          <w:ilvl w:val="0"/>
          <w:numId w:val="88"/>
        </w:numPr>
        <w:tabs>
          <w:tab w:val="clear" w:pos="1440"/>
        </w:tabs>
        <w:spacing w:before="120" w:after="80"/>
        <w:ind w:right="-692"/>
        <w:jc w:val="both"/>
      </w:pPr>
      <w:bookmarkStart w:id="31" w:name="_Toc195603574"/>
      <w:r>
        <w:t>Result Calculation</w:t>
      </w:r>
      <w:bookmarkEnd w:id="31"/>
    </w:p>
    <w:p w14:paraId="4EE6166A" w14:textId="2B9041EE" w:rsidR="009A08D5" w:rsidRPr="006916C1" w:rsidRDefault="00657FEA" w:rsidP="007E5ACC">
      <w:pPr>
        <w:pStyle w:val="TDPL-BodyTxt"/>
        <w:keepNext/>
        <w:jc w:val="both"/>
        <w:rPr>
          <w:i/>
          <w:iCs/>
        </w:rPr>
      </w:pPr>
      <w:r>
        <w:rPr>
          <w:b/>
          <w:bCs/>
        </w:rPr>
        <w:t>NON-REAC</w:t>
      </w:r>
      <w:r w:rsidR="00140F20">
        <w:rPr>
          <w:b/>
          <w:bCs/>
        </w:rPr>
        <w:t>TIVE</w:t>
      </w:r>
    </w:p>
    <w:p w14:paraId="1B86F0FE" w14:textId="210F9BA2" w:rsidR="009A08D5" w:rsidRPr="009A08D5" w:rsidRDefault="00657FEA" w:rsidP="007E5ACC">
      <w:pPr>
        <w:pStyle w:val="TDPL-BodyTxt"/>
        <w:keepNext/>
        <w:numPr>
          <w:ilvl w:val="3"/>
          <w:numId w:val="182"/>
        </w:numPr>
        <w:jc w:val="both"/>
        <w:rPr>
          <w:rFonts w:ascii="Times New Roman" w:hAnsi="Times New Roman"/>
          <w:i/>
          <w:iCs/>
          <w:sz w:val="24"/>
          <w:szCs w:val="24"/>
        </w:rPr>
      </w:pPr>
      <w:r w:rsidRPr="00657FEA">
        <w:rPr>
          <w:rFonts w:ascii="Times New Roman" w:hAnsi="Times New Roman"/>
          <w:sz w:val="24"/>
          <w:szCs w:val="24"/>
        </w:rPr>
        <w:t>Appearance of only one dot at the control region “C” indicates that the sample is NON-REACTIVE for antibodies to HCV</w:t>
      </w:r>
      <w:r w:rsidR="009A08D5" w:rsidRPr="009A08D5">
        <w:rPr>
          <w:rFonts w:ascii="Times New Roman" w:hAnsi="Times New Roman"/>
          <w:sz w:val="24"/>
          <w:szCs w:val="24"/>
        </w:rPr>
        <w:t>.</w:t>
      </w:r>
    </w:p>
    <w:p w14:paraId="38745776" w14:textId="03676EBB" w:rsidR="009A08D5" w:rsidRPr="009A08D5" w:rsidRDefault="00657FEA" w:rsidP="006916C1">
      <w:pPr>
        <w:pStyle w:val="TDPL-BodyTxt"/>
        <w:jc w:val="both"/>
        <w:rPr>
          <w:rFonts w:ascii="Times New Roman" w:hAnsi="Times New Roman"/>
          <w:sz w:val="24"/>
          <w:szCs w:val="24"/>
        </w:rPr>
      </w:pPr>
      <w:r>
        <w:rPr>
          <w:b/>
          <w:bCs/>
        </w:rPr>
        <w:t>REAC</w:t>
      </w:r>
      <w:r w:rsidR="009A08D5" w:rsidRPr="006916C1">
        <w:rPr>
          <w:b/>
          <w:bCs/>
        </w:rPr>
        <w:t>TIVE</w:t>
      </w:r>
    </w:p>
    <w:p w14:paraId="456AB7C2" w14:textId="19030747" w:rsidR="00657FEA" w:rsidRPr="00657FEA" w:rsidRDefault="00657FEA" w:rsidP="00657FEA">
      <w:pPr>
        <w:pStyle w:val="TDPL-BodyTxt"/>
        <w:numPr>
          <w:ilvl w:val="3"/>
          <w:numId w:val="182"/>
        </w:numPr>
        <w:jc w:val="both"/>
        <w:rPr>
          <w:rFonts w:ascii="Times New Roman" w:hAnsi="Times New Roman"/>
          <w:sz w:val="24"/>
          <w:szCs w:val="24"/>
        </w:rPr>
      </w:pPr>
      <w:r w:rsidRPr="00657FEA">
        <w:rPr>
          <w:rFonts w:ascii="Times New Roman" w:hAnsi="Times New Roman"/>
          <w:sz w:val="24"/>
          <w:szCs w:val="24"/>
        </w:rPr>
        <w:t xml:space="preserve">Appearance of two dots, one at the control region “C” &amp; </w:t>
      </w:r>
      <w:r>
        <w:rPr>
          <w:rFonts w:ascii="Times New Roman" w:hAnsi="Times New Roman"/>
          <w:sz w:val="24"/>
          <w:szCs w:val="24"/>
        </w:rPr>
        <w:t xml:space="preserve">the </w:t>
      </w:r>
      <w:r w:rsidRPr="00657FEA">
        <w:rPr>
          <w:rFonts w:ascii="Times New Roman" w:hAnsi="Times New Roman"/>
          <w:sz w:val="24"/>
          <w:szCs w:val="24"/>
        </w:rPr>
        <w:t>other at the test region “T1”</w:t>
      </w:r>
      <w:r>
        <w:rPr>
          <w:rFonts w:ascii="Times New Roman" w:hAnsi="Times New Roman"/>
          <w:sz w:val="24"/>
          <w:szCs w:val="24"/>
        </w:rPr>
        <w:t>,</w:t>
      </w:r>
      <w:r w:rsidRPr="00657FEA">
        <w:rPr>
          <w:rFonts w:ascii="Times New Roman" w:hAnsi="Times New Roman"/>
          <w:sz w:val="24"/>
          <w:szCs w:val="24"/>
        </w:rPr>
        <w:t xml:space="preserve"> indicate</w:t>
      </w:r>
      <w:r>
        <w:rPr>
          <w:rFonts w:ascii="Times New Roman" w:hAnsi="Times New Roman"/>
          <w:sz w:val="24"/>
          <w:szCs w:val="24"/>
        </w:rPr>
        <w:t>s</w:t>
      </w:r>
      <w:r w:rsidRPr="00657FEA">
        <w:rPr>
          <w:rFonts w:ascii="Times New Roman" w:hAnsi="Times New Roman"/>
          <w:sz w:val="24"/>
          <w:szCs w:val="24"/>
        </w:rPr>
        <w:t xml:space="preserve"> that the sample is REACTIVE for antibodies to HCV. </w:t>
      </w:r>
    </w:p>
    <w:p w14:paraId="2A185DBA" w14:textId="77777777" w:rsidR="00657FEA" w:rsidRPr="00657FEA" w:rsidRDefault="00657FEA" w:rsidP="00657FEA">
      <w:pPr>
        <w:pStyle w:val="TDPL-BodyTxt"/>
        <w:numPr>
          <w:ilvl w:val="3"/>
          <w:numId w:val="182"/>
        </w:numPr>
        <w:jc w:val="both"/>
        <w:rPr>
          <w:rFonts w:ascii="Times New Roman" w:hAnsi="Times New Roman"/>
          <w:sz w:val="24"/>
          <w:szCs w:val="24"/>
        </w:rPr>
      </w:pPr>
      <w:r w:rsidRPr="00657FEA">
        <w:rPr>
          <w:rFonts w:ascii="Times New Roman" w:hAnsi="Times New Roman"/>
          <w:sz w:val="24"/>
          <w:szCs w:val="24"/>
        </w:rPr>
        <w:t xml:space="preserve">Appearance of two dots, one at the control region “C” &amp; other at the test region “T2” indicates that the sample is REACTIVE for antibodies to HCV. </w:t>
      </w:r>
    </w:p>
    <w:p w14:paraId="37BD874B" w14:textId="1018935F" w:rsidR="009A08D5" w:rsidRPr="00337AE1" w:rsidRDefault="00657FEA" w:rsidP="00657FEA">
      <w:pPr>
        <w:pStyle w:val="TDPL-BodyTxt"/>
        <w:numPr>
          <w:ilvl w:val="3"/>
          <w:numId w:val="182"/>
        </w:numPr>
        <w:jc w:val="both"/>
        <w:rPr>
          <w:rFonts w:ascii="Times New Roman" w:hAnsi="Times New Roman"/>
          <w:sz w:val="24"/>
          <w:szCs w:val="24"/>
        </w:rPr>
      </w:pPr>
      <w:r w:rsidRPr="00657FEA">
        <w:rPr>
          <w:rFonts w:ascii="Times New Roman" w:hAnsi="Times New Roman"/>
          <w:sz w:val="24"/>
          <w:szCs w:val="24"/>
        </w:rPr>
        <w:t>Appearance of all three dots, one each at “C”</w:t>
      </w:r>
      <w:r>
        <w:rPr>
          <w:rFonts w:ascii="Times New Roman" w:hAnsi="Times New Roman"/>
          <w:sz w:val="24"/>
          <w:szCs w:val="24"/>
        </w:rPr>
        <w:t>,</w:t>
      </w:r>
      <w:r w:rsidRPr="00657FEA">
        <w:rPr>
          <w:rFonts w:ascii="Times New Roman" w:hAnsi="Times New Roman"/>
          <w:sz w:val="24"/>
          <w:szCs w:val="24"/>
        </w:rPr>
        <w:t xml:space="preserve"> “T1” &amp; “T2” region</w:t>
      </w:r>
      <w:r>
        <w:rPr>
          <w:rFonts w:ascii="Times New Roman" w:hAnsi="Times New Roman"/>
          <w:sz w:val="24"/>
          <w:szCs w:val="24"/>
        </w:rPr>
        <w:t>s</w:t>
      </w:r>
      <w:r w:rsidR="00A12087">
        <w:rPr>
          <w:rFonts w:ascii="Times New Roman" w:hAnsi="Times New Roman"/>
          <w:sz w:val="24"/>
          <w:szCs w:val="24"/>
        </w:rPr>
        <w:t>,</w:t>
      </w:r>
      <w:r w:rsidRPr="00657FEA">
        <w:rPr>
          <w:rFonts w:ascii="Times New Roman" w:hAnsi="Times New Roman"/>
          <w:sz w:val="24"/>
          <w:szCs w:val="24"/>
        </w:rPr>
        <w:t xml:space="preserve"> indicates that the specimen is REACTIVE for antibodies to HCV</w:t>
      </w:r>
      <w:r w:rsidR="009A08D5" w:rsidRPr="00337AE1">
        <w:rPr>
          <w:rFonts w:ascii="Times New Roman" w:hAnsi="Times New Roman"/>
          <w:sz w:val="24"/>
          <w:szCs w:val="24"/>
        </w:rPr>
        <w:t>.</w:t>
      </w:r>
    </w:p>
    <w:p w14:paraId="7CFC08D5" w14:textId="77777777" w:rsidR="009A08D5" w:rsidRPr="00337AE1" w:rsidRDefault="009A08D5" w:rsidP="006916C1">
      <w:pPr>
        <w:pStyle w:val="TDPL-BodyTxt"/>
        <w:jc w:val="both"/>
        <w:rPr>
          <w:rFonts w:ascii="Times New Roman" w:hAnsi="Times New Roman"/>
          <w:b/>
          <w:bCs/>
          <w:sz w:val="24"/>
          <w:szCs w:val="24"/>
        </w:rPr>
      </w:pPr>
      <w:r w:rsidRPr="006916C1">
        <w:rPr>
          <w:b/>
          <w:bCs/>
        </w:rPr>
        <w:t>INVALID</w:t>
      </w:r>
      <w:r w:rsidRPr="00337AE1">
        <w:rPr>
          <w:rFonts w:ascii="Times New Roman" w:hAnsi="Times New Roman"/>
          <w:b/>
          <w:bCs/>
          <w:sz w:val="24"/>
          <w:szCs w:val="24"/>
        </w:rPr>
        <w:t xml:space="preserve"> </w:t>
      </w:r>
    </w:p>
    <w:p w14:paraId="1BD5FCCB" w14:textId="25EAB55C" w:rsidR="00A12087" w:rsidRPr="00A12087" w:rsidRDefault="00A12087" w:rsidP="00A12087">
      <w:pPr>
        <w:pStyle w:val="TDPL-BodyTxt"/>
        <w:numPr>
          <w:ilvl w:val="3"/>
          <w:numId w:val="182"/>
        </w:numPr>
        <w:jc w:val="both"/>
        <w:rPr>
          <w:rFonts w:ascii="Times New Roman" w:hAnsi="Times New Roman"/>
          <w:sz w:val="24"/>
          <w:szCs w:val="24"/>
        </w:rPr>
      </w:pPr>
      <w:r w:rsidRPr="00A12087">
        <w:rPr>
          <w:rFonts w:ascii="Times New Roman" w:hAnsi="Times New Roman"/>
          <w:sz w:val="24"/>
          <w:szCs w:val="24"/>
        </w:rPr>
        <w:t xml:space="preserve">If no dot appears after the completion of test, either with a clear background or with a complete pinkish/purplish background the test indicates </w:t>
      </w:r>
      <w:r>
        <w:rPr>
          <w:rFonts w:ascii="Times New Roman" w:hAnsi="Times New Roman"/>
          <w:sz w:val="24"/>
          <w:szCs w:val="24"/>
        </w:rPr>
        <w:t xml:space="preserve">an </w:t>
      </w:r>
      <w:r w:rsidRPr="00A12087">
        <w:rPr>
          <w:rFonts w:ascii="Times New Roman" w:hAnsi="Times New Roman"/>
          <w:sz w:val="24"/>
          <w:szCs w:val="24"/>
        </w:rPr>
        <w:t>ERROR</w:t>
      </w:r>
      <w:r>
        <w:rPr>
          <w:rFonts w:ascii="Times New Roman" w:hAnsi="Times New Roman"/>
          <w:sz w:val="24"/>
          <w:szCs w:val="24"/>
        </w:rPr>
        <w:t>.</w:t>
      </w:r>
    </w:p>
    <w:p w14:paraId="20D0F056" w14:textId="383C5773" w:rsidR="009A08D5" w:rsidRPr="009A08D5" w:rsidRDefault="00A12087" w:rsidP="00A12087">
      <w:pPr>
        <w:pStyle w:val="TDPL-BodyTxt"/>
        <w:numPr>
          <w:ilvl w:val="3"/>
          <w:numId w:val="182"/>
        </w:numPr>
        <w:jc w:val="both"/>
      </w:pPr>
      <w:r w:rsidRPr="00A12087">
        <w:rPr>
          <w:rFonts w:ascii="Times New Roman" w:hAnsi="Times New Roman"/>
          <w:sz w:val="24"/>
          <w:szCs w:val="24"/>
        </w:rPr>
        <w:lastRenderedPageBreak/>
        <w:t xml:space="preserve">This may indicate a procedural error or deterioration of </w:t>
      </w:r>
      <w:r>
        <w:rPr>
          <w:rFonts w:ascii="Times New Roman" w:hAnsi="Times New Roman"/>
          <w:sz w:val="24"/>
          <w:szCs w:val="24"/>
        </w:rPr>
        <w:t xml:space="preserve">the </w:t>
      </w:r>
      <w:r w:rsidRPr="00A12087">
        <w:rPr>
          <w:rFonts w:ascii="Times New Roman" w:hAnsi="Times New Roman"/>
          <w:sz w:val="24"/>
          <w:szCs w:val="24"/>
        </w:rPr>
        <w:t>specimen/reagents or particulate matter in the specimen. The specimen should be retested on a fresh device (Refer sample / specimen processing).</w:t>
      </w:r>
    </w:p>
    <w:p w14:paraId="27E4B63F" w14:textId="5E967513" w:rsidR="009A08D5" w:rsidRDefault="009A08D5" w:rsidP="006916C1">
      <w:pPr>
        <w:pStyle w:val="TDPL-H1"/>
        <w:numPr>
          <w:ilvl w:val="0"/>
          <w:numId w:val="88"/>
        </w:numPr>
        <w:tabs>
          <w:tab w:val="clear" w:pos="1440"/>
        </w:tabs>
        <w:spacing w:before="200" w:after="80"/>
        <w:ind w:right="-692"/>
        <w:jc w:val="both"/>
      </w:pPr>
      <w:bookmarkStart w:id="32" w:name="_Toc195603575"/>
      <w:r>
        <w:t>Biological Reference Interval</w:t>
      </w:r>
      <w:bookmarkEnd w:id="32"/>
    </w:p>
    <w:p w14:paraId="6B8906A1" w14:textId="142EE91E" w:rsidR="009A08D5" w:rsidRDefault="00140F20" w:rsidP="006916C1">
      <w:pPr>
        <w:pStyle w:val="TDPL-BodyTxt"/>
        <w:numPr>
          <w:ilvl w:val="0"/>
          <w:numId w:val="0"/>
        </w:numPr>
        <w:ind w:left="1134"/>
        <w:jc w:val="both"/>
      </w:pPr>
      <w:r>
        <w:t>N</w:t>
      </w:r>
      <w:r w:rsidR="00A12087">
        <w:t>on-Reac</w:t>
      </w:r>
      <w:r>
        <w:t>tive</w:t>
      </w:r>
    </w:p>
    <w:p w14:paraId="523DCECD" w14:textId="30C6D011" w:rsidR="009A08D5" w:rsidRDefault="009A08D5" w:rsidP="00A4768A">
      <w:pPr>
        <w:pStyle w:val="TDPL-H1"/>
        <w:numPr>
          <w:ilvl w:val="0"/>
          <w:numId w:val="88"/>
        </w:numPr>
        <w:tabs>
          <w:tab w:val="clear" w:pos="1440"/>
        </w:tabs>
        <w:spacing w:before="120" w:after="80"/>
        <w:ind w:right="-692"/>
        <w:jc w:val="both"/>
      </w:pPr>
      <w:bookmarkStart w:id="33" w:name="_Toc195603576"/>
      <w:r>
        <w:t>Reportable Interval</w:t>
      </w:r>
      <w:bookmarkEnd w:id="33"/>
    </w:p>
    <w:p w14:paraId="7A56616F" w14:textId="52246C7A" w:rsidR="009A08D5" w:rsidRDefault="009A08D5" w:rsidP="006916C1">
      <w:pPr>
        <w:pStyle w:val="TDPL-BodyTxt"/>
        <w:numPr>
          <w:ilvl w:val="0"/>
          <w:numId w:val="0"/>
        </w:numPr>
        <w:ind w:left="1134"/>
        <w:jc w:val="both"/>
      </w:pPr>
      <w:r>
        <w:t>4 Hours</w:t>
      </w:r>
    </w:p>
    <w:p w14:paraId="0BD43049" w14:textId="3C630C47" w:rsidR="009A08D5" w:rsidRDefault="009A08D5" w:rsidP="00A4768A">
      <w:pPr>
        <w:pStyle w:val="TDPL-H1"/>
        <w:numPr>
          <w:ilvl w:val="0"/>
          <w:numId w:val="88"/>
        </w:numPr>
        <w:tabs>
          <w:tab w:val="clear" w:pos="1440"/>
        </w:tabs>
        <w:spacing w:before="120" w:after="80"/>
        <w:ind w:right="-692"/>
        <w:jc w:val="both"/>
      </w:pPr>
      <w:bookmarkStart w:id="34" w:name="_Toc195603577"/>
      <w:r>
        <w:t>Procedure when Results are not in Range</w:t>
      </w:r>
      <w:bookmarkEnd w:id="34"/>
    </w:p>
    <w:p w14:paraId="6CCD8E2B" w14:textId="0741D3C7" w:rsidR="009A08D5" w:rsidRDefault="00A12087" w:rsidP="00A4768A">
      <w:pPr>
        <w:pStyle w:val="TDPL-BodyTxt"/>
        <w:numPr>
          <w:ilvl w:val="0"/>
          <w:numId w:val="0"/>
        </w:numPr>
        <w:ind w:left="1134"/>
        <w:jc w:val="both"/>
      </w:pPr>
      <w:r w:rsidRPr="00A12087">
        <w:t xml:space="preserve">HCV </w:t>
      </w:r>
      <w:proofErr w:type="spellStart"/>
      <w:r>
        <w:t>T</w:t>
      </w:r>
      <w:r w:rsidRPr="00A12087">
        <w:t>ridot</w:t>
      </w:r>
      <w:proofErr w:type="spellEnd"/>
      <w:r w:rsidRPr="00A12087">
        <w:t xml:space="preserve"> is done for tests billed </w:t>
      </w:r>
      <w:r>
        <w:t>under</w:t>
      </w:r>
      <w:r w:rsidRPr="00A12087">
        <w:t xml:space="preserve"> HCV - Rapid. Invalid results are to be repeated with a new test device. Reactive results are also to be repeated with a new devic</w:t>
      </w:r>
      <w:r>
        <w:t>e</w:t>
      </w:r>
      <w:r w:rsidR="009A08D5" w:rsidRPr="009A08D5">
        <w:t>.</w:t>
      </w:r>
    </w:p>
    <w:p w14:paraId="74C4F1F0" w14:textId="2A6FDD90" w:rsidR="00156FF2" w:rsidRDefault="00156FF2" w:rsidP="00A4768A">
      <w:pPr>
        <w:pStyle w:val="TDPL-H1"/>
        <w:numPr>
          <w:ilvl w:val="0"/>
          <w:numId w:val="88"/>
        </w:numPr>
        <w:tabs>
          <w:tab w:val="clear" w:pos="1440"/>
        </w:tabs>
        <w:spacing w:before="120" w:after="80"/>
        <w:ind w:right="-692"/>
        <w:jc w:val="both"/>
      </w:pPr>
      <w:bookmarkStart w:id="35" w:name="_Toc195603578"/>
      <w:r>
        <w:t>Critical Alert Values</w:t>
      </w:r>
      <w:bookmarkEnd w:id="35"/>
    </w:p>
    <w:p w14:paraId="5C2E58A0" w14:textId="6E4BC8CB" w:rsidR="00156FF2" w:rsidRDefault="00156FF2" w:rsidP="006916C1">
      <w:pPr>
        <w:pStyle w:val="TDPL-BodyTxt"/>
        <w:numPr>
          <w:ilvl w:val="0"/>
          <w:numId w:val="0"/>
        </w:numPr>
        <w:ind w:left="1134"/>
        <w:jc w:val="both"/>
      </w:pPr>
      <w:r>
        <w:t>N/A</w:t>
      </w:r>
    </w:p>
    <w:p w14:paraId="1624F3B8" w14:textId="2A403609" w:rsidR="00156FF2" w:rsidRDefault="00156FF2" w:rsidP="00A4768A">
      <w:pPr>
        <w:pStyle w:val="TDPL-H1"/>
        <w:numPr>
          <w:ilvl w:val="0"/>
          <w:numId w:val="88"/>
        </w:numPr>
        <w:tabs>
          <w:tab w:val="clear" w:pos="1440"/>
        </w:tabs>
        <w:spacing w:before="120" w:after="80"/>
        <w:ind w:right="-692"/>
        <w:jc w:val="both"/>
      </w:pPr>
      <w:bookmarkStart w:id="36" w:name="_Toc195603579"/>
      <w:r>
        <w:t>Laboratory Clinical Interpretation</w:t>
      </w:r>
      <w:bookmarkEnd w:id="36"/>
    </w:p>
    <w:p w14:paraId="6417AA43" w14:textId="10D154E0" w:rsidR="00156FF2" w:rsidRDefault="00A12087" w:rsidP="006916C1">
      <w:pPr>
        <w:pStyle w:val="TDPL-BodyTxt"/>
        <w:numPr>
          <w:ilvl w:val="0"/>
          <w:numId w:val="0"/>
        </w:numPr>
        <w:ind w:left="1134"/>
        <w:jc w:val="both"/>
      </w:pPr>
      <w:r w:rsidRPr="00A12087">
        <w:t xml:space="preserve">Hepatitis C Virus was identified in 1989 as the main </w:t>
      </w:r>
      <w:proofErr w:type="spellStart"/>
      <w:r w:rsidRPr="00A12087">
        <w:t>aetiological</w:t>
      </w:r>
      <w:proofErr w:type="spellEnd"/>
      <w:r w:rsidRPr="00A12087">
        <w:t xml:space="preserve"> agent of non-A, non-B hepatitis (NANBH) accounting for greater than 90% of post-transfusion hepatitis cases. HCV is a spherical virus of about 30- 60 nm in diameter with single positive stranded RNA and is related to the family </w:t>
      </w:r>
      <w:proofErr w:type="spellStart"/>
      <w:r w:rsidRPr="00A12087">
        <w:t>flaviviridae</w:t>
      </w:r>
      <w:proofErr w:type="spellEnd"/>
      <w:r w:rsidRPr="00A12087">
        <w:t xml:space="preserve">. It </w:t>
      </w:r>
      <w:proofErr w:type="gramStart"/>
      <w:r w:rsidRPr="00A12087">
        <w:t>is considered to be</w:t>
      </w:r>
      <w:proofErr w:type="gramEnd"/>
      <w:r w:rsidRPr="00A12087">
        <w:t xml:space="preserve"> the major cause of acute chronic hepatitis, liver cirrhosis and hepatocellular carcinoma throughout the world. The test for antibodies to HCV was proved to be highly valuable in the diagnosis and study of the infection, especially in the early diagnosis of HCV after transfusion. The diagnosis of Hepatitis C can be easily made by finding elevated serum ALT levels and presence of antibodies to HCV in serum/plasma</w:t>
      </w:r>
      <w:r w:rsidR="00156FF2">
        <w:t>.</w:t>
      </w:r>
    </w:p>
    <w:p w14:paraId="1D6B1435" w14:textId="21A13707" w:rsidR="00156FF2" w:rsidRDefault="00156FF2" w:rsidP="00A4768A">
      <w:pPr>
        <w:pStyle w:val="TDPL-H1"/>
        <w:numPr>
          <w:ilvl w:val="0"/>
          <w:numId w:val="88"/>
        </w:numPr>
        <w:tabs>
          <w:tab w:val="clear" w:pos="1440"/>
        </w:tabs>
        <w:spacing w:before="120" w:after="80"/>
        <w:ind w:right="-692"/>
        <w:jc w:val="both"/>
      </w:pPr>
      <w:bookmarkStart w:id="37" w:name="_Toc195603580"/>
      <w:r>
        <w:t>Potential Source of Variability</w:t>
      </w:r>
      <w:bookmarkEnd w:id="37"/>
    </w:p>
    <w:p w14:paraId="77218314" w14:textId="6A036CF0" w:rsidR="00A12087" w:rsidRDefault="00A12087" w:rsidP="00A12087">
      <w:pPr>
        <w:pStyle w:val="TDPL-BodyTxt"/>
        <w:jc w:val="both"/>
      </w:pPr>
      <w:r>
        <w:t>The 4th Generation HCV TRI-DOT detects anti-HCV in human serum or plasma and is only a screening test. All reactive samples should be confirmed by supplemental assays like RIBA. Therefore, for a definitive diagnosis, the patient’s clinical history, symptomatology as well as serological data, should be considered. The results should be reported only after complying with the above procedure.</w:t>
      </w:r>
    </w:p>
    <w:p w14:paraId="5BAE9C29" w14:textId="77777777" w:rsidR="00A12087" w:rsidRDefault="00A12087" w:rsidP="00A12087">
      <w:pPr>
        <w:pStyle w:val="TDPL-BodyTxt"/>
        <w:jc w:val="both"/>
      </w:pPr>
      <w:r>
        <w:t xml:space="preserve">The assay is only validated for serum and plasma from individual bleeds and not for pools of serum or plasma or other body fluids. </w:t>
      </w:r>
    </w:p>
    <w:p w14:paraId="54A9C183" w14:textId="77777777" w:rsidR="00A12087" w:rsidRDefault="00A12087" w:rsidP="00A12087">
      <w:pPr>
        <w:pStyle w:val="TDPL-BodyTxt"/>
        <w:jc w:val="both"/>
      </w:pPr>
      <w:r>
        <w:lastRenderedPageBreak/>
        <w:t>A non-reactive result does not exclude the possibility of infection with HCV.</w:t>
      </w:r>
    </w:p>
    <w:p w14:paraId="0F7198A8" w14:textId="77777777" w:rsidR="00A12087" w:rsidRDefault="00A12087" w:rsidP="00A12087">
      <w:pPr>
        <w:pStyle w:val="TDPL-BodyTxt"/>
        <w:jc w:val="both"/>
      </w:pPr>
      <w:r>
        <w:t xml:space="preserve">It should be noted that repeated false reactive results may occur due to non-specific binding of the sample to the membrane. </w:t>
      </w:r>
    </w:p>
    <w:p w14:paraId="13FA253F" w14:textId="77777777" w:rsidR="00A12087" w:rsidRDefault="00A12087" w:rsidP="00A12087">
      <w:pPr>
        <w:pStyle w:val="TDPL-BodyTxt"/>
        <w:jc w:val="both"/>
      </w:pPr>
      <w:r>
        <w:t xml:space="preserve">Patients with auto-immune liver diseases, Renal disorders may show falsely reactive results. </w:t>
      </w:r>
    </w:p>
    <w:p w14:paraId="7E73AEE9" w14:textId="77777777" w:rsidR="00A12087" w:rsidRDefault="00A12087" w:rsidP="00A12087">
      <w:pPr>
        <w:pStyle w:val="TDPL-BodyTxt"/>
        <w:jc w:val="both"/>
      </w:pPr>
      <w:r>
        <w:t xml:space="preserve">The kit works best when used with fresh samples and when all the kit components are at room temperature (20-25°C). Samples which have been frozen and thawed several times contain particulates which can block the membrane, hence resulting in improper flow of reagents and high background colour which may make the interpretation of results difficult. </w:t>
      </w:r>
    </w:p>
    <w:p w14:paraId="791E1CFB" w14:textId="268D69E8" w:rsidR="00156FF2" w:rsidRPr="00052BBD" w:rsidRDefault="00A12087" w:rsidP="0005471A">
      <w:pPr>
        <w:pStyle w:val="TDPL-BodyTxt"/>
        <w:jc w:val="both"/>
      </w:pPr>
      <w:r>
        <w:t>Optimum test performance depends on strict adherence to the test procedure as described in this SOP. Any deviation from test procedure may lead to erratic results</w:t>
      </w:r>
      <w:r w:rsidR="00156FF2">
        <w:t>.</w:t>
      </w:r>
    </w:p>
    <w:p w14:paraId="291A3C24" w14:textId="77777777" w:rsidR="00501254" w:rsidRDefault="001608C0" w:rsidP="00A12087">
      <w:pPr>
        <w:pStyle w:val="TDPL-H1"/>
        <w:numPr>
          <w:ilvl w:val="0"/>
          <w:numId w:val="88"/>
        </w:numPr>
        <w:tabs>
          <w:tab w:val="clear" w:pos="1440"/>
        </w:tabs>
        <w:spacing w:before="120" w:after="80"/>
        <w:ind w:right="-692"/>
        <w:jc w:val="both"/>
        <w:rPr>
          <w:szCs w:val="28"/>
        </w:rPr>
      </w:pPr>
      <w:bookmarkStart w:id="38" w:name="_Toc195603581"/>
      <w:r w:rsidRPr="00A4768A">
        <w:t>Re</w:t>
      </w:r>
      <w:r w:rsidR="00501254" w:rsidRPr="00A4768A">
        <w:t>ferences</w:t>
      </w:r>
      <w:bookmarkEnd w:id="38"/>
    </w:p>
    <w:p w14:paraId="6373BA9A" w14:textId="06FE7EDF" w:rsidR="00501254" w:rsidRPr="00501254" w:rsidRDefault="00501254" w:rsidP="00A12087">
      <w:pPr>
        <w:pStyle w:val="TDPL-BodyTxt"/>
        <w:numPr>
          <w:ilvl w:val="0"/>
          <w:numId w:val="0"/>
        </w:numPr>
        <w:ind w:left="1134"/>
        <w:jc w:val="both"/>
        <w:rPr>
          <w:szCs w:val="28"/>
        </w:rPr>
      </w:pPr>
      <w:r>
        <w:t>H</w:t>
      </w:r>
      <w:r w:rsidR="00A12087">
        <w:t>CV TRIDOT</w:t>
      </w:r>
      <w:r>
        <w:t xml:space="preserve"> – </w:t>
      </w:r>
      <w:proofErr w:type="spellStart"/>
      <w:r>
        <w:t>J’Mitra</w:t>
      </w:r>
      <w:proofErr w:type="spellEnd"/>
      <w:r>
        <w:t xml:space="preserve"> kit insert</w:t>
      </w:r>
    </w:p>
    <w:p w14:paraId="3F5C0011" w14:textId="5834BEFB" w:rsidR="00501254" w:rsidRPr="00501254" w:rsidRDefault="00501254" w:rsidP="00A12087">
      <w:pPr>
        <w:pStyle w:val="TDPL-BodyTxt"/>
        <w:numPr>
          <w:ilvl w:val="0"/>
          <w:numId w:val="0"/>
        </w:numPr>
        <w:ind w:left="142"/>
        <w:jc w:val="both"/>
      </w:pPr>
    </w:p>
    <w:sectPr w:rsidR="00501254" w:rsidRPr="00501254"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90AA8" w14:textId="77777777" w:rsidR="00F05EB6" w:rsidRDefault="00F05EB6" w:rsidP="008072D6">
      <w:pPr>
        <w:spacing w:after="0"/>
      </w:pPr>
      <w:r>
        <w:separator/>
      </w:r>
    </w:p>
  </w:endnote>
  <w:endnote w:type="continuationSeparator" w:id="0">
    <w:p w14:paraId="67D769FC" w14:textId="77777777" w:rsidR="00F05EB6" w:rsidRDefault="00F05EB6" w:rsidP="008072D6">
      <w:pPr>
        <w:spacing w:after="0"/>
      </w:pPr>
      <w:r>
        <w:continuationSeparator/>
      </w:r>
    </w:p>
  </w:endnote>
  <w:endnote w:type="continuationNotice" w:id="1">
    <w:p w14:paraId="69B4E7A4" w14:textId="77777777" w:rsidR="00F05EB6" w:rsidRDefault="00F05EB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5B2FBE9F" w:rsidR="00455F81" w:rsidRPr="00A047D5" w:rsidRDefault="007C68EF"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03BDDE32" wp14:editId="435CD3A2">
          <wp:simplePos x="0" y="0"/>
          <wp:positionH relativeFrom="column">
            <wp:posOffset>-283210</wp:posOffset>
          </wp:positionH>
          <wp:positionV relativeFrom="page">
            <wp:posOffset>9941669</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627B4893">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2B307" w14:textId="77777777" w:rsidR="00F05EB6" w:rsidRDefault="00F05EB6" w:rsidP="008072D6">
      <w:pPr>
        <w:spacing w:after="0"/>
      </w:pPr>
      <w:r>
        <w:separator/>
      </w:r>
    </w:p>
  </w:footnote>
  <w:footnote w:type="continuationSeparator" w:id="0">
    <w:p w14:paraId="61A86DBA" w14:textId="77777777" w:rsidR="00F05EB6" w:rsidRDefault="00F05EB6" w:rsidP="008072D6">
      <w:pPr>
        <w:spacing w:after="0"/>
      </w:pPr>
      <w:r>
        <w:continuationSeparator/>
      </w:r>
    </w:p>
  </w:footnote>
  <w:footnote w:type="continuationNotice" w:id="1">
    <w:p w14:paraId="6058D22E" w14:textId="77777777" w:rsidR="00F05EB6" w:rsidRDefault="00F05EB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D89DC08"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51958203"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41308E">
            <w:rPr>
              <w:rFonts w:ascii="Palatino Linotype" w:hAnsi="Palatino Linotype"/>
              <w:b/>
              <w:bCs/>
              <w:sz w:val="16"/>
              <w:szCs w:val="16"/>
            </w:rPr>
            <w:t>SE</w:t>
          </w:r>
          <w:r w:rsidRPr="004B4A99">
            <w:rPr>
              <w:rFonts w:ascii="Palatino Linotype" w:hAnsi="Palatino Linotype"/>
              <w:b/>
              <w:bCs/>
              <w:sz w:val="16"/>
              <w:szCs w:val="16"/>
            </w:rPr>
            <w:t>/</w:t>
          </w:r>
          <w:r w:rsidR="0041308E">
            <w:rPr>
              <w:rFonts w:ascii="Palatino Linotype" w:hAnsi="Palatino Linotype"/>
              <w:b/>
              <w:bCs/>
              <w:sz w:val="16"/>
              <w:szCs w:val="16"/>
            </w:rPr>
            <w:t>SOP-00</w:t>
          </w:r>
          <w:r w:rsidR="0053592B">
            <w:rPr>
              <w:rFonts w:ascii="Palatino Linotype" w:hAnsi="Palatino Linotype"/>
              <w:b/>
              <w:bCs/>
              <w:sz w:val="16"/>
              <w:szCs w:val="16"/>
            </w:rPr>
            <w:t>4</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139E2826" w:rsidR="00C2562C" w:rsidRPr="004B4A99"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 H</w:t>
          </w:r>
          <w:r w:rsidR="0053592B">
            <w:rPr>
              <w:rFonts w:ascii="Palatino Linotype" w:hAnsi="Palatino Linotype"/>
              <w:b/>
              <w:bCs/>
              <w:sz w:val="16"/>
              <w:szCs w:val="16"/>
            </w:rPr>
            <w:t>CV</w:t>
          </w:r>
          <w:r w:rsidR="00B4787C">
            <w:rPr>
              <w:rFonts w:ascii="Palatino Linotype" w:hAnsi="Palatino Linotype"/>
              <w:b/>
              <w:bCs/>
              <w:sz w:val="16"/>
              <w:szCs w:val="16"/>
            </w:rPr>
            <w:t xml:space="preserve"> RAPID</w:t>
          </w:r>
          <w:r>
            <w:rPr>
              <w:rFonts w:ascii="Palatino Linotype" w:hAnsi="Palatino Linotype"/>
              <w:b/>
              <w:bCs/>
              <w:sz w:val="16"/>
              <w:szCs w:val="16"/>
            </w:rPr>
            <w:t xml:space="preserve"> 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3592B" w:rsidRPr="004B4A99" w14:paraId="3A078B58" w14:textId="77777777" w:rsidTr="00FF227F">
      <w:trPr>
        <w:cantSplit/>
        <w:trHeight w:val="340"/>
        <w:jc w:val="center"/>
      </w:trPr>
      <w:tc>
        <w:tcPr>
          <w:tcW w:w="1300" w:type="pct"/>
          <w:vMerge w:val="restart"/>
          <w:vAlign w:val="center"/>
        </w:tcPr>
        <w:p w14:paraId="1F801B95" w14:textId="77777777" w:rsidR="0053592B"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10AEF40E"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FED14D2"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42E0830C"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SOP-004</w:t>
          </w:r>
        </w:p>
      </w:tc>
    </w:tr>
    <w:tr w:rsidR="0053592B" w:rsidRPr="004B4A99" w14:paraId="5292651C" w14:textId="77777777" w:rsidTr="00FF227F">
      <w:trPr>
        <w:cantSplit/>
        <w:trHeight w:val="340"/>
        <w:jc w:val="center"/>
      </w:trPr>
      <w:tc>
        <w:tcPr>
          <w:tcW w:w="1300" w:type="pct"/>
          <w:vMerge/>
          <w:vAlign w:val="center"/>
        </w:tcPr>
        <w:p w14:paraId="4E798848" w14:textId="77777777" w:rsidR="0053592B" w:rsidRPr="004B4A99" w:rsidRDefault="0053592B" w:rsidP="0053592B">
          <w:pPr>
            <w:pStyle w:val="TableParagraph"/>
            <w:jc w:val="center"/>
            <w:rPr>
              <w:rFonts w:ascii="Palatino Linotype" w:hAnsi="Palatino Linotype"/>
              <w:b/>
              <w:bCs/>
              <w:sz w:val="16"/>
              <w:szCs w:val="16"/>
            </w:rPr>
          </w:pPr>
        </w:p>
      </w:tc>
      <w:tc>
        <w:tcPr>
          <w:tcW w:w="2162" w:type="pct"/>
          <w:vMerge/>
          <w:vAlign w:val="center"/>
        </w:tcPr>
        <w:p w14:paraId="276E1FC7" w14:textId="77777777" w:rsidR="0053592B" w:rsidRPr="004B4A99" w:rsidRDefault="0053592B" w:rsidP="005359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3592B" w:rsidRPr="004B4A99" w14:paraId="0AD975B3" w14:textId="77777777" w:rsidTr="00FF227F">
      <w:trPr>
        <w:cantSplit/>
        <w:trHeight w:val="340"/>
        <w:jc w:val="center"/>
      </w:trPr>
      <w:tc>
        <w:tcPr>
          <w:tcW w:w="1300" w:type="pct"/>
          <w:vMerge w:val="restart"/>
          <w:vAlign w:val="center"/>
        </w:tcPr>
        <w:p w14:paraId="5385F8FD"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53592B" w:rsidRPr="004B4A99" w:rsidRDefault="0053592B" w:rsidP="005359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3592B" w:rsidRPr="004B4A99" w14:paraId="09129753" w14:textId="77777777" w:rsidTr="00FF227F">
      <w:trPr>
        <w:cantSplit/>
        <w:trHeight w:val="340"/>
        <w:jc w:val="center"/>
      </w:trPr>
      <w:tc>
        <w:tcPr>
          <w:tcW w:w="1300" w:type="pct"/>
          <w:vMerge/>
          <w:vAlign w:val="center"/>
        </w:tcPr>
        <w:p w14:paraId="53850D0C" w14:textId="77777777" w:rsidR="0053592B" w:rsidRPr="004B4A99" w:rsidRDefault="0053592B" w:rsidP="0053592B">
          <w:pPr>
            <w:pStyle w:val="TableParagraph"/>
            <w:jc w:val="center"/>
            <w:rPr>
              <w:rFonts w:ascii="Palatino Linotype" w:hAnsi="Palatino Linotype"/>
              <w:b/>
              <w:bCs/>
              <w:sz w:val="16"/>
              <w:szCs w:val="16"/>
            </w:rPr>
          </w:pPr>
        </w:p>
      </w:tc>
      <w:tc>
        <w:tcPr>
          <w:tcW w:w="2162" w:type="pct"/>
          <w:vMerge/>
          <w:vAlign w:val="center"/>
        </w:tcPr>
        <w:p w14:paraId="325267F7" w14:textId="77777777" w:rsidR="0053592B" w:rsidRPr="004B4A99" w:rsidRDefault="0053592B" w:rsidP="005359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3592B" w:rsidRPr="004B4A99" w14:paraId="7C5BB1D7" w14:textId="77777777" w:rsidTr="00FF227F">
      <w:trPr>
        <w:cantSplit/>
        <w:trHeight w:val="340"/>
        <w:jc w:val="center"/>
      </w:trPr>
      <w:tc>
        <w:tcPr>
          <w:tcW w:w="1300" w:type="pct"/>
          <w:vAlign w:val="center"/>
        </w:tcPr>
        <w:p w14:paraId="2943FA82"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EE1F46" w14:textId="774E36F2"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PROCEDURE FOR HCV RAPID TEST</w:t>
          </w:r>
        </w:p>
      </w:tc>
      <w:tc>
        <w:tcPr>
          <w:tcW w:w="737" w:type="pct"/>
          <w:vAlign w:val="center"/>
        </w:tcPr>
        <w:p w14:paraId="5D32964C"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3592B" w:rsidRPr="004B4A99" w14:paraId="313C78B7" w14:textId="77777777" w:rsidTr="00FF227F">
      <w:trPr>
        <w:cantSplit/>
        <w:trHeight w:val="369"/>
        <w:jc w:val="center"/>
      </w:trPr>
      <w:tc>
        <w:tcPr>
          <w:tcW w:w="1300" w:type="pct"/>
          <w:vAlign w:val="center"/>
        </w:tcPr>
        <w:p w14:paraId="64C28C33"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3592B" w:rsidRPr="004B4A99" w14:paraId="2F2DBE48" w14:textId="77777777" w:rsidTr="00FF227F">
      <w:trPr>
        <w:cantSplit/>
        <w:trHeight w:val="340"/>
        <w:jc w:val="center"/>
      </w:trPr>
      <w:tc>
        <w:tcPr>
          <w:tcW w:w="1300" w:type="pct"/>
          <w:vMerge w:val="restart"/>
          <w:vAlign w:val="center"/>
        </w:tcPr>
        <w:p w14:paraId="5B08CF20" w14:textId="77777777" w:rsidR="0053592B"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7BFED850"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83F62F7"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0BAC3976"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SOP-004</w:t>
          </w:r>
        </w:p>
      </w:tc>
    </w:tr>
    <w:tr w:rsidR="0053592B" w:rsidRPr="004B4A99" w14:paraId="7E480127" w14:textId="77777777" w:rsidTr="00FF227F">
      <w:trPr>
        <w:cantSplit/>
        <w:trHeight w:val="340"/>
        <w:jc w:val="center"/>
      </w:trPr>
      <w:tc>
        <w:tcPr>
          <w:tcW w:w="1300" w:type="pct"/>
          <w:vMerge/>
          <w:vAlign w:val="center"/>
        </w:tcPr>
        <w:p w14:paraId="08E996F8" w14:textId="77777777" w:rsidR="0053592B" w:rsidRPr="004B4A99" w:rsidRDefault="0053592B" w:rsidP="0053592B">
          <w:pPr>
            <w:pStyle w:val="TableParagraph"/>
            <w:jc w:val="center"/>
            <w:rPr>
              <w:rFonts w:ascii="Palatino Linotype" w:hAnsi="Palatino Linotype"/>
              <w:b/>
              <w:bCs/>
              <w:sz w:val="16"/>
              <w:szCs w:val="16"/>
            </w:rPr>
          </w:pPr>
        </w:p>
      </w:tc>
      <w:tc>
        <w:tcPr>
          <w:tcW w:w="2162" w:type="pct"/>
          <w:vMerge/>
          <w:vAlign w:val="center"/>
        </w:tcPr>
        <w:p w14:paraId="04514E29" w14:textId="77777777" w:rsidR="0053592B" w:rsidRPr="004B4A99" w:rsidRDefault="0053592B" w:rsidP="005359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3592B" w:rsidRPr="004B4A99" w14:paraId="244CC1DE" w14:textId="77777777" w:rsidTr="00FF227F">
      <w:trPr>
        <w:cantSplit/>
        <w:trHeight w:val="340"/>
        <w:jc w:val="center"/>
      </w:trPr>
      <w:tc>
        <w:tcPr>
          <w:tcW w:w="1300" w:type="pct"/>
          <w:vMerge w:val="restart"/>
          <w:vAlign w:val="center"/>
        </w:tcPr>
        <w:p w14:paraId="19088C28"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53592B" w:rsidRPr="004B4A99" w:rsidRDefault="0053592B" w:rsidP="005359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3592B" w:rsidRPr="004B4A99" w14:paraId="1431D515" w14:textId="77777777" w:rsidTr="00FF227F">
      <w:trPr>
        <w:cantSplit/>
        <w:trHeight w:val="340"/>
        <w:jc w:val="center"/>
      </w:trPr>
      <w:tc>
        <w:tcPr>
          <w:tcW w:w="1300" w:type="pct"/>
          <w:vMerge/>
          <w:vAlign w:val="center"/>
        </w:tcPr>
        <w:p w14:paraId="2FB6339F" w14:textId="77777777" w:rsidR="0053592B" w:rsidRPr="004B4A99" w:rsidRDefault="0053592B" w:rsidP="0053592B">
          <w:pPr>
            <w:pStyle w:val="TableParagraph"/>
            <w:jc w:val="center"/>
            <w:rPr>
              <w:rFonts w:ascii="Palatino Linotype" w:hAnsi="Palatino Linotype"/>
              <w:b/>
              <w:bCs/>
              <w:sz w:val="16"/>
              <w:szCs w:val="16"/>
            </w:rPr>
          </w:pPr>
        </w:p>
      </w:tc>
      <w:tc>
        <w:tcPr>
          <w:tcW w:w="2162" w:type="pct"/>
          <w:vMerge/>
          <w:vAlign w:val="center"/>
        </w:tcPr>
        <w:p w14:paraId="7BE729A8" w14:textId="77777777" w:rsidR="0053592B" w:rsidRPr="004B4A99" w:rsidRDefault="0053592B" w:rsidP="005359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3592B" w:rsidRPr="004B4A99" w14:paraId="41C9FDC6" w14:textId="77777777" w:rsidTr="00FF227F">
      <w:trPr>
        <w:cantSplit/>
        <w:trHeight w:val="340"/>
        <w:jc w:val="center"/>
      </w:trPr>
      <w:tc>
        <w:tcPr>
          <w:tcW w:w="1300" w:type="pct"/>
          <w:vAlign w:val="center"/>
        </w:tcPr>
        <w:p w14:paraId="56C8426C"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90120" w14:textId="63CF179D"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PROCEDURE FOR HCV RAPID TEST</w:t>
          </w:r>
        </w:p>
      </w:tc>
      <w:tc>
        <w:tcPr>
          <w:tcW w:w="737" w:type="pct"/>
          <w:vAlign w:val="center"/>
        </w:tcPr>
        <w:p w14:paraId="7D9D04EF"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3592B" w:rsidRPr="004B4A99" w14:paraId="31E3915D" w14:textId="77777777" w:rsidTr="00FF227F">
      <w:trPr>
        <w:cantSplit/>
        <w:trHeight w:val="369"/>
        <w:jc w:val="center"/>
      </w:trPr>
      <w:tc>
        <w:tcPr>
          <w:tcW w:w="1300" w:type="pct"/>
          <w:vAlign w:val="center"/>
        </w:tcPr>
        <w:p w14:paraId="7D19767C"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3592B" w:rsidRPr="004B4A99" w14:paraId="3916B46D" w14:textId="77777777" w:rsidTr="00FF227F">
      <w:trPr>
        <w:cantSplit/>
        <w:trHeight w:val="340"/>
        <w:jc w:val="center"/>
      </w:trPr>
      <w:tc>
        <w:tcPr>
          <w:tcW w:w="1300" w:type="pct"/>
          <w:vMerge w:val="restart"/>
          <w:vAlign w:val="center"/>
        </w:tcPr>
        <w:p w14:paraId="33F4038F" w14:textId="77777777" w:rsidR="0053592B"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333944B7"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64DC5CD9"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289D2D58"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SOP-004</w:t>
          </w:r>
        </w:p>
      </w:tc>
    </w:tr>
    <w:tr w:rsidR="0053592B" w:rsidRPr="004B4A99" w14:paraId="13720DA9" w14:textId="77777777" w:rsidTr="00FF227F">
      <w:trPr>
        <w:cantSplit/>
        <w:trHeight w:val="340"/>
        <w:jc w:val="center"/>
      </w:trPr>
      <w:tc>
        <w:tcPr>
          <w:tcW w:w="1300" w:type="pct"/>
          <w:vMerge/>
          <w:vAlign w:val="center"/>
        </w:tcPr>
        <w:p w14:paraId="37148520" w14:textId="77777777" w:rsidR="0053592B" w:rsidRPr="004B4A99" w:rsidRDefault="0053592B" w:rsidP="0053592B">
          <w:pPr>
            <w:pStyle w:val="TableParagraph"/>
            <w:jc w:val="center"/>
            <w:rPr>
              <w:rFonts w:ascii="Palatino Linotype" w:hAnsi="Palatino Linotype"/>
              <w:b/>
              <w:bCs/>
              <w:sz w:val="16"/>
              <w:szCs w:val="16"/>
            </w:rPr>
          </w:pPr>
        </w:p>
      </w:tc>
      <w:tc>
        <w:tcPr>
          <w:tcW w:w="2162" w:type="pct"/>
          <w:vMerge/>
          <w:vAlign w:val="center"/>
        </w:tcPr>
        <w:p w14:paraId="2943FA10" w14:textId="77777777" w:rsidR="0053592B" w:rsidRPr="004B4A99" w:rsidRDefault="0053592B" w:rsidP="005359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3592B" w:rsidRPr="004B4A99" w14:paraId="5737AB9A" w14:textId="77777777" w:rsidTr="00FF227F">
      <w:trPr>
        <w:cantSplit/>
        <w:trHeight w:val="340"/>
        <w:jc w:val="center"/>
      </w:trPr>
      <w:tc>
        <w:tcPr>
          <w:tcW w:w="1300" w:type="pct"/>
          <w:vMerge w:val="restart"/>
          <w:vAlign w:val="center"/>
        </w:tcPr>
        <w:p w14:paraId="4E72BDB6"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53592B" w:rsidRPr="004B4A99" w:rsidRDefault="0053592B" w:rsidP="005359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3592B" w:rsidRPr="004B4A99" w14:paraId="0813DEE3" w14:textId="77777777" w:rsidTr="00FF227F">
      <w:trPr>
        <w:cantSplit/>
        <w:trHeight w:val="340"/>
        <w:jc w:val="center"/>
      </w:trPr>
      <w:tc>
        <w:tcPr>
          <w:tcW w:w="1300" w:type="pct"/>
          <w:vMerge/>
          <w:vAlign w:val="center"/>
        </w:tcPr>
        <w:p w14:paraId="0DBF06F1" w14:textId="77777777" w:rsidR="0053592B" w:rsidRPr="004B4A99" w:rsidRDefault="0053592B" w:rsidP="0053592B">
          <w:pPr>
            <w:pStyle w:val="TableParagraph"/>
            <w:jc w:val="center"/>
            <w:rPr>
              <w:rFonts w:ascii="Palatino Linotype" w:hAnsi="Palatino Linotype"/>
              <w:b/>
              <w:bCs/>
              <w:sz w:val="16"/>
              <w:szCs w:val="16"/>
            </w:rPr>
          </w:pPr>
        </w:p>
      </w:tc>
      <w:tc>
        <w:tcPr>
          <w:tcW w:w="2162" w:type="pct"/>
          <w:vMerge/>
          <w:vAlign w:val="center"/>
        </w:tcPr>
        <w:p w14:paraId="747A16C7" w14:textId="77777777" w:rsidR="0053592B" w:rsidRPr="004B4A99" w:rsidRDefault="0053592B" w:rsidP="005359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3592B" w:rsidRPr="004B4A99" w14:paraId="467E5DE5" w14:textId="77777777" w:rsidTr="00FF227F">
      <w:trPr>
        <w:cantSplit/>
        <w:trHeight w:val="340"/>
        <w:jc w:val="center"/>
      </w:trPr>
      <w:tc>
        <w:tcPr>
          <w:tcW w:w="1300" w:type="pct"/>
          <w:vAlign w:val="center"/>
        </w:tcPr>
        <w:p w14:paraId="7D5A6E46"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455C08" w14:textId="305B6E19"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PROCEDURE FOR HCV RAPID TEST</w:t>
          </w:r>
        </w:p>
      </w:tc>
      <w:tc>
        <w:tcPr>
          <w:tcW w:w="737" w:type="pct"/>
          <w:vAlign w:val="center"/>
        </w:tcPr>
        <w:p w14:paraId="2CE86843"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3592B" w:rsidRPr="004B4A99" w14:paraId="7076EC4D" w14:textId="77777777" w:rsidTr="00FF227F">
      <w:trPr>
        <w:cantSplit/>
        <w:trHeight w:val="369"/>
        <w:jc w:val="center"/>
      </w:trPr>
      <w:tc>
        <w:tcPr>
          <w:tcW w:w="1300" w:type="pct"/>
          <w:vAlign w:val="center"/>
        </w:tcPr>
        <w:p w14:paraId="78E4E2CB"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3592B" w:rsidRPr="004B4A99" w14:paraId="70F16FC8" w14:textId="77777777" w:rsidTr="00FF227F">
      <w:trPr>
        <w:cantSplit/>
        <w:trHeight w:val="340"/>
        <w:jc w:val="center"/>
      </w:trPr>
      <w:tc>
        <w:tcPr>
          <w:tcW w:w="1300" w:type="pct"/>
          <w:vMerge w:val="restart"/>
          <w:vAlign w:val="center"/>
        </w:tcPr>
        <w:p w14:paraId="384ACB6C" w14:textId="77777777" w:rsidR="0053592B"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286AC407"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51DE7552"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46439ED3"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SOP-004</w:t>
          </w:r>
        </w:p>
      </w:tc>
    </w:tr>
    <w:tr w:rsidR="0053592B" w:rsidRPr="004B4A99" w14:paraId="615C5189" w14:textId="77777777" w:rsidTr="00FF227F">
      <w:trPr>
        <w:cantSplit/>
        <w:trHeight w:val="340"/>
        <w:jc w:val="center"/>
      </w:trPr>
      <w:tc>
        <w:tcPr>
          <w:tcW w:w="1300" w:type="pct"/>
          <w:vMerge/>
          <w:vAlign w:val="center"/>
        </w:tcPr>
        <w:p w14:paraId="795A3454" w14:textId="77777777" w:rsidR="0053592B" w:rsidRPr="004B4A99" w:rsidRDefault="0053592B" w:rsidP="0053592B">
          <w:pPr>
            <w:pStyle w:val="TableParagraph"/>
            <w:jc w:val="center"/>
            <w:rPr>
              <w:rFonts w:ascii="Palatino Linotype" w:hAnsi="Palatino Linotype"/>
              <w:b/>
              <w:bCs/>
              <w:sz w:val="16"/>
              <w:szCs w:val="16"/>
            </w:rPr>
          </w:pPr>
        </w:p>
      </w:tc>
      <w:tc>
        <w:tcPr>
          <w:tcW w:w="2162" w:type="pct"/>
          <w:vMerge/>
          <w:vAlign w:val="center"/>
        </w:tcPr>
        <w:p w14:paraId="14967148" w14:textId="77777777" w:rsidR="0053592B" w:rsidRPr="004B4A99" w:rsidRDefault="0053592B" w:rsidP="005359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3592B" w:rsidRPr="004B4A99" w14:paraId="053B4F16" w14:textId="77777777" w:rsidTr="00FF227F">
      <w:trPr>
        <w:cantSplit/>
        <w:trHeight w:val="340"/>
        <w:jc w:val="center"/>
      </w:trPr>
      <w:tc>
        <w:tcPr>
          <w:tcW w:w="1300" w:type="pct"/>
          <w:vMerge w:val="restart"/>
          <w:vAlign w:val="center"/>
        </w:tcPr>
        <w:p w14:paraId="525835BE"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53592B" w:rsidRPr="004B4A99" w:rsidRDefault="0053592B" w:rsidP="005359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3592B" w:rsidRPr="004B4A99" w14:paraId="6EB4168F" w14:textId="77777777" w:rsidTr="00FF227F">
      <w:trPr>
        <w:cantSplit/>
        <w:trHeight w:val="340"/>
        <w:jc w:val="center"/>
      </w:trPr>
      <w:tc>
        <w:tcPr>
          <w:tcW w:w="1300" w:type="pct"/>
          <w:vMerge/>
          <w:vAlign w:val="center"/>
        </w:tcPr>
        <w:p w14:paraId="4F55C041" w14:textId="77777777" w:rsidR="0053592B" w:rsidRPr="004B4A99" w:rsidRDefault="0053592B" w:rsidP="0053592B">
          <w:pPr>
            <w:pStyle w:val="TableParagraph"/>
            <w:jc w:val="center"/>
            <w:rPr>
              <w:rFonts w:ascii="Palatino Linotype" w:hAnsi="Palatino Linotype"/>
              <w:b/>
              <w:bCs/>
              <w:sz w:val="16"/>
              <w:szCs w:val="16"/>
            </w:rPr>
          </w:pPr>
        </w:p>
      </w:tc>
      <w:tc>
        <w:tcPr>
          <w:tcW w:w="2162" w:type="pct"/>
          <w:vMerge/>
          <w:vAlign w:val="center"/>
        </w:tcPr>
        <w:p w14:paraId="27BD5F79" w14:textId="77777777" w:rsidR="0053592B" w:rsidRPr="004B4A99" w:rsidRDefault="0053592B" w:rsidP="005359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3592B" w:rsidRPr="004B4A99" w14:paraId="59FDD851" w14:textId="77777777" w:rsidTr="00FF227F">
      <w:trPr>
        <w:cantSplit/>
        <w:trHeight w:val="340"/>
        <w:jc w:val="center"/>
      </w:trPr>
      <w:tc>
        <w:tcPr>
          <w:tcW w:w="1300" w:type="pct"/>
          <w:vAlign w:val="center"/>
        </w:tcPr>
        <w:p w14:paraId="0DD264F6"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77F254" w14:textId="5691E6DD"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PROCEDURE FOR HCV RAPID TEST</w:t>
          </w:r>
        </w:p>
      </w:tc>
      <w:tc>
        <w:tcPr>
          <w:tcW w:w="737" w:type="pct"/>
          <w:vAlign w:val="center"/>
        </w:tcPr>
        <w:p w14:paraId="23986CDD"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3592B" w:rsidRPr="004B4A99" w14:paraId="1346FD4B" w14:textId="77777777" w:rsidTr="00FF227F">
      <w:trPr>
        <w:cantSplit/>
        <w:trHeight w:val="369"/>
        <w:jc w:val="center"/>
      </w:trPr>
      <w:tc>
        <w:tcPr>
          <w:tcW w:w="1300" w:type="pct"/>
          <w:vAlign w:val="center"/>
        </w:tcPr>
        <w:p w14:paraId="7A607975"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3592B" w:rsidRPr="004B4A99" w14:paraId="1DD833AB" w14:textId="77777777" w:rsidTr="00FF227F">
      <w:trPr>
        <w:cantSplit/>
        <w:trHeight w:val="340"/>
        <w:jc w:val="center"/>
      </w:trPr>
      <w:tc>
        <w:tcPr>
          <w:tcW w:w="1300" w:type="pct"/>
          <w:vMerge w:val="restart"/>
          <w:vAlign w:val="center"/>
        </w:tcPr>
        <w:p w14:paraId="69F48477" w14:textId="77777777" w:rsidR="0053592B"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648ABAF8"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2A44217E"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754ADFB0"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SOP-004</w:t>
          </w:r>
        </w:p>
      </w:tc>
    </w:tr>
    <w:tr w:rsidR="0053592B" w:rsidRPr="004B4A99" w14:paraId="75039F1F" w14:textId="77777777" w:rsidTr="00FF227F">
      <w:trPr>
        <w:cantSplit/>
        <w:trHeight w:val="340"/>
        <w:jc w:val="center"/>
      </w:trPr>
      <w:tc>
        <w:tcPr>
          <w:tcW w:w="1300" w:type="pct"/>
          <w:vMerge/>
          <w:vAlign w:val="center"/>
        </w:tcPr>
        <w:p w14:paraId="0A42F4E6" w14:textId="77777777" w:rsidR="0053592B" w:rsidRPr="004B4A99" w:rsidRDefault="0053592B" w:rsidP="0053592B">
          <w:pPr>
            <w:pStyle w:val="TableParagraph"/>
            <w:jc w:val="center"/>
            <w:rPr>
              <w:rFonts w:ascii="Palatino Linotype" w:hAnsi="Palatino Linotype"/>
              <w:b/>
              <w:bCs/>
              <w:sz w:val="16"/>
              <w:szCs w:val="16"/>
            </w:rPr>
          </w:pPr>
        </w:p>
      </w:tc>
      <w:tc>
        <w:tcPr>
          <w:tcW w:w="2162" w:type="pct"/>
          <w:vMerge/>
          <w:vAlign w:val="center"/>
        </w:tcPr>
        <w:p w14:paraId="45B9E3DC" w14:textId="77777777" w:rsidR="0053592B" w:rsidRPr="004B4A99" w:rsidRDefault="0053592B" w:rsidP="005359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3592B" w:rsidRPr="004B4A99" w14:paraId="776E0F1D" w14:textId="77777777" w:rsidTr="00FF227F">
      <w:trPr>
        <w:cantSplit/>
        <w:trHeight w:val="340"/>
        <w:jc w:val="center"/>
      </w:trPr>
      <w:tc>
        <w:tcPr>
          <w:tcW w:w="1300" w:type="pct"/>
          <w:vMerge w:val="restart"/>
          <w:vAlign w:val="center"/>
        </w:tcPr>
        <w:p w14:paraId="213D8A49"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53592B" w:rsidRPr="004B4A99" w:rsidRDefault="0053592B" w:rsidP="005359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3592B" w:rsidRPr="004B4A99" w14:paraId="1866370D" w14:textId="77777777" w:rsidTr="00FF227F">
      <w:trPr>
        <w:cantSplit/>
        <w:trHeight w:val="340"/>
        <w:jc w:val="center"/>
      </w:trPr>
      <w:tc>
        <w:tcPr>
          <w:tcW w:w="1300" w:type="pct"/>
          <w:vMerge/>
          <w:vAlign w:val="center"/>
        </w:tcPr>
        <w:p w14:paraId="5446B7CE" w14:textId="77777777" w:rsidR="0053592B" w:rsidRPr="004B4A99" w:rsidRDefault="0053592B" w:rsidP="0053592B">
          <w:pPr>
            <w:pStyle w:val="TableParagraph"/>
            <w:jc w:val="center"/>
            <w:rPr>
              <w:rFonts w:ascii="Palatino Linotype" w:hAnsi="Palatino Linotype"/>
              <w:b/>
              <w:bCs/>
              <w:sz w:val="16"/>
              <w:szCs w:val="16"/>
            </w:rPr>
          </w:pPr>
        </w:p>
      </w:tc>
      <w:tc>
        <w:tcPr>
          <w:tcW w:w="2162" w:type="pct"/>
          <w:vMerge/>
          <w:vAlign w:val="center"/>
        </w:tcPr>
        <w:p w14:paraId="380645CF" w14:textId="77777777" w:rsidR="0053592B" w:rsidRPr="004B4A99" w:rsidRDefault="0053592B" w:rsidP="005359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3592B" w:rsidRPr="004B4A99" w14:paraId="5781774C" w14:textId="77777777" w:rsidTr="00FF227F">
      <w:trPr>
        <w:cantSplit/>
        <w:trHeight w:val="340"/>
        <w:jc w:val="center"/>
      </w:trPr>
      <w:tc>
        <w:tcPr>
          <w:tcW w:w="1300" w:type="pct"/>
          <w:vAlign w:val="center"/>
        </w:tcPr>
        <w:p w14:paraId="245AB13C"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4E1786" w14:textId="231C320D"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PROCEDURE FOR HCV RAPID TEST</w:t>
          </w:r>
        </w:p>
      </w:tc>
      <w:tc>
        <w:tcPr>
          <w:tcW w:w="737" w:type="pct"/>
          <w:vAlign w:val="center"/>
        </w:tcPr>
        <w:p w14:paraId="3CE94985"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3592B" w:rsidRPr="004B4A99" w14:paraId="50B8B122" w14:textId="77777777" w:rsidTr="00FF227F">
      <w:trPr>
        <w:cantSplit/>
        <w:trHeight w:val="369"/>
        <w:jc w:val="center"/>
      </w:trPr>
      <w:tc>
        <w:tcPr>
          <w:tcW w:w="1300" w:type="pct"/>
          <w:vAlign w:val="center"/>
        </w:tcPr>
        <w:p w14:paraId="1CCA9333"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3592B" w:rsidRPr="004B4A99" w14:paraId="3FE71133" w14:textId="77777777" w:rsidTr="00FF227F">
      <w:trPr>
        <w:cantSplit/>
        <w:trHeight w:val="340"/>
        <w:jc w:val="center"/>
      </w:trPr>
      <w:tc>
        <w:tcPr>
          <w:tcW w:w="1300" w:type="pct"/>
          <w:vMerge w:val="restart"/>
          <w:vAlign w:val="center"/>
        </w:tcPr>
        <w:p w14:paraId="4CC2B1FE" w14:textId="77777777" w:rsidR="0053592B"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4332F78"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HOD - Serology</w:t>
          </w:r>
        </w:p>
      </w:tc>
      <w:tc>
        <w:tcPr>
          <w:tcW w:w="2162" w:type="pct"/>
          <w:vMerge w:val="restart"/>
          <w:vAlign w:val="center"/>
        </w:tcPr>
        <w:p w14:paraId="0313B164"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116FA9E3"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SE</w:t>
          </w:r>
          <w:r w:rsidRPr="004B4A99">
            <w:rPr>
              <w:rFonts w:ascii="Palatino Linotype" w:hAnsi="Palatino Linotype"/>
              <w:b/>
              <w:bCs/>
              <w:sz w:val="16"/>
              <w:szCs w:val="16"/>
            </w:rPr>
            <w:t>/</w:t>
          </w:r>
          <w:r>
            <w:rPr>
              <w:rFonts w:ascii="Palatino Linotype" w:hAnsi="Palatino Linotype"/>
              <w:b/>
              <w:bCs/>
              <w:sz w:val="16"/>
              <w:szCs w:val="16"/>
            </w:rPr>
            <w:t>SOP-004</w:t>
          </w:r>
        </w:p>
      </w:tc>
    </w:tr>
    <w:tr w:rsidR="0053592B" w:rsidRPr="004B4A99" w14:paraId="7F8F7B66" w14:textId="77777777" w:rsidTr="00FF227F">
      <w:trPr>
        <w:cantSplit/>
        <w:trHeight w:val="340"/>
        <w:jc w:val="center"/>
      </w:trPr>
      <w:tc>
        <w:tcPr>
          <w:tcW w:w="1300" w:type="pct"/>
          <w:vMerge/>
          <w:vAlign w:val="center"/>
        </w:tcPr>
        <w:p w14:paraId="1E8BB389" w14:textId="77777777" w:rsidR="0053592B" w:rsidRPr="004B4A99" w:rsidRDefault="0053592B" w:rsidP="0053592B">
          <w:pPr>
            <w:pStyle w:val="TableParagraph"/>
            <w:jc w:val="center"/>
            <w:rPr>
              <w:rFonts w:ascii="Palatino Linotype" w:hAnsi="Palatino Linotype"/>
              <w:b/>
              <w:bCs/>
              <w:sz w:val="16"/>
              <w:szCs w:val="16"/>
            </w:rPr>
          </w:pPr>
        </w:p>
      </w:tc>
      <w:tc>
        <w:tcPr>
          <w:tcW w:w="2162" w:type="pct"/>
          <w:vMerge/>
          <w:vAlign w:val="center"/>
        </w:tcPr>
        <w:p w14:paraId="707358B9" w14:textId="77777777" w:rsidR="0053592B" w:rsidRPr="004B4A99" w:rsidRDefault="0053592B" w:rsidP="005359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3592B" w:rsidRPr="004B4A99" w14:paraId="38BD2163" w14:textId="77777777" w:rsidTr="00FF227F">
      <w:trPr>
        <w:cantSplit/>
        <w:trHeight w:val="340"/>
        <w:jc w:val="center"/>
      </w:trPr>
      <w:tc>
        <w:tcPr>
          <w:tcW w:w="1300" w:type="pct"/>
          <w:vMerge w:val="restart"/>
          <w:vAlign w:val="center"/>
        </w:tcPr>
        <w:p w14:paraId="6D9E4B55"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53592B" w:rsidRPr="004B4A99" w:rsidRDefault="0053592B" w:rsidP="005359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3592B" w:rsidRPr="004B4A99" w14:paraId="744F1841" w14:textId="77777777" w:rsidTr="00FF227F">
      <w:trPr>
        <w:cantSplit/>
        <w:trHeight w:val="340"/>
        <w:jc w:val="center"/>
      </w:trPr>
      <w:tc>
        <w:tcPr>
          <w:tcW w:w="1300" w:type="pct"/>
          <w:vMerge/>
          <w:vAlign w:val="center"/>
        </w:tcPr>
        <w:p w14:paraId="4AB6AE4D" w14:textId="77777777" w:rsidR="0053592B" w:rsidRPr="004B4A99" w:rsidRDefault="0053592B" w:rsidP="0053592B">
          <w:pPr>
            <w:pStyle w:val="TableParagraph"/>
            <w:jc w:val="center"/>
            <w:rPr>
              <w:rFonts w:ascii="Palatino Linotype" w:hAnsi="Palatino Linotype"/>
              <w:b/>
              <w:bCs/>
              <w:sz w:val="16"/>
              <w:szCs w:val="16"/>
            </w:rPr>
          </w:pPr>
        </w:p>
      </w:tc>
      <w:tc>
        <w:tcPr>
          <w:tcW w:w="2162" w:type="pct"/>
          <w:vMerge/>
          <w:vAlign w:val="center"/>
        </w:tcPr>
        <w:p w14:paraId="5D49A9EB" w14:textId="77777777" w:rsidR="0053592B" w:rsidRPr="004B4A99" w:rsidRDefault="0053592B" w:rsidP="0053592B">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3592B" w:rsidRPr="004B4A99" w14:paraId="590F5EEA" w14:textId="77777777" w:rsidTr="00FF227F">
      <w:trPr>
        <w:cantSplit/>
        <w:trHeight w:val="340"/>
        <w:jc w:val="center"/>
      </w:trPr>
      <w:tc>
        <w:tcPr>
          <w:tcW w:w="1300" w:type="pct"/>
          <w:vAlign w:val="center"/>
        </w:tcPr>
        <w:p w14:paraId="196271D9"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B64B99" w14:textId="1CBF59B1"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PROCEDURE FOR HCV RAPID TEST</w:t>
          </w:r>
        </w:p>
      </w:tc>
      <w:tc>
        <w:tcPr>
          <w:tcW w:w="737" w:type="pct"/>
          <w:vAlign w:val="center"/>
        </w:tcPr>
        <w:p w14:paraId="1C7F2E83"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3592B" w:rsidRPr="004B4A99" w14:paraId="2C0BB8AD" w14:textId="77777777" w:rsidTr="00FF227F">
      <w:trPr>
        <w:cantSplit/>
        <w:trHeight w:val="369"/>
        <w:jc w:val="center"/>
      </w:trPr>
      <w:tc>
        <w:tcPr>
          <w:tcW w:w="1300" w:type="pct"/>
          <w:vAlign w:val="center"/>
        </w:tcPr>
        <w:p w14:paraId="3DB92BF9" w14:textId="77777777" w:rsidR="0053592B" w:rsidRPr="004B4A99" w:rsidRDefault="0053592B" w:rsidP="0053592B">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53592B" w:rsidRPr="004B4A99" w:rsidRDefault="0053592B" w:rsidP="0053592B">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2"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3"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4"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5"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7"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38"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0"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1"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2"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4"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5"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6"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7"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48"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49"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0"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1"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2"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3"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4"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5"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58"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59"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0"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1"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2"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3"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4"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5"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6"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67"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68"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69"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0"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1"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74"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75"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76"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7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8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8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8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8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8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8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9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9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9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9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9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9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0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0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0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0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0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0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0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1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1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1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1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1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1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2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2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2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2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2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3"/>
  </w:num>
  <w:num w:numId="2" w16cid:durableId="328558221">
    <w:abstractNumId w:val="79"/>
  </w:num>
  <w:num w:numId="3" w16cid:durableId="2114860016">
    <w:abstractNumId w:val="34"/>
  </w:num>
  <w:num w:numId="4" w16cid:durableId="976956637">
    <w:abstractNumId w:val="99"/>
  </w:num>
  <w:num w:numId="5" w16cid:durableId="1188834601">
    <w:abstractNumId w:val="114"/>
  </w:num>
  <w:num w:numId="6" w16cid:durableId="1564368234">
    <w:abstractNumId w:val="26"/>
  </w:num>
  <w:num w:numId="7" w16cid:durableId="30694389">
    <w:abstractNumId w:val="17"/>
  </w:num>
  <w:num w:numId="8" w16cid:durableId="1526403841">
    <w:abstractNumId w:val="83"/>
  </w:num>
  <w:num w:numId="9" w16cid:durableId="1452162734">
    <w:abstractNumId w:val="53"/>
  </w:num>
  <w:num w:numId="10" w16cid:durableId="702097048">
    <w:abstractNumId w:val="97"/>
  </w:num>
  <w:num w:numId="11" w16cid:durableId="889148566">
    <w:abstractNumId w:val="84"/>
  </w:num>
  <w:num w:numId="12" w16cid:durableId="1063141793">
    <w:abstractNumId w:val="58"/>
  </w:num>
  <w:num w:numId="13" w16cid:durableId="1689481395">
    <w:abstractNumId w:val="49"/>
  </w:num>
  <w:num w:numId="14" w16cid:durableId="16472345">
    <w:abstractNumId w:val="120"/>
  </w:num>
  <w:num w:numId="15" w16cid:durableId="1225607512">
    <w:abstractNumId w:val="0"/>
  </w:num>
  <w:num w:numId="16" w16cid:durableId="528690212">
    <w:abstractNumId w:val="93"/>
  </w:num>
  <w:num w:numId="17" w16cid:durableId="1228490976">
    <w:abstractNumId w:val="92"/>
  </w:num>
  <w:num w:numId="18" w16cid:durableId="461390753">
    <w:abstractNumId w:val="98"/>
  </w:num>
  <w:num w:numId="19" w16cid:durableId="1906143628">
    <w:abstractNumId w:val="50"/>
  </w:num>
  <w:num w:numId="20" w16cid:durableId="673068718">
    <w:abstractNumId w:val="59"/>
  </w:num>
  <w:num w:numId="21" w16cid:durableId="986671472">
    <w:abstractNumId w:val="116"/>
  </w:num>
  <w:num w:numId="22" w16cid:durableId="489952515">
    <w:abstractNumId w:val="100"/>
  </w:num>
  <w:num w:numId="23" w16cid:durableId="1764958231">
    <w:abstractNumId w:val="106"/>
  </w:num>
  <w:num w:numId="24" w16cid:durableId="1724788323">
    <w:abstractNumId w:val="9"/>
  </w:num>
  <w:num w:numId="25" w16cid:durableId="362288275">
    <w:abstractNumId w:val="63"/>
  </w:num>
  <w:num w:numId="26" w16cid:durableId="979841804">
    <w:abstractNumId w:val="82"/>
  </w:num>
  <w:num w:numId="27" w16cid:durableId="1665744626">
    <w:abstractNumId w:val="42"/>
  </w:num>
  <w:num w:numId="28" w16cid:durableId="987782949">
    <w:abstractNumId w:val="52"/>
  </w:num>
  <w:num w:numId="29" w16cid:durableId="1293827231">
    <w:abstractNumId w:val="88"/>
  </w:num>
  <w:num w:numId="30" w16cid:durableId="379135026">
    <w:abstractNumId w:val="107"/>
  </w:num>
  <w:num w:numId="31" w16cid:durableId="1843859924">
    <w:abstractNumId w:val="91"/>
  </w:num>
  <w:num w:numId="32" w16cid:durableId="295261672">
    <w:abstractNumId w:val="11"/>
  </w:num>
  <w:num w:numId="33" w16cid:durableId="1151022248">
    <w:abstractNumId w:val="104"/>
  </w:num>
  <w:num w:numId="34" w16cid:durableId="770975191">
    <w:abstractNumId w:val="86"/>
  </w:num>
  <w:num w:numId="35" w16cid:durableId="1924989720">
    <w:abstractNumId w:val="56"/>
  </w:num>
  <w:num w:numId="36" w16cid:durableId="1623531135">
    <w:abstractNumId w:val="43"/>
  </w:num>
  <w:num w:numId="37" w16cid:durableId="1134832664">
    <w:abstractNumId w:val="6"/>
  </w:num>
  <w:num w:numId="38" w16cid:durableId="1295674516">
    <w:abstractNumId w:val="37"/>
  </w:num>
  <w:num w:numId="39" w16cid:durableId="1385131835">
    <w:abstractNumId w:val="46"/>
  </w:num>
  <w:num w:numId="40" w16cid:durableId="1340431564">
    <w:abstractNumId w:val="16"/>
  </w:num>
  <w:num w:numId="41" w16cid:durableId="1318799393">
    <w:abstractNumId w:val="103"/>
  </w:num>
  <w:num w:numId="42" w16cid:durableId="345981846">
    <w:abstractNumId w:val="10"/>
  </w:num>
  <w:num w:numId="43" w16cid:durableId="559246414">
    <w:abstractNumId w:val="128"/>
  </w:num>
  <w:num w:numId="44" w16cid:durableId="827013003">
    <w:abstractNumId w:val="112"/>
  </w:num>
  <w:num w:numId="45" w16cid:durableId="569998002">
    <w:abstractNumId w:val="110"/>
  </w:num>
  <w:num w:numId="46" w16cid:durableId="2067949774">
    <w:abstractNumId w:val="117"/>
  </w:num>
  <w:num w:numId="47" w16cid:durableId="2030716657">
    <w:abstractNumId w:val="57"/>
  </w:num>
  <w:num w:numId="48" w16cid:durableId="89590989">
    <w:abstractNumId w:val="113"/>
  </w:num>
  <w:num w:numId="49" w16cid:durableId="1578637234">
    <w:abstractNumId w:val="68"/>
  </w:num>
  <w:num w:numId="50" w16cid:durableId="67850146">
    <w:abstractNumId w:val="62"/>
  </w:num>
  <w:num w:numId="51" w16cid:durableId="1471441400">
    <w:abstractNumId w:val="36"/>
  </w:num>
  <w:num w:numId="52" w16cid:durableId="1403529382">
    <w:abstractNumId w:val="20"/>
  </w:num>
  <w:num w:numId="53" w16cid:durableId="1353919139">
    <w:abstractNumId w:val="74"/>
  </w:num>
  <w:num w:numId="54" w16cid:durableId="1057820311">
    <w:abstractNumId w:val="18"/>
  </w:num>
  <w:num w:numId="55" w16cid:durableId="271667536">
    <w:abstractNumId w:val="7"/>
  </w:num>
  <w:num w:numId="56" w16cid:durableId="997271973">
    <w:abstractNumId w:val="108"/>
  </w:num>
  <w:num w:numId="57" w16cid:durableId="820971834">
    <w:abstractNumId w:val="41"/>
  </w:num>
  <w:num w:numId="58" w16cid:durableId="1413621118">
    <w:abstractNumId w:val="61"/>
  </w:num>
  <w:num w:numId="59" w16cid:durableId="579288286">
    <w:abstractNumId w:val="22"/>
  </w:num>
  <w:num w:numId="60" w16cid:durableId="1696693769">
    <w:abstractNumId w:val="66"/>
  </w:num>
  <w:num w:numId="61" w16cid:durableId="481892597">
    <w:abstractNumId w:val="12"/>
  </w:num>
  <w:num w:numId="62" w16cid:durableId="456532197">
    <w:abstractNumId w:val="31"/>
  </w:num>
  <w:num w:numId="63" w16cid:durableId="125049019">
    <w:abstractNumId w:val="69"/>
  </w:num>
  <w:num w:numId="64" w16cid:durableId="1960523054">
    <w:abstractNumId w:val="32"/>
  </w:num>
  <w:num w:numId="65" w16cid:durableId="546112330">
    <w:abstractNumId w:val="102"/>
  </w:num>
  <w:num w:numId="66" w16cid:durableId="194738668">
    <w:abstractNumId w:val="27"/>
  </w:num>
  <w:num w:numId="67" w16cid:durableId="2015112674">
    <w:abstractNumId w:val="87"/>
  </w:num>
  <w:num w:numId="68" w16cid:durableId="1837917813">
    <w:abstractNumId w:val="3"/>
  </w:num>
  <w:num w:numId="69" w16cid:durableId="2140299371">
    <w:abstractNumId w:val="75"/>
  </w:num>
  <w:num w:numId="70" w16cid:durableId="563570850">
    <w:abstractNumId w:val="80"/>
  </w:num>
  <w:num w:numId="71" w16cid:durableId="1216770527">
    <w:abstractNumId w:val="14"/>
  </w:num>
  <w:num w:numId="72" w16cid:durableId="239102316">
    <w:abstractNumId w:val="30"/>
  </w:num>
  <w:num w:numId="73" w16cid:durableId="1319310466">
    <w:abstractNumId w:val="125"/>
  </w:num>
  <w:num w:numId="74" w16cid:durableId="944851513">
    <w:abstractNumId w:val="124"/>
  </w:num>
  <w:num w:numId="75" w16cid:durableId="2100635004">
    <w:abstractNumId w:val="71"/>
  </w:num>
  <w:num w:numId="76" w16cid:durableId="1803495518">
    <w:abstractNumId w:val="115"/>
  </w:num>
  <w:num w:numId="77" w16cid:durableId="97721124">
    <w:abstractNumId w:val="28"/>
  </w:num>
  <w:num w:numId="78" w16cid:durableId="697781539">
    <w:abstractNumId w:val="129"/>
  </w:num>
  <w:num w:numId="79" w16cid:durableId="529880653">
    <w:abstractNumId w:val="67"/>
  </w:num>
  <w:num w:numId="80" w16cid:durableId="1102993993">
    <w:abstractNumId w:val="122"/>
  </w:num>
  <w:num w:numId="81" w16cid:durableId="209221441">
    <w:abstractNumId w:val="127"/>
  </w:num>
  <w:num w:numId="82" w16cid:durableId="412774527">
    <w:abstractNumId w:val="23"/>
  </w:num>
  <w:num w:numId="83" w16cid:durableId="1516264159">
    <w:abstractNumId w:val="90"/>
  </w:num>
  <w:num w:numId="84" w16cid:durableId="2024360544">
    <w:abstractNumId w:val="4"/>
  </w:num>
  <w:num w:numId="85" w16cid:durableId="1131630974">
    <w:abstractNumId w:val="13"/>
  </w:num>
  <w:num w:numId="86" w16cid:durableId="1439332297">
    <w:abstractNumId w:val="121"/>
  </w:num>
  <w:num w:numId="87" w16cid:durableId="2059040259">
    <w:abstractNumId w:val="24"/>
  </w:num>
  <w:num w:numId="88" w16cid:durableId="1617103228">
    <w:abstractNumId w:val="5"/>
  </w:num>
  <w:num w:numId="89" w16cid:durableId="952323569">
    <w:abstractNumId w:val="78"/>
  </w:num>
  <w:num w:numId="90" w16cid:durableId="1152259122">
    <w:abstractNumId w:val="118"/>
  </w:num>
  <w:num w:numId="91" w16cid:durableId="2078625577">
    <w:abstractNumId w:val="73"/>
  </w:num>
  <w:num w:numId="92" w16cid:durableId="786772709">
    <w:abstractNumId w:val="55"/>
  </w:num>
  <w:num w:numId="93" w16cid:durableId="563877914">
    <w:abstractNumId w:val="119"/>
  </w:num>
  <w:num w:numId="94" w16cid:durableId="890076004">
    <w:abstractNumId w:val="132"/>
  </w:num>
  <w:num w:numId="95" w16cid:durableId="763964342">
    <w:abstractNumId w:val="35"/>
  </w:num>
  <w:num w:numId="96" w16cid:durableId="1890527292">
    <w:abstractNumId w:val="60"/>
  </w:num>
  <w:num w:numId="97" w16cid:durableId="169923099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23"/>
  </w:num>
  <w:num w:numId="101" w16cid:durableId="1634485187">
    <w:abstractNumId w:val="123"/>
  </w:num>
  <w:num w:numId="102" w16cid:durableId="1257591615">
    <w:abstractNumId w:val="123"/>
  </w:num>
  <w:num w:numId="103" w16cid:durableId="1325471124">
    <w:abstractNumId w:val="123"/>
    <w:lvlOverride w:ilvl="0">
      <w:startOverride w:val="4"/>
    </w:lvlOverride>
  </w:num>
  <w:num w:numId="104" w16cid:durableId="1821580435">
    <w:abstractNumId w:val="51"/>
  </w:num>
  <w:num w:numId="105" w16cid:durableId="1608073494">
    <w:abstractNumId w:val="101"/>
  </w:num>
  <w:num w:numId="106" w16cid:durableId="1399980624">
    <w:abstractNumId w:val="81"/>
  </w:num>
  <w:num w:numId="107" w16cid:durableId="1883782339">
    <w:abstractNumId w:val="60"/>
  </w:num>
  <w:num w:numId="108" w16cid:durableId="1136143195">
    <w:abstractNumId w:val="60"/>
  </w:num>
  <w:num w:numId="109" w16cid:durableId="1718894863">
    <w:abstractNumId w:val="54"/>
  </w:num>
  <w:num w:numId="110" w16cid:durableId="1794786730">
    <w:abstractNumId w:val="94"/>
  </w:num>
  <w:num w:numId="111" w16cid:durableId="2045249459">
    <w:abstractNumId w:val="77"/>
  </w:num>
  <w:num w:numId="112" w16cid:durableId="1578175330">
    <w:abstractNumId w:val="111"/>
  </w:num>
  <w:num w:numId="113" w16cid:durableId="1280573987">
    <w:abstractNumId w:val="47"/>
  </w:num>
  <w:num w:numId="114" w16cid:durableId="190152479">
    <w:abstractNumId w:val="48"/>
  </w:num>
  <w:num w:numId="115" w16cid:durableId="2049408529">
    <w:abstractNumId w:val="60"/>
  </w:num>
  <w:num w:numId="116" w16cid:durableId="1091775961">
    <w:abstractNumId w:val="60"/>
  </w:num>
  <w:num w:numId="117" w16cid:durableId="347024563">
    <w:abstractNumId w:val="95"/>
  </w:num>
  <w:num w:numId="118" w16cid:durableId="154805345">
    <w:abstractNumId w:val="123"/>
  </w:num>
  <w:num w:numId="119" w16cid:durableId="325322694">
    <w:abstractNumId w:val="123"/>
  </w:num>
  <w:num w:numId="120" w16cid:durableId="266618376">
    <w:abstractNumId w:val="123"/>
  </w:num>
  <w:num w:numId="121" w16cid:durableId="1808543214">
    <w:abstractNumId w:val="15"/>
  </w:num>
  <w:num w:numId="122" w16cid:durableId="1773435704">
    <w:abstractNumId w:val="76"/>
  </w:num>
  <w:num w:numId="123" w16cid:durableId="1775664041">
    <w:abstractNumId w:val="8"/>
  </w:num>
  <w:num w:numId="124" w16cid:durableId="1946427441">
    <w:abstractNumId w:val="39"/>
  </w:num>
  <w:num w:numId="125" w16cid:durableId="342753852">
    <w:abstractNumId w:val="70"/>
  </w:num>
  <w:num w:numId="126" w16cid:durableId="893740874">
    <w:abstractNumId w:val="123"/>
  </w:num>
  <w:num w:numId="127" w16cid:durableId="1934244261">
    <w:abstractNumId w:val="123"/>
  </w:num>
  <w:num w:numId="128" w16cid:durableId="127675313">
    <w:abstractNumId w:val="123"/>
  </w:num>
  <w:num w:numId="129" w16cid:durableId="1562718511">
    <w:abstractNumId w:val="123"/>
  </w:num>
  <w:num w:numId="130" w16cid:durableId="1099333589">
    <w:abstractNumId w:val="123"/>
  </w:num>
  <w:num w:numId="131" w16cid:durableId="439759541">
    <w:abstractNumId w:val="123"/>
  </w:num>
  <w:num w:numId="132" w16cid:durableId="473261098">
    <w:abstractNumId w:val="123"/>
  </w:num>
  <w:num w:numId="133" w16cid:durableId="2023775613">
    <w:abstractNumId w:val="60"/>
  </w:num>
  <w:num w:numId="134" w16cid:durableId="516047604">
    <w:abstractNumId w:val="60"/>
  </w:num>
  <w:num w:numId="135" w16cid:durableId="1291284777">
    <w:abstractNumId w:val="130"/>
  </w:num>
  <w:num w:numId="136" w16cid:durableId="1508863592">
    <w:abstractNumId w:val="60"/>
  </w:num>
  <w:num w:numId="137" w16cid:durableId="573971377">
    <w:abstractNumId w:val="60"/>
  </w:num>
  <w:num w:numId="138" w16cid:durableId="136386279">
    <w:abstractNumId w:val="2"/>
  </w:num>
  <w:num w:numId="139" w16cid:durableId="1065689775">
    <w:abstractNumId w:val="29"/>
  </w:num>
  <w:num w:numId="140" w16cid:durableId="484664228">
    <w:abstractNumId w:val="89"/>
  </w:num>
  <w:num w:numId="141" w16cid:durableId="766653306">
    <w:abstractNumId w:val="126"/>
  </w:num>
  <w:num w:numId="142" w16cid:durableId="378867249">
    <w:abstractNumId w:val="44"/>
  </w:num>
  <w:num w:numId="143" w16cid:durableId="1190335260">
    <w:abstractNumId w:val="72"/>
  </w:num>
  <w:num w:numId="144" w16cid:durableId="2068726552">
    <w:abstractNumId w:val="64"/>
  </w:num>
  <w:num w:numId="145" w16cid:durableId="1942833756">
    <w:abstractNumId w:val="65"/>
  </w:num>
  <w:num w:numId="146" w16cid:durableId="1667316689">
    <w:abstractNumId w:val="131"/>
  </w:num>
  <w:num w:numId="147" w16cid:durableId="2005474115">
    <w:abstractNumId w:val="123"/>
  </w:num>
  <w:num w:numId="148" w16cid:durableId="1811054240">
    <w:abstractNumId w:val="123"/>
  </w:num>
  <w:num w:numId="149" w16cid:durableId="717095336">
    <w:abstractNumId w:val="1"/>
  </w:num>
  <w:num w:numId="150" w16cid:durableId="188958576">
    <w:abstractNumId w:val="40"/>
  </w:num>
  <w:num w:numId="151" w16cid:durableId="1995183823">
    <w:abstractNumId w:val="60"/>
  </w:num>
  <w:num w:numId="152" w16cid:durableId="1120107032">
    <w:abstractNumId w:val="60"/>
  </w:num>
  <w:num w:numId="153" w16cid:durableId="762530872">
    <w:abstractNumId w:val="60"/>
  </w:num>
  <w:num w:numId="154" w16cid:durableId="1547182704">
    <w:abstractNumId w:val="60"/>
  </w:num>
  <w:num w:numId="155" w16cid:durableId="409232911">
    <w:abstractNumId w:val="60"/>
  </w:num>
  <w:num w:numId="156" w16cid:durableId="1335911179">
    <w:abstractNumId w:val="60"/>
  </w:num>
  <w:num w:numId="157" w16cid:durableId="1749572873">
    <w:abstractNumId w:val="123"/>
  </w:num>
  <w:num w:numId="158" w16cid:durableId="195387611">
    <w:abstractNumId w:val="123"/>
  </w:num>
  <w:num w:numId="159" w16cid:durableId="547910447">
    <w:abstractNumId w:val="123"/>
  </w:num>
  <w:num w:numId="160" w16cid:durableId="1448159289">
    <w:abstractNumId w:val="85"/>
  </w:num>
  <w:num w:numId="161" w16cid:durableId="1493716044">
    <w:abstractNumId w:val="21"/>
  </w:num>
  <w:num w:numId="162" w16cid:durableId="789082333">
    <w:abstractNumId w:val="45"/>
  </w:num>
  <w:num w:numId="163" w16cid:durableId="1348294275">
    <w:abstractNumId w:val="60"/>
  </w:num>
  <w:num w:numId="164" w16cid:durableId="1092890820">
    <w:abstractNumId w:val="105"/>
  </w:num>
  <w:num w:numId="165" w16cid:durableId="1317761731">
    <w:abstractNumId w:val="60"/>
  </w:num>
  <w:num w:numId="166" w16cid:durableId="222060939">
    <w:abstractNumId w:val="60"/>
  </w:num>
  <w:num w:numId="167" w16cid:durableId="237058285">
    <w:abstractNumId w:val="60"/>
  </w:num>
  <w:num w:numId="168" w16cid:durableId="1928923821">
    <w:abstractNumId w:val="60"/>
  </w:num>
  <w:num w:numId="169" w16cid:durableId="156574838">
    <w:abstractNumId w:val="60"/>
  </w:num>
  <w:num w:numId="170" w16cid:durableId="1790657511">
    <w:abstractNumId w:val="60"/>
  </w:num>
  <w:num w:numId="171" w16cid:durableId="1104420104">
    <w:abstractNumId w:val="60"/>
  </w:num>
  <w:num w:numId="172" w16cid:durableId="1321731609">
    <w:abstractNumId w:val="60"/>
  </w:num>
  <w:num w:numId="173" w16cid:durableId="234970144">
    <w:abstractNumId w:val="60"/>
  </w:num>
  <w:num w:numId="174" w16cid:durableId="1877498600">
    <w:abstractNumId w:val="60"/>
  </w:num>
  <w:num w:numId="175" w16cid:durableId="607276285">
    <w:abstractNumId w:val="60"/>
  </w:num>
  <w:num w:numId="176" w16cid:durableId="1945579094">
    <w:abstractNumId w:val="96"/>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09"/>
  </w:num>
  <w:num w:numId="184" w16cid:durableId="891187090">
    <w:abstractNumId w:val="109"/>
  </w:num>
  <w:num w:numId="185" w16cid:durableId="127162020">
    <w:abstractNumId w:val="109"/>
  </w:num>
  <w:num w:numId="186" w16cid:durableId="572590241">
    <w:abstractNumId w:val="109"/>
  </w:num>
  <w:num w:numId="187" w16cid:durableId="1849369284">
    <w:abstractNumId w:val="10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09"/>
  </w:num>
  <w:num w:numId="192" w16cid:durableId="834339889">
    <w:abstractNumId w:val="109"/>
  </w:num>
  <w:num w:numId="193" w16cid:durableId="1807963422">
    <w:abstractNumId w:val="109"/>
  </w:num>
  <w:num w:numId="194" w16cid:durableId="982196955">
    <w:abstractNumId w:val="38"/>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0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09"/>
  </w:num>
  <w:num w:numId="204" w16cid:durableId="120878737">
    <w:abstractNumId w:val="109"/>
  </w:num>
  <w:num w:numId="205" w16cid:durableId="781265213">
    <w:abstractNumId w:val="109"/>
  </w:num>
  <w:num w:numId="206" w16cid:durableId="1591892613">
    <w:abstractNumId w:val="109"/>
  </w:num>
  <w:num w:numId="207" w16cid:durableId="1862039854">
    <w:abstractNumId w:val="109"/>
  </w:num>
  <w:num w:numId="208" w16cid:durableId="1531844124">
    <w:abstractNumId w:val="10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09"/>
  </w:num>
  <w:num w:numId="213" w16cid:durableId="1560940826">
    <w:abstractNumId w:val="109"/>
  </w:num>
  <w:num w:numId="214" w16cid:durableId="749011518">
    <w:abstractNumId w:val="109"/>
  </w:num>
  <w:num w:numId="215" w16cid:durableId="81605446">
    <w:abstractNumId w:val="10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606448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22088603">
    <w:abstractNumId w:val="109"/>
  </w:num>
  <w:num w:numId="219" w16cid:durableId="386076954">
    <w:abstractNumId w:val="109"/>
  </w:num>
  <w:num w:numId="220" w16cid:durableId="1140731284">
    <w:abstractNumId w:val="109"/>
  </w:num>
  <w:num w:numId="221" w16cid:durableId="1776365442">
    <w:abstractNumId w:val="109"/>
  </w:num>
  <w:num w:numId="222" w16cid:durableId="1683584429">
    <w:abstractNumId w:val="109"/>
  </w:num>
  <w:num w:numId="223" w16cid:durableId="644628105">
    <w:abstractNumId w:val="109"/>
  </w:num>
  <w:num w:numId="224" w16cid:durableId="751590219">
    <w:abstractNumId w:val="109"/>
  </w:num>
  <w:num w:numId="225" w16cid:durableId="956179548">
    <w:abstractNumId w:val="109"/>
  </w:num>
  <w:num w:numId="226" w16cid:durableId="716248299">
    <w:abstractNumId w:val="109"/>
  </w:num>
  <w:num w:numId="227" w16cid:durableId="797334057">
    <w:abstractNumId w:val="109"/>
  </w:num>
  <w:num w:numId="228" w16cid:durableId="2101022448">
    <w:abstractNumId w:val="109"/>
  </w:num>
  <w:num w:numId="229" w16cid:durableId="1287731786">
    <w:abstractNumId w:val="109"/>
  </w:num>
  <w:num w:numId="230" w16cid:durableId="626930140">
    <w:abstractNumId w:val="109"/>
  </w:num>
  <w:num w:numId="231" w16cid:durableId="1631127887">
    <w:abstractNumId w:val="109"/>
  </w:num>
  <w:num w:numId="232" w16cid:durableId="86969804">
    <w:abstractNumId w:val="109"/>
  </w:num>
  <w:num w:numId="233" w16cid:durableId="1699694194">
    <w:abstractNumId w:val="109"/>
  </w:num>
  <w:num w:numId="234" w16cid:durableId="1386948476">
    <w:abstractNumId w:val="109"/>
  </w:num>
  <w:num w:numId="235" w16cid:durableId="1478496681">
    <w:abstractNumId w:val="109"/>
  </w:num>
  <w:num w:numId="236" w16cid:durableId="654381520">
    <w:abstractNumId w:val="109"/>
  </w:num>
  <w:num w:numId="237" w16cid:durableId="438767477">
    <w:abstractNumId w:val="109"/>
  </w:num>
  <w:num w:numId="238" w16cid:durableId="39130748">
    <w:abstractNumId w:val="109"/>
  </w:num>
  <w:num w:numId="239" w16cid:durableId="1526213872">
    <w:abstractNumId w:val="109"/>
  </w:num>
  <w:num w:numId="240" w16cid:durableId="887840904">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attachedTemplate r:id="rId1"/>
  <w:revisionView w:markup="0" w:insDel="0" w:formatting="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07AC"/>
    <w:rsid w:val="00021A4E"/>
    <w:rsid w:val="00023F4F"/>
    <w:rsid w:val="0002646F"/>
    <w:rsid w:val="000274B2"/>
    <w:rsid w:val="0002761E"/>
    <w:rsid w:val="000315C6"/>
    <w:rsid w:val="00032811"/>
    <w:rsid w:val="00033F09"/>
    <w:rsid w:val="00035A9F"/>
    <w:rsid w:val="00037A37"/>
    <w:rsid w:val="00037F7D"/>
    <w:rsid w:val="00042D62"/>
    <w:rsid w:val="00043580"/>
    <w:rsid w:val="000474C0"/>
    <w:rsid w:val="0005036E"/>
    <w:rsid w:val="00050CAA"/>
    <w:rsid w:val="00051BA5"/>
    <w:rsid w:val="0005289A"/>
    <w:rsid w:val="00052BBD"/>
    <w:rsid w:val="0005471A"/>
    <w:rsid w:val="00056CC4"/>
    <w:rsid w:val="00057544"/>
    <w:rsid w:val="000644CF"/>
    <w:rsid w:val="00064FC1"/>
    <w:rsid w:val="00065C96"/>
    <w:rsid w:val="000713AB"/>
    <w:rsid w:val="0007184D"/>
    <w:rsid w:val="00077444"/>
    <w:rsid w:val="00077DEE"/>
    <w:rsid w:val="00081BB7"/>
    <w:rsid w:val="000840DD"/>
    <w:rsid w:val="00084A3D"/>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4FC"/>
    <w:rsid w:val="000B4105"/>
    <w:rsid w:val="000B46AB"/>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0F2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D00B3"/>
    <w:rsid w:val="001E2E1C"/>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41830"/>
    <w:rsid w:val="00241C6A"/>
    <w:rsid w:val="00242DF2"/>
    <w:rsid w:val="002442E9"/>
    <w:rsid w:val="0025454C"/>
    <w:rsid w:val="00254BBA"/>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7396"/>
    <w:rsid w:val="002A7431"/>
    <w:rsid w:val="002B09FE"/>
    <w:rsid w:val="002B2919"/>
    <w:rsid w:val="002B5A3C"/>
    <w:rsid w:val="002B7A89"/>
    <w:rsid w:val="002C5057"/>
    <w:rsid w:val="002C6BC7"/>
    <w:rsid w:val="002D2FCF"/>
    <w:rsid w:val="002D44F1"/>
    <w:rsid w:val="002D5F6A"/>
    <w:rsid w:val="002D61EC"/>
    <w:rsid w:val="002E05EF"/>
    <w:rsid w:val="002E11FF"/>
    <w:rsid w:val="002E1A4E"/>
    <w:rsid w:val="002E234C"/>
    <w:rsid w:val="002E4C84"/>
    <w:rsid w:val="002E57B3"/>
    <w:rsid w:val="002E7CAF"/>
    <w:rsid w:val="002E7E2D"/>
    <w:rsid w:val="002F29D5"/>
    <w:rsid w:val="002F7D95"/>
    <w:rsid w:val="00303685"/>
    <w:rsid w:val="00304620"/>
    <w:rsid w:val="00306245"/>
    <w:rsid w:val="00306E91"/>
    <w:rsid w:val="00307D8E"/>
    <w:rsid w:val="003129AF"/>
    <w:rsid w:val="00312AF9"/>
    <w:rsid w:val="00314BE9"/>
    <w:rsid w:val="00315799"/>
    <w:rsid w:val="00316F51"/>
    <w:rsid w:val="00316FAA"/>
    <w:rsid w:val="00316FF9"/>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5A6A"/>
    <w:rsid w:val="003564F0"/>
    <w:rsid w:val="00363DC7"/>
    <w:rsid w:val="0036529B"/>
    <w:rsid w:val="003659A6"/>
    <w:rsid w:val="0036624F"/>
    <w:rsid w:val="00373713"/>
    <w:rsid w:val="00376AAC"/>
    <w:rsid w:val="0038305D"/>
    <w:rsid w:val="00384529"/>
    <w:rsid w:val="00386004"/>
    <w:rsid w:val="003914FC"/>
    <w:rsid w:val="0039167F"/>
    <w:rsid w:val="00396693"/>
    <w:rsid w:val="00397BEB"/>
    <w:rsid w:val="003A28EB"/>
    <w:rsid w:val="003A31F1"/>
    <w:rsid w:val="003B1963"/>
    <w:rsid w:val="003D0481"/>
    <w:rsid w:val="003D1FE3"/>
    <w:rsid w:val="003D2A2E"/>
    <w:rsid w:val="003D4BD5"/>
    <w:rsid w:val="003D55FE"/>
    <w:rsid w:val="003D56BB"/>
    <w:rsid w:val="003E06D3"/>
    <w:rsid w:val="003E3F3E"/>
    <w:rsid w:val="003E50ED"/>
    <w:rsid w:val="003E6934"/>
    <w:rsid w:val="003E6DA5"/>
    <w:rsid w:val="003F2871"/>
    <w:rsid w:val="003F31D8"/>
    <w:rsid w:val="0040363A"/>
    <w:rsid w:val="00405316"/>
    <w:rsid w:val="00405683"/>
    <w:rsid w:val="0040680F"/>
    <w:rsid w:val="00412AE7"/>
    <w:rsid w:val="0041308E"/>
    <w:rsid w:val="00414442"/>
    <w:rsid w:val="004157F4"/>
    <w:rsid w:val="004213EA"/>
    <w:rsid w:val="00425B96"/>
    <w:rsid w:val="0043060B"/>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227D"/>
    <w:rsid w:val="004C263F"/>
    <w:rsid w:val="004C4B03"/>
    <w:rsid w:val="004C763C"/>
    <w:rsid w:val="004D46CB"/>
    <w:rsid w:val="004D582A"/>
    <w:rsid w:val="004D6657"/>
    <w:rsid w:val="004E5D43"/>
    <w:rsid w:val="004E6BB3"/>
    <w:rsid w:val="004E7CF8"/>
    <w:rsid w:val="004F0E91"/>
    <w:rsid w:val="004F1BEC"/>
    <w:rsid w:val="004F5D12"/>
    <w:rsid w:val="00501254"/>
    <w:rsid w:val="00515631"/>
    <w:rsid w:val="0051763F"/>
    <w:rsid w:val="0052227A"/>
    <w:rsid w:val="00522DDE"/>
    <w:rsid w:val="00525D57"/>
    <w:rsid w:val="00526414"/>
    <w:rsid w:val="00526C1E"/>
    <w:rsid w:val="00527DCF"/>
    <w:rsid w:val="0053218B"/>
    <w:rsid w:val="005339C3"/>
    <w:rsid w:val="00534145"/>
    <w:rsid w:val="0053592B"/>
    <w:rsid w:val="00540B16"/>
    <w:rsid w:val="00542E3B"/>
    <w:rsid w:val="00543E50"/>
    <w:rsid w:val="00543FC3"/>
    <w:rsid w:val="0054483E"/>
    <w:rsid w:val="005450A1"/>
    <w:rsid w:val="005459C5"/>
    <w:rsid w:val="00546725"/>
    <w:rsid w:val="00553DE8"/>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1CE4"/>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D52"/>
    <w:rsid w:val="00611F7A"/>
    <w:rsid w:val="006125F6"/>
    <w:rsid w:val="006153C7"/>
    <w:rsid w:val="006172AC"/>
    <w:rsid w:val="006205B3"/>
    <w:rsid w:val="00621AC1"/>
    <w:rsid w:val="00623FB9"/>
    <w:rsid w:val="0062759D"/>
    <w:rsid w:val="00627A3A"/>
    <w:rsid w:val="006306AB"/>
    <w:rsid w:val="00630A2C"/>
    <w:rsid w:val="00632F0F"/>
    <w:rsid w:val="006351EE"/>
    <w:rsid w:val="00641BCF"/>
    <w:rsid w:val="00642267"/>
    <w:rsid w:val="00643B6C"/>
    <w:rsid w:val="00644F1F"/>
    <w:rsid w:val="00644F7F"/>
    <w:rsid w:val="006501B1"/>
    <w:rsid w:val="00657FEA"/>
    <w:rsid w:val="0066402A"/>
    <w:rsid w:val="006646EC"/>
    <w:rsid w:val="00670147"/>
    <w:rsid w:val="0067369B"/>
    <w:rsid w:val="006772F0"/>
    <w:rsid w:val="00677C57"/>
    <w:rsid w:val="0068226B"/>
    <w:rsid w:val="00682F9A"/>
    <w:rsid w:val="006831A4"/>
    <w:rsid w:val="006832C1"/>
    <w:rsid w:val="00683F4B"/>
    <w:rsid w:val="0068440F"/>
    <w:rsid w:val="006916C1"/>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700E12"/>
    <w:rsid w:val="00701CD8"/>
    <w:rsid w:val="00704464"/>
    <w:rsid w:val="00705EF1"/>
    <w:rsid w:val="00711D76"/>
    <w:rsid w:val="00711FA1"/>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7122A"/>
    <w:rsid w:val="007713CA"/>
    <w:rsid w:val="00773691"/>
    <w:rsid w:val="007741A5"/>
    <w:rsid w:val="007761A2"/>
    <w:rsid w:val="00783C15"/>
    <w:rsid w:val="00785408"/>
    <w:rsid w:val="00786D07"/>
    <w:rsid w:val="00787ED5"/>
    <w:rsid w:val="00797B64"/>
    <w:rsid w:val="007A029B"/>
    <w:rsid w:val="007A5202"/>
    <w:rsid w:val="007B1CED"/>
    <w:rsid w:val="007B2F56"/>
    <w:rsid w:val="007B4C62"/>
    <w:rsid w:val="007C4F76"/>
    <w:rsid w:val="007C5403"/>
    <w:rsid w:val="007C5639"/>
    <w:rsid w:val="007C5725"/>
    <w:rsid w:val="007C68EF"/>
    <w:rsid w:val="007C79A1"/>
    <w:rsid w:val="007D598A"/>
    <w:rsid w:val="007E2417"/>
    <w:rsid w:val="007E5ACC"/>
    <w:rsid w:val="007F7466"/>
    <w:rsid w:val="0080054A"/>
    <w:rsid w:val="00800CE6"/>
    <w:rsid w:val="00802808"/>
    <w:rsid w:val="008060C1"/>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82A3B"/>
    <w:rsid w:val="0088558F"/>
    <w:rsid w:val="00885674"/>
    <w:rsid w:val="0089537D"/>
    <w:rsid w:val="008A094A"/>
    <w:rsid w:val="008A1EFC"/>
    <w:rsid w:val="008A329B"/>
    <w:rsid w:val="008A3765"/>
    <w:rsid w:val="008A5213"/>
    <w:rsid w:val="008A545C"/>
    <w:rsid w:val="008A5DB1"/>
    <w:rsid w:val="008B7C83"/>
    <w:rsid w:val="008C21A1"/>
    <w:rsid w:val="008C58AD"/>
    <w:rsid w:val="008C6ACF"/>
    <w:rsid w:val="008D0B20"/>
    <w:rsid w:val="008D244C"/>
    <w:rsid w:val="008D4776"/>
    <w:rsid w:val="008D61FC"/>
    <w:rsid w:val="008D6588"/>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6FF2"/>
    <w:rsid w:val="009106C1"/>
    <w:rsid w:val="00911571"/>
    <w:rsid w:val="00915644"/>
    <w:rsid w:val="00917BFD"/>
    <w:rsid w:val="009204F4"/>
    <w:rsid w:val="00921BC8"/>
    <w:rsid w:val="00923A62"/>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1DB"/>
    <w:rsid w:val="00992060"/>
    <w:rsid w:val="009929BD"/>
    <w:rsid w:val="009932F9"/>
    <w:rsid w:val="009A08D5"/>
    <w:rsid w:val="009A6D50"/>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42AB"/>
    <w:rsid w:val="009F5184"/>
    <w:rsid w:val="009F78A1"/>
    <w:rsid w:val="00A00D9A"/>
    <w:rsid w:val="00A01678"/>
    <w:rsid w:val="00A03266"/>
    <w:rsid w:val="00A03F68"/>
    <w:rsid w:val="00A04724"/>
    <w:rsid w:val="00A047D5"/>
    <w:rsid w:val="00A055D3"/>
    <w:rsid w:val="00A062BB"/>
    <w:rsid w:val="00A12087"/>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4768A"/>
    <w:rsid w:val="00A509B3"/>
    <w:rsid w:val="00A54956"/>
    <w:rsid w:val="00A54CB4"/>
    <w:rsid w:val="00A56058"/>
    <w:rsid w:val="00A5694F"/>
    <w:rsid w:val="00A56B0B"/>
    <w:rsid w:val="00A5714E"/>
    <w:rsid w:val="00A572A4"/>
    <w:rsid w:val="00A60CA2"/>
    <w:rsid w:val="00A60CFE"/>
    <w:rsid w:val="00A61E31"/>
    <w:rsid w:val="00A62AD8"/>
    <w:rsid w:val="00A6357A"/>
    <w:rsid w:val="00A706A0"/>
    <w:rsid w:val="00A779A4"/>
    <w:rsid w:val="00A81437"/>
    <w:rsid w:val="00A815A3"/>
    <w:rsid w:val="00A847D3"/>
    <w:rsid w:val="00A84C71"/>
    <w:rsid w:val="00A90A65"/>
    <w:rsid w:val="00A94311"/>
    <w:rsid w:val="00AA0FE1"/>
    <w:rsid w:val="00AA3102"/>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3088"/>
    <w:rsid w:val="00B13C92"/>
    <w:rsid w:val="00B1452D"/>
    <w:rsid w:val="00B16D89"/>
    <w:rsid w:val="00B21BBF"/>
    <w:rsid w:val="00B21C4A"/>
    <w:rsid w:val="00B2202A"/>
    <w:rsid w:val="00B23D57"/>
    <w:rsid w:val="00B24121"/>
    <w:rsid w:val="00B3140A"/>
    <w:rsid w:val="00B32170"/>
    <w:rsid w:val="00B41A4A"/>
    <w:rsid w:val="00B42D9F"/>
    <w:rsid w:val="00B4787C"/>
    <w:rsid w:val="00B539E5"/>
    <w:rsid w:val="00B57CBD"/>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B99"/>
    <w:rsid w:val="00BB7190"/>
    <w:rsid w:val="00BB75F3"/>
    <w:rsid w:val="00BC22E0"/>
    <w:rsid w:val="00BC4488"/>
    <w:rsid w:val="00BD5AE0"/>
    <w:rsid w:val="00BE09CA"/>
    <w:rsid w:val="00BE3A44"/>
    <w:rsid w:val="00BE6CAF"/>
    <w:rsid w:val="00BE7D05"/>
    <w:rsid w:val="00BF1CE6"/>
    <w:rsid w:val="00BF3321"/>
    <w:rsid w:val="00BF5655"/>
    <w:rsid w:val="00BF6CAC"/>
    <w:rsid w:val="00C00762"/>
    <w:rsid w:val="00C008B1"/>
    <w:rsid w:val="00C01A49"/>
    <w:rsid w:val="00C05E09"/>
    <w:rsid w:val="00C060C8"/>
    <w:rsid w:val="00C12128"/>
    <w:rsid w:val="00C13147"/>
    <w:rsid w:val="00C174CC"/>
    <w:rsid w:val="00C208B7"/>
    <w:rsid w:val="00C229DE"/>
    <w:rsid w:val="00C2397C"/>
    <w:rsid w:val="00C2562C"/>
    <w:rsid w:val="00C31614"/>
    <w:rsid w:val="00C41278"/>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703CF"/>
    <w:rsid w:val="00C70F88"/>
    <w:rsid w:val="00C713A0"/>
    <w:rsid w:val="00C7562E"/>
    <w:rsid w:val="00C82669"/>
    <w:rsid w:val="00C8471E"/>
    <w:rsid w:val="00C90056"/>
    <w:rsid w:val="00C924BC"/>
    <w:rsid w:val="00C945C1"/>
    <w:rsid w:val="00C963BC"/>
    <w:rsid w:val="00C97B94"/>
    <w:rsid w:val="00CA2F4A"/>
    <w:rsid w:val="00CA60F3"/>
    <w:rsid w:val="00CB0F36"/>
    <w:rsid w:val="00CB1BE3"/>
    <w:rsid w:val="00CB3894"/>
    <w:rsid w:val="00CC2578"/>
    <w:rsid w:val="00CC3E8A"/>
    <w:rsid w:val="00CC46C3"/>
    <w:rsid w:val="00CC4A29"/>
    <w:rsid w:val="00CC56A2"/>
    <w:rsid w:val="00CC64E1"/>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13EAC"/>
    <w:rsid w:val="00D15547"/>
    <w:rsid w:val="00D20857"/>
    <w:rsid w:val="00D208EC"/>
    <w:rsid w:val="00D22333"/>
    <w:rsid w:val="00D237FA"/>
    <w:rsid w:val="00D24881"/>
    <w:rsid w:val="00D24B70"/>
    <w:rsid w:val="00D35264"/>
    <w:rsid w:val="00D43F37"/>
    <w:rsid w:val="00D4530C"/>
    <w:rsid w:val="00D466E1"/>
    <w:rsid w:val="00D46F8B"/>
    <w:rsid w:val="00D503A8"/>
    <w:rsid w:val="00D61E17"/>
    <w:rsid w:val="00D63461"/>
    <w:rsid w:val="00D7507F"/>
    <w:rsid w:val="00D806B8"/>
    <w:rsid w:val="00D83391"/>
    <w:rsid w:val="00D87D46"/>
    <w:rsid w:val="00D90313"/>
    <w:rsid w:val="00D91B4F"/>
    <w:rsid w:val="00D92ED6"/>
    <w:rsid w:val="00D94003"/>
    <w:rsid w:val="00D94A75"/>
    <w:rsid w:val="00DA067D"/>
    <w:rsid w:val="00DA0E92"/>
    <w:rsid w:val="00DA1B4F"/>
    <w:rsid w:val="00DA302F"/>
    <w:rsid w:val="00DA6815"/>
    <w:rsid w:val="00DB3F7D"/>
    <w:rsid w:val="00DB5F2F"/>
    <w:rsid w:val="00DC653D"/>
    <w:rsid w:val="00DC76CD"/>
    <w:rsid w:val="00DC78A0"/>
    <w:rsid w:val="00DD0779"/>
    <w:rsid w:val="00DD16EF"/>
    <w:rsid w:val="00DD2880"/>
    <w:rsid w:val="00DD2DCE"/>
    <w:rsid w:val="00DD5D02"/>
    <w:rsid w:val="00DE0D9D"/>
    <w:rsid w:val="00DE4D98"/>
    <w:rsid w:val="00DE58C0"/>
    <w:rsid w:val="00DF08EE"/>
    <w:rsid w:val="00DF14F8"/>
    <w:rsid w:val="00DF6E61"/>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71D98"/>
    <w:rsid w:val="00E73AC5"/>
    <w:rsid w:val="00E73F61"/>
    <w:rsid w:val="00E7441A"/>
    <w:rsid w:val="00E75434"/>
    <w:rsid w:val="00E7598B"/>
    <w:rsid w:val="00E76671"/>
    <w:rsid w:val="00E80548"/>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3DD4"/>
    <w:rsid w:val="00EC4CC3"/>
    <w:rsid w:val="00EC7DB1"/>
    <w:rsid w:val="00EC7EDD"/>
    <w:rsid w:val="00ED367E"/>
    <w:rsid w:val="00ED7563"/>
    <w:rsid w:val="00EE1A69"/>
    <w:rsid w:val="00EE3A0B"/>
    <w:rsid w:val="00EE45EC"/>
    <w:rsid w:val="00EE5127"/>
    <w:rsid w:val="00EE53E6"/>
    <w:rsid w:val="00EE60C6"/>
    <w:rsid w:val="00EE684A"/>
    <w:rsid w:val="00EF0F3B"/>
    <w:rsid w:val="00EF5EEA"/>
    <w:rsid w:val="00EF6B54"/>
    <w:rsid w:val="00F000F8"/>
    <w:rsid w:val="00F04942"/>
    <w:rsid w:val="00F050D4"/>
    <w:rsid w:val="00F05EB6"/>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263F"/>
    <w:rsid w:val="00F32B06"/>
    <w:rsid w:val="00F33825"/>
    <w:rsid w:val="00F33858"/>
    <w:rsid w:val="00F344BA"/>
    <w:rsid w:val="00F3635F"/>
    <w:rsid w:val="00F36639"/>
    <w:rsid w:val="00F37005"/>
    <w:rsid w:val="00F3779E"/>
    <w:rsid w:val="00F37AB1"/>
    <w:rsid w:val="00F442D6"/>
    <w:rsid w:val="00F4688E"/>
    <w:rsid w:val="00F47BF3"/>
    <w:rsid w:val="00F52F42"/>
    <w:rsid w:val="00F544C9"/>
    <w:rsid w:val="00F60498"/>
    <w:rsid w:val="00F6115D"/>
    <w:rsid w:val="00F61504"/>
    <w:rsid w:val="00F63117"/>
    <w:rsid w:val="00F647A2"/>
    <w:rsid w:val="00F66D65"/>
    <w:rsid w:val="00F6725B"/>
    <w:rsid w:val="00F70458"/>
    <w:rsid w:val="00F7076D"/>
    <w:rsid w:val="00F732C8"/>
    <w:rsid w:val="00F75332"/>
    <w:rsid w:val="00F766E7"/>
    <w:rsid w:val="00F76D67"/>
    <w:rsid w:val="00F77C5F"/>
    <w:rsid w:val="00F81735"/>
    <w:rsid w:val="00F81C1B"/>
    <w:rsid w:val="00F82D70"/>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5ED3"/>
    <w:rsid w:val="00FC778E"/>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31</TotalTime>
  <Pages>12</Pages>
  <Words>1978</Words>
  <Characters>11276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dc:creator>
  <cp:keywords/>
  <dc:description/>
  <cp:lastModifiedBy>Dr. Vinitha Purushothaman</cp:lastModifiedBy>
  <cp:revision>6</cp:revision>
  <cp:lastPrinted>2025-05-27T19:28:00Z</cp:lastPrinted>
  <dcterms:created xsi:type="dcterms:W3CDTF">2025-04-15T03:58:00Z</dcterms:created>
  <dcterms:modified xsi:type="dcterms:W3CDTF">2025-05-30T08:05:00Z</dcterms:modified>
</cp:coreProperties>
</file>