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4183D" w14:textId="77777777" w:rsidR="00292B9E" w:rsidRDefault="00292B9E">
      <w:pPr>
        <w:rPr>
          <w:b/>
          <w:bCs/>
          <w:sz w:val="48"/>
          <w:szCs w:val="48"/>
        </w:rPr>
      </w:pPr>
    </w:p>
    <w:p w14:paraId="3476AD67" w14:textId="77777777" w:rsidR="00292B9E" w:rsidRDefault="00292B9E">
      <w:pPr>
        <w:rPr>
          <w:b/>
          <w:bCs/>
          <w:sz w:val="48"/>
          <w:szCs w:val="48"/>
        </w:rPr>
      </w:pPr>
    </w:p>
    <w:p w14:paraId="0659CF56" w14:textId="77777777" w:rsidR="00292B9E" w:rsidRDefault="00292B9E">
      <w:pPr>
        <w:rPr>
          <w:b/>
          <w:bCs/>
          <w:sz w:val="48"/>
          <w:szCs w:val="48"/>
        </w:rPr>
      </w:pPr>
    </w:p>
    <w:p w14:paraId="7CD1B535" w14:textId="77777777" w:rsidR="00292B9E" w:rsidRDefault="00292B9E">
      <w:pPr>
        <w:rPr>
          <w:b/>
          <w:bCs/>
          <w:sz w:val="48"/>
          <w:szCs w:val="48"/>
        </w:rPr>
      </w:pPr>
    </w:p>
    <w:p w14:paraId="6C7D1C2D" w14:textId="77777777" w:rsidR="00292B9E" w:rsidRDefault="00292B9E">
      <w:pPr>
        <w:rPr>
          <w:b/>
          <w:bCs/>
          <w:sz w:val="48"/>
          <w:szCs w:val="48"/>
        </w:rPr>
      </w:pPr>
    </w:p>
    <w:p w14:paraId="762DD684" w14:textId="77777777" w:rsidR="002877EE" w:rsidRDefault="002877EE" w:rsidP="00D02CDB">
      <w:pPr>
        <w:rPr>
          <w:b/>
          <w:bCs/>
          <w:sz w:val="48"/>
          <w:szCs w:val="48"/>
        </w:rPr>
      </w:pPr>
    </w:p>
    <w:p w14:paraId="1CBAF452" w14:textId="77777777" w:rsidR="002877EE" w:rsidRDefault="002877EE" w:rsidP="00D02CDB">
      <w:pPr>
        <w:rPr>
          <w:b/>
          <w:bCs/>
          <w:sz w:val="48"/>
          <w:szCs w:val="48"/>
        </w:rPr>
      </w:pPr>
    </w:p>
    <w:p w14:paraId="12C99BF1" w14:textId="578B7957" w:rsidR="00292B9E" w:rsidRPr="00292B9E" w:rsidRDefault="00292B9E" w:rsidP="00D02CDB">
      <w:pPr>
        <w:rPr>
          <w:b/>
          <w:bCs/>
          <w:sz w:val="48"/>
          <w:szCs w:val="48"/>
        </w:rPr>
      </w:pPr>
      <w:r w:rsidRPr="00292B9E">
        <w:rPr>
          <w:b/>
          <w:bCs/>
          <w:sz w:val="48"/>
          <w:szCs w:val="48"/>
        </w:rPr>
        <w:t>Walmart Store Sales Forecasting and Analysis</w:t>
      </w:r>
    </w:p>
    <w:p w14:paraId="6DDE1ACB" w14:textId="6FE18118" w:rsidR="00292B9E" w:rsidRPr="00292B9E" w:rsidRDefault="00292B9E" w:rsidP="001E239E">
      <w:pPr>
        <w:ind w:left="720"/>
        <w:rPr>
          <w:sz w:val="32"/>
          <w:szCs w:val="32"/>
        </w:rPr>
      </w:pPr>
      <w:r w:rsidRPr="00292B9E">
        <w:rPr>
          <w:sz w:val="32"/>
          <w:szCs w:val="32"/>
        </w:rPr>
        <w:t>Insights into Trends, Performance, and External Factors</w:t>
      </w:r>
    </w:p>
    <w:p w14:paraId="78FEE797" w14:textId="6AB2176E" w:rsidR="00292B9E" w:rsidRPr="00D02CDB" w:rsidRDefault="00292B9E" w:rsidP="002877EE">
      <w:pPr>
        <w:ind w:left="1440" w:firstLine="720"/>
        <w:rPr>
          <w:sz w:val="28"/>
          <w:szCs w:val="28"/>
        </w:rPr>
      </w:pPr>
      <w:r w:rsidRPr="00D02CDB">
        <w:rPr>
          <w:sz w:val="28"/>
          <w:szCs w:val="28"/>
        </w:rPr>
        <w:t>Pavan Kalyan Imadabathini</w:t>
      </w:r>
    </w:p>
    <w:p w14:paraId="0D67F0B9" w14:textId="2C06C959" w:rsidR="00292B9E" w:rsidRPr="00292B9E" w:rsidRDefault="00292B9E" w:rsidP="002877EE">
      <w:pPr>
        <w:ind w:left="2160" w:firstLine="720"/>
        <w:rPr>
          <w:sz w:val="28"/>
          <w:szCs w:val="28"/>
        </w:rPr>
      </w:pPr>
      <w:r w:rsidRPr="00D02CDB">
        <w:rPr>
          <w:sz w:val="28"/>
          <w:szCs w:val="28"/>
        </w:rPr>
        <w:t>01/27/2025</w:t>
      </w:r>
    </w:p>
    <w:p w14:paraId="1DCEAB27" w14:textId="5321B957" w:rsidR="00C501C9" w:rsidRDefault="00292B9E" w:rsidP="00292B9E">
      <w:pPr>
        <w:rPr>
          <w:b/>
          <w:bCs/>
          <w:sz w:val="28"/>
          <w:szCs w:val="28"/>
        </w:rPr>
      </w:pPr>
      <w:r>
        <w:rPr>
          <w:b/>
          <w:bCs/>
          <w:sz w:val="28"/>
          <w:szCs w:val="28"/>
        </w:rPr>
        <w:br/>
      </w:r>
    </w:p>
    <w:p w14:paraId="7EFE6B4C" w14:textId="77777777" w:rsidR="00C501C9" w:rsidRDefault="00C501C9" w:rsidP="00292B9E">
      <w:pPr>
        <w:rPr>
          <w:b/>
          <w:bCs/>
          <w:sz w:val="28"/>
          <w:szCs w:val="28"/>
        </w:rPr>
      </w:pPr>
      <w:r>
        <w:rPr>
          <w:b/>
          <w:bCs/>
          <w:sz w:val="28"/>
          <w:szCs w:val="28"/>
        </w:rPr>
        <w:br w:type="column"/>
      </w:r>
    </w:p>
    <w:sdt>
      <w:sdtPr>
        <w:id w:val="-171889277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38A0A9A" w14:textId="614C7233" w:rsidR="00C501C9" w:rsidRPr="00C501C9" w:rsidRDefault="00C501C9">
          <w:pPr>
            <w:pStyle w:val="TOCHeading"/>
          </w:pPr>
          <w:r w:rsidRPr="00C501C9">
            <w:t>Table of Contents</w:t>
          </w:r>
        </w:p>
        <w:p w14:paraId="0C6861E7" w14:textId="1FA07BD4" w:rsidR="00C501C9" w:rsidRPr="00C501C9" w:rsidRDefault="00C501C9">
          <w:pPr>
            <w:pStyle w:val="TOC1"/>
            <w:tabs>
              <w:tab w:val="left" w:pos="480"/>
              <w:tab w:val="right" w:leader="dot" w:pos="9350"/>
            </w:tabs>
            <w:rPr>
              <w:rFonts w:eastAsiaTheme="minorEastAsia"/>
              <w:noProof/>
              <w:sz w:val="28"/>
              <w:szCs w:val="28"/>
            </w:rPr>
          </w:pPr>
          <w:r w:rsidRPr="00C501C9">
            <w:rPr>
              <w:sz w:val="28"/>
              <w:szCs w:val="28"/>
            </w:rPr>
            <w:fldChar w:fldCharType="begin"/>
          </w:r>
          <w:r w:rsidRPr="00C501C9">
            <w:rPr>
              <w:sz w:val="28"/>
              <w:szCs w:val="28"/>
            </w:rPr>
            <w:instrText xml:space="preserve"> TOC \o "1-3" \h \z \u </w:instrText>
          </w:r>
          <w:r w:rsidRPr="00C501C9">
            <w:rPr>
              <w:sz w:val="28"/>
              <w:szCs w:val="28"/>
            </w:rPr>
            <w:fldChar w:fldCharType="separate"/>
          </w:r>
          <w:hyperlink w:anchor="_Toc188867211" w:history="1">
            <w:r w:rsidRPr="00C501C9">
              <w:rPr>
                <w:rStyle w:val="Hyperlink"/>
                <w:b/>
                <w:bCs/>
                <w:noProof/>
                <w:sz w:val="28"/>
                <w:szCs w:val="28"/>
              </w:rPr>
              <w:t>1.</w:t>
            </w:r>
            <w:r w:rsidRPr="00C501C9">
              <w:rPr>
                <w:rFonts w:eastAsiaTheme="minorEastAsia"/>
                <w:noProof/>
                <w:sz w:val="28"/>
                <w:szCs w:val="28"/>
              </w:rPr>
              <w:tab/>
            </w:r>
            <w:r w:rsidRPr="00C501C9">
              <w:rPr>
                <w:rStyle w:val="Hyperlink"/>
                <w:b/>
                <w:bCs/>
                <w:noProof/>
                <w:sz w:val="28"/>
                <w:szCs w:val="28"/>
              </w:rPr>
              <w:t>Project Overview</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_Toc188867211 \h </w:instrText>
            </w:r>
            <w:r w:rsidRPr="00C501C9">
              <w:rPr>
                <w:noProof/>
                <w:webHidden/>
                <w:sz w:val="28"/>
                <w:szCs w:val="28"/>
              </w:rPr>
            </w:r>
            <w:r w:rsidRPr="00C501C9">
              <w:rPr>
                <w:noProof/>
                <w:webHidden/>
                <w:sz w:val="28"/>
                <w:szCs w:val="28"/>
              </w:rPr>
              <w:fldChar w:fldCharType="separate"/>
            </w:r>
            <w:r w:rsidRPr="00C501C9">
              <w:rPr>
                <w:noProof/>
                <w:webHidden/>
                <w:sz w:val="28"/>
                <w:szCs w:val="28"/>
              </w:rPr>
              <w:t>3</w:t>
            </w:r>
            <w:r w:rsidRPr="00C501C9">
              <w:rPr>
                <w:noProof/>
                <w:webHidden/>
                <w:sz w:val="28"/>
                <w:szCs w:val="28"/>
              </w:rPr>
              <w:fldChar w:fldCharType="end"/>
            </w:r>
          </w:hyperlink>
        </w:p>
        <w:p w14:paraId="1B80901F" w14:textId="1471663F" w:rsidR="00C501C9" w:rsidRPr="00C501C9" w:rsidRDefault="00C501C9">
          <w:pPr>
            <w:pStyle w:val="TOC1"/>
            <w:tabs>
              <w:tab w:val="left" w:pos="480"/>
              <w:tab w:val="right" w:leader="dot" w:pos="9350"/>
            </w:tabs>
            <w:rPr>
              <w:rFonts w:eastAsiaTheme="minorEastAsia"/>
              <w:noProof/>
              <w:sz w:val="28"/>
              <w:szCs w:val="28"/>
            </w:rPr>
          </w:pPr>
          <w:hyperlink w:anchor="_Toc188867212" w:history="1">
            <w:r w:rsidRPr="00C501C9">
              <w:rPr>
                <w:rStyle w:val="Hyperlink"/>
                <w:b/>
                <w:bCs/>
                <w:noProof/>
                <w:sz w:val="28"/>
                <w:szCs w:val="28"/>
              </w:rPr>
              <w:t>2.</w:t>
            </w:r>
            <w:r w:rsidRPr="00C501C9">
              <w:rPr>
                <w:rFonts w:eastAsiaTheme="minorEastAsia"/>
                <w:noProof/>
                <w:sz w:val="28"/>
                <w:szCs w:val="28"/>
              </w:rPr>
              <w:tab/>
            </w:r>
            <w:r w:rsidRPr="00C501C9">
              <w:rPr>
                <w:rStyle w:val="Hyperlink"/>
                <w:b/>
                <w:bCs/>
                <w:noProof/>
                <w:sz w:val="28"/>
                <w:szCs w:val="28"/>
              </w:rPr>
              <w:t>Problem Definition</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_Toc188867212 \h </w:instrText>
            </w:r>
            <w:r w:rsidRPr="00C501C9">
              <w:rPr>
                <w:noProof/>
                <w:webHidden/>
                <w:sz w:val="28"/>
                <w:szCs w:val="28"/>
              </w:rPr>
            </w:r>
            <w:r w:rsidRPr="00C501C9">
              <w:rPr>
                <w:noProof/>
                <w:webHidden/>
                <w:sz w:val="28"/>
                <w:szCs w:val="28"/>
              </w:rPr>
              <w:fldChar w:fldCharType="separate"/>
            </w:r>
            <w:r w:rsidRPr="00C501C9">
              <w:rPr>
                <w:noProof/>
                <w:webHidden/>
                <w:sz w:val="28"/>
                <w:szCs w:val="28"/>
              </w:rPr>
              <w:t>4</w:t>
            </w:r>
            <w:r w:rsidRPr="00C501C9">
              <w:rPr>
                <w:noProof/>
                <w:webHidden/>
                <w:sz w:val="28"/>
                <w:szCs w:val="28"/>
              </w:rPr>
              <w:fldChar w:fldCharType="end"/>
            </w:r>
          </w:hyperlink>
        </w:p>
        <w:p w14:paraId="2E25A764" w14:textId="6B3BBB0A" w:rsidR="00C501C9" w:rsidRPr="00C501C9" w:rsidRDefault="00C501C9">
          <w:pPr>
            <w:pStyle w:val="TOC1"/>
            <w:tabs>
              <w:tab w:val="left" w:pos="480"/>
              <w:tab w:val="right" w:leader="dot" w:pos="9350"/>
            </w:tabs>
            <w:rPr>
              <w:rFonts w:eastAsiaTheme="minorEastAsia"/>
              <w:noProof/>
              <w:sz w:val="28"/>
              <w:szCs w:val="28"/>
            </w:rPr>
          </w:pPr>
          <w:hyperlink w:anchor="_Toc188867213" w:history="1">
            <w:r w:rsidRPr="00C501C9">
              <w:rPr>
                <w:rStyle w:val="Hyperlink"/>
                <w:b/>
                <w:bCs/>
                <w:noProof/>
                <w:sz w:val="28"/>
                <w:szCs w:val="28"/>
              </w:rPr>
              <w:t>3.</w:t>
            </w:r>
            <w:r w:rsidRPr="00C501C9">
              <w:rPr>
                <w:rFonts w:eastAsiaTheme="minorEastAsia"/>
                <w:noProof/>
                <w:sz w:val="28"/>
                <w:szCs w:val="28"/>
              </w:rPr>
              <w:tab/>
            </w:r>
            <w:r w:rsidRPr="00C501C9">
              <w:rPr>
                <w:rStyle w:val="Hyperlink"/>
                <w:b/>
                <w:bCs/>
                <w:noProof/>
                <w:sz w:val="28"/>
                <w:szCs w:val="28"/>
              </w:rPr>
              <w:t>Objectives</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_Toc188867213 \h </w:instrText>
            </w:r>
            <w:r w:rsidRPr="00C501C9">
              <w:rPr>
                <w:noProof/>
                <w:webHidden/>
                <w:sz w:val="28"/>
                <w:szCs w:val="28"/>
              </w:rPr>
            </w:r>
            <w:r w:rsidRPr="00C501C9">
              <w:rPr>
                <w:noProof/>
                <w:webHidden/>
                <w:sz w:val="28"/>
                <w:szCs w:val="28"/>
              </w:rPr>
              <w:fldChar w:fldCharType="separate"/>
            </w:r>
            <w:r w:rsidRPr="00C501C9">
              <w:rPr>
                <w:noProof/>
                <w:webHidden/>
                <w:sz w:val="28"/>
                <w:szCs w:val="28"/>
              </w:rPr>
              <w:t>5</w:t>
            </w:r>
            <w:r w:rsidRPr="00C501C9">
              <w:rPr>
                <w:noProof/>
                <w:webHidden/>
                <w:sz w:val="28"/>
                <w:szCs w:val="28"/>
              </w:rPr>
              <w:fldChar w:fldCharType="end"/>
            </w:r>
          </w:hyperlink>
        </w:p>
        <w:p w14:paraId="75936EA8" w14:textId="29A7A67C" w:rsidR="00C501C9" w:rsidRPr="00C501C9" w:rsidRDefault="00C501C9">
          <w:pPr>
            <w:pStyle w:val="TOC1"/>
            <w:tabs>
              <w:tab w:val="left" w:pos="480"/>
              <w:tab w:val="right" w:leader="dot" w:pos="9350"/>
            </w:tabs>
            <w:rPr>
              <w:rFonts w:eastAsiaTheme="minorEastAsia"/>
              <w:noProof/>
              <w:sz w:val="28"/>
              <w:szCs w:val="28"/>
            </w:rPr>
          </w:pPr>
          <w:hyperlink w:anchor="_Toc188867214" w:history="1">
            <w:r w:rsidRPr="00C501C9">
              <w:rPr>
                <w:rStyle w:val="Hyperlink"/>
                <w:b/>
                <w:bCs/>
                <w:noProof/>
                <w:sz w:val="28"/>
                <w:szCs w:val="28"/>
              </w:rPr>
              <w:t>4.</w:t>
            </w:r>
            <w:r w:rsidRPr="00C501C9">
              <w:rPr>
                <w:rFonts w:eastAsiaTheme="minorEastAsia"/>
                <w:noProof/>
                <w:sz w:val="28"/>
                <w:szCs w:val="28"/>
              </w:rPr>
              <w:tab/>
            </w:r>
            <w:r w:rsidRPr="00C501C9">
              <w:rPr>
                <w:rStyle w:val="Hyperlink"/>
                <w:b/>
                <w:bCs/>
                <w:noProof/>
                <w:sz w:val="28"/>
                <w:szCs w:val="28"/>
              </w:rPr>
              <w:t>Datasets Used</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_Toc188867214 \h </w:instrText>
            </w:r>
            <w:r w:rsidRPr="00C501C9">
              <w:rPr>
                <w:noProof/>
                <w:webHidden/>
                <w:sz w:val="28"/>
                <w:szCs w:val="28"/>
              </w:rPr>
            </w:r>
            <w:r w:rsidRPr="00C501C9">
              <w:rPr>
                <w:noProof/>
                <w:webHidden/>
                <w:sz w:val="28"/>
                <w:szCs w:val="28"/>
              </w:rPr>
              <w:fldChar w:fldCharType="separate"/>
            </w:r>
            <w:r w:rsidRPr="00C501C9">
              <w:rPr>
                <w:noProof/>
                <w:webHidden/>
                <w:sz w:val="28"/>
                <w:szCs w:val="28"/>
              </w:rPr>
              <w:t>6</w:t>
            </w:r>
            <w:r w:rsidRPr="00C501C9">
              <w:rPr>
                <w:noProof/>
                <w:webHidden/>
                <w:sz w:val="28"/>
                <w:szCs w:val="28"/>
              </w:rPr>
              <w:fldChar w:fldCharType="end"/>
            </w:r>
          </w:hyperlink>
        </w:p>
        <w:p w14:paraId="3409203D" w14:textId="1575392C" w:rsidR="00C501C9" w:rsidRPr="00C501C9" w:rsidRDefault="00C501C9">
          <w:pPr>
            <w:pStyle w:val="TOC1"/>
            <w:tabs>
              <w:tab w:val="left" w:pos="480"/>
              <w:tab w:val="right" w:leader="dot" w:pos="9350"/>
            </w:tabs>
            <w:rPr>
              <w:rFonts w:eastAsiaTheme="minorEastAsia"/>
              <w:noProof/>
              <w:sz w:val="28"/>
              <w:szCs w:val="28"/>
            </w:rPr>
          </w:pPr>
          <w:hyperlink w:anchor="_Toc188867215" w:history="1">
            <w:r w:rsidRPr="00C501C9">
              <w:rPr>
                <w:rStyle w:val="Hyperlink"/>
                <w:b/>
                <w:bCs/>
                <w:noProof/>
                <w:sz w:val="28"/>
                <w:szCs w:val="28"/>
              </w:rPr>
              <w:t>5.</w:t>
            </w:r>
            <w:r w:rsidRPr="00C501C9">
              <w:rPr>
                <w:rFonts w:eastAsiaTheme="minorEastAsia"/>
                <w:noProof/>
                <w:sz w:val="28"/>
                <w:szCs w:val="28"/>
              </w:rPr>
              <w:tab/>
            </w:r>
            <w:r w:rsidRPr="00C501C9">
              <w:rPr>
                <w:rStyle w:val="Hyperlink"/>
                <w:b/>
                <w:bCs/>
                <w:noProof/>
                <w:sz w:val="28"/>
                <w:szCs w:val="28"/>
              </w:rPr>
              <w:t>Methodology</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_Toc188867215 \h </w:instrText>
            </w:r>
            <w:r w:rsidRPr="00C501C9">
              <w:rPr>
                <w:noProof/>
                <w:webHidden/>
                <w:sz w:val="28"/>
                <w:szCs w:val="28"/>
              </w:rPr>
            </w:r>
            <w:r w:rsidRPr="00C501C9">
              <w:rPr>
                <w:noProof/>
                <w:webHidden/>
                <w:sz w:val="28"/>
                <w:szCs w:val="28"/>
              </w:rPr>
              <w:fldChar w:fldCharType="separate"/>
            </w:r>
            <w:r w:rsidRPr="00C501C9">
              <w:rPr>
                <w:noProof/>
                <w:webHidden/>
                <w:sz w:val="28"/>
                <w:szCs w:val="28"/>
              </w:rPr>
              <w:t>7</w:t>
            </w:r>
            <w:r w:rsidRPr="00C501C9">
              <w:rPr>
                <w:noProof/>
                <w:webHidden/>
                <w:sz w:val="28"/>
                <w:szCs w:val="28"/>
              </w:rPr>
              <w:fldChar w:fldCharType="end"/>
            </w:r>
          </w:hyperlink>
        </w:p>
        <w:p w14:paraId="5D268BB7" w14:textId="138FC1A8" w:rsidR="00C501C9" w:rsidRPr="00C501C9" w:rsidRDefault="00C501C9">
          <w:pPr>
            <w:pStyle w:val="TOC1"/>
            <w:tabs>
              <w:tab w:val="left" w:pos="480"/>
              <w:tab w:val="right" w:leader="dot" w:pos="9350"/>
            </w:tabs>
            <w:rPr>
              <w:rFonts w:eastAsiaTheme="minorEastAsia"/>
              <w:noProof/>
              <w:sz w:val="28"/>
              <w:szCs w:val="28"/>
            </w:rPr>
          </w:pPr>
          <w:hyperlink w:anchor="_Toc188867216" w:history="1">
            <w:r w:rsidRPr="00C501C9">
              <w:rPr>
                <w:rStyle w:val="Hyperlink"/>
                <w:b/>
                <w:bCs/>
                <w:noProof/>
                <w:sz w:val="28"/>
                <w:szCs w:val="28"/>
              </w:rPr>
              <w:t>6.</w:t>
            </w:r>
            <w:r w:rsidRPr="00C501C9">
              <w:rPr>
                <w:rFonts w:eastAsiaTheme="minorEastAsia"/>
                <w:noProof/>
                <w:sz w:val="28"/>
                <w:szCs w:val="28"/>
              </w:rPr>
              <w:tab/>
            </w:r>
            <w:r w:rsidRPr="00C501C9">
              <w:rPr>
                <w:rStyle w:val="Hyperlink"/>
                <w:b/>
                <w:bCs/>
                <w:noProof/>
                <w:sz w:val="28"/>
                <w:szCs w:val="28"/>
              </w:rPr>
              <w:t>Insights and Key Findings</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_Toc188867216 \h </w:instrText>
            </w:r>
            <w:r w:rsidRPr="00C501C9">
              <w:rPr>
                <w:noProof/>
                <w:webHidden/>
                <w:sz w:val="28"/>
                <w:szCs w:val="28"/>
              </w:rPr>
            </w:r>
            <w:r w:rsidRPr="00C501C9">
              <w:rPr>
                <w:noProof/>
                <w:webHidden/>
                <w:sz w:val="28"/>
                <w:szCs w:val="28"/>
              </w:rPr>
              <w:fldChar w:fldCharType="separate"/>
            </w:r>
            <w:r w:rsidRPr="00C501C9">
              <w:rPr>
                <w:noProof/>
                <w:webHidden/>
                <w:sz w:val="28"/>
                <w:szCs w:val="28"/>
              </w:rPr>
              <w:t>11</w:t>
            </w:r>
            <w:r w:rsidRPr="00C501C9">
              <w:rPr>
                <w:noProof/>
                <w:webHidden/>
                <w:sz w:val="28"/>
                <w:szCs w:val="28"/>
              </w:rPr>
              <w:fldChar w:fldCharType="end"/>
            </w:r>
          </w:hyperlink>
        </w:p>
        <w:p w14:paraId="2ACAD73B" w14:textId="5D7E4F89" w:rsidR="00C501C9" w:rsidRPr="00C501C9" w:rsidRDefault="00C501C9">
          <w:pPr>
            <w:pStyle w:val="TOC1"/>
            <w:tabs>
              <w:tab w:val="left" w:pos="480"/>
              <w:tab w:val="right" w:leader="dot" w:pos="9350"/>
            </w:tabs>
            <w:rPr>
              <w:rFonts w:eastAsiaTheme="minorEastAsia"/>
              <w:noProof/>
              <w:sz w:val="28"/>
              <w:szCs w:val="28"/>
            </w:rPr>
          </w:pPr>
          <w:hyperlink w:anchor="_Toc188867217" w:history="1">
            <w:r w:rsidRPr="00C501C9">
              <w:rPr>
                <w:rStyle w:val="Hyperlink"/>
                <w:b/>
                <w:bCs/>
                <w:noProof/>
                <w:sz w:val="28"/>
                <w:szCs w:val="28"/>
              </w:rPr>
              <w:t>7.</w:t>
            </w:r>
            <w:r w:rsidRPr="00C501C9">
              <w:rPr>
                <w:rFonts w:eastAsiaTheme="minorEastAsia"/>
                <w:noProof/>
                <w:sz w:val="28"/>
                <w:szCs w:val="28"/>
              </w:rPr>
              <w:tab/>
            </w:r>
            <w:r w:rsidRPr="00C501C9">
              <w:rPr>
                <w:rStyle w:val="Hyperlink"/>
                <w:b/>
                <w:bCs/>
                <w:noProof/>
                <w:sz w:val="28"/>
                <w:szCs w:val="28"/>
              </w:rPr>
              <w:t>Challenges and Assumptions</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_Toc188867217 \h </w:instrText>
            </w:r>
            <w:r w:rsidRPr="00C501C9">
              <w:rPr>
                <w:noProof/>
                <w:webHidden/>
                <w:sz w:val="28"/>
                <w:szCs w:val="28"/>
              </w:rPr>
            </w:r>
            <w:r w:rsidRPr="00C501C9">
              <w:rPr>
                <w:noProof/>
                <w:webHidden/>
                <w:sz w:val="28"/>
                <w:szCs w:val="28"/>
              </w:rPr>
              <w:fldChar w:fldCharType="separate"/>
            </w:r>
            <w:r w:rsidRPr="00C501C9">
              <w:rPr>
                <w:noProof/>
                <w:webHidden/>
                <w:sz w:val="28"/>
                <w:szCs w:val="28"/>
              </w:rPr>
              <w:t>13</w:t>
            </w:r>
            <w:r w:rsidRPr="00C501C9">
              <w:rPr>
                <w:noProof/>
                <w:webHidden/>
                <w:sz w:val="28"/>
                <w:szCs w:val="28"/>
              </w:rPr>
              <w:fldChar w:fldCharType="end"/>
            </w:r>
          </w:hyperlink>
        </w:p>
        <w:p w14:paraId="42AFAD8D" w14:textId="12872634" w:rsidR="00C501C9" w:rsidRPr="00C501C9" w:rsidRDefault="00C501C9">
          <w:pPr>
            <w:pStyle w:val="TOC1"/>
            <w:tabs>
              <w:tab w:val="left" w:pos="480"/>
              <w:tab w:val="right" w:leader="dot" w:pos="9350"/>
            </w:tabs>
            <w:rPr>
              <w:rFonts w:eastAsiaTheme="minorEastAsia"/>
              <w:noProof/>
              <w:sz w:val="28"/>
              <w:szCs w:val="28"/>
            </w:rPr>
          </w:pPr>
          <w:hyperlink w:anchor="_Toc188867218" w:history="1">
            <w:r w:rsidRPr="00C501C9">
              <w:rPr>
                <w:rStyle w:val="Hyperlink"/>
                <w:b/>
                <w:bCs/>
                <w:noProof/>
                <w:sz w:val="28"/>
                <w:szCs w:val="28"/>
              </w:rPr>
              <w:t>8.</w:t>
            </w:r>
            <w:r w:rsidRPr="00C501C9">
              <w:rPr>
                <w:rFonts w:eastAsiaTheme="minorEastAsia"/>
                <w:noProof/>
                <w:sz w:val="28"/>
                <w:szCs w:val="28"/>
              </w:rPr>
              <w:tab/>
            </w:r>
            <w:r w:rsidRPr="00C501C9">
              <w:rPr>
                <w:rStyle w:val="Hyperlink"/>
                <w:b/>
                <w:bCs/>
                <w:noProof/>
                <w:sz w:val="28"/>
                <w:szCs w:val="28"/>
              </w:rPr>
              <w:t>Recommendations</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_Toc188867218 \h </w:instrText>
            </w:r>
            <w:r w:rsidRPr="00C501C9">
              <w:rPr>
                <w:noProof/>
                <w:webHidden/>
                <w:sz w:val="28"/>
                <w:szCs w:val="28"/>
              </w:rPr>
            </w:r>
            <w:r w:rsidRPr="00C501C9">
              <w:rPr>
                <w:noProof/>
                <w:webHidden/>
                <w:sz w:val="28"/>
                <w:szCs w:val="28"/>
              </w:rPr>
              <w:fldChar w:fldCharType="separate"/>
            </w:r>
            <w:r w:rsidRPr="00C501C9">
              <w:rPr>
                <w:noProof/>
                <w:webHidden/>
                <w:sz w:val="28"/>
                <w:szCs w:val="28"/>
              </w:rPr>
              <w:t>14</w:t>
            </w:r>
            <w:r w:rsidRPr="00C501C9">
              <w:rPr>
                <w:noProof/>
                <w:webHidden/>
                <w:sz w:val="28"/>
                <w:szCs w:val="28"/>
              </w:rPr>
              <w:fldChar w:fldCharType="end"/>
            </w:r>
          </w:hyperlink>
        </w:p>
        <w:p w14:paraId="68A1E01F" w14:textId="651CCDDB" w:rsidR="00C501C9" w:rsidRPr="00C501C9" w:rsidRDefault="00C501C9">
          <w:pPr>
            <w:pStyle w:val="TOC1"/>
            <w:tabs>
              <w:tab w:val="left" w:pos="480"/>
              <w:tab w:val="right" w:leader="dot" w:pos="9350"/>
            </w:tabs>
            <w:rPr>
              <w:rFonts w:eastAsiaTheme="minorEastAsia"/>
              <w:noProof/>
              <w:sz w:val="28"/>
              <w:szCs w:val="28"/>
            </w:rPr>
          </w:pPr>
          <w:hyperlink w:anchor="_Toc188867219" w:history="1">
            <w:r w:rsidRPr="00C501C9">
              <w:rPr>
                <w:rStyle w:val="Hyperlink"/>
                <w:b/>
                <w:bCs/>
                <w:noProof/>
                <w:sz w:val="28"/>
                <w:szCs w:val="28"/>
              </w:rPr>
              <w:t>9.</w:t>
            </w:r>
            <w:r w:rsidRPr="00C501C9">
              <w:rPr>
                <w:rFonts w:eastAsiaTheme="minorEastAsia"/>
                <w:noProof/>
                <w:sz w:val="28"/>
                <w:szCs w:val="28"/>
              </w:rPr>
              <w:tab/>
            </w:r>
            <w:r w:rsidRPr="00C501C9">
              <w:rPr>
                <w:rStyle w:val="Hyperlink"/>
                <w:b/>
                <w:bCs/>
                <w:noProof/>
                <w:sz w:val="28"/>
                <w:szCs w:val="28"/>
              </w:rPr>
              <w:t>Conclusion</w:t>
            </w:r>
            <w:r w:rsidRPr="00C501C9">
              <w:rPr>
                <w:noProof/>
                <w:webHidden/>
                <w:sz w:val="28"/>
                <w:szCs w:val="28"/>
              </w:rPr>
              <w:tab/>
            </w:r>
            <w:r w:rsidRPr="00C501C9">
              <w:rPr>
                <w:noProof/>
                <w:webHidden/>
                <w:sz w:val="28"/>
                <w:szCs w:val="28"/>
              </w:rPr>
              <w:fldChar w:fldCharType="begin"/>
            </w:r>
            <w:r w:rsidRPr="00C501C9">
              <w:rPr>
                <w:noProof/>
                <w:webHidden/>
                <w:sz w:val="28"/>
                <w:szCs w:val="28"/>
              </w:rPr>
              <w:instrText xml:space="preserve"> PAGEREF _Toc188867219 \h </w:instrText>
            </w:r>
            <w:r w:rsidRPr="00C501C9">
              <w:rPr>
                <w:noProof/>
                <w:webHidden/>
                <w:sz w:val="28"/>
                <w:szCs w:val="28"/>
              </w:rPr>
            </w:r>
            <w:r w:rsidRPr="00C501C9">
              <w:rPr>
                <w:noProof/>
                <w:webHidden/>
                <w:sz w:val="28"/>
                <w:szCs w:val="28"/>
              </w:rPr>
              <w:fldChar w:fldCharType="separate"/>
            </w:r>
            <w:r w:rsidRPr="00C501C9">
              <w:rPr>
                <w:noProof/>
                <w:webHidden/>
                <w:sz w:val="28"/>
                <w:szCs w:val="28"/>
              </w:rPr>
              <w:t>15</w:t>
            </w:r>
            <w:r w:rsidRPr="00C501C9">
              <w:rPr>
                <w:noProof/>
                <w:webHidden/>
                <w:sz w:val="28"/>
                <w:szCs w:val="28"/>
              </w:rPr>
              <w:fldChar w:fldCharType="end"/>
            </w:r>
          </w:hyperlink>
        </w:p>
        <w:p w14:paraId="61C56B38" w14:textId="1D124777" w:rsidR="00C501C9" w:rsidRDefault="00C501C9">
          <w:r w:rsidRPr="00C501C9">
            <w:rPr>
              <w:b/>
              <w:bCs/>
              <w:noProof/>
              <w:sz w:val="28"/>
              <w:szCs w:val="28"/>
            </w:rPr>
            <w:fldChar w:fldCharType="end"/>
          </w:r>
        </w:p>
      </w:sdtContent>
    </w:sdt>
    <w:p w14:paraId="1D57FA15" w14:textId="4FD023E8" w:rsidR="00292B9E" w:rsidRDefault="00292B9E" w:rsidP="00292B9E">
      <w:pPr>
        <w:rPr>
          <w:b/>
          <w:bCs/>
          <w:sz w:val="28"/>
          <w:szCs w:val="28"/>
        </w:rPr>
      </w:pPr>
    </w:p>
    <w:p w14:paraId="3176C997" w14:textId="67D2C8D9" w:rsidR="00D02CDB" w:rsidRPr="00D02CDB" w:rsidRDefault="00D02CDB" w:rsidP="00D02CDB">
      <w:pPr>
        <w:rPr>
          <w:b/>
          <w:bCs/>
          <w:sz w:val="28"/>
          <w:szCs w:val="28"/>
        </w:rPr>
      </w:pPr>
    </w:p>
    <w:p w14:paraId="0140170D" w14:textId="08730558" w:rsidR="00292B9E" w:rsidRPr="00292B9E" w:rsidRDefault="00292B9E" w:rsidP="00292B9E">
      <w:pPr>
        <w:rPr>
          <w:b/>
          <w:bCs/>
          <w:sz w:val="28"/>
          <w:szCs w:val="28"/>
        </w:rPr>
      </w:pPr>
    </w:p>
    <w:p w14:paraId="4E551C85" w14:textId="77777777" w:rsidR="00292B9E" w:rsidRDefault="00292B9E" w:rsidP="00292B9E">
      <w:pPr>
        <w:rPr>
          <w:b/>
          <w:bCs/>
          <w:sz w:val="28"/>
          <w:szCs w:val="28"/>
        </w:rPr>
      </w:pPr>
      <w:r>
        <w:rPr>
          <w:b/>
          <w:bCs/>
          <w:sz w:val="28"/>
          <w:szCs w:val="28"/>
        </w:rPr>
        <w:br/>
      </w:r>
    </w:p>
    <w:p w14:paraId="0A431A8A" w14:textId="25A6AD7E" w:rsidR="00D02CDB" w:rsidRPr="00C501C9" w:rsidRDefault="00292B9E" w:rsidP="002877EE">
      <w:pPr>
        <w:pStyle w:val="Heading1"/>
        <w:numPr>
          <w:ilvl w:val="0"/>
          <w:numId w:val="15"/>
        </w:numPr>
        <w:rPr>
          <w:b/>
          <w:bCs/>
          <w:sz w:val="32"/>
          <w:szCs w:val="32"/>
        </w:rPr>
      </w:pPr>
      <w:r>
        <w:br w:type="column"/>
      </w:r>
      <w:bookmarkStart w:id="0" w:name="_Toc188867211"/>
      <w:r w:rsidR="00D02CDB" w:rsidRPr="00C501C9">
        <w:rPr>
          <w:b/>
          <w:bCs/>
          <w:sz w:val="32"/>
          <w:szCs w:val="32"/>
        </w:rPr>
        <w:lastRenderedPageBreak/>
        <w:t>Project Overview</w:t>
      </w:r>
      <w:bookmarkEnd w:id="0"/>
    </w:p>
    <w:p w14:paraId="4B5DD602" w14:textId="77777777" w:rsidR="00D02CDB" w:rsidRPr="00D02CDB" w:rsidRDefault="00D02CDB" w:rsidP="002877EE">
      <w:pPr>
        <w:ind w:left="720"/>
        <w:rPr>
          <w:rFonts w:cstheme="minorHAnsi"/>
          <w:sz w:val="24"/>
          <w:szCs w:val="24"/>
        </w:rPr>
      </w:pPr>
      <w:r w:rsidRPr="00D02CDB">
        <w:rPr>
          <w:rFonts w:cstheme="minorHAnsi"/>
          <w:sz w:val="24"/>
          <w:szCs w:val="24"/>
        </w:rPr>
        <w:t>This project leverages Walmart store sales data to uncover trends, identify performance patterns, and analyze the impact of external factors. The objective is to provide actionable insights for store management and strategy optimization by performing Python-based analysis and creating Tableau visualizations.</w:t>
      </w:r>
    </w:p>
    <w:p w14:paraId="12C10FAA" w14:textId="7821926A" w:rsidR="00292B9E" w:rsidRPr="00C501C9" w:rsidRDefault="00D02CDB" w:rsidP="002877EE">
      <w:pPr>
        <w:pStyle w:val="Heading1"/>
        <w:numPr>
          <w:ilvl w:val="0"/>
          <w:numId w:val="15"/>
        </w:numPr>
        <w:rPr>
          <w:b/>
          <w:bCs/>
          <w:sz w:val="32"/>
          <w:szCs w:val="32"/>
        </w:rPr>
      </w:pPr>
      <w:r>
        <w:br w:type="column"/>
      </w:r>
      <w:bookmarkStart w:id="1" w:name="_Toc188867212"/>
      <w:r w:rsidR="00292B9E" w:rsidRPr="00C501C9">
        <w:rPr>
          <w:b/>
          <w:bCs/>
          <w:sz w:val="32"/>
          <w:szCs w:val="32"/>
        </w:rPr>
        <w:lastRenderedPageBreak/>
        <w:t>Problem Definition</w:t>
      </w:r>
      <w:bookmarkEnd w:id="1"/>
    </w:p>
    <w:p w14:paraId="299A41A4" w14:textId="6F7D934C" w:rsidR="002877EE" w:rsidRPr="002877EE" w:rsidRDefault="002877EE" w:rsidP="00237840">
      <w:pPr>
        <w:ind w:left="720"/>
        <w:rPr>
          <w:sz w:val="28"/>
          <w:szCs w:val="28"/>
        </w:rPr>
      </w:pPr>
      <w:r w:rsidRPr="002877EE">
        <w:rPr>
          <w:sz w:val="28"/>
          <w:szCs w:val="28"/>
        </w:rPr>
        <w:t>Walmart experiences variability in sales influenced by multiple factors such as holidays, temperature fluctuations, and unemployment rates. Understanding these patterns is critical for optimizing business strategies.</w:t>
      </w:r>
    </w:p>
    <w:p w14:paraId="1DD4F4B1" w14:textId="77777777" w:rsidR="002877EE" w:rsidRPr="002877EE" w:rsidRDefault="002877EE" w:rsidP="002877EE">
      <w:pPr>
        <w:ind w:left="720" w:firstLine="360"/>
        <w:rPr>
          <w:sz w:val="28"/>
          <w:szCs w:val="28"/>
        </w:rPr>
      </w:pPr>
      <w:r w:rsidRPr="002877EE">
        <w:rPr>
          <w:b/>
          <w:bCs/>
          <w:sz w:val="28"/>
          <w:szCs w:val="28"/>
        </w:rPr>
        <w:t>Key Goals:</w:t>
      </w:r>
    </w:p>
    <w:p w14:paraId="0DBBE20D" w14:textId="77777777" w:rsidR="002877EE" w:rsidRPr="002877EE" w:rsidRDefault="002877EE" w:rsidP="002877EE">
      <w:pPr>
        <w:numPr>
          <w:ilvl w:val="0"/>
          <w:numId w:val="14"/>
        </w:numPr>
        <w:tabs>
          <w:tab w:val="clear" w:pos="720"/>
          <w:tab w:val="num" w:pos="1440"/>
        </w:tabs>
        <w:ind w:left="1440"/>
        <w:rPr>
          <w:sz w:val="28"/>
          <w:szCs w:val="28"/>
        </w:rPr>
      </w:pPr>
      <w:r w:rsidRPr="002877EE">
        <w:rPr>
          <w:sz w:val="28"/>
          <w:szCs w:val="28"/>
        </w:rPr>
        <w:t>Analyze historical sales data to identify trends and patterns.</w:t>
      </w:r>
    </w:p>
    <w:p w14:paraId="7BDBC597" w14:textId="77777777" w:rsidR="002877EE" w:rsidRPr="002877EE" w:rsidRDefault="002877EE" w:rsidP="002877EE">
      <w:pPr>
        <w:numPr>
          <w:ilvl w:val="0"/>
          <w:numId w:val="14"/>
        </w:numPr>
        <w:tabs>
          <w:tab w:val="clear" w:pos="720"/>
          <w:tab w:val="num" w:pos="1440"/>
        </w:tabs>
        <w:ind w:left="1440"/>
        <w:rPr>
          <w:sz w:val="28"/>
          <w:szCs w:val="28"/>
        </w:rPr>
      </w:pPr>
      <w:r w:rsidRPr="002877EE">
        <w:rPr>
          <w:sz w:val="28"/>
          <w:szCs w:val="28"/>
        </w:rPr>
        <w:t>Evaluate the influence of external factors (temperature, CPI, unemployment).</w:t>
      </w:r>
    </w:p>
    <w:p w14:paraId="39382CE3" w14:textId="77777777" w:rsidR="002877EE" w:rsidRPr="002877EE" w:rsidRDefault="002877EE" w:rsidP="002877EE">
      <w:pPr>
        <w:numPr>
          <w:ilvl w:val="0"/>
          <w:numId w:val="14"/>
        </w:numPr>
        <w:tabs>
          <w:tab w:val="clear" w:pos="720"/>
          <w:tab w:val="num" w:pos="1440"/>
        </w:tabs>
        <w:ind w:left="1440"/>
        <w:rPr>
          <w:sz w:val="28"/>
          <w:szCs w:val="28"/>
        </w:rPr>
      </w:pPr>
      <w:r w:rsidRPr="002877EE">
        <w:rPr>
          <w:sz w:val="28"/>
          <w:szCs w:val="28"/>
        </w:rPr>
        <w:t>Create an interactive dashboard to present findings and inform decision-making.</w:t>
      </w:r>
    </w:p>
    <w:p w14:paraId="5E47B3D4" w14:textId="77777777" w:rsidR="002877EE" w:rsidRPr="002877EE" w:rsidRDefault="00D02CDB" w:rsidP="002877EE">
      <w:pPr>
        <w:pStyle w:val="Heading1"/>
        <w:numPr>
          <w:ilvl w:val="0"/>
          <w:numId w:val="15"/>
        </w:numPr>
        <w:rPr>
          <w:rFonts w:eastAsiaTheme="minorHAnsi"/>
          <w:b/>
          <w:bCs/>
          <w:sz w:val="32"/>
          <w:szCs w:val="32"/>
        </w:rPr>
      </w:pPr>
      <w:r>
        <w:rPr>
          <w:sz w:val="28"/>
          <w:szCs w:val="28"/>
        </w:rPr>
        <w:br w:type="column"/>
      </w:r>
      <w:bookmarkStart w:id="2" w:name="_Toc188867213"/>
      <w:r w:rsidR="002877EE" w:rsidRPr="002877EE">
        <w:rPr>
          <w:rFonts w:eastAsiaTheme="minorHAnsi"/>
          <w:b/>
          <w:bCs/>
          <w:sz w:val="32"/>
          <w:szCs w:val="32"/>
        </w:rPr>
        <w:lastRenderedPageBreak/>
        <w:t>Objectives</w:t>
      </w:r>
      <w:bookmarkEnd w:id="2"/>
    </w:p>
    <w:p w14:paraId="7FCAABC5" w14:textId="4F9728D8" w:rsidR="002877EE" w:rsidRPr="00237840" w:rsidRDefault="002877EE" w:rsidP="00237840">
      <w:pPr>
        <w:pStyle w:val="Subtitle"/>
        <w:numPr>
          <w:ilvl w:val="0"/>
          <w:numId w:val="16"/>
        </w:numPr>
        <w:rPr>
          <w:b/>
          <w:bCs/>
        </w:rPr>
      </w:pPr>
      <w:r w:rsidRPr="00237840">
        <w:rPr>
          <w:b/>
          <w:bCs/>
        </w:rPr>
        <w:t>Data Preparation:</w:t>
      </w:r>
    </w:p>
    <w:p w14:paraId="1D2CAA04" w14:textId="77777777" w:rsidR="002877EE" w:rsidRPr="002877EE" w:rsidRDefault="002877EE" w:rsidP="002877EE">
      <w:pPr>
        <w:numPr>
          <w:ilvl w:val="1"/>
          <w:numId w:val="16"/>
        </w:numPr>
        <w:rPr>
          <w:sz w:val="28"/>
          <w:szCs w:val="28"/>
        </w:rPr>
      </w:pPr>
      <w:r w:rsidRPr="002877EE">
        <w:rPr>
          <w:sz w:val="28"/>
          <w:szCs w:val="28"/>
        </w:rPr>
        <w:t>Clean and preprocess sales data for reliable analysis.</w:t>
      </w:r>
    </w:p>
    <w:p w14:paraId="55832242" w14:textId="414839E6" w:rsidR="002877EE" w:rsidRPr="00237840" w:rsidRDefault="002877EE" w:rsidP="00237840">
      <w:pPr>
        <w:pStyle w:val="Subtitle"/>
        <w:numPr>
          <w:ilvl w:val="0"/>
          <w:numId w:val="16"/>
        </w:numPr>
        <w:rPr>
          <w:b/>
          <w:bCs/>
        </w:rPr>
      </w:pPr>
      <w:r w:rsidRPr="00237840">
        <w:rPr>
          <w:b/>
          <w:bCs/>
        </w:rPr>
        <w:t>Exploratory Data Analysis (EDA):</w:t>
      </w:r>
    </w:p>
    <w:p w14:paraId="22C630C5" w14:textId="77777777" w:rsidR="002877EE" w:rsidRPr="002877EE" w:rsidRDefault="002877EE" w:rsidP="002877EE">
      <w:pPr>
        <w:numPr>
          <w:ilvl w:val="1"/>
          <w:numId w:val="16"/>
        </w:numPr>
        <w:rPr>
          <w:sz w:val="28"/>
          <w:szCs w:val="28"/>
        </w:rPr>
      </w:pPr>
      <w:r w:rsidRPr="002877EE">
        <w:rPr>
          <w:sz w:val="28"/>
          <w:szCs w:val="28"/>
        </w:rPr>
        <w:t>Identify insights such as monthly trends, holiday impacts, and temperature-driven patterns.</w:t>
      </w:r>
    </w:p>
    <w:p w14:paraId="2849B389" w14:textId="18FE9169" w:rsidR="002877EE" w:rsidRPr="00237840" w:rsidRDefault="002877EE" w:rsidP="00237840">
      <w:pPr>
        <w:pStyle w:val="Subtitle"/>
        <w:numPr>
          <w:ilvl w:val="0"/>
          <w:numId w:val="16"/>
        </w:numPr>
        <w:rPr>
          <w:b/>
          <w:bCs/>
        </w:rPr>
      </w:pPr>
      <w:r w:rsidRPr="00237840">
        <w:rPr>
          <w:b/>
          <w:bCs/>
        </w:rPr>
        <w:t>Visualizations:</w:t>
      </w:r>
    </w:p>
    <w:p w14:paraId="2E794A90" w14:textId="77777777" w:rsidR="002877EE" w:rsidRPr="002877EE" w:rsidRDefault="002877EE" w:rsidP="002877EE">
      <w:pPr>
        <w:numPr>
          <w:ilvl w:val="1"/>
          <w:numId w:val="16"/>
        </w:numPr>
        <w:rPr>
          <w:sz w:val="28"/>
          <w:szCs w:val="28"/>
        </w:rPr>
      </w:pPr>
      <w:r w:rsidRPr="002877EE">
        <w:rPr>
          <w:sz w:val="28"/>
          <w:szCs w:val="28"/>
        </w:rPr>
        <w:t>Build interactive dashboards to:</w:t>
      </w:r>
    </w:p>
    <w:p w14:paraId="7E2E4E33" w14:textId="77777777" w:rsidR="002877EE" w:rsidRPr="002877EE" w:rsidRDefault="002877EE" w:rsidP="002877EE">
      <w:pPr>
        <w:numPr>
          <w:ilvl w:val="2"/>
          <w:numId w:val="16"/>
        </w:numPr>
        <w:rPr>
          <w:sz w:val="28"/>
          <w:szCs w:val="28"/>
        </w:rPr>
      </w:pPr>
      <w:r w:rsidRPr="002877EE">
        <w:rPr>
          <w:sz w:val="28"/>
          <w:szCs w:val="28"/>
        </w:rPr>
        <w:t>Highlight sales trends.</w:t>
      </w:r>
    </w:p>
    <w:p w14:paraId="517AFD34" w14:textId="77777777" w:rsidR="002877EE" w:rsidRPr="002877EE" w:rsidRDefault="002877EE" w:rsidP="002877EE">
      <w:pPr>
        <w:numPr>
          <w:ilvl w:val="2"/>
          <w:numId w:val="16"/>
        </w:numPr>
        <w:rPr>
          <w:sz w:val="28"/>
          <w:szCs w:val="28"/>
        </w:rPr>
      </w:pPr>
      <w:r w:rsidRPr="002877EE">
        <w:rPr>
          <w:sz w:val="28"/>
          <w:szCs w:val="28"/>
        </w:rPr>
        <w:t>Examine external factors affecting performance.</w:t>
      </w:r>
    </w:p>
    <w:p w14:paraId="76508556" w14:textId="77777777" w:rsidR="002877EE" w:rsidRPr="002877EE" w:rsidRDefault="002877EE" w:rsidP="002877EE">
      <w:pPr>
        <w:numPr>
          <w:ilvl w:val="2"/>
          <w:numId w:val="16"/>
        </w:numPr>
        <w:rPr>
          <w:sz w:val="28"/>
          <w:szCs w:val="28"/>
        </w:rPr>
      </w:pPr>
      <w:r w:rsidRPr="002877EE">
        <w:rPr>
          <w:sz w:val="28"/>
          <w:szCs w:val="28"/>
        </w:rPr>
        <w:t>Identify top-performing stores and departments.</w:t>
      </w:r>
    </w:p>
    <w:p w14:paraId="681107F5" w14:textId="3473A3DC" w:rsidR="00292B9E" w:rsidRPr="00292B9E" w:rsidRDefault="00292B9E" w:rsidP="002877EE">
      <w:pPr>
        <w:rPr>
          <w:b/>
          <w:bCs/>
          <w:sz w:val="28"/>
          <w:szCs w:val="28"/>
        </w:rPr>
      </w:pPr>
    </w:p>
    <w:p w14:paraId="5C39CF8C" w14:textId="6B660ED1" w:rsidR="00292B9E" w:rsidRPr="002877EE" w:rsidRDefault="002877EE" w:rsidP="002877EE">
      <w:pPr>
        <w:pStyle w:val="Heading1"/>
        <w:numPr>
          <w:ilvl w:val="0"/>
          <w:numId w:val="15"/>
        </w:numPr>
        <w:rPr>
          <w:b/>
          <w:bCs/>
          <w:sz w:val="32"/>
          <w:szCs w:val="32"/>
        </w:rPr>
      </w:pPr>
      <w:r>
        <w:br w:type="column"/>
      </w:r>
      <w:bookmarkStart w:id="3" w:name="_Toc188867214"/>
      <w:r w:rsidR="00292B9E" w:rsidRPr="002877EE">
        <w:rPr>
          <w:b/>
          <w:bCs/>
          <w:sz w:val="32"/>
          <w:szCs w:val="32"/>
        </w:rPr>
        <w:lastRenderedPageBreak/>
        <w:t xml:space="preserve">Datasets </w:t>
      </w:r>
      <w:r w:rsidRPr="002877EE">
        <w:rPr>
          <w:b/>
          <w:bCs/>
          <w:sz w:val="32"/>
          <w:szCs w:val="32"/>
        </w:rPr>
        <w:t>Used</w:t>
      </w:r>
      <w:bookmarkEnd w:id="3"/>
    </w:p>
    <w:p w14:paraId="466C46B6" w14:textId="475C42EF" w:rsidR="002877EE" w:rsidRPr="002877EE" w:rsidRDefault="002877EE" w:rsidP="002877EE">
      <w:pPr>
        <w:spacing w:before="100" w:beforeAutospacing="1" w:after="100" w:afterAutospacing="1" w:line="240" w:lineRule="auto"/>
        <w:ind w:left="720"/>
        <w:rPr>
          <w:rFonts w:eastAsia="Times New Roman" w:cstheme="minorHAnsi"/>
          <w:kern w:val="0"/>
          <w:sz w:val="28"/>
          <w:szCs w:val="28"/>
          <w14:ligatures w14:val="none"/>
        </w:rPr>
      </w:pPr>
      <w:r w:rsidRPr="002877EE">
        <w:rPr>
          <w:rFonts w:eastAsia="Times New Roman" w:cstheme="minorHAnsi"/>
          <w:kern w:val="0"/>
          <w:sz w:val="28"/>
          <w:szCs w:val="28"/>
          <w14:ligatures w14:val="none"/>
        </w:rPr>
        <w:t xml:space="preserve">The datasets were sourced from the </w:t>
      </w:r>
      <w:hyperlink r:id="rId8" w:tgtFrame="_new" w:history="1">
        <w:r w:rsidRPr="002877EE">
          <w:rPr>
            <w:rFonts w:eastAsia="Times New Roman" w:cstheme="minorHAnsi"/>
            <w:color w:val="0000FF"/>
            <w:kern w:val="0"/>
            <w:sz w:val="28"/>
            <w:szCs w:val="28"/>
            <w:u w:val="single"/>
            <w14:ligatures w14:val="none"/>
          </w:rPr>
          <w:t xml:space="preserve">Kaggle </w:t>
        </w:r>
        <w:r>
          <w:rPr>
            <w:rFonts w:eastAsia="Times New Roman" w:cstheme="minorHAnsi"/>
            <w:color w:val="0000FF"/>
            <w:kern w:val="0"/>
            <w:sz w:val="28"/>
            <w:szCs w:val="28"/>
            <w:u w:val="single"/>
            <w14:ligatures w14:val="none"/>
          </w:rPr>
          <w:t>5.</w:t>
        </w:r>
        <w:r w:rsidRPr="002877EE">
          <w:rPr>
            <w:rFonts w:eastAsia="Times New Roman" w:cstheme="minorHAnsi"/>
            <w:color w:val="0000FF"/>
            <w:kern w:val="0"/>
            <w:sz w:val="28"/>
            <w:szCs w:val="28"/>
            <w:u w:val="single"/>
            <w14:ligatures w14:val="none"/>
          </w:rPr>
          <w:t>almart Store Sales Forecasting Competition</w:t>
        </w:r>
      </w:hyperlink>
      <w:r w:rsidRPr="002877EE">
        <w:rPr>
          <w:rFonts w:eastAsia="Times New Roman" w:cstheme="minorHAnsi"/>
          <w:kern w:val="0"/>
          <w:sz w:val="28"/>
          <w:szCs w:val="28"/>
          <w14:ligatures w14:val="none"/>
        </w:rPr>
        <w:t>.</w:t>
      </w:r>
    </w:p>
    <w:p w14:paraId="42E199B8" w14:textId="77777777" w:rsidR="002877EE" w:rsidRPr="002877EE" w:rsidRDefault="002877EE" w:rsidP="002877EE">
      <w:pPr>
        <w:spacing w:before="100" w:beforeAutospacing="1" w:after="100" w:afterAutospacing="1" w:line="240" w:lineRule="auto"/>
        <w:ind w:left="720"/>
        <w:rPr>
          <w:rFonts w:eastAsia="Times New Roman" w:cstheme="minorHAnsi"/>
          <w:kern w:val="0"/>
          <w:sz w:val="28"/>
          <w:szCs w:val="28"/>
          <w14:ligatures w14:val="none"/>
        </w:rPr>
      </w:pPr>
      <w:r w:rsidRPr="002877EE">
        <w:rPr>
          <w:rFonts w:eastAsia="Times New Roman" w:cstheme="minorHAnsi"/>
          <w:b/>
          <w:bCs/>
          <w:kern w:val="0"/>
          <w:sz w:val="28"/>
          <w:szCs w:val="28"/>
          <w14:ligatures w14:val="none"/>
        </w:rPr>
        <w:t>Dataset Overview:</w:t>
      </w:r>
    </w:p>
    <w:p w14:paraId="63D30D5F" w14:textId="77777777" w:rsidR="002877EE" w:rsidRPr="002877EE" w:rsidRDefault="002877EE" w:rsidP="002877EE">
      <w:pPr>
        <w:numPr>
          <w:ilvl w:val="0"/>
          <w:numId w:val="5"/>
        </w:numPr>
        <w:tabs>
          <w:tab w:val="clear" w:pos="1080"/>
          <w:tab w:val="num" w:pos="1800"/>
        </w:tabs>
        <w:spacing w:before="100" w:beforeAutospacing="1" w:after="100" w:afterAutospacing="1" w:line="240" w:lineRule="auto"/>
        <w:ind w:left="1800"/>
        <w:rPr>
          <w:rFonts w:eastAsia="Times New Roman" w:cstheme="minorHAnsi"/>
          <w:kern w:val="0"/>
          <w:sz w:val="28"/>
          <w:szCs w:val="28"/>
          <w14:ligatures w14:val="none"/>
        </w:rPr>
      </w:pPr>
      <w:r w:rsidRPr="002877EE">
        <w:rPr>
          <w:rFonts w:eastAsia="Times New Roman" w:cstheme="minorHAnsi"/>
          <w:b/>
          <w:bCs/>
          <w:kern w:val="0"/>
          <w:sz w:val="28"/>
          <w:szCs w:val="28"/>
          <w14:ligatures w14:val="none"/>
        </w:rPr>
        <w:t>Train Data:</w:t>
      </w:r>
      <w:r w:rsidRPr="002877EE">
        <w:rPr>
          <w:rFonts w:eastAsia="Times New Roman" w:cstheme="minorHAnsi"/>
          <w:kern w:val="0"/>
          <w:sz w:val="28"/>
          <w:szCs w:val="28"/>
          <w14:ligatures w14:val="none"/>
        </w:rPr>
        <w:t xml:space="preserve"> Weekly sales data by store and department.</w:t>
      </w:r>
    </w:p>
    <w:p w14:paraId="32B4D413" w14:textId="77777777" w:rsidR="002877EE" w:rsidRPr="002877EE" w:rsidRDefault="002877EE" w:rsidP="002877EE">
      <w:pPr>
        <w:numPr>
          <w:ilvl w:val="0"/>
          <w:numId w:val="5"/>
        </w:numPr>
        <w:tabs>
          <w:tab w:val="clear" w:pos="1080"/>
          <w:tab w:val="num" w:pos="1800"/>
        </w:tabs>
        <w:spacing w:before="100" w:beforeAutospacing="1" w:after="100" w:afterAutospacing="1" w:line="240" w:lineRule="auto"/>
        <w:ind w:left="1800"/>
        <w:rPr>
          <w:rFonts w:eastAsia="Times New Roman" w:cstheme="minorHAnsi"/>
          <w:kern w:val="0"/>
          <w:sz w:val="28"/>
          <w:szCs w:val="28"/>
          <w14:ligatures w14:val="none"/>
        </w:rPr>
      </w:pPr>
      <w:r w:rsidRPr="002877EE">
        <w:rPr>
          <w:rFonts w:eastAsia="Times New Roman" w:cstheme="minorHAnsi"/>
          <w:b/>
          <w:bCs/>
          <w:kern w:val="0"/>
          <w:sz w:val="28"/>
          <w:szCs w:val="28"/>
          <w14:ligatures w14:val="none"/>
        </w:rPr>
        <w:t>Features Data:</w:t>
      </w:r>
      <w:r w:rsidRPr="002877EE">
        <w:rPr>
          <w:rFonts w:eastAsia="Times New Roman" w:cstheme="minorHAnsi"/>
          <w:kern w:val="0"/>
          <w:sz w:val="28"/>
          <w:szCs w:val="28"/>
          <w14:ligatures w14:val="none"/>
        </w:rPr>
        <w:t xml:space="preserve"> External factors (temperature, fuel price, CPI, etc.).</w:t>
      </w:r>
    </w:p>
    <w:p w14:paraId="3F3627EB" w14:textId="66601B54" w:rsidR="00292B9E" w:rsidRPr="00292B9E" w:rsidRDefault="002877EE" w:rsidP="002877EE">
      <w:pPr>
        <w:numPr>
          <w:ilvl w:val="0"/>
          <w:numId w:val="5"/>
        </w:numPr>
        <w:tabs>
          <w:tab w:val="clear" w:pos="1080"/>
          <w:tab w:val="num" w:pos="1800"/>
        </w:tabs>
        <w:spacing w:before="100" w:beforeAutospacing="1" w:after="100" w:afterAutospacing="1" w:line="240" w:lineRule="auto"/>
        <w:ind w:left="1800"/>
        <w:rPr>
          <w:rFonts w:eastAsia="Times New Roman" w:cstheme="minorHAnsi"/>
          <w:kern w:val="0"/>
          <w:sz w:val="28"/>
          <w:szCs w:val="28"/>
          <w14:ligatures w14:val="none"/>
        </w:rPr>
      </w:pPr>
      <w:r w:rsidRPr="002877EE">
        <w:rPr>
          <w:rFonts w:eastAsia="Times New Roman" w:cstheme="minorHAnsi"/>
          <w:b/>
          <w:bCs/>
          <w:kern w:val="0"/>
          <w:sz w:val="28"/>
          <w:szCs w:val="28"/>
          <w14:ligatures w14:val="none"/>
        </w:rPr>
        <w:t>Stores Data:</w:t>
      </w:r>
      <w:r w:rsidRPr="002877EE">
        <w:rPr>
          <w:rFonts w:eastAsia="Times New Roman" w:cstheme="minorHAnsi"/>
          <w:kern w:val="0"/>
          <w:sz w:val="28"/>
          <w:szCs w:val="28"/>
          <w14:ligatures w14:val="none"/>
        </w:rPr>
        <w:t xml:space="preserve"> Metadata for each store, including size and type.</w:t>
      </w:r>
    </w:p>
    <w:p w14:paraId="1BA637B8" w14:textId="10054EB8" w:rsidR="00292B9E" w:rsidRPr="00292B9E" w:rsidRDefault="00292B9E" w:rsidP="00292B9E">
      <w:pPr>
        <w:rPr>
          <w:b/>
          <w:bCs/>
          <w:sz w:val="28"/>
          <w:szCs w:val="28"/>
        </w:rPr>
      </w:pPr>
    </w:p>
    <w:p w14:paraId="1DB42F5B" w14:textId="77777777" w:rsidR="002877EE" w:rsidRPr="002877EE" w:rsidRDefault="002877EE" w:rsidP="002877EE">
      <w:pPr>
        <w:pStyle w:val="Heading1"/>
        <w:numPr>
          <w:ilvl w:val="0"/>
          <w:numId w:val="15"/>
        </w:numPr>
        <w:rPr>
          <w:rFonts w:eastAsiaTheme="minorHAnsi"/>
          <w:b/>
          <w:bCs/>
          <w:sz w:val="32"/>
          <w:szCs w:val="32"/>
        </w:rPr>
      </w:pPr>
      <w:r>
        <w:rPr>
          <w:sz w:val="28"/>
          <w:szCs w:val="28"/>
        </w:rPr>
        <w:br w:type="column"/>
      </w:r>
      <w:bookmarkStart w:id="4" w:name="_Toc188867215"/>
      <w:r w:rsidRPr="002877EE">
        <w:rPr>
          <w:rFonts w:eastAsiaTheme="minorHAnsi"/>
          <w:b/>
          <w:bCs/>
          <w:sz w:val="32"/>
          <w:szCs w:val="32"/>
        </w:rPr>
        <w:lastRenderedPageBreak/>
        <w:t>Methodology</w:t>
      </w:r>
      <w:bookmarkEnd w:id="4"/>
    </w:p>
    <w:p w14:paraId="24896770" w14:textId="77777777" w:rsidR="002877EE" w:rsidRPr="002877EE" w:rsidRDefault="002877EE" w:rsidP="002877EE">
      <w:pPr>
        <w:pStyle w:val="Subtitle"/>
        <w:ind w:firstLine="720"/>
        <w:rPr>
          <w:b/>
          <w:bCs/>
        </w:rPr>
      </w:pPr>
      <w:r w:rsidRPr="002877EE">
        <w:rPr>
          <w:b/>
          <w:bCs/>
        </w:rPr>
        <w:t>1. Data Preprocessing</w:t>
      </w:r>
    </w:p>
    <w:p w14:paraId="46520210" w14:textId="77777777" w:rsidR="002877EE" w:rsidRPr="002877EE" w:rsidRDefault="002877EE" w:rsidP="002877EE">
      <w:pPr>
        <w:ind w:left="720" w:firstLine="360"/>
        <w:rPr>
          <w:b/>
          <w:bCs/>
          <w:sz w:val="28"/>
          <w:szCs w:val="28"/>
        </w:rPr>
      </w:pPr>
      <w:r w:rsidRPr="002877EE">
        <w:rPr>
          <w:b/>
          <w:bCs/>
          <w:sz w:val="28"/>
          <w:szCs w:val="28"/>
        </w:rPr>
        <w:t>Steps Taken:</w:t>
      </w:r>
    </w:p>
    <w:p w14:paraId="5325F980" w14:textId="77777777" w:rsidR="002877EE" w:rsidRPr="002877EE" w:rsidRDefault="002877EE" w:rsidP="002877EE">
      <w:pPr>
        <w:numPr>
          <w:ilvl w:val="0"/>
          <w:numId w:val="18"/>
        </w:numPr>
        <w:tabs>
          <w:tab w:val="clear" w:pos="1080"/>
          <w:tab w:val="num" w:pos="1440"/>
        </w:tabs>
        <w:ind w:left="1800"/>
        <w:rPr>
          <w:sz w:val="28"/>
          <w:szCs w:val="28"/>
        </w:rPr>
      </w:pPr>
      <w:r w:rsidRPr="002877EE">
        <w:rPr>
          <w:b/>
          <w:bCs/>
          <w:sz w:val="28"/>
          <w:szCs w:val="28"/>
        </w:rPr>
        <w:t>Merging Datasets:</w:t>
      </w:r>
      <w:r w:rsidRPr="002877EE">
        <w:rPr>
          <w:sz w:val="28"/>
          <w:szCs w:val="28"/>
        </w:rPr>
        <w:br/>
        <w:t>Combined Train, Features, and Stores datasets using Store and Date as primary keys.</w:t>
      </w:r>
    </w:p>
    <w:p w14:paraId="72E18D98" w14:textId="77777777" w:rsidR="002877EE" w:rsidRPr="002877EE" w:rsidRDefault="002877EE" w:rsidP="002877EE">
      <w:pPr>
        <w:numPr>
          <w:ilvl w:val="0"/>
          <w:numId w:val="18"/>
        </w:numPr>
        <w:ind w:left="1800"/>
        <w:rPr>
          <w:sz w:val="28"/>
          <w:szCs w:val="28"/>
        </w:rPr>
      </w:pPr>
      <w:r w:rsidRPr="002877EE">
        <w:rPr>
          <w:b/>
          <w:bCs/>
          <w:sz w:val="28"/>
          <w:szCs w:val="28"/>
        </w:rPr>
        <w:t>Handling Missing Values:</w:t>
      </w:r>
      <w:r w:rsidRPr="002877EE">
        <w:rPr>
          <w:sz w:val="28"/>
          <w:szCs w:val="28"/>
        </w:rPr>
        <w:br/>
        <w:t>Filled markdown columns with 0 and dropped records with critical missing data.</w:t>
      </w:r>
    </w:p>
    <w:p w14:paraId="52020836" w14:textId="77777777" w:rsidR="002877EE" w:rsidRPr="002877EE" w:rsidRDefault="002877EE" w:rsidP="002877EE">
      <w:pPr>
        <w:numPr>
          <w:ilvl w:val="0"/>
          <w:numId w:val="18"/>
        </w:numPr>
        <w:ind w:left="1800"/>
        <w:rPr>
          <w:b/>
          <w:bCs/>
          <w:sz w:val="28"/>
          <w:szCs w:val="28"/>
        </w:rPr>
      </w:pPr>
      <w:r w:rsidRPr="002877EE">
        <w:rPr>
          <w:b/>
          <w:bCs/>
          <w:sz w:val="28"/>
          <w:szCs w:val="28"/>
        </w:rPr>
        <w:t>Feature Engineering:</w:t>
      </w:r>
    </w:p>
    <w:p w14:paraId="3301F388" w14:textId="77777777" w:rsidR="002877EE" w:rsidRPr="002877EE" w:rsidRDefault="002877EE" w:rsidP="002877EE">
      <w:pPr>
        <w:numPr>
          <w:ilvl w:val="1"/>
          <w:numId w:val="18"/>
        </w:numPr>
        <w:ind w:left="2520"/>
        <w:rPr>
          <w:b/>
          <w:bCs/>
          <w:sz w:val="28"/>
          <w:szCs w:val="28"/>
        </w:rPr>
      </w:pPr>
      <w:r w:rsidRPr="002877EE">
        <w:rPr>
          <w:b/>
          <w:bCs/>
          <w:sz w:val="28"/>
          <w:szCs w:val="28"/>
        </w:rPr>
        <w:t>Created new features:</w:t>
      </w:r>
    </w:p>
    <w:p w14:paraId="6CE8822B" w14:textId="77777777" w:rsidR="002877EE" w:rsidRPr="002877EE" w:rsidRDefault="002877EE" w:rsidP="002877EE">
      <w:pPr>
        <w:numPr>
          <w:ilvl w:val="2"/>
          <w:numId w:val="18"/>
        </w:numPr>
        <w:ind w:left="3240"/>
        <w:rPr>
          <w:sz w:val="28"/>
          <w:szCs w:val="28"/>
        </w:rPr>
      </w:pPr>
      <w:r w:rsidRPr="002877EE">
        <w:rPr>
          <w:sz w:val="28"/>
          <w:szCs w:val="28"/>
        </w:rPr>
        <w:t>Temperature Category: Binned temperatures into categories like "Cold," "Moderate," etc.</w:t>
      </w:r>
    </w:p>
    <w:p w14:paraId="2ED69CB0" w14:textId="77777777" w:rsidR="002877EE" w:rsidRPr="002877EE" w:rsidRDefault="002877EE" w:rsidP="002877EE">
      <w:pPr>
        <w:numPr>
          <w:ilvl w:val="2"/>
          <w:numId w:val="18"/>
        </w:numPr>
        <w:ind w:left="3240"/>
        <w:rPr>
          <w:sz w:val="28"/>
          <w:szCs w:val="28"/>
        </w:rPr>
      </w:pPr>
      <w:r w:rsidRPr="002877EE">
        <w:rPr>
          <w:sz w:val="28"/>
          <w:szCs w:val="28"/>
        </w:rPr>
        <w:t>Holiday Boost: Multiplication of IsHoliday and Weekly_Sales.</w:t>
      </w:r>
    </w:p>
    <w:p w14:paraId="7A45E985" w14:textId="77777777" w:rsidR="002877EE" w:rsidRPr="002877EE" w:rsidRDefault="002877EE" w:rsidP="002877EE">
      <w:pPr>
        <w:numPr>
          <w:ilvl w:val="2"/>
          <w:numId w:val="18"/>
        </w:numPr>
        <w:ind w:left="3240"/>
        <w:rPr>
          <w:sz w:val="28"/>
          <w:szCs w:val="28"/>
        </w:rPr>
      </w:pPr>
      <w:r w:rsidRPr="002877EE">
        <w:rPr>
          <w:sz w:val="28"/>
          <w:szCs w:val="28"/>
        </w:rPr>
        <w:t>Sales Per Square Foot: Calculated as Weekly_Sales / Store Size.</w:t>
      </w:r>
    </w:p>
    <w:p w14:paraId="671C8E7F" w14:textId="77777777" w:rsidR="002877EE" w:rsidRPr="002877EE" w:rsidRDefault="002877EE" w:rsidP="002877EE">
      <w:pPr>
        <w:numPr>
          <w:ilvl w:val="0"/>
          <w:numId w:val="18"/>
        </w:numPr>
        <w:ind w:left="1800"/>
        <w:rPr>
          <w:b/>
          <w:bCs/>
          <w:sz w:val="28"/>
          <w:szCs w:val="28"/>
        </w:rPr>
      </w:pPr>
      <w:r w:rsidRPr="002877EE">
        <w:rPr>
          <w:b/>
          <w:bCs/>
          <w:sz w:val="28"/>
          <w:szCs w:val="28"/>
        </w:rPr>
        <w:t>Duplicate Removal &amp; Normalization:</w:t>
      </w:r>
    </w:p>
    <w:p w14:paraId="4D938FA7" w14:textId="77777777" w:rsidR="002877EE" w:rsidRPr="002877EE" w:rsidRDefault="002877EE" w:rsidP="002877EE">
      <w:pPr>
        <w:numPr>
          <w:ilvl w:val="1"/>
          <w:numId w:val="18"/>
        </w:numPr>
        <w:ind w:left="2520"/>
        <w:rPr>
          <w:sz w:val="28"/>
          <w:szCs w:val="28"/>
        </w:rPr>
      </w:pPr>
      <w:r w:rsidRPr="002877EE">
        <w:rPr>
          <w:sz w:val="28"/>
          <w:szCs w:val="28"/>
        </w:rPr>
        <w:t>Removed duplicate rows.</w:t>
      </w:r>
    </w:p>
    <w:p w14:paraId="30FADAA0" w14:textId="77777777" w:rsidR="002877EE" w:rsidRPr="002877EE" w:rsidRDefault="002877EE" w:rsidP="002877EE">
      <w:pPr>
        <w:numPr>
          <w:ilvl w:val="1"/>
          <w:numId w:val="18"/>
        </w:numPr>
        <w:ind w:left="2520"/>
        <w:rPr>
          <w:sz w:val="28"/>
          <w:szCs w:val="28"/>
        </w:rPr>
      </w:pPr>
      <w:r w:rsidRPr="002877EE">
        <w:rPr>
          <w:sz w:val="28"/>
          <w:szCs w:val="28"/>
        </w:rPr>
        <w:t>Standardized text formatting for categorical fields.</w:t>
      </w:r>
    </w:p>
    <w:p w14:paraId="22A2079D" w14:textId="77777777" w:rsidR="002877EE" w:rsidRPr="002877EE" w:rsidRDefault="002877EE" w:rsidP="002877EE">
      <w:pPr>
        <w:ind w:left="720"/>
        <w:rPr>
          <w:b/>
          <w:bCs/>
          <w:sz w:val="28"/>
          <w:szCs w:val="28"/>
        </w:rPr>
      </w:pPr>
      <w:r w:rsidRPr="002877EE">
        <w:rPr>
          <w:b/>
          <w:bCs/>
          <w:sz w:val="28"/>
          <w:szCs w:val="28"/>
        </w:rPr>
        <w:t>Key Outputs:</w:t>
      </w:r>
    </w:p>
    <w:p w14:paraId="3D0AE38F" w14:textId="77777777" w:rsidR="002877EE" w:rsidRPr="002877EE" w:rsidRDefault="002877EE" w:rsidP="002877EE">
      <w:pPr>
        <w:numPr>
          <w:ilvl w:val="0"/>
          <w:numId w:val="19"/>
        </w:numPr>
        <w:tabs>
          <w:tab w:val="clear" w:pos="720"/>
          <w:tab w:val="num" w:pos="1080"/>
        </w:tabs>
        <w:ind w:left="1440"/>
        <w:rPr>
          <w:sz w:val="28"/>
          <w:szCs w:val="28"/>
        </w:rPr>
      </w:pPr>
      <w:r w:rsidRPr="002877EE">
        <w:rPr>
          <w:sz w:val="28"/>
          <w:szCs w:val="28"/>
        </w:rPr>
        <w:t>Clean, merged dataset ready for analysis and visualization.</w:t>
      </w:r>
    </w:p>
    <w:p w14:paraId="65C8B066" w14:textId="77777777" w:rsidR="002877EE" w:rsidRPr="002877EE" w:rsidRDefault="002877EE" w:rsidP="002877EE">
      <w:pPr>
        <w:numPr>
          <w:ilvl w:val="0"/>
          <w:numId w:val="19"/>
        </w:numPr>
        <w:tabs>
          <w:tab w:val="clear" w:pos="720"/>
          <w:tab w:val="num" w:pos="1080"/>
        </w:tabs>
        <w:ind w:left="1440"/>
        <w:rPr>
          <w:sz w:val="28"/>
          <w:szCs w:val="28"/>
        </w:rPr>
      </w:pPr>
      <w:r w:rsidRPr="002877EE">
        <w:rPr>
          <w:sz w:val="28"/>
          <w:szCs w:val="28"/>
        </w:rPr>
        <w:t>Enhanced granularity through newly engineered features.</w:t>
      </w:r>
    </w:p>
    <w:p w14:paraId="5F2435E2" w14:textId="54262693" w:rsidR="002877EE" w:rsidRPr="002877EE" w:rsidRDefault="002877EE" w:rsidP="002877EE">
      <w:pPr>
        <w:ind w:left="720"/>
        <w:rPr>
          <w:sz w:val="28"/>
          <w:szCs w:val="28"/>
        </w:rPr>
      </w:pPr>
    </w:p>
    <w:p w14:paraId="0B341079" w14:textId="77777777" w:rsidR="002877EE" w:rsidRPr="002877EE" w:rsidRDefault="002877EE" w:rsidP="0085446B">
      <w:pPr>
        <w:pStyle w:val="Subtitle"/>
        <w:ind w:firstLine="720"/>
      </w:pPr>
      <w:r w:rsidRPr="002877EE">
        <w:t>2</w:t>
      </w:r>
      <w:r w:rsidRPr="0085446B">
        <w:rPr>
          <w:b/>
          <w:bCs/>
        </w:rPr>
        <w:t>. Data Analysis</w:t>
      </w:r>
    </w:p>
    <w:p w14:paraId="67689E9D" w14:textId="77777777" w:rsidR="002877EE" w:rsidRPr="002877EE" w:rsidRDefault="002877EE" w:rsidP="0085446B">
      <w:pPr>
        <w:ind w:left="720" w:firstLine="360"/>
        <w:rPr>
          <w:b/>
          <w:bCs/>
          <w:sz w:val="28"/>
          <w:szCs w:val="28"/>
        </w:rPr>
      </w:pPr>
      <w:r w:rsidRPr="002877EE">
        <w:rPr>
          <w:b/>
          <w:bCs/>
          <w:sz w:val="28"/>
          <w:szCs w:val="28"/>
        </w:rPr>
        <w:t>Techniques and Insights:</w:t>
      </w:r>
    </w:p>
    <w:p w14:paraId="3399D0C4" w14:textId="77777777" w:rsidR="002877EE" w:rsidRPr="002877EE" w:rsidRDefault="002877EE" w:rsidP="002877EE">
      <w:pPr>
        <w:numPr>
          <w:ilvl w:val="0"/>
          <w:numId w:val="20"/>
        </w:numPr>
        <w:ind w:left="1800"/>
        <w:rPr>
          <w:b/>
          <w:bCs/>
          <w:sz w:val="28"/>
          <w:szCs w:val="28"/>
        </w:rPr>
      </w:pPr>
      <w:r w:rsidRPr="002877EE">
        <w:rPr>
          <w:b/>
          <w:bCs/>
          <w:sz w:val="28"/>
          <w:szCs w:val="28"/>
        </w:rPr>
        <w:t>Correlation Analysis:</w:t>
      </w:r>
    </w:p>
    <w:p w14:paraId="2EEABFFA" w14:textId="77777777" w:rsidR="002877EE" w:rsidRPr="002877EE" w:rsidRDefault="002877EE" w:rsidP="002877EE">
      <w:pPr>
        <w:numPr>
          <w:ilvl w:val="1"/>
          <w:numId w:val="20"/>
        </w:numPr>
        <w:ind w:left="2520"/>
        <w:rPr>
          <w:sz w:val="28"/>
          <w:szCs w:val="28"/>
        </w:rPr>
      </w:pPr>
      <w:r w:rsidRPr="002877EE">
        <w:rPr>
          <w:sz w:val="28"/>
          <w:szCs w:val="28"/>
        </w:rPr>
        <w:lastRenderedPageBreak/>
        <w:t>Heatmap revealed positive correlations between holiday weeks and sales.</w:t>
      </w:r>
    </w:p>
    <w:p w14:paraId="7ED3AC50" w14:textId="77777777" w:rsidR="002877EE" w:rsidRPr="002877EE" w:rsidRDefault="002877EE" w:rsidP="002877EE">
      <w:pPr>
        <w:numPr>
          <w:ilvl w:val="1"/>
          <w:numId w:val="20"/>
        </w:numPr>
        <w:ind w:left="2520"/>
        <w:rPr>
          <w:sz w:val="28"/>
          <w:szCs w:val="28"/>
        </w:rPr>
      </w:pPr>
      <w:r w:rsidRPr="002877EE">
        <w:rPr>
          <w:sz w:val="28"/>
          <w:szCs w:val="28"/>
        </w:rPr>
        <w:t>External factors like unemployment and CPI showed a negative correlation with sales.</w:t>
      </w:r>
    </w:p>
    <w:p w14:paraId="198678BE" w14:textId="77777777" w:rsidR="002877EE" w:rsidRPr="002877EE" w:rsidRDefault="002877EE" w:rsidP="002877EE">
      <w:pPr>
        <w:numPr>
          <w:ilvl w:val="0"/>
          <w:numId w:val="20"/>
        </w:numPr>
        <w:ind w:left="1800"/>
        <w:rPr>
          <w:b/>
          <w:bCs/>
          <w:sz w:val="28"/>
          <w:szCs w:val="28"/>
        </w:rPr>
      </w:pPr>
      <w:r w:rsidRPr="002877EE">
        <w:rPr>
          <w:b/>
          <w:bCs/>
          <w:sz w:val="28"/>
          <w:szCs w:val="28"/>
        </w:rPr>
        <w:t>Clustering:</w:t>
      </w:r>
    </w:p>
    <w:p w14:paraId="56D2D847" w14:textId="77777777" w:rsidR="002877EE" w:rsidRPr="002877EE" w:rsidRDefault="002877EE" w:rsidP="002877EE">
      <w:pPr>
        <w:numPr>
          <w:ilvl w:val="1"/>
          <w:numId w:val="20"/>
        </w:numPr>
        <w:ind w:left="2520"/>
        <w:rPr>
          <w:sz w:val="28"/>
          <w:szCs w:val="28"/>
        </w:rPr>
      </w:pPr>
      <w:r w:rsidRPr="002877EE">
        <w:rPr>
          <w:sz w:val="28"/>
          <w:szCs w:val="28"/>
        </w:rPr>
        <w:t>Used K-Means clustering to group stores by size and sales, helping to segment stores for targeted strategies.</w:t>
      </w:r>
    </w:p>
    <w:p w14:paraId="71C01207" w14:textId="77777777" w:rsidR="002877EE" w:rsidRPr="002877EE" w:rsidRDefault="002877EE" w:rsidP="002877EE">
      <w:pPr>
        <w:numPr>
          <w:ilvl w:val="0"/>
          <w:numId w:val="20"/>
        </w:numPr>
        <w:ind w:left="1800"/>
        <w:rPr>
          <w:sz w:val="28"/>
          <w:szCs w:val="28"/>
        </w:rPr>
      </w:pPr>
      <w:r w:rsidRPr="002877EE">
        <w:rPr>
          <w:b/>
          <w:bCs/>
          <w:sz w:val="28"/>
          <w:szCs w:val="28"/>
        </w:rPr>
        <w:t>Top Performers</w:t>
      </w:r>
      <w:r w:rsidRPr="002877EE">
        <w:rPr>
          <w:sz w:val="28"/>
          <w:szCs w:val="28"/>
        </w:rPr>
        <w:t>:</w:t>
      </w:r>
    </w:p>
    <w:p w14:paraId="0E01C7B5" w14:textId="086BE542" w:rsidR="002877EE" w:rsidRDefault="002877EE" w:rsidP="006A6E5D">
      <w:pPr>
        <w:numPr>
          <w:ilvl w:val="1"/>
          <w:numId w:val="20"/>
        </w:numPr>
        <w:ind w:left="2520"/>
        <w:rPr>
          <w:sz w:val="28"/>
          <w:szCs w:val="28"/>
        </w:rPr>
      </w:pPr>
      <w:r w:rsidRPr="002877EE">
        <w:rPr>
          <w:sz w:val="28"/>
          <w:szCs w:val="28"/>
        </w:rPr>
        <w:t>Identified top stores and departments contributing to revenue.</w:t>
      </w:r>
    </w:p>
    <w:p w14:paraId="6B570964" w14:textId="77777777" w:rsidR="006A6E5D" w:rsidRDefault="006A6E5D" w:rsidP="006A6E5D">
      <w:pPr>
        <w:ind w:left="1080"/>
        <w:rPr>
          <w:sz w:val="28"/>
          <w:szCs w:val="28"/>
        </w:rPr>
      </w:pPr>
    </w:p>
    <w:p w14:paraId="5778E093" w14:textId="77777777" w:rsidR="006A6E5D" w:rsidRPr="002877EE" w:rsidRDefault="006A6E5D" w:rsidP="006A6E5D">
      <w:pPr>
        <w:ind w:left="1080"/>
        <w:rPr>
          <w:sz w:val="28"/>
          <w:szCs w:val="28"/>
        </w:rPr>
      </w:pPr>
    </w:p>
    <w:p w14:paraId="7557348E" w14:textId="77777777" w:rsidR="002877EE" w:rsidRPr="002877EE" w:rsidRDefault="002877EE" w:rsidP="002877EE">
      <w:pPr>
        <w:ind w:left="720"/>
        <w:rPr>
          <w:sz w:val="28"/>
          <w:szCs w:val="28"/>
        </w:rPr>
      </w:pPr>
      <w:r w:rsidRPr="002877EE">
        <w:rPr>
          <w:sz w:val="28"/>
          <w:szCs w:val="28"/>
        </w:rPr>
        <w:t xml:space="preserve">3. </w:t>
      </w:r>
      <w:r w:rsidRPr="002877EE">
        <w:rPr>
          <w:rStyle w:val="SubtitleChar"/>
          <w:b/>
          <w:bCs/>
        </w:rPr>
        <w:t>Visualizations (Tableau Dashboards)</w:t>
      </w:r>
    </w:p>
    <w:p w14:paraId="2D882891" w14:textId="77777777" w:rsidR="002877EE" w:rsidRPr="002877EE" w:rsidRDefault="002877EE" w:rsidP="0085446B">
      <w:pPr>
        <w:ind w:left="720" w:firstLine="360"/>
        <w:rPr>
          <w:b/>
          <w:bCs/>
          <w:sz w:val="28"/>
          <w:szCs w:val="28"/>
        </w:rPr>
      </w:pPr>
      <w:r w:rsidRPr="002877EE">
        <w:rPr>
          <w:b/>
          <w:bCs/>
          <w:sz w:val="28"/>
          <w:szCs w:val="28"/>
        </w:rPr>
        <w:t>Key Dashboards and Insights:</w:t>
      </w:r>
    </w:p>
    <w:p w14:paraId="5B891B9D" w14:textId="77777777" w:rsidR="002877EE" w:rsidRPr="002877EE" w:rsidRDefault="002877EE" w:rsidP="0085446B">
      <w:pPr>
        <w:numPr>
          <w:ilvl w:val="0"/>
          <w:numId w:val="22"/>
        </w:numPr>
        <w:rPr>
          <w:b/>
          <w:bCs/>
          <w:sz w:val="28"/>
          <w:szCs w:val="28"/>
        </w:rPr>
      </w:pPr>
      <w:r w:rsidRPr="002877EE">
        <w:rPr>
          <w:b/>
          <w:bCs/>
          <w:sz w:val="28"/>
          <w:szCs w:val="28"/>
        </w:rPr>
        <w:t>Sales Trends Over Time:</w:t>
      </w:r>
    </w:p>
    <w:p w14:paraId="69190661" w14:textId="2B1821A7" w:rsidR="0085446B" w:rsidRPr="0085446B" w:rsidRDefault="0085446B" w:rsidP="0085446B">
      <w:pPr>
        <w:numPr>
          <w:ilvl w:val="1"/>
          <w:numId w:val="22"/>
        </w:numPr>
        <w:rPr>
          <w:sz w:val="28"/>
          <w:szCs w:val="28"/>
        </w:rPr>
      </w:pPr>
      <w:r w:rsidRPr="0085446B">
        <w:rPr>
          <w:b/>
          <w:bCs/>
          <w:sz w:val="28"/>
          <w:szCs w:val="28"/>
        </w:rPr>
        <w:t>Visualization:</w:t>
      </w:r>
      <w:r w:rsidRPr="0085446B">
        <w:rPr>
          <w:sz w:val="28"/>
          <w:szCs w:val="28"/>
        </w:rPr>
        <w:t xml:space="preserve"> A bar chart showing monthly sales patterns.</w:t>
      </w:r>
    </w:p>
    <w:p w14:paraId="0016A35D" w14:textId="43C33571" w:rsidR="0085446B" w:rsidRPr="0085446B" w:rsidRDefault="0085446B" w:rsidP="0085446B">
      <w:pPr>
        <w:numPr>
          <w:ilvl w:val="1"/>
          <w:numId w:val="22"/>
        </w:numPr>
        <w:rPr>
          <w:sz w:val="28"/>
          <w:szCs w:val="28"/>
        </w:rPr>
      </w:pPr>
      <w:r w:rsidRPr="0085446B">
        <w:rPr>
          <w:b/>
          <w:bCs/>
          <w:sz w:val="28"/>
          <w:szCs w:val="28"/>
        </w:rPr>
        <w:t>Purpose:</w:t>
      </w:r>
      <w:r w:rsidRPr="0085446B">
        <w:rPr>
          <w:sz w:val="28"/>
          <w:szCs w:val="28"/>
        </w:rPr>
        <w:t xml:space="preserve"> Highlights the impact of seasonality and holidays on sales performance.</w:t>
      </w:r>
    </w:p>
    <w:p w14:paraId="1DB86DD4" w14:textId="4FC96CD8" w:rsidR="002877EE" w:rsidRPr="002877EE" w:rsidRDefault="0085446B" w:rsidP="0085446B">
      <w:pPr>
        <w:numPr>
          <w:ilvl w:val="1"/>
          <w:numId w:val="22"/>
        </w:numPr>
        <w:rPr>
          <w:sz w:val="28"/>
          <w:szCs w:val="28"/>
        </w:rPr>
      </w:pPr>
      <w:r w:rsidRPr="0085446B">
        <w:rPr>
          <w:b/>
          <w:bCs/>
          <w:sz w:val="28"/>
          <w:szCs w:val="28"/>
        </w:rPr>
        <w:t>Key Insight:</w:t>
      </w:r>
      <w:r w:rsidRPr="0085446B">
        <w:rPr>
          <w:sz w:val="28"/>
          <w:szCs w:val="28"/>
        </w:rPr>
        <w:t xml:space="preserve"> Strong seasonal peaks during colder months and holiday seasons.</w:t>
      </w:r>
    </w:p>
    <w:p w14:paraId="475A27BF" w14:textId="77777777" w:rsidR="002877EE" w:rsidRPr="002877EE" w:rsidRDefault="002877EE" w:rsidP="0085446B">
      <w:pPr>
        <w:numPr>
          <w:ilvl w:val="0"/>
          <w:numId w:val="22"/>
        </w:numPr>
        <w:rPr>
          <w:b/>
          <w:bCs/>
          <w:sz w:val="28"/>
          <w:szCs w:val="28"/>
        </w:rPr>
      </w:pPr>
      <w:r w:rsidRPr="002877EE">
        <w:rPr>
          <w:b/>
          <w:bCs/>
          <w:sz w:val="28"/>
          <w:szCs w:val="28"/>
        </w:rPr>
        <w:t>Top-Performing Stores:</w:t>
      </w:r>
    </w:p>
    <w:p w14:paraId="3BEEFB6A" w14:textId="366C7223" w:rsidR="0085446B" w:rsidRPr="0085446B" w:rsidRDefault="0085446B" w:rsidP="0085446B">
      <w:pPr>
        <w:numPr>
          <w:ilvl w:val="1"/>
          <w:numId w:val="22"/>
        </w:numPr>
        <w:rPr>
          <w:sz w:val="28"/>
          <w:szCs w:val="28"/>
        </w:rPr>
      </w:pPr>
      <w:r w:rsidRPr="0085446B">
        <w:rPr>
          <w:b/>
          <w:bCs/>
          <w:sz w:val="28"/>
          <w:szCs w:val="28"/>
        </w:rPr>
        <w:t>Visualization:</w:t>
      </w:r>
      <w:r w:rsidRPr="0085446B">
        <w:rPr>
          <w:sz w:val="28"/>
          <w:szCs w:val="28"/>
        </w:rPr>
        <w:t xml:space="preserve"> Ranked bar chart showing top stores based on revenue.</w:t>
      </w:r>
    </w:p>
    <w:p w14:paraId="5A2FE6DA" w14:textId="469C396C" w:rsidR="0085446B" w:rsidRPr="0085446B" w:rsidRDefault="0085446B" w:rsidP="0085446B">
      <w:pPr>
        <w:numPr>
          <w:ilvl w:val="1"/>
          <w:numId w:val="22"/>
        </w:numPr>
        <w:rPr>
          <w:sz w:val="28"/>
          <w:szCs w:val="28"/>
        </w:rPr>
      </w:pPr>
      <w:r w:rsidRPr="0085446B">
        <w:rPr>
          <w:b/>
          <w:bCs/>
          <w:sz w:val="28"/>
          <w:szCs w:val="28"/>
        </w:rPr>
        <w:t>Purpose:</w:t>
      </w:r>
      <w:r w:rsidRPr="0085446B">
        <w:rPr>
          <w:sz w:val="28"/>
          <w:szCs w:val="28"/>
        </w:rPr>
        <w:t xml:space="preserve"> Identifies high-performing stores for resource allocation and strategy refinement.</w:t>
      </w:r>
    </w:p>
    <w:p w14:paraId="4D292854" w14:textId="08367A87" w:rsidR="002877EE" w:rsidRPr="002877EE" w:rsidRDefault="0085446B" w:rsidP="0085446B">
      <w:pPr>
        <w:numPr>
          <w:ilvl w:val="1"/>
          <w:numId w:val="22"/>
        </w:numPr>
        <w:rPr>
          <w:sz w:val="28"/>
          <w:szCs w:val="28"/>
        </w:rPr>
      </w:pPr>
      <w:r w:rsidRPr="0085446B">
        <w:rPr>
          <w:b/>
          <w:bCs/>
          <w:sz w:val="28"/>
          <w:szCs w:val="28"/>
        </w:rPr>
        <w:t>Key Insight:</w:t>
      </w:r>
      <w:r w:rsidRPr="0085446B">
        <w:rPr>
          <w:sz w:val="28"/>
          <w:szCs w:val="28"/>
        </w:rPr>
        <w:t xml:space="preserve"> Stores 20, 5, and 10 consistently outperform others.</w:t>
      </w:r>
    </w:p>
    <w:p w14:paraId="3EFD0F48" w14:textId="77777777" w:rsidR="002877EE" w:rsidRPr="002877EE" w:rsidRDefault="002877EE" w:rsidP="0085446B">
      <w:pPr>
        <w:numPr>
          <w:ilvl w:val="0"/>
          <w:numId w:val="22"/>
        </w:numPr>
        <w:rPr>
          <w:b/>
          <w:bCs/>
          <w:sz w:val="28"/>
          <w:szCs w:val="28"/>
        </w:rPr>
      </w:pPr>
      <w:r w:rsidRPr="002877EE">
        <w:rPr>
          <w:b/>
          <w:bCs/>
          <w:sz w:val="28"/>
          <w:szCs w:val="28"/>
        </w:rPr>
        <w:lastRenderedPageBreak/>
        <w:t>Average Sales by Temperature:</w:t>
      </w:r>
    </w:p>
    <w:p w14:paraId="4268FF86" w14:textId="2D8F347C" w:rsidR="006A6E5D" w:rsidRPr="006A6E5D" w:rsidRDefault="006A6E5D" w:rsidP="006A6E5D">
      <w:pPr>
        <w:numPr>
          <w:ilvl w:val="1"/>
          <w:numId w:val="22"/>
        </w:numPr>
        <w:rPr>
          <w:sz w:val="28"/>
          <w:szCs w:val="28"/>
        </w:rPr>
      </w:pPr>
      <w:r w:rsidRPr="006A6E5D">
        <w:rPr>
          <w:b/>
          <w:bCs/>
          <w:sz w:val="28"/>
          <w:szCs w:val="28"/>
        </w:rPr>
        <w:t>Visualization:</w:t>
      </w:r>
      <w:r w:rsidRPr="006A6E5D">
        <w:rPr>
          <w:sz w:val="28"/>
          <w:szCs w:val="28"/>
        </w:rPr>
        <w:t xml:space="preserve"> A bar chart showing average weekly sales by temperature categories.</w:t>
      </w:r>
    </w:p>
    <w:p w14:paraId="511F9351" w14:textId="29BDB137" w:rsidR="006A6E5D" w:rsidRPr="006A6E5D" w:rsidRDefault="006A6E5D" w:rsidP="006A6E5D">
      <w:pPr>
        <w:numPr>
          <w:ilvl w:val="1"/>
          <w:numId w:val="22"/>
        </w:numPr>
        <w:rPr>
          <w:sz w:val="28"/>
          <w:szCs w:val="28"/>
        </w:rPr>
      </w:pPr>
      <w:r w:rsidRPr="006A6E5D">
        <w:rPr>
          <w:b/>
          <w:bCs/>
          <w:sz w:val="28"/>
          <w:szCs w:val="28"/>
        </w:rPr>
        <w:t>Purpose:</w:t>
      </w:r>
      <w:r w:rsidRPr="006A6E5D">
        <w:rPr>
          <w:sz w:val="28"/>
          <w:szCs w:val="28"/>
        </w:rPr>
        <w:t xml:space="preserve"> Evaluates how temperature influences customer behavior and spending.</w:t>
      </w:r>
    </w:p>
    <w:p w14:paraId="70DE4DDD" w14:textId="0B38206A" w:rsidR="002877EE" w:rsidRPr="002877EE" w:rsidRDefault="006A6E5D" w:rsidP="006A6E5D">
      <w:pPr>
        <w:numPr>
          <w:ilvl w:val="1"/>
          <w:numId w:val="22"/>
        </w:numPr>
        <w:rPr>
          <w:sz w:val="28"/>
          <w:szCs w:val="28"/>
        </w:rPr>
      </w:pPr>
      <w:r w:rsidRPr="006A6E5D">
        <w:rPr>
          <w:b/>
          <w:bCs/>
          <w:sz w:val="28"/>
          <w:szCs w:val="28"/>
        </w:rPr>
        <w:t>Key Insight:</w:t>
      </w:r>
      <w:r w:rsidRPr="006A6E5D">
        <w:rPr>
          <w:sz w:val="28"/>
          <w:szCs w:val="28"/>
        </w:rPr>
        <w:t xml:space="preserve"> Moderate and cold temperatures are associated with higher sales.</w:t>
      </w:r>
    </w:p>
    <w:p w14:paraId="1B5E0B6D" w14:textId="77777777" w:rsidR="002877EE" w:rsidRPr="002877EE" w:rsidRDefault="002877EE" w:rsidP="0085446B">
      <w:pPr>
        <w:numPr>
          <w:ilvl w:val="0"/>
          <w:numId w:val="22"/>
        </w:numPr>
        <w:rPr>
          <w:b/>
          <w:bCs/>
          <w:sz w:val="28"/>
          <w:szCs w:val="28"/>
        </w:rPr>
      </w:pPr>
      <w:r w:rsidRPr="002877EE">
        <w:rPr>
          <w:b/>
          <w:bCs/>
          <w:sz w:val="28"/>
          <w:szCs w:val="28"/>
        </w:rPr>
        <w:t>Weekly Sales vs. Temperature (Scatter Plot):</w:t>
      </w:r>
    </w:p>
    <w:p w14:paraId="20A5BA49" w14:textId="13669356" w:rsidR="006A6E5D" w:rsidRPr="006A6E5D" w:rsidRDefault="006A6E5D" w:rsidP="006A6E5D">
      <w:pPr>
        <w:numPr>
          <w:ilvl w:val="1"/>
          <w:numId w:val="22"/>
        </w:numPr>
        <w:rPr>
          <w:sz w:val="28"/>
          <w:szCs w:val="28"/>
        </w:rPr>
      </w:pPr>
      <w:r w:rsidRPr="006A6E5D">
        <w:rPr>
          <w:b/>
          <w:bCs/>
          <w:sz w:val="28"/>
          <w:szCs w:val="28"/>
        </w:rPr>
        <w:t>Visualization:</w:t>
      </w:r>
      <w:r w:rsidRPr="006A6E5D">
        <w:rPr>
          <w:sz w:val="28"/>
          <w:szCs w:val="28"/>
        </w:rPr>
        <w:t xml:space="preserve"> Scatter plot showing the relationship between weekly sales and temperature.</w:t>
      </w:r>
    </w:p>
    <w:p w14:paraId="10E84F19" w14:textId="1D1DA710" w:rsidR="006A6E5D" w:rsidRPr="006A6E5D" w:rsidRDefault="006A6E5D" w:rsidP="006A6E5D">
      <w:pPr>
        <w:numPr>
          <w:ilvl w:val="1"/>
          <w:numId w:val="22"/>
        </w:numPr>
        <w:rPr>
          <w:sz w:val="28"/>
          <w:szCs w:val="28"/>
        </w:rPr>
      </w:pPr>
      <w:r w:rsidRPr="006A6E5D">
        <w:rPr>
          <w:b/>
          <w:bCs/>
          <w:sz w:val="28"/>
          <w:szCs w:val="28"/>
        </w:rPr>
        <w:t>Purpose:</w:t>
      </w:r>
      <w:r w:rsidRPr="006A6E5D">
        <w:rPr>
          <w:sz w:val="28"/>
          <w:szCs w:val="28"/>
        </w:rPr>
        <w:t xml:space="preserve"> Provides granular insights into temperature's impact on sales patterns.</w:t>
      </w:r>
    </w:p>
    <w:p w14:paraId="670C6E5C" w14:textId="7BFC6994" w:rsidR="002877EE" w:rsidRPr="002877EE" w:rsidRDefault="006A6E5D" w:rsidP="006A6E5D">
      <w:pPr>
        <w:numPr>
          <w:ilvl w:val="1"/>
          <w:numId w:val="22"/>
        </w:numPr>
        <w:rPr>
          <w:sz w:val="28"/>
          <w:szCs w:val="28"/>
        </w:rPr>
      </w:pPr>
      <w:r w:rsidRPr="006A6E5D">
        <w:rPr>
          <w:b/>
          <w:bCs/>
          <w:sz w:val="28"/>
          <w:szCs w:val="28"/>
        </w:rPr>
        <w:t>Key Insight:</w:t>
      </w:r>
      <w:r w:rsidRPr="006A6E5D">
        <w:rPr>
          <w:sz w:val="28"/>
          <w:szCs w:val="28"/>
        </w:rPr>
        <w:t xml:space="preserve"> Extreme weather conditions (hot or cold) lead to reduced sales.</w:t>
      </w:r>
    </w:p>
    <w:p w14:paraId="62F2BC2E" w14:textId="77777777" w:rsidR="002877EE" w:rsidRPr="002877EE" w:rsidRDefault="002877EE" w:rsidP="0085446B">
      <w:pPr>
        <w:numPr>
          <w:ilvl w:val="0"/>
          <w:numId w:val="22"/>
        </w:numPr>
        <w:rPr>
          <w:sz w:val="28"/>
          <w:szCs w:val="28"/>
        </w:rPr>
      </w:pPr>
      <w:r w:rsidRPr="002877EE">
        <w:rPr>
          <w:b/>
          <w:bCs/>
          <w:sz w:val="28"/>
          <w:szCs w:val="28"/>
        </w:rPr>
        <w:t>Sales by Holiday Status and Temperature</w:t>
      </w:r>
      <w:r w:rsidRPr="002877EE">
        <w:rPr>
          <w:sz w:val="28"/>
          <w:szCs w:val="28"/>
        </w:rPr>
        <w:t>:</w:t>
      </w:r>
    </w:p>
    <w:p w14:paraId="152A0BC0" w14:textId="77777777" w:rsidR="002877EE" w:rsidRPr="002877EE" w:rsidRDefault="002877EE" w:rsidP="0085446B">
      <w:pPr>
        <w:numPr>
          <w:ilvl w:val="1"/>
          <w:numId w:val="22"/>
        </w:numPr>
        <w:rPr>
          <w:sz w:val="28"/>
          <w:szCs w:val="28"/>
        </w:rPr>
      </w:pPr>
      <w:r w:rsidRPr="002877EE">
        <w:rPr>
          <w:b/>
          <w:bCs/>
          <w:sz w:val="28"/>
          <w:szCs w:val="28"/>
        </w:rPr>
        <w:t>Objective:</w:t>
      </w:r>
      <w:r w:rsidRPr="002877EE">
        <w:rPr>
          <w:sz w:val="28"/>
          <w:szCs w:val="28"/>
        </w:rPr>
        <w:t xml:space="preserve"> Combine holiday and temperature effects.</w:t>
      </w:r>
    </w:p>
    <w:p w14:paraId="091192D4" w14:textId="77777777" w:rsidR="002877EE" w:rsidRPr="002877EE" w:rsidRDefault="002877EE" w:rsidP="0085446B">
      <w:pPr>
        <w:numPr>
          <w:ilvl w:val="1"/>
          <w:numId w:val="22"/>
        </w:numPr>
        <w:rPr>
          <w:sz w:val="28"/>
          <w:szCs w:val="28"/>
        </w:rPr>
      </w:pPr>
      <w:r w:rsidRPr="002877EE">
        <w:rPr>
          <w:b/>
          <w:bCs/>
          <w:sz w:val="28"/>
          <w:szCs w:val="28"/>
        </w:rPr>
        <w:t>Insight:</w:t>
      </w:r>
      <w:r w:rsidRPr="002877EE">
        <w:rPr>
          <w:sz w:val="28"/>
          <w:szCs w:val="28"/>
        </w:rPr>
        <w:t xml:space="preserve"> Holidays boosted sales across all temperature categories.</w:t>
      </w:r>
    </w:p>
    <w:p w14:paraId="023A8CD6" w14:textId="77777777" w:rsidR="002877EE" w:rsidRPr="002877EE" w:rsidRDefault="002877EE" w:rsidP="0085446B">
      <w:pPr>
        <w:numPr>
          <w:ilvl w:val="0"/>
          <w:numId w:val="22"/>
        </w:numPr>
        <w:rPr>
          <w:b/>
          <w:bCs/>
          <w:sz w:val="28"/>
          <w:szCs w:val="28"/>
        </w:rPr>
      </w:pPr>
      <w:r w:rsidRPr="002877EE">
        <w:rPr>
          <w:b/>
          <w:bCs/>
          <w:sz w:val="28"/>
          <w:szCs w:val="28"/>
        </w:rPr>
        <w:t>Impact of Unemployment and Fuel Prices:</w:t>
      </w:r>
    </w:p>
    <w:p w14:paraId="610AC163" w14:textId="0C96EC61" w:rsidR="006A6E5D" w:rsidRPr="006A6E5D" w:rsidRDefault="006A6E5D" w:rsidP="006A6E5D">
      <w:pPr>
        <w:numPr>
          <w:ilvl w:val="1"/>
          <w:numId w:val="22"/>
        </w:numPr>
        <w:rPr>
          <w:sz w:val="28"/>
          <w:szCs w:val="28"/>
        </w:rPr>
      </w:pPr>
      <w:r w:rsidRPr="006A6E5D">
        <w:rPr>
          <w:b/>
          <w:bCs/>
          <w:sz w:val="28"/>
          <w:szCs w:val="28"/>
        </w:rPr>
        <w:t xml:space="preserve">Visualization: </w:t>
      </w:r>
      <w:r w:rsidRPr="006A6E5D">
        <w:rPr>
          <w:sz w:val="28"/>
          <w:szCs w:val="28"/>
        </w:rPr>
        <w:t>Scatter plot showing the correlation between sales, unemployment, and fuel prices.</w:t>
      </w:r>
    </w:p>
    <w:p w14:paraId="74A9DE69" w14:textId="13299E0A" w:rsidR="006A6E5D" w:rsidRPr="006A6E5D" w:rsidRDefault="006A6E5D" w:rsidP="006A6E5D">
      <w:pPr>
        <w:numPr>
          <w:ilvl w:val="1"/>
          <w:numId w:val="22"/>
        </w:numPr>
        <w:rPr>
          <w:sz w:val="28"/>
          <w:szCs w:val="28"/>
        </w:rPr>
      </w:pPr>
      <w:r w:rsidRPr="006A6E5D">
        <w:rPr>
          <w:b/>
          <w:bCs/>
          <w:sz w:val="28"/>
          <w:szCs w:val="28"/>
        </w:rPr>
        <w:t>Purpose</w:t>
      </w:r>
      <w:r w:rsidRPr="006A6E5D">
        <w:rPr>
          <w:sz w:val="28"/>
          <w:szCs w:val="28"/>
        </w:rPr>
        <w:t>: Demonstrates how macroeconomic conditions affect consumer spending.</w:t>
      </w:r>
    </w:p>
    <w:p w14:paraId="0C131CB9" w14:textId="509EB50D" w:rsidR="002877EE" w:rsidRPr="002877EE" w:rsidRDefault="006A6E5D" w:rsidP="006A6E5D">
      <w:pPr>
        <w:numPr>
          <w:ilvl w:val="1"/>
          <w:numId w:val="22"/>
        </w:numPr>
        <w:rPr>
          <w:sz w:val="28"/>
          <w:szCs w:val="28"/>
        </w:rPr>
      </w:pPr>
      <w:r w:rsidRPr="006A6E5D">
        <w:rPr>
          <w:b/>
          <w:bCs/>
          <w:sz w:val="28"/>
          <w:szCs w:val="28"/>
        </w:rPr>
        <w:t>Key Insight:</w:t>
      </w:r>
      <w:r w:rsidRPr="006A6E5D">
        <w:rPr>
          <w:sz w:val="28"/>
          <w:szCs w:val="28"/>
        </w:rPr>
        <w:t xml:space="preserve"> Rising unemployment and fuel prices negatively affect sales.</w:t>
      </w:r>
    </w:p>
    <w:p w14:paraId="54418B0B" w14:textId="77777777" w:rsidR="002877EE" w:rsidRPr="002877EE" w:rsidRDefault="002877EE" w:rsidP="0085446B">
      <w:pPr>
        <w:numPr>
          <w:ilvl w:val="0"/>
          <w:numId w:val="22"/>
        </w:numPr>
        <w:rPr>
          <w:b/>
          <w:bCs/>
          <w:sz w:val="28"/>
          <w:szCs w:val="28"/>
        </w:rPr>
      </w:pPr>
      <w:r w:rsidRPr="002877EE">
        <w:rPr>
          <w:b/>
          <w:bCs/>
          <w:sz w:val="28"/>
          <w:szCs w:val="28"/>
        </w:rPr>
        <w:t>Top 10 Departments Weekly Sales:</w:t>
      </w:r>
    </w:p>
    <w:p w14:paraId="71801AC8" w14:textId="77777777" w:rsidR="002877EE" w:rsidRPr="002877EE" w:rsidRDefault="002877EE" w:rsidP="0085446B">
      <w:pPr>
        <w:numPr>
          <w:ilvl w:val="1"/>
          <w:numId w:val="22"/>
        </w:numPr>
        <w:rPr>
          <w:sz w:val="28"/>
          <w:szCs w:val="28"/>
        </w:rPr>
      </w:pPr>
      <w:r w:rsidRPr="002877EE">
        <w:rPr>
          <w:b/>
          <w:bCs/>
          <w:sz w:val="28"/>
          <w:szCs w:val="28"/>
        </w:rPr>
        <w:t>Objective:</w:t>
      </w:r>
      <w:r w:rsidRPr="002877EE">
        <w:rPr>
          <w:sz w:val="28"/>
          <w:szCs w:val="28"/>
        </w:rPr>
        <w:t xml:space="preserve"> Highlight the most profitable departments.</w:t>
      </w:r>
    </w:p>
    <w:p w14:paraId="5A90592D" w14:textId="77777777" w:rsidR="002877EE" w:rsidRPr="002877EE" w:rsidRDefault="002877EE" w:rsidP="0085446B">
      <w:pPr>
        <w:numPr>
          <w:ilvl w:val="1"/>
          <w:numId w:val="22"/>
        </w:numPr>
        <w:rPr>
          <w:sz w:val="28"/>
          <w:szCs w:val="28"/>
        </w:rPr>
      </w:pPr>
      <w:r w:rsidRPr="002877EE">
        <w:rPr>
          <w:b/>
          <w:bCs/>
          <w:sz w:val="28"/>
          <w:szCs w:val="28"/>
        </w:rPr>
        <w:lastRenderedPageBreak/>
        <w:t>Insight:</w:t>
      </w:r>
      <w:r w:rsidRPr="002877EE">
        <w:rPr>
          <w:sz w:val="28"/>
          <w:szCs w:val="28"/>
        </w:rPr>
        <w:t xml:space="preserve"> Departments 79, 40, and 13 contributed the most to total revenue.</w:t>
      </w:r>
    </w:p>
    <w:p w14:paraId="6EB9EA30" w14:textId="77777777" w:rsidR="002877EE" w:rsidRPr="002877EE" w:rsidRDefault="002877EE" w:rsidP="0085446B">
      <w:pPr>
        <w:numPr>
          <w:ilvl w:val="0"/>
          <w:numId w:val="22"/>
        </w:numPr>
        <w:rPr>
          <w:b/>
          <w:bCs/>
          <w:sz w:val="28"/>
          <w:szCs w:val="28"/>
        </w:rPr>
      </w:pPr>
      <w:r w:rsidRPr="002877EE">
        <w:rPr>
          <w:b/>
          <w:bCs/>
          <w:sz w:val="28"/>
          <w:szCs w:val="28"/>
        </w:rPr>
        <w:t>Comprehensive Dashboard:</w:t>
      </w:r>
    </w:p>
    <w:p w14:paraId="55AD9024" w14:textId="33AF2F44" w:rsidR="006A6E5D" w:rsidRPr="006A6E5D" w:rsidRDefault="006A6E5D" w:rsidP="006A6E5D">
      <w:pPr>
        <w:numPr>
          <w:ilvl w:val="1"/>
          <w:numId w:val="22"/>
        </w:numPr>
        <w:rPr>
          <w:sz w:val="28"/>
          <w:szCs w:val="28"/>
        </w:rPr>
      </w:pPr>
      <w:r w:rsidRPr="006A6E5D">
        <w:rPr>
          <w:b/>
          <w:bCs/>
          <w:sz w:val="28"/>
          <w:szCs w:val="28"/>
        </w:rPr>
        <w:t>Visualization:</w:t>
      </w:r>
      <w:r w:rsidRPr="006A6E5D">
        <w:rPr>
          <w:sz w:val="28"/>
          <w:szCs w:val="28"/>
        </w:rPr>
        <w:t xml:space="preserve"> An interactive Tableau dashboard integrating all key insights.</w:t>
      </w:r>
    </w:p>
    <w:p w14:paraId="7E7F8ED7" w14:textId="77777777" w:rsidR="006A6E5D" w:rsidRPr="006A6E5D" w:rsidRDefault="006A6E5D" w:rsidP="006A6E5D">
      <w:pPr>
        <w:numPr>
          <w:ilvl w:val="1"/>
          <w:numId w:val="22"/>
        </w:numPr>
        <w:rPr>
          <w:sz w:val="28"/>
          <w:szCs w:val="28"/>
        </w:rPr>
      </w:pPr>
      <w:r w:rsidRPr="006A6E5D">
        <w:rPr>
          <w:b/>
          <w:bCs/>
          <w:sz w:val="28"/>
          <w:szCs w:val="28"/>
        </w:rPr>
        <w:t>Features:</w:t>
      </w:r>
    </w:p>
    <w:p w14:paraId="7E97BF2B" w14:textId="77777777" w:rsidR="006A6E5D" w:rsidRPr="006A6E5D" w:rsidRDefault="006A6E5D" w:rsidP="006A6E5D">
      <w:pPr>
        <w:numPr>
          <w:ilvl w:val="2"/>
          <w:numId w:val="22"/>
        </w:numPr>
        <w:rPr>
          <w:sz w:val="28"/>
          <w:szCs w:val="28"/>
        </w:rPr>
      </w:pPr>
      <w:r w:rsidRPr="006A6E5D">
        <w:rPr>
          <w:sz w:val="28"/>
          <w:szCs w:val="28"/>
        </w:rPr>
        <w:t>Filters for Year, Store, Department, and Temperature Category.</w:t>
      </w:r>
    </w:p>
    <w:p w14:paraId="1E8DD892" w14:textId="77777777" w:rsidR="006A6E5D" w:rsidRPr="006A6E5D" w:rsidRDefault="006A6E5D" w:rsidP="006A6E5D">
      <w:pPr>
        <w:numPr>
          <w:ilvl w:val="2"/>
          <w:numId w:val="22"/>
        </w:numPr>
        <w:rPr>
          <w:sz w:val="28"/>
          <w:szCs w:val="28"/>
        </w:rPr>
      </w:pPr>
      <w:r w:rsidRPr="006A6E5D">
        <w:rPr>
          <w:sz w:val="28"/>
          <w:szCs w:val="28"/>
        </w:rPr>
        <w:t>Dynamic visualizations for deeper analysis.</w:t>
      </w:r>
    </w:p>
    <w:p w14:paraId="1D58D030" w14:textId="3E562E94" w:rsidR="00292B9E" w:rsidRPr="00292B9E" w:rsidRDefault="006A6E5D" w:rsidP="006A6E5D">
      <w:pPr>
        <w:numPr>
          <w:ilvl w:val="1"/>
          <w:numId w:val="22"/>
        </w:numPr>
        <w:rPr>
          <w:sz w:val="28"/>
          <w:szCs w:val="28"/>
        </w:rPr>
      </w:pPr>
      <w:r w:rsidRPr="006A6E5D">
        <w:rPr>
          <w:b/>
          <w:bCs/>
          <w:sz w:val="28"/>
          <w:szCs w:val="28"/>
        </w:rPr>
        <w:t>Purpose:</w:t>
      </w:r>
      <w:r w:rsidRPr="006A6E5D">
        <w:rPr>
          <w:sz w:val="28"/>
          <w:szCs w:val="28"/>
        </w:rPr>
        <w:t xml:space="preserve"> Enables decision-makers to explore data interactively and uncover actionable insights.</w:t>
      </w:r>
    </w:p>
    <w:p w14:paraId="2846D72F" w14:textId="77777777" w:rsidR="0085446B" w:rsidRPr="00C501C9" w:rsidRDefault="0085446B" w:rsidP="0085446B">
      <w:pPr>
        <w:pStyle w:val="Heading1"/>
        <w:numPr>
          <w:ilvl w:val="0"/>
          <w:numId w:val="15"/>
        </w:numPr>
        <w:rPr>
          <w:rFonts w:eastAsiaTheme="minorHAnsi"/>
          <w:b/>
          <w:bCs/>
          <w:sz w:val="32"/>
          <w:szCs w:val="32"/>
        </w:rPr>
      </w:pPr>
      <w:r>
        <w:rPr>
          <w:sz w:val="28"/>
          <w:szCs w:val="28"/>
        </w:rPr>
        <w:br w:type="column"/>
      </w:r>
      <w:bookmarkStart w:id="5" w:name="_Toc188867216"/>
      <w:r w:rsidRPr="00C501C9">
        <w:rPr>
          <w:rFonts w:eastAsiaTheme="minorHAnsi"/>
          <w:b/>
          <w:bCs/>
          <w:sz w:val="32"/>
          <w:szCs w:val="32"/>
        </w:rPr>
        <w:lastRenderedPageBreak/>
        <w:t>Insights and Key Findings</w:t>
      </w:r>
      <w:bookmarkEnd w:id="5"/>
    </w:p>
    <w:p w14:paraId="40B9E743" w14:textId="77777777" w:rsidR="0085446B" w:rsidRPr="006A6E5D" w:rsidRDefault="0085446B" w:rsidP="006A6E5D">
      <w:pPr>
        <w:pStyle w:val="Subtitle"/>
        <w:ind w:firstLine="720"/>
        <w:rPr>
          <w:b/>
          <w:bCs/>
        </w:rPr>
      </w:pPr>
      <w:r w:rsidRPr="006A6E5D">
        <w:rPr>
          <w:b/>
          <w:bCs/>
        </w:rPr>
        <w:t>1. Monthly Sales Trends:</w:t>
      </w:r>
    </w:p>
    <w:p w14:paraId="36E9D03B" w14:textId="77777777" w:rsidR="0085446B" w:rsidRPr="0085446B" w:rsidRDefault="0085446B" w:rsidP="006A6E5D">
      <w:pPr>
        <w:numPr>
          <w:ilvl w:val="0"/>
          <w:numId w:val="23"/>
        </w:numPr>
        <w:tabs>
          <w:tab w:val="clear" w:pos="720"/>
          <w:tab w:val="num" w:pos="1440"/>
        </w:tabs>
        <w:ind w:left="1440"/>
        <w:rPr>
          <w:sz w:val="28"/>
          <w:szCs w:val="28"/>
        </w:rPr>
      </w:pPr>
      <w:r w:rsidRPr="0085446B">
        <w:rPr>
          <w:b/>
          <w:bCs/>
          <w:sz w:val="28"/>
          <w:szCs w:val="28"/>
        </w:rPr>
        <w:t>Seasonal Impact:</w:t>
      </w:r>
      <w:r w:rsidRPr="0085446B">
        <w:rPr>
          <w:b/>
          <w:bCs/>
          <w:sz w:val="28"/>
          <w:szCs w:val="28"/>
        </w:rPr>
        <w:br/>
      </w:r>
      <w:r w:rsidRPr="0085446B">
        <w:rPr>
          <w:sz w:val="28"/>
          <w:szCs w:val="28"/>
        </w:rPr>
        <w:t>Sales show a clear peak during colder months, such as November and December, likely driven by holiday shopping.</w:t>
      </w:r>
    </w:p>
    <w:p w14:paraId="42E62793" w14:textId="77777777" w:rsidR="0085446B" w:rsidRPr="0085446B" w:rsidRDefault="0085446B" w:rsidP="006A6E5D">
      <w:pPr>
        <w:numPr>
          <w:ilvl w:val="0"/>
          <w:numId w:val="23"/>
        </w:numPr>
        <w:tabs>
          <w:tab w:val="clear" w:pos="720"/>
          <w:tab w:val="num" w:pos="1440"/>
        </w:tabs>
        <w:ind w:left="1440"/>
        <w:rPr>
          <w:sz w:val="28"/>
          <w:szCs w:val="28"/>
        </w:rPr>
      </w:pPr>
      <w:r w:rsidRPr="0085446B">
        <w:rPr>
          <w:b/>
          <w:bCs/>
          <w:sz w:val="28"/>
          <w:szCs w:val="28"/>
        </w:rPr>
        <w:t>March Spike:</w:t>
      </w:r>
      <w:r w:rsidRPr="0085446B">
        <w:rPr>
          <w:b/>
          <w:bCs/>
          <w:sz w:val="28"/>
          <w:szCs w:val="28"/>
        </w:rPr>
        <w:br/>
      </w:r>
      <w:r w:rsidRPr="0085446B">
        <w:rPr>
          <w:sz w:val="28"/>
          <w:szCs w:val="28"/>
        </w:rPr>
        <w:t>March demonstrates an unexpected sales spike, possibly due to specific promotions, seasonal changes, or fiscal calendar events.</w:t>
      </w:r>
    </w:p>
    <w:p w14:paraId="1288F877" w14:textId="77777777" w:rsidR="0085446B" w:rsidRPr="0085446B" w:rsidRDefault="0085446B" w:rsidP="006A6E5D">
      <w:pPr>
        <w:numPr>
          <w:ilvl w:val="0"/>
          <w:numId w:val="23"/>
        </w:numPr>
        <w:tabs>
          <w:tab w:val="clear" w:pos="720"/>
          <w:tab w:val="num" w:pos="1440"/>
        </w:tabs>
        <w:ind w:left="1440"/>
        <w:rPr>
          <w:sz w:val="28"/>
          <w:szCs w:val="28"/>
        </w:rPr>
      </w:pPr>
      <w:r w:rsidRPr="0085446B">
        <w:rPr>
          <w:b/>
          <w:bCs/>
          <w:sz w:val="28"/>
          <w:szCs w:val="28"/>
        </w:rPr>
        <w:t>Consistency Across Other Months:</w:t>
      </w:r>
      <w:r w:rsidRPr="0085446B">
        <w:rPr>
          <w:b/>
          <w:bCs/>
          <w:sz w:val="28"/>
          <w:szCs w:val="28"/>
        </w:rPr>
        <w:br/>
      </w:r>
      <w:r w:rsidRPr="0085446B">
        <w:rPr>
          <w:sz w:val="28"/>
          <w:szCs w:val="28"/>
        </w:rPr>
        <w:t>While colder months dominate, summer months display relatively steady performance, albeit lower than winter.</w:t>
      </w:r>
    </w:p>
    <w:p w14:paraId="2BB09A57" w14:textId="77777777" w:rsidR="0085446B" w:rsidRPr="0085446B" w:rsidRDefault="0085446B" w:rsidP="006A6E5D">
      <w:pPr>
        <w:ind w:left="720"/>
        <w:rPr>
          <w:rStyle w:val="SubtitleChar"/>
          <w:b/>
          <w:bCs/>
        </w:rPr>
      </w:pPr>
      <w:r w:rsidRPr="0085446B">
        <w:rPr>
          <w:rStyle w:val="SubtitleChar"/>
          <w:b/>
          <w:bCs/>
        </w:rPr>
        <w:t>2. Impact of Temperature:</w:t>
      </w:r>
    </w:p>
    <w:p w14:paraId="311DBC6B" w14:textId="77777777" w:rsidR="0085446B" w:rsidRPr="0085446B" w:rsidRDefault="0085446B" w:rsidP="006A6E5D">
      <w:pPr>
        <w:numPr>
          <w:ilvl w:val="0"/>
          <w:numId w:val="24"/>
        </w:numPr>
        <w:tabs>
          <w:tab w:val="clear" w:pos="720"/>
          <w:tab w:val="num" w:pos="1440"/>
        </w:tabs>
        <w:ind w:left="1440"/>
        <w:rPr>
          <w:b/>
          <w:bCs/>
          <w:sz w:val="28"/>
          <w:szCs w:val="28"/>
        </w:rPr>
      </w:pPr>
      <w:r w:rsidRPr="0085446B">
        <w:rPr>
          <w:b/>
          <w:bCs/>
          <w:sz w:val="28"/>
          <w:szCs w:val="28"/>
        </w:rPr>
        <w:t>Higher Sales in Moderate Temperatures:</w:t>
      </w:r>
      <w:r w:rsidRPr="0085446B">
        <w:rPr>
          <w:b/>
          <w:bCs/>
          <w:sz w:val="28"/>
          <w:szCs w:val="28"/>
        </w:rPr>
        <w:br/>
      </w:r>
      <w:r w:rsidRPr="0085446B">
        <w:rPr>
          <w:sz w:val="28"/>
          <w:szCs w:val="28"/>
        </w:rPr>
        <w:t>Moderate and cold temperatures correspond to higher average weekly sales.</w:t>
      </w:r>
    </w:p>
    <w:p w14:paraId="5CD23348" w14:textId="77777777" w:rsidR="0085446B" w:rsidRPr="0085446B" w:rsidRDefault="0085446B" w:rsidP="006A6E5D">
      <w:pPr>
        <w:numPr>
          <w:ilvl w:val="1"/>
          <w:numId w:val="24"/>
        </w:numPr>
        <w:tabs>
          <w:tab w:val="clear" w:pos="1440"/>
          <w:tab w:val="num" w:pos="2160"/>
        </w:tabs>
        <w:ind w:left="2160"/>
        <w:rPr>
          <w:sz w:val="28"/>
          <w:szCs w:val="28"/>
        </w:rPr>
      </w:pPr>
      <w:r w:rsidRPr="0085446B">
        <w:rPr>
          <w:b/>
          <w:bCs/>
          <w:sz w:val="28"/>
          <w:szCs w:val="28"/>
        </w:rPr>
        <w:t xml:space="preserve">Reason: </w:t>
      </w:r>
      <w:r w:rsidRPr="0085446B">
        <w:rPr>
          <w:sz w:val="28"/>
          <w:szCs w:val="28"/>
        </w:rPr>
        <w:t>Moderate weather might increase foot traffic and shopper engagement.</w:t>
      </w:r>
    </w:p>
    <w:p w14:paraId="070625E7" w14:textId="77777777" w:rsidR="0085446B" w:rsidRPr="0085446B" w:rsidRDefault="0085446B" w:rsidP="006A6E5D">
      <w:pPr>
        <w:numPr>
          <w:ilvl w:val="0"/>
          <w:numId w:val="24"/>
        </w:numPr>
        <w:tabs>
          <w:tab w:val="clear" w:pos="720"/>
          <w:tab w:val="num" w:pos="1440"/>
        </w:tabs>
        <w:ind w:left="1440"/>
        <w:rPr>
          <w:sz w:val="28"/>
          <w:szCs w:val="28"/>
        </w:rPr>
      </w:pPr>
      <w:r w:rsidRPr="0085446B">
        <w:rPr>
          <w:b/>
          <w:bCs/>
          <w:sz w:val="28"/>
          <w:szCs w:val="28"/>
        </w:rPr>
        <w:t>Lower Sales in Extreme Temperatures:</w:t>
      </w:r>
      <w:r w:rsidRPr="0085446B">
        <w:rPr>
          <w:b/>
          <w:bCs/>
          <w:sz w:val="28"/>
          <w:szCs w:val="28"/>
        </w:rPr>
        <w:br/>
      </w:r>
      <w:r w:rsidRPr="0085446B">
        <w:rPr>
          <w:sz w:val="28"/>
          <w:szCs w:val="28"/>
        </w:rPr>
        <w:t>Very hot and very cold temperatures negatively impact sales.</w:t>
      </w:r>
    </w:p>
    <w:p w14:paraId="11E8D31B" w14:textId="77777777" w:rsidR="0085446B" w:rsidRPr="0085446B" w:rsidRDefault="0085446B" w:rsidP="006A6E5D">
      <w:pPr>
        <w:numPr>
          <w:ilvl w:val="1"/>
          <w:numId w:val="24"/>
        </w:numPr>
        <w:tabs>
          <w:tab w:val="clear" w:pos="1440"/>
          <w:tab w:val="num" w:pos="2160"/>
        </w:tabs>
        <w:ind w:left="2160"/>
        <w:rPr>
          <w:b/>
          <w:bCs/>
          <w:sz w:val="28"/>
          <w:szCs w:val="28"/>
        </w:rPr>
      </w:pPr>
      <w:r w:rsidRPr="0085446B">
        <w:rPr>
          <w:b/>
          <w:bCs/>
          <w:sz w:val="28"/>
          <w:szCs w:val="28"/>
        </w:rPr>
        <w:t xml:space="preserve">Reason: </w:t>
      </w:r>
      <w:r w:rsidRPr="0085446B">
        <w:rPr>
          <w:sz w:val="28"/>
          <w:szCs w:val="28"/>
        </w:rPr>
        <w:t>Adverse weather conditions reduce customer willingness to visit stores.</w:t>
      </w:r>
    </w:p>
    <w:p w14:paraId="2BF77186" w14:textId="77777777" w:rsidR="0085446B" w:rsidRPr="006A6E5D" w:rsidRDefault="0085446B" w:rsidP="006A6E5D">
      <w:pPr>
        <w:pStyle w:val="Subtitle"/>
        <w:ind w:firstLine="720"/>
        <w:rPr>
          <w:b/>
          <w:bCs/>
        </w:rPr>
      </w:pPr>
      <w:r w:rsidRPr="006A6E5D">
        <w:rPr>
          <w:b/>
          <w:bCs/>
        </w:rPr>
        <w:t>3. Top Performers:</w:t>
      </w:r>
    </w:p>
    <w:p w14:paraId="4ECAFCCB" w14:textId="77777777" w:rsidR="0085446B" w:rsidRPr="0085446B" w:rsidRDefault="0085446B" w:rsidP="006A6E5D">
      <w:pPr>
        <w:numPr>
          <w:ilvl w:val="0"/>
          <w:numId w:val="25"/>
        </w:numPr>
        <w:tabs>
          <w:tab w:val="clear" w:pos="720"/>
          <w:tab w:val="num" w:pos="1440"/>
        </w:tabs>
        <w:ind w:left="1440"/>
        <w:rPr>
          <w:sz w:val="28"/>
          <w:szCs w:val="28"/>
        </w:rPr>
      </w:pPr>
      <w:r w:rsidRPr="0085446B">
        <w:rPr>
          <w:b/>
          <w:bCs/>
          <w:sz w:val="28"/>
          <w:szCs w:val="28"/>
        </w:rPr>
        <w:t>Top-Performing Stores:</w:t>
      </w:r>
      <w:r w:rsidRPr="0085446B">
        <w:rPr>
          <w:b/>
          <w:bCs/>
          <w:sz w:val="28"/>
          <w:szCs w:val="28"/>
        </w:rPr>
        <w:br/>
      </w:r>
      <w:r w:rsidRPr="0085446B">
        <w:rPr>
          <w:sz w:val="28"/>
          <w:szCs w:val="28"/>
        </w:rPr>
        <w:t>Stores 20, 5, and 10 consistently lead in total sales across all time periods.</w:t>
      </w:r>
    </w:p>
    <w:p w14:paraId="5C50CCCA" w14:textId="77777777" w:rsidR="0085446B" w:rsidRPr="0085446B" w:rsidRDefault="0085446B" w:rsidP="006A6E5D">
      <w:pPr>
        <w:numPr>
          <w:ilvl w:val="1"/>
          <w:numId w:val="25"/>
        </w:numPr>
        <w:tabs>
          <w:tab w:val="clear" w:pos="1440"/>
          <w:tab w:val="num" w:pos="2160"/>
        </w:tabs>
        <w:ind w:left="2160"/>
        <w:rPr>
          <w:b/>
          <w:bCs/>
          <w:sz w:val="28"/>
          <w:szCs w:val="28"/>
        </w:rPr>
      </w:pPr>
      <w:r w:rsidRPr="0085446B">
        <w:rPr>
          <w:sz w:val="28"/>
          <w:szCs w:val="28"/>
        </w:rPr>
        <w:t>These stores may benefit from better location, larger customer bases, or stronger management strategies</w:t>
      </w:r>
      <w:r w:rsidRPr="0085446B">
        <w:rPr>
          <w:b/>
          <w:bCs/>
          <w:sz w:val="28"/>
          <w:szCs w:val="28"/>
        </w:rPr>
        <w:t>.</w:t>
      </w:r>
    </w:p>
    <w:p w14:paraId="22CD4171" w14:textId="77777777" w:rsidR="0085446B" w:rsidRPr="0085446B" w:rsidRDefault="0085446B" w:rsidP="006A6E5D">
      <w:pPr>
        <w:numPr>
          <w:ilvl w:val="0"/>
          <w:numId w:val="25"/>
        </w:numPr>
        <w:tabs>
          <w:tab w:val="clear" w:pos="720"/>
          <w:tab w:val="num" w:pos="1440"/>
        </w:tabs>
        <w:ind w:left="1440"/>
        <w:rPr>
          <w:b/>
          <w:bCs/>
          <w:sz w:val="28"/>
          <w:szCs w:val="28"/>
        </w:rPr>
      </w:pPr>
      <w:r w:rsidRPr="0085446B">
        <w:rPr>
          <w:b/>
          <w:bCs/>
          <w:sz w:val="28"/>
          <w:szCs w:val="28"/>
        </w:rPr>
        <w:t>Top-Performing Departments:</w:t>
      </w:r>
      <w:r w:rsidRPr="0085446B">
        <w:rPr>
          <w:b/>
          <w:bCs/>
          <w:sz w:val="28"/>
          <w:szCs w:val="28"/>
        </w:rPr>
        <w:br/>
      </w:r>
      <w:r w:rsidRPr="0085446B">
        <w:rPr>
          <w:sz w:val="28"/>
          <w:szCs w:val="28"/>
        </w:rPr>
        <w:t>Departments 79 and 40 generate the highest revenue.</w:t>
      </w:r>
    </w:p>
    <w:p w14:paraId="375460A5" w14:textId="77777777" w:rsidR="0085446B" w:rsidRPr="0085446B" w:rsidRDefault="0085446B" w:rsidP="006A6E5D">
      <w:pPr>
        <w:numPr>
          <w:ilvl w:val="1"/>
          <w:numId w:val="25"/>
        </w:numPr>
        <w:tabs>
          <w:tab w:val="clear" w:pos="1440"/>
          <w:tab w:val="num" w:pos="2160"/>
        </w:tabs>
        <w:ind w:left="2160"/>
        <w:rPr>
          <w:sz w:val="28"/>
          <w:szCs w:val="28"/>
        </w:rPr>
      </w:pPr>
      <w:r w:rsidRPr="0085446B">
        <w:rPr>
          <w:sz w:val="28"/>
          <w:szCs w:val="28"/>
        </w:rPr>
        <w:lastRenderedPageBreak/>
        <w:t>Strategic focus on these departments could help maintain and grow overall store profitability.</w:t>
      </w:r>
    </w:p>
    <w:p w14:paraId="3B0C768E" w14:textId="77777777" w:rsidR="0085446B" w:rsidRPr="006A6E5D" w:rsidRDefault="0085446B" w:rsidP="006A6E5D">
      <w:pPr>
        <w:pStyle w:val="Subtitle"/>
        <w:ind w:firstLine="720"/>
        <w:rPr>
          <w:rStyle w:val="SubtitleChar"/>
        </w:rPr>
      </w:pPr>
      <w:r w:rsidRPr="006A6E5D">
        <w:t xml:space="preserve">4. </w:t>
      </w:r>
      <w:r w:rsidRPr="006A6E5D">
        <w:rPr>
          <w:rStyle w:val="SubtitleChar"/>
        </w:rPr>
        <w:t>Economic Factors:</w:t>
      </w:r>
    </w:p>
    <w:p w14:paraId="682CEC8A" w14:textId="77777777" w:rsidR="0085446B" w:rsidRPr="0085446B" w:rsidRDefault="0085446B" w:rsidP="006A6E5D">
      <w:pPr>
        <w:numPr>
          <w:ilvl w:val="0"/>
          <w:numId w:val="26"/>
        </w:numPr>
        <w:tabs>
          <w:tab w:val="clear" w:pos="720"/>
          <w:tab w:val="num" w:pos="1440"/>
        </w:tabs>
        <w:ind w:left="1440"/>
        <w:rPr>
          <w:sz w:val="28"/>
          <w:szCs w:val="28"/>
        </w:rPr>
      </w:pPr>
      <w:r w:rsidRPr="0085446B">
        <w:rPr>
          <w:b/>
          <w:bCs/>
          <w:sz w:val="28"/>
          <w:szCs w:val="28"/>
        </w:rPr>
        <w:t>Unemployment:</w:t>
      </w:r>
      <w:r w:rsidRPr="0085446B">
        <w:rPr>
          <w:b/>
          <w:bCs/>
          <w:sz w:val="28"/>
          <w:szCs w:val="28"/>
        </w:rPr>
        <w:br/>
      </w:r>
      <w:r w:rsidRPr="0085446B">
        <w:rPr>
          <w:sz w:val="28"/>
          <w:szCs w:val="28"/>
        </w:rPr>
        <w:t>Higher unemployment correlates with reduced sales.</w:t>
      </w:r>
    </w:p>
    <w:p w14:paraId="1E7B6ADD" w14:textId="77777777" w:rsidR="0085446B" w:rsidRPr="0085446B" w:rsidRDefault="0085446B" w:rsidP="006A6E5D">
      <w:pPr>
        <w:numPr>
          <w:ilvl w:val="1"/>
          <w:numId w:val="26"/>
        </w:numPr>
        <w:tabs>
          <w:tab w:val="clear" w:pos="1440"/>
          <w:tab w:val="num" w:pos="2160"/>
        </w:tabs>
        <w:ind w:left="2160"/>
        <w:rPr>
          <w:b/>
          <w:bCs/>
          <w:sz w:val="28"/>
          <w:szCs w:val="28"/>
        </w:rPr>
      </w:pPr>
      <w:r w:rsidRPr="0085446B">
        <w:rPr>
          <w:sz w:val="28"/>
          <w:szCs w:val="28"/>
        </w:rPr>
        <w:t>Actionable Insight: Track unemployment trends to adjust pricing and promotions accordingly</w:t>
      </w:r>
      <w:r w:rsidRPr="0085446B">
        <w:rPr>
          <w:b/>
          <w:bCs/>
          <w:sz w:val="28"/>
          <w:szCs w:val="28"/>
        </w:rPr>
        <w:t>.</w:t>
      </w:r>
    </w:p>
    <w:p w14:paraId="7FBF5601" w14:textId="77777777" w:rsidR="0085446B" w:rsidRPr="0085446B" w:rsidRDefault="0085446B" w:rsidP="006A6E5D">
      <w:pPr>
        <w:numPr>
          <w:ilvl w:val="0"/>
          <w:numId w:val="26"/>
        </w:numPr>
        <w:tabs>
          <w:tab w:val="clear" w:pos="720"/>
          <w:tab w:val="num" w:pos="1440"/>
        </w:tabs>
        <w:ind w:left="1440"/>
        <w:rPr>
          <w:b/>
          <w:bCs/>
          <w:sz w:val="28"/>
          <w:szCs w:val="28"/>
        </w:rPr>
      </w:pPr>
      <w:r w:rsidRPr="0085446B">
        <w:rPr>
          <w:b/>
          <w:bCs/>
          <w:sz w:val="28"/>
          <w:szCs w:val="28"/>
        </w:rPr>
        <w:t>Fuel Prices:</w:t>
      </w:r>
      <w:r w:rsidRPr="0085446B">
        <w:rPr>
          <w:b/>
          <w:bCs/>
          <w:sz w:val="28"/>
          <w:szCs w:val="28"/>
        </w:rPr>
        <w:br/>
      </w:r>
      <w:r w:rsidRPr="0085446B">
        <w:rPr>
          <w:sz w:val="28"/>
          <w:szCs w:val="28"/>
        </w:rPr>
        <w:t>Increases in fuel prices negatively impact sales, as consumers may prioritize essential goods and reduce discretionary spending.</w:t>
      </w:r>
    </w:p>
    <w:p w14:paraId="6A536DA1" w14:textId="77777777" w:rsidR="0085446B" w:rsidRPr="006A6E5D" w:rsidRDefault="0085446B" w:rsidP="006A6E5D">
      <w:pPr>
        <w:pStyle w:val="Subtitle"/>
        <w:ind w:firstLine="720"/>
        <w:rPr>
          <w:b/>
          <w:bCs/>
        </w:rPr>
      </w:pPr>
      <w:r w:rsidRPr="006A6E5D">
        <w:rPr>
          <w:b/>
          <w:bCs/>
        </w:rPr>
        <w:t>5. Holiday Impact:</w:t>
      </w:r>
    </w:p>
    <w:p w14:paraId="1DA1B0B4" w14:textId="77777777" w:rsidR="0085446B" w:rsidRPr="0085446B" w:rsidRDefault="0085446B" w:rsidP="006A6E5D">
      <w:pPr>
        <w:numPr>
          <w:ilvl w:val="0"/>
          <w:numId w:val="27"/>
        </w:numPr>
        <w:tabs>
          <w:tab w:val="clear" w:pos="720"/>
          <w:tab w:val="num" w:pos="1440"/>
        </w:tabs>
        <w:ind w:left="1440"/>
        <w:rPr>
          <w:sz w:val="28"/>
          <w:szCs w:val="28"/>
        </w:rPr>
      </w:pPr>
      <w:r w:rsidRPr="0085446B">
        <w:rPr>
          <w:b/>
          <w:bCs/>
          <w:sz w:val="28"/>
          <w:szCs w:val="28"/>
        </w:rPr>
        <w:t>Boost Across Categories:</w:t>
      </w:r>
      <w:r w:rsidRPr="0085446B">
        <w:rPr>
          <w:b/>
          <w:bCs/>
          <w:sz w:val="28"/>
          <w:szCs w:val="28"/>
        </w:rPr>
        <w:br/>
      </w:r>
      <w:r w:rsidRPr="0085446B">
        <w:rPr>
          <w:sz w:val="28"/>
          <w:szCs w:val="28"/>
        </w:rPr>
        <w:t>Holidays consistently drive higher sales, regardless of temperature conditions.</w:t>
      </w:r>
    </w:p>
    <w:p w14:paraId="41AE7A03" w14:textId="01EA5582" w:rsidR="006A6E5D" w:rsidRDefault="0085446B" w:rsidP="0085446B">
      <w:pPr>
        <w:numPr>
          <w:ilvl w:val="1"/>
          <w:numId w:val="27"/>
        </w:numPr>
        <w:tabs>
          <w:tab w:val="clear" w:pos="1440"/>
          <w:tab w:val="num" w:pos="2160"/>
        </w:tabs>
        <w:ind w:left="2160"/>
        <w:rPr>
          <w:sz w:val="28"/>
          <w:szCs w:val="28"/>
        </w:rPr>
      </w:pPr>
      <w:r w:rsidRPr="0085446B">
        <w:rPr>
          <w:sz w:val="28"/>
          <w:szCs w:val="28"/>
        </w:rPr>
        <w:t>This insight emphasizes the importance of preparing holiday-specific strategies for promotions and inventory management.</w:t>
      </w:r>
    </w:p>
    <w:p w14:paraId="4E2BD07E" w14:textId="15DF06A4" w:rsidR="0085446B" w:rsidRPr="0085446B" w:rsidRDefault="0085446B" w:rsidP="006A6E5D">
      <w:pPr>
        <w:rPr>
          <w:sz w:val="28"/>
          <w:szCs w:val="28"/>
        </w:rPr>
      </w:pPr>
    </w:p>
    <w:p w14:paraId="5D8B8B12" w14:textId="280E6DB7" w:rsidR="0085446B" w:rsidRPr="00C501C9" w:rsidRDefault="006A6E5D" w:rsidP="006A6E5D">
      <w:pPr>
        <w:pStyle w:val="Heading1"/>
        <w:numPr>
          <w:ilvl w:val="0"/>
          <w:numId w:val="15"/>
        </w:numPr>
        <w:rPr>
          <w:b/>
          <w:bCs/>
          <w:sz w:val="32"/>
          <w:szCs w:val="32"/>
        </w:rPr>
      </w:pPr>
      <w:r>
        <w:br w:type="column"/>
      </w:r>
      <w:bookmarkStart w:id="6" w:name="_Toc188867217"/>
      <w:r w:rsidR="0085446B" w:rsidRPr="00C501C9">
        <w:rPr>
          <w:b/>
          <w:bCs/>
          <w:sz w:val="32"/>
          <w:szCs w:val="32"/>
        </w:rPr>
        <w:lastRenderedPageBreak/>
        <w:t>Challenges and Assumptions</w:t>
      </w:r>
      <w:bookmarkEnd w:id="6"/>
    </w:p>
    <w:p w14:paraId="4D632467" w14:textId="77777777" w:rsidR="0085446B" w:rsidRPr="006A6E5D" w:rsidRDefault="0085446B" w:rsidP="006A6E5D">
      <w:pPr>
        <w:pStyle w:val="Subtitle"/>
        <w:ind w:left="360" w:firstLine="360"/>
        <w:rPr>
          <w:b/>
          <w:bCs/>
        </w:rPr>
      </w:pPr>
      <w:r w:rsidRPr="006A6E5D">
        <w:rPr>
          <w:b/>
          <w:bCs/>
        </w:rPr>
        <w:t>Challenges Faced:</w:t>
      </w:r>
    </w:p>
    <w:p w14:paraId="6F786EB6" w14:textId="77777777" w:rsidR="0085446B" w:rsidRPr="0085446B" w:rsidRDefault="0085446B" w:rsidP="006A6E5D">
      <w:pPr>
        <w:numPr>
          <w:ilvl w:val="0"/>
          <w:numId w:val="34"/>
        </w:numPr>
        <w:tabs>
          <w:tab w:val="clear" w:pos="720"/>
          <w:tab w:val="num" w:pos="1440"/>
        </w:tabs>
        <w:ind w:left="1440"/>
        <w:rPr>
          <w:b/>
          <w:bCs/>
          <w:sz w:val="28"/>
          <w:szCs w:val="28"/>
        </w:rPr>
      </w:pPr>
      <w:r w:rsidRPr="0085446B">
        <w:rPr>
          <w:b/>
          <w:bCs/>
          <w:sz w:val="28"/>
          <w:szCs w:val="28"/>
        </w:rPr>
        <w:t>Data Cleaning:</w:t>
      </w:r>
    </w:p>
    <w:p w14:paraId="7A3C4083" w14:textId="77777777" w:rsidR="0085446B" w:rsidRPr="0085446B" w:rsidRDefault="0085446B" w:rsidP="006A6E5D">
      <w:pPr>
        <w:numPr>
          <w:ilvl w:val="1"/>
          <w:numId w:val="34"/>
        </w:numPr>
        <w:tabs>
          <w:tab w:val="clear" w:pos="1440"/>
          <w:tab w:val="num" w:pos="2160"/>
        </w:tabs>
        <w:ind w:left="2160"/>
        <w:rPr>
          <w:sz w:val="28"/>
          <w:szCs w:val="28"/>
        </w:rPr>
      </w:pPr>
      <w:r w:rsidRPr="0085446B">
        <w:rPr>
          <w:sz w:val="28"/>
          <w:szCs w:val="28"/>
        </w:rPr>
        <w:t>Addressing missing values in critical fields (e.g., markdowns).</w:t>
      </w:r>
    </w:p>
    <w:p w14:paraId="7483E04A" w14:textId="77777777" w:rsidR="0085446B" w:rsidRPr="0085446B" w:rsidRDefault="0085446B" w:rsidP="006A6E5D">
      <w:pPr>
        <w:numPr>
          <w:ilvl w:val="1"/>
          <w:numId w:val="34"/>
        </w:numPr>
        <w:tabs>
          <w:tab w:val="clear" w:pos="1440"/>
          <w:tab w:val="num" w:pos="2160"/>
        </w:tabs>
        <w:ind w:left="2160"/>
        <w:rPr>
          <w:sz w:val="28"/>
          <w:szCs w:val="28"/>
        </w:rPr>
      </w:pPr>
      <w:r w:rsidRPr="0085446B">
        <w:rPr>
          <w:sz w:val="28"/>
          <w:szCs w:val="28"/>
        </w:rPr>
        <w:t>Ensuring datasets were correctly merged despite missing unique identifiers.</w:t>
      </w:r>
    </w:p>
    <w:p w14:paraId="02407D15" w14:textId="77777777" w:rsidR="0085446B" w:rsidRPr="0085446B" w:rsidRDefault="0085446B" w:rsidP="006A6E5D">
      <w:pPr>
        <w:numPr>
          <w:ilvl w:val="0"/>
          <w:numId w:val="34"/>
        </w:numPr>
        <w:tabs>
          <w:tab w:val="clear" w:pos="720"/>
          <w:tab w:val="num" w:pos="1440"/>
        </w:tabs>
        <w:ind w:left="1440"/>
        <w:rPr>
          <w:b/>
          <w:bCs/>
          <w:sz w:val="28"/>
          <w:szCs w:val="28"/>
        </w:rPr>
      </w:pPr>
      <w:r w:rsidRPr="0085446B">
        <w:rPr>
          <w:b/>
          <w:bCs/>
          <w:sz w:val="28"/>
          <w:szCs w:val="28"/>
        </w:rPr>
        <w:t>Feature Engineering:</w:t>
      </w:r>
    </w:p>
    <w:p w14:paraId="7F0B4E64" w14:textId="77777777" w:rsidR="0085446B" w:rsidRPr="0085446B" w:rsidRDefault="0085446B" w:rsidP="006A6E5D">
      <w:pPr>
        <w:numPr>
          <w:ilvl w:val="1"/>
          <w:numId w:val="34"/>
        </w:numPr>
        <w:tabs>
          <w:tab w:val="clear" w:pos="1440"/>
          <w:tab w:val="num" w:pos="2160"/>
        </w:tabs>
        <w:ind w:left="2160"/>
        <w:rPr>
          <w:sz w:val="28"/>
          <w:szCs w:val="28"/>
        </w:rPr>
      </w:pPr>
      <w:r w:rsidRPr="0085446B">
        <w:rPr>
          <w:sz w:val="28"/>
          <w:szCs w:val="28"/>
        </w:rPr>
        <w:t>Developing new features like Holiday Boost and Temperature Category required careful validation.</w:t>
      </w:r>
    </w:p>
    <w:p w14:paraId="6FCB4245" w14:textId="77777777" w:rsidR="0085446B" w:rsidRPr="0085446B" w:rsidRDefault="0085446B" w:rsidP="006A6E5D">
      <w:pPr>
        <w:numPr>
          <w:ilvl w:val="0"/>
          <w:numId w:val="34"/>
        </w:numPr>
        <w:tabs>
          <w:tab w:val="clear" w:pos="720"/>
          <w:tab w:val="num" w:pos="1440"/>
        </w:tabs>
        <w:ind w:left="1440"/>
        <w:rPr>
          <w:b/>
          <w:bCs/>
          <w:sz w:val="28"/>
          <w:szCs w:val="28"/>
        </w:rPr>
      </w:pPr>
      <w:r w:rsidRPr="0085446B">
        <w:rPr>
          <w:b/>
          <w:bCs/>
          <w:sz w:val="28"/>
          <w:szCs w:val="28"/>
        </w:rPr>
        <w:t>Handling Large Datasets:</w:t>
      </w:r>
    </w:p>
    <w:p w14:paraId="63BA5038" w14:textId="77777777" w:rsidR="0085446B" w:rsidRPr="0085446B" w:rsidRDefault="0085446B" w:rsidP="006A6E5D">
      <w:pPr>
        <w:numPr>
          <w:ilvl w:val="1"/>
          <w:numId w:val="34"/>
        </w:numPr>
        <w:tabs>
          <w:tab w:val="clear" w:pos="1440"/>
          <w:tab w:val="num" w:pos="2160"/>
        </w:tabs>
        <w:ind w:left="2160"/>
        <w:rPr>
          <w:sz w:val="28"/>
          <w:szCs w:val="28"/>
        </w:rPr>
      </w:pPr>
      <w:r w:rsidRPr="0085446B">
        <w:rPr>
          <w:sz w:val="28"/>
          <w:szCs w:val="28"/>
        </w:rPr>
        <w:t>Iterative validation was required to maintain data integrity.</w:t>
      </w:r>
    </w:p>
    <w:p w14:paraId="7DA4579F" w14:textId="77777777" w:rsidR="0085446B" w:rsidRPr="006A6E5D" w:rsidRDefault="0085446B" w:rsidP="006A6E5D">
      <w:pPr>
        <w:pStyle w:val="Subtitle"/>
        <w:ind w:firstLine="720"/>
        <w:rPr>
          <w:b/>
          <w:bCs/>
        </w:rPr>
      </w:pPr>
      <w:r w:rsidRPr="006A6E5D">
        <w:rPr>
          <w:b/>
          <w:bCs/>
        </w:rPr>
        <w:t>Assumptions:</w:t>
      </w:r>
    </w:p>
    <w:p w14:paraId="24C26274" w14:textId="77777777" w:rsidR="0085446B" w:rsidRPr="0085446B" w:rsidRDefault="0085446B" w:rsidP="006A6E5D">
      <w:pPr>
        <w:numPr>
          <w:ilvl w:val="0"/>
          <w:numId w:val="35"/>
        </w:numPr>
        <w:tabs>
          <w:tab w:val="clear" w:pos="720"/>
          <w:tab w:val="num" w:pos="1440"/>
        </w:tabs>
        <w:ind w:left="1440"/>
        <w:rPr>
          <w:sz w:val="28"/>
          <w:szCs w:val="28"/>
        </w:rPr>
      </w:pPr>
      <w:r w:rsidRPr="0085446B">
        <w:rPr>
          <w:sz w:val="28"/>
          <w:szCs w:val="28"/>
        </w:rPr>
        <w:t>Sales are influenced by external factors such as temperature, unemployment, and fuel prices.</w:t>
      </w:r>
    </w:p>
    <w:p w14:paraId="5047C100" w14:textId="77777777" w:rsidR="0085446B" w:rsidRPr="0085446B" w:rsidRDefault="0085446B" w:rsidP="006A6E5D">
      <w:pPr>
        <w:numPr>
          <w:ilvl w:val="0"/>
          <w:numId w:val="35"/>
        </w:numPr>
        <w:tabs>
          <w:tab w:val="clear" w:pos="720"/>
          <w:tab w:val="num" w:pos="1440"/>
        </w:tabs>
        <w:ind w:left="1440"/>
        <w:rPr>
          <w:sz w:val="28"/>
          <w:szCs w:val="28"/>
        </w:rPr>
      </w:pPr>
      <w:r w:rsidRPr="0085446B">
        <w:rPr>
          <w:sz w:val="28"/>
          <w:szCs w:val="28"/>
        </w:rPr>
        <w:t>Holiday weeks universally boost sales, regardless of external factors.</w:t>
      </w:r>
    </w:p>
    <w:p w14:paraId="6BC3F410" w14:textId="77777777" w:rsidR="0085446B" w:rsidRPr="0085446B" w:rsidRDefault="0085446B" w:rsidP="006A6E5D">
      <w:pPr>
        <w:numPr>
          <w:ilvl w:val="0"/>
          <w:numId w:val="35"/>
        </w:numPr>
        <w:tabs>
          <w:tab w:val="clear" w:pos="720"/>
          <w:tab w:val="num" w:pos="1440"/>
        </w:tabs>
        <w:ind w:left="1440"/>
        <w:rPr>
          <w:sz w:val="28"/>
          <w:szCs w:val="28"/>
        </w:rPr>
      </w:pPr>
      <w:r w:rsidRPr="0085446B">
        <w:rPr>
          <w:sz w:val="28"/>
          <w:szCs w:val="28"/>
        </w:rPr>
        <w:t>Clustering stores by sales and size provides meaningful segmentation for strategic planning.</w:t>
      </w:r>
    </w:p>
    <w:p w14:paraId="57770C90" w14:textId="0A0BDF33" w:rsidR="0085446B" w:rsidRPr="0085446B" w:rsidRDefault="0085446B" w:rsidP="0085446B">
      <w:pPr>
        <w:rPr>
          <w:b/>
          <w:bCs/>
          <w:sz w:val="28"/>
          <w:szCs w:val="28"/>
        </w:rPr>
      </w:pPr>
    </w:p>
    <w:p w14:paraId="0D29C8CE" w14:textId="047E6F76" w:rsidR="0085446B" w:rsidRPr="00C501C9" w:rsidRDefault="006A6E5D" w:rsidP="006A6E5D">
      <w:pPr>
        <w:pStyle w:val="Heading1"/>
        <w:numPr>
          <w:ilvl w:val="0"/>
          <w:numId w:val="15"/>
        </w:numPr>
        <w:rPr>
          <w:b/>
          <w:bCs/>
          <w:sz w:val="32"/>
          <w:szCs w:val="32"/>
        </w:rPr>
      </w:pPr>
      <w:r>
        <w:br w:type="column"/>
      </w:r>
      <w:bookmarkStart w:id="7" w:name="_Toc188867218"/>
      <w:r w:rsidR="0085446B" w:rsidRPr="00C501C9">
        <w:rPr>
          <w:b/>
          <w:bCs/>
          <w:sz w:val="32"/>
          <w:szCs w:val="32"/>
        </w:rPr>
        <w:lastRenderedPageBreak/>
        <w:t>Recommendations</w:t>
      </w:r>
      <w:bookmarkEnd w:id="7"/>
    </w:p>
    <w:p w14:paraId="17094E2C" w14:textId="77777777" w:rsidR="0085446B" w:rsidRPr="0085446B" w:rsidRDefault="0085446B" w:rsidP="006A6E5D">
      <w:pPr>
        <w:ind w:left="720"/>
        <w:rPr>
          <w:sz w:val="28"/>
          <w:szCs w:val="28"/>
        </w:rPr>
      </w:pPr>
      <w:r w:rsidRPr="0085446B">
        <w:rPr>
          <w:sz w:val="28"/>
          <w:szCs w:val="28"/>
        </w:rPr>
        <w:t>Based on the analysis and visualizations, the following recommendations are proposed:</w:t>
      </w:r>
    </w:p>
    <w:p w14:paraId="5B089E76" w14:textId="38CBA3BC" w:rsidR="0085446B" w:rsidRPr="00C501C9" w:rsidRDefault="0085446B" w:rsidP="00C501C9">
      <w:pPr>
        <w:pStyle w:val="Subtitle"/>
        <w:numPr>
          <w:ilvl w:val="0"/>
          <w:numId w:val="36"/>
        </w:numPr>
        <w:rPr>
          <w:b/>
          <w:bCs/>
        </w:rPr>
      </w:pPr>
      <w:r w:rsidRPr="00C501C9">
        <w:rPr>
          <w:b/>
          <w:bCs/>
        </w:rPr>
        <w:t>Promotions During Cold Months:</w:t>
      </w:r>
    </w:p>
    <w:p w14:paraId="74B402B6" w14:textId="77777777" w:rsidR="0085446B" w:rsidRPr="0085446B" w:rsidRDefault="0085446B" w:rsidP="0085446B">
      <w:pPr>
        <w:numPr>
          <w:ilvl w:val="1"/>
          <w:numId w:val="36"/>
        </w:numPr>
        <w:rPr>
          <w:sz w:val="28"/>
          <w:szCs w:val="28"/>
        </w:rPr>
      </w:pPr>
      <w:r w:rsidRPr="0085446B">
        <w:rPr>
          <w:sz w:val="28"/>
          <w:szCs w:val="28"/>
        </w:rPr>
        <w:t>Increase marketing and promotions during colder months (November to March) and holiday periods to capitalize on higher sales potential.</w:t>
      </w:r>
    </w:p>
    <w:p w14:paraId="38D8E4E6" w14:textId="19F3C0BE" w:rsidR="0085446B" w:rsidRPr="00C501C9" w:rsidRDefault="0085446B" w:rsidP="00C501C9">
      <w:pPr>
        <w:pStyle w:val="Subtitle"/>
        <w:numPr>
          <w:ilvl w:val="0"/>
          <w:numId w:val="36"/>
        </w:numPr>
        <w:rPr>
          <w:b/>
          <w:bCs/>
        </w:rPr>
      </w:pPr>
      <w:r w:rsidRPr="00C501C9">
        <w:rPr>
          <w:rStyle w:val="SubtitleChar"/>
          <w:b/>
          <w:bCs/>
        </w:rPr>
        <w:t>Strategic Focus on Top Performers</w:t>
      </w:r>
      <w:r w:rsidRPr="00C501C9">
        <w:rPr>
          <w:b/>
          <w:bCs/>
        </w:rPr>
        <w:t>:</w:t>
      </w:r>
    </w:p>
    <w:p w14:paraId="73D20ADE" w14:textId="77777777" w:rsidR="0085446B" w:rsidRPr="0085446B" w:rsidRDefault="0085446B" w:rsidP="0085446B">
      <w:pPr>
        <w:numPr>
          <w:ilvl w:val="1"/>
          <w:numId w:val="36"/>
        </w:numPr>
        <w:rPr>
          <w:sz w:val="28"/>
          <w:szCs w:val="28"/>
        </w:rPr>
      </w:pPr>
      <w:r w:rsidRPr="0085446B">
        <w:rPr>
          <w:sz w:val="28"/>
          <w:szCs w:val="28"/>
        </w:rPr>
        <w:t>Allocate more resources (inventory, staffing, promotions) to top-performing stores (20, 5, 10) and departments (79, 40).</w:t>
      </w:r>
    </w:p>
    <w:p w14:paraId="5BF7D325" w14:textId="77777777" w:rsidR="0085446B" w:rsidRPr="00237840" w:rsidRDefault="0085446B" w:rsidP="00C501C9">
      <w:pPr>
        <w:pStyle w:val="Subtitle"/>
        <w:numPr>
          <w:ilvl w:val="0"/>
          <w:numId w:val="36"/>
        </w:numPr>
        <w:rPr>
          <w:b/>
          <w:bCs/>
        </w:rPr>
      </w:pPr>
      <w:r w:rsidRPr="00237840">
        <w:rPr>
          <w:b/>
          <w:bCs/>
        </w:rPr>
        <w:t>Economic Monitoring:</w:t>
      </w:r>
    </w:p>
    <w:p w14:paraId="4D6C0CE1" w14:textId="75B8220F" w:rsidR="0085446B" w:rsidRPr="0085446B" w:rsidRDefault="00C501C9" w:rsidP="0085446B">
      <w:pPr>
        <w:numPr>
          <w:ilvl w:val="1"/>
          <w:numId w:val="36"/>
        </w:numPr>
        <w:rPr>
          <w:sz w:val="28"/>
          <w:szCs w:val="28"/>
        </w:rPr>
      </w:pPr>
      <w:r>
        <w:rPr>
          <w:sz w:val="28"/>
          <w:szCs w:val="28"/>
        </w:rPr>
        <w:t>C</w:t>
      </w:r>
      <w:r w:rsidRPr="0085446B">
        <w:rPr>
          <w:sz w:val="28"/>
          <w:szCs w:val="28"/>
        </w:rPr>
        <w:t>losely</w:t>
      </w:r>
      <w:r w:rsidR="0085446B" w:rsidRPr="0085446B">
        <w:rPr>
          <w:sz w:val="28"/>
          <w:szCs w:val="28"/>
        </w:rPr>
        <w:t xml:space="preserve"> monitor trends in unemployment and fuel prices.</w:t>
      </w:r>
    </w:p>
    <w:p w14:paraId="4536F6CB" w14:textId="77777777" w:rsidR="0085446B" w:rsidRPr="0085446B" w:rsidRDefault="0085446B" w:rsidP="0085446B">
      <w:pPr>
        <w:numPr>
          <w:ilvl w:val="1"/>
          <w:numId w:val="36"/>
        </w:numPr>
        <w:rPr>
          <w:sz w:val="28"/>
          <w:szCs w:val="28"/>
        </w:rPr>
      </w:pPr>
      <w:r w:rsidRPr="0085446B">
        <w:rPr>
          <w:sz w:val="28"/>
          <w:szCs w:val="28"/>
        </w:rPr>
        <w:t>Consider adjusting pricing and promotions during periods of economic uncertainty to maintain customer engagement.</w:t>
      </w:r>
    </w:p>
    <w:p w14:paraId="68A6A887" w14:textId="77777777" w:rsidR="0085446B" w:rsidRPr="00237840" w:rsidRDefault="0085446B" w:rsidP="00C501C9">
      <w:pPr>
        <w:pStyle w:val="Subtitle"/>
        <w:numPr>
          <w:ilvl w:val="0"/>
          <w:numId w:val="36"/>
        </w:numPr>
        <w:rPr>
          <w:b/>
          <w:bCs/>
        </w:rPr>
      </w:pPr>
      <w:r w:rsidRPr="00237840">
        <w:rPr>
          <w:b/>
          <w:bCs/>
        </w:rPr>
        <w:t>Tailored Strategies for Clusters:</w:t>
      </w:r>
    </w:p>
    <w:p w14:paraId="5C9C3AA1" w14:textId="77777777" w:rsidR="0085446B" w:rsidRPr="0085446B" w:rsidRDefault="0085446B" w:rsidP="0085446B">
      <w:pPr>
        <w:numPr>
          <w:ilvl w:val="1"/>
          <w:numId w:val="36"/>
        </w:numPr>
        <w:rPr>
          <w:sz w:val="28"/>
          <w:szCs w:val="28"/>
        </w:rPr>
      </w:pPr>
      <w:r w:rsidRPr="0085446B">
        <w:rPr>
          <w:sz w:val="28"/>
          <w:szCs w:val="28"/>
        </w:rPr>
        <w:t>Use clustering insights to develop targeted strategies for underperforming stores.</w:t>
      </w:r>
    </w:p>
    <w:p w14:paraId="7082086E" w14:textId="77777777" w:rsidR="0085446B" w:rsidRPr="0085446B" w:rsidRDefault="0085446B" w:rsidP="0085446B">
      <w:pPr>
        <w:numPr>
          <w:ilvl w:val="1"/>
          <w:numId w:val="36"/>
        </w:numPr>
        <w:rPr>
          <w:sz w:val="28"/>
          <w:szCs w:val="28"/>
        </w:rPr>
      </w:pPr>
      <w:r w:rsidRPr="0085446B">
        <w:rPr>
          <w:sz w:val="28"/>
          <w:szCs w:val="28"/>
        </w:rPr>
        <w:t>For example, focus on improving product mix, customer engagement, or localized promotions.</w:t>
      </w:r>
    </w:p>
    <w:p w14:paraId="478A4AEA" w14:textId="77777777" w:rsidR="0085446B" w:rsidRPr="00237840" w:rsidRDefault="0085446B" w:rsidP="00C501C9">
      <w:pPr>
        <w:pStyle w:val="Subtitle"/>
        <w:numPr>
          <w:ilvl w:val="0"/>
          <w:numId w:val="36"/>
        </w:numPr>
        <w:rPr>
          <w:b/>
          <w:bCs/>
        </w:rPr>
      </w:pPr>
      <w:r w:rsidRPr="00237840">
        <w:rPr>
          <w:b/>
          <w:bCs/>
        </w:rPr>
        <w:t>Inventory Optimization:</w:t>
      </w:r>
    </w:p>
    <w:p w14:paraId="1F68BCAA" w14:textId="77777777" w:rsidR="0085446B" w:rsidRPr="0085446B" w:rsidRDefault="0085446B" w:rsidP="0085446B">
      <w:pPr>
        <w:numPr>
          <w:ilvl w:val="1"/>
          <w:numId w:val="36"/>
        </w:numPr>
        <w:rPr>
          <w:sz w:val="28"/>
          <w:szCs w:val="28"/>
        </w:rPr>
      </w:pPr>
      <w:r w:rsidRPr="0085446B">
        <w:rPr>
          <w:sz w:val="28"/>
          <w:szCs w:val="28"/>
        </w:rPr>
        <w:t>Use temperature and holiday analysis to align inventory levels with predicted demand.</w:t>
      </w:r>
    </w:p>
    <w:p w14:paraId="101A8E71" w14:textId="1AF10415" w:rsidR="0085446B" w:rsidRPr="0085446B" w:rsidRDefault="0085446B" w:rsidP="0085446B">
      <w:pPr>
        <w:rPr>
          <w:b/>
          <w:bCs/>
          <w:sz w:val="28"/>
          <w:szCs w:val="28"/>
        </w:rPr>
      </w:pPr>
    </w:p>
    <w:p w14:paraId="65D73FDE" w14:textId="76380C84" w:rsidR="0085446B" w:rsidRPr="00C501C9" w:rsidRDefault="00C501C9" w:rsidP="00C501C9">
      <w:pPr>
        <w:pStyle w:val="Heading1"/>
        <w:numPr>
          <w:ilvl w:val="0"/>
          <w:numId w:val="15"/>
        </w:numPr>
        <w:rPr>
          <w:b/>
          <w:bCs/>
          <w:sz w:val="32"/>
          <w:szCs w:val="32"/>
        </w:rPr>
      </w:pPr>
      <w:r>
        <w:rPr>
          <w:sz w:val="32"/>
          <w:szCs w:val="32"/>
        </w:rPr>
        <w:br w:type="column"/>
      </w:r>
      <w:bookmarkStart w:id="8" w:name="_Toc188867219"/>
      <w:r w:rsidR="0085446B" w:rsidRPr="00C501C9">
        <w:rPr>
          <w:b/>
          <w:bCs/>
          <w:sz w:val="32"/>
          <w:szCs w:val="32"/>
        </w:rPr>
        <w:lastRenderedPageBreak/>
        <w:t>Conclusion</w:t>
      </w:r>
      <w:bookmarkEnd w:id="8"/>
    </w:p>
    <w:p w14:paraId="0DBA180B" w14:textId="47B7E838" w:rsidR="0085446B" w:rsidRPr="0085446B" w:rsidRDefault="001E6AEC" w:rsidP="00C501C9">
      <w:pPr>
        <w:ind w:left="720"/>
        <w:rPr>
          <w:sz w:val="28"/>
          <w:szCs w:val="28"/>
        </w:rPr>
      </w:pPr>
      <w:r w:rsidRPr="001E6AEC">
        <w:rPr>
          <w:sz w:val="28"/>
          <w:szCs w:val="28"/>
        </w:rPr>
        <w:t>This project delivers an in-depth analysis of Walmart's sales data, highlighting significant insights into sales trends, external influences, and the performance of stores and departments. The Tableau dashboard enables interactive exploration for decision-makers, providing a comprehensive platform to assess and act on data-driven findings effectively</w:t>
      </w:r>
      <w:r w:rsidR="0085446B" w:rsidRPr="0085446B">
        <w:rPr>
          <w:sz w:val="28"/>
          <w:szCs w:val="28"/>
        </w:rPr>
        <w:t>.</w:t>
      </w:r>
    </w:p>
    <w:p w14:paraId="37392328" w14:textId="77777777" w:rsidR="0085446B" w:rsidRPr="0085446B" w:rsidRDefault="0085446B" w:rsidP="00C501C9">
      <w:pPr>
        <w:ind w:left="720"/>
        <w:rPr>
          <w:b/>
          <w:bCs/>
          <w:sz w:val="28"/>
          <w:szCs w:val="28"/>
        </w:rPr>
      </w:pPr>
      <w:r w:rsidRPr="0085446B">
        <w:rPr>
          <w:b/>
          <w:bCs/>
          <w:sz w:val="28"/>
          <w:szCs w:val="28"/>
        </w:rPr>
        <w:t>Key Outcomes:</w:t>
      </w:r>
    </w:p>
    <w:p w14:paraId="2DA72D96" w14:textId="7F3AEED2" w:rsidR="001E6AEC" w:rsidRPr="001E6AEC" w:rsidRDefault="001E6AEC" w:rsidP="001E6AEC">
      <w:pPr>
        <w:numPr>
          <w:ilvl w:val="0"/>
          <w:numId w:val="37"/>
        </w:numPr>
        <w:tabs>
          <w:tab w:val="clear" w:pos="720"/>
          <w:tab w:val="num" w:pos="1440"/>
        </w:tabs>
        <w:ind w:left="1440"/>
        <w:rPr>
          <w:sz w:val="28"/>
          <w:szCs w:val="28"/>
        </w:rPr>
      </w:pPr>
      <w:r w:rsidRPr="001E6AEC">
        <w:rPr>
          <w:b/>
          <w:bCs/>
          <w:sz w:val="28"/>
          <w:szCs w:val="28"/>
        </w:rPr>
        <w:t>Seasonal Impact:</w:t>
      </w:r>
      <w:r w:rsidRPr="001E6AEC">
        <w:rPr>
          <w:sz w:val="28"/>
          <w:szCs w:val="28"/>
        </w:rPr>
        <w:t xml:space="preserve"> Sales peak during colder months and holidays, with March and December showing notable spikes, emphasizing the importance of seasonal promotions.</w:t>
      </w:r>
    </w:p>
    <w:p w14:paraId="018CA5C5" w14:textId="72FB3902" w:rsidR="001E6AEC" w:rsidRPr="001E6AEC" w:rsidRDefault="001E6AEC" w:rsidP="001E6AEC">
      <w:pPr>
        <w:numPr>
          <w:ilvl w:val="0"/>
          <w:numId w:val="37"/>
        </w:numPr>
        <w:tabs>
          <w:tab w:val="clear" w:pos="720"/>
          <w:tab w:val="num" w:pos="1440"/>
        </w:tabs>
        <w:ind w:left="1440"/>
        <w:rPr>
          <w:sz w:val="28"/>
          <w:szCs w:val="28"/>
        </w:rPr>
      </w:pPr>
      <w:r w:rsidRPr="001E6AEC">
        <w:rPr>
          <w:b/>
          <w:bCs/>
          <w:sz w:val="28"/>
          <w:szCs w:val="28"/>
        </w:rPr>
        <w:t>External Factors:</w:t>
      </w:r>
      <w:r w:rsidRPr="001E6AEC">
        <w:rPr>
          <w:sz w:val="28"/>
          <w:szCs w:val="28"/>
        </w:rPr>
        <w:t xml:space="preserve"> Moderate temperatures are associated with higher sales, while extreme conditions and economic factors such as unemployment and fuel prices negatively impact performance.</w:t>
      </w:r>
    </w:p>
    <w:p w14:paraId="0384BCAF" w14:textId="2BD1496D" w:rsidR="00C501C9" w:rsidRPr="001E6AEC" w:rsidRDefault="001E6AEC" w:rsidP="001E6AEC">
      <w:pPr>
        <w:numPr>
          <w:ilvl w:val="0"/>
          <w:numId w:val="37"/>
        </w:numPr>
        <w:tabs>
          <w:tab w:val="clear" w:pos="720"/>
          <w:tab w:val="num" w:pos="1440"/>
        </w:tabs>
        <w:ind w:left="1440"/>
        <w:rPr>
          <w:sz w:val="28"/>
          <w:szCs w:val="28"/>
        </w:rPr>
      </w:pPr>
      <w:r w:rsidRPr="001E6AEC">
        <w:rPr>
          <w:b/>
          <w:bCs/>
          <w:sz w:val="28"/>
          <w:szCs w:val="28"/>
        </w:rPr>
        <w:t>Performance Insights:</w:t>
      </w:r>
      <w:r w:rsidRPr="001E6AEC">
        <w:rPr>
          <w:sz w:val="28"/>
          <w:szCs w:val="28"/>
        </w:rPr>
        <w:t xml:space="preserve"> Stores 20, 5, and 10 consistently outperform others, while departments 79 and 40 generate the highest revenue, highlighting strategic focus areas. Meanwhile, certain departments and clusters show potential for growth with targeted interventions.</w:t>
      </w:r>
    </w:p>
    <w:p w14:paraId="73C7C3A6" w14:textId="77777777" w:rsidR="00C501C9" w:rsidRDefault="0085446B" w:rsidP="00C501C9">
      <w:pPr>
        <w:ind w:firstLine="720"/>
        <w:rPr>
          <w:b/>
          <w:bCs/>
          <w:sz w:val="28"/>
          <w:szCs w:val="28"/>
        </w:rPr>
      </w:pPr>
      <w:r w:rsidRPr="00C501C9">
        <w:rPr>
          <w:b/>
          <w:bCs/>
          <w:sz w:val="28"/>
          <w:szCs w:val="28"/>
        </w:rPr>
        <w:t>Business Value:</w:t>
      </w:r>
    </w:p>
    <w:p w14:paraId="3D89ABF2" w14:textId="4A46B23D" w:rsidR="0085446B" w:rsidRPr="00C501C9" w:rsidRDefault="001E6AEC" w:rsidP="00C501C9">
      <w:pPr>
        <w:pStyle w:val="ListParagraph"/>
        <w:numPr>
          <w:ilvl w:val="0"/>
          <w:numId w:val="40"/>
        </w:numPr>
        <w:rPr>
          <w:b/>
          <w:bCs/>
          <w:sz w:val="28"/>
          <w:szCs w:val="28"/>
        </w:rPr>
      </w:pPr>
      <w:r w:rsidRPr="001E6AEC">
        <w:rPr>
          <w:sz w:val="28"/>
          <w:szCs w:val="28"/>
        </w:rPr>
        <w:t>These insights provide Walmart's management with actionable recommendations to refine sales strategies, optimize resource distribution, and improve profitability. By leveraging seasonal trends, addressing external challenges, and focusing on underperforming areas, Walmart can enhance operational efficiency and maintain a competitive edge in the retail sector</w:t>
      </w:r>
      <w:r w:rsidR="0085446B" w:rsidRPr="00C501C9">
        <w:rPr>
          <w:sz w:val="28"/>
          <w:szCs w:val="28"/>
        </w:rPr>
        <w:t>.</w:t>
      </w:r>
    </w:p>
    <w:p w14:paraId="73378625" w14:textId="65963183" w:rsidR="00292B9E" w:rsidRPr="00292B9E" w:rsidRDefault="00292B9E" w:rsidP="00292B9E">
      <w:pPr>
        <w:rPr>
          <w:b/>
          <w:bCs/>
          <w:sz w:val="28"/>
          <w:szCs w:val="28"/>
        </w:rPr>
      </w:pPr>
    </w:p>
    <w:p w14:paraId="760E0F48" w14:textId="77777777" w:rsidR="00292B9E" w:rsidRPr="00292B9E" w:rsidRDefault="00292B9E">
      <w:pPr>
        <w:rPr>
          <w:b/>
          <w:bCs/>
          <w:sz w:val="28"/>
          <w:szCs w:val="28"/>
        </w:rPr>
      </w:pPr>
    </w:p>
    <w:sectPr w:rsidR="00292B9E" w:rsidRPr="00292B9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A0911" w14:textId="77777777" w:rsidR="002B2FE3" w:rsidRDefault="002B2FE3" w:rsidP="00292B9E">
      <w:pPr>
        <w:spacing w:after="0" w:line="240" w:lineRule="auto"/>
      </w:pPr>
      <w:r>
        <w:separator/>
      </w:r>
    </w:p>
  </w:endnote>
  <w:endnote w:type="continuationSeparator" w:id="0">
    <w:p w14:paraId="5C90787B" w14:textId="77777777" w:rsidR="002B2FE3" w:rsidRDefault="002B2FE3" w:rsidP="0029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FE4BA" w14:textId="77777777" w:rsidR="002B2FE3" w:rsidRDefault="002B2FE3" w:rsidP="00292B9E">
      <w:pPr>
        <w:spacing w:after="0" w:line="240" w:lineRule="auto"/>
      </w:pPr>
      <w:r>
        <w:separator/>
      </w:r>
    </w:p>
  </w:footnote>
  <w:footnote w:type="continuationSeparator" w:id="0">
    <w:p w14:paraId="2C5B2F7C" w14:textId="77777777" w:rsidR="002B2FE3" w:rsidRDefault="002B2FE3" w:rsidP="00292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16949"/>
      <w:docPartObj>
        <w:docPartGallery w:val="Page Numbers (Top of Page)"/>
        <w:docPartUnique/>
      </w:docPartObj>
    </w:sdtPr>
    <w:sdtEndPr>
      <w:rPr>
        <w:noProof/>
      </w:rPr>
    </w:sdtEndPr>
    <w:sdtContent>
      <w:p w14:paraId="30130236" w14:textId="3FDC2A99" w:rsidR="001E239E" w:rsidRDefault="001E23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FB72EF" w14:textId="77777777" w:rsidR="001E239E" w:rsidRDefault="001E2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456F"/>
    <w:multiLevelType w:val="multilevel"/>
    <w:tmpl w:val="0A9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4B44"/>
    <w:multiLevelType w:val="multilevel"/>
    <w:tmpl w:val="507C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F0041"/>
    <w:multiLevelType w:val="multilevel"/>
    <w:tmpl w:val="D58E43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E8569D"/>
    <w:multiLevelType w:val="multilevel"/>
    <w:tmpl w:val="1796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6136F"/>
    <w:multiLevelType w:val="multilevel"/>
    <w:tmpl w:val="7CDC603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30A2368"/>
    <w:multiLevelType w:val="multilevel"/>
    <w:tmpl w:val="F5323B9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64E6B9D"/>
    <w:multiLevelType w:val="multilevel"/>
    <w:tmpl w:val="6C5A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06708"/>
    <w:multiLevelType w:val="multilevel"/>
    <w:tmpl w:val="C14C1B2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7EB40D4"/>
    <w:multiLevelType w:val="multilevel"/>
    <w:tmpl w:val="9DAAE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E4E"/>
    <w:multiLevelType w:val="hybridMultilevel"/>
    <w:tmpl w:val="DD42B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1677B1"/>
    <w:multiLevelType w:val="multilevel"/>
    <w:tmpl w:val="45E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7067B"/>
    <w:multiLevelType w:val="multilevel"/>
    <w:tmpl w:val="88A2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10232"/>
    <w:multiLevelType w:val="multilevel"/>
    <w:tmpl w:val="E0C8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37835"/>
    <w:multiLevelType w:val="multilevel"/>
    <w:tmpl w:val="919A2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61A36"/>
    <w:multiLevelType w:val="multilevel"/>
    <w:tmpl w:val="7112516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B2C10"/>
    <w:multiLevelType w:val="multilevel"/>
    <w:tmpl w:val="51ACA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B3079"/>
    <w:multiLevelType w:val="multilevel"/>
    <w:tmpl w:val="A68CE6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9BE776D"/>
    <w:multiLevelType w:val="multilevel"/>
    <w:tmpl w:val="A89AC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01B2F"/>
    <w:multiLevelType w:val="multilevel"/>
    <w:tmpl w:val="125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24B9F"/>
    <w:multiLevelType w:val="multilevel"/>
    <w:tmpl w:val="8946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038FD"/>
    <w:multiLevelType w:val="multilevel"/>
    <w:tmpl w:val="0F7C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112BA"/>
    <w:multiLevelType w:val="multilevel"/>
    <w:tmpl w:val="4EC2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BE3034"/>
    <w:multiLevelType w:val="multilevel"/>
    <w:tmpl w:val="D4B6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17828"/>
    <w:multiLevelType w:val="multilevel"/>
    <w:tmpl w:val="CAE2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146DA"/>
    <w:multiLevelType w:val="multilevel"/>
    <w:tmpl w:val="98F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D3A11"/>
    <w:multiLevelType w:val="multilevel"/>
    <w:tmpl w:val="9CA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B5DEF"/>
    <w:multiLevelType w:val="multilevel"/>
    <w:tmpl w:val="C48E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16C7E"/>
    <w:multiLevelType w:val="hybridMultilevel"/>
    <w:tmpl w:val="A238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A3C9A"/>
    <w:multiLevelType w:val="multilevel"/>
    <w:tmpl w:val="4EE05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91E94"/>
    <w:multiLevelType w:val="multilevel"/>
    <w:tmpl w:val="995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81249"/>
    <w:multiLevelType w:val="multilevel"/>
    <w:tmpl w:val="635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05039"/>
    <w:multiLevelType w:val="hybridMultilevel"/>
    <w:tmpl w:val="A28EB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FD500A6"/>
    <w:multiLevelType w:val="multilevel"/>
    <w:tmpl w:val="FBC8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A1B02"/>
    <w:multiLevelType w:val="multilevel"/>
    <w:tmpl w:val="A84C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12302"/>
    <w:multiLevelType w:val="multilevel"/>
    <w:tmpl w:val="9BF45E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4664B5A"/>
    <w:multiLevelType w:val="multilevel"/>
    <w:tmpl w:val="2070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4536E"/>
    <w:multiLevelType w:val="multilevel"/>
    <w:tmpl w:val="AE0A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33DA1"/>
    <w:multiLevelType w:val="multilevel"/>
    <w:tmpl w:val="2A62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C0F58"/>
    <w:multiLevelType w:val="multilevel"/>
    <w:tmpl w:val="AFD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90A01"/>
    <w:multiLevelType w:val="multilevel"/>
    <w:tmpl w:val="EE56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980274">
    <w:abstractNumId w:val="39"/>
  </w:num>
  <w:num w:numId="2" w16cid:durableId="1202093343">
    <w:abstractNumId w:val="6"/>
  </w:num>
  <w:num w:numId="3" w16cid:durableId="186217507">
    <w:abstractNumId w:val="24"/>
  </w:num>
  <w:num w:numId="4" w16cid:durableId="1174493712">
    <w:abstractNumId w:val="13"/>
  </w:num>
  <w:num w:numId="5" w16cid:durableId="942033717">
    <w:abstractNumId w:val="34"/>
  </w:num>
  <w:num w:numId="6" w16cid:durableId="1886327674">
    <w:abstractNumId w:val="32"/>
  </w:num>
  <w:num w:numId="7" w16cid:durableId="438256147">
    <w:abstractNumId w:val="36"/>
  </w:num>
  <w:num w:numId="8" w16cid:durableId="974679791">
    <w:abstractNumId w:val="3"/>
  </w:num>
  <w:num w:numId="9" w16cid:durableId="1231387380">
    <w:abstractNumId w:val="11"/>
  </w:num>
  <w:num w:numId="10" w16cid:durableId="606547391">
    <w:abstractNumId w:val="21"/>
  </w:num>
  <w:num w:numId="11" w16cid:durableId="65417238">
    <w:abstractNumId w:val="19"/>
  </w:num>
  <w:num w:numId="12" w16cid:durableId="1871068624">
    <w:abstractNumId w:val="1"/>
  </w:num>
  <w:num w:numId="13" w16cid:durableId="1062099253">
    <w:abstractNumId w:val="12"/>
  </w:num>
  <w:num w:numId="14" w16cid:durableId="2084600948">
    <w:abstractNumId w:val="23"/>
  </w:num>
  <w:num w:numId="15" w16cid:durableId="643778673">
    <w:abstractNumId w:val="27"/>
  </w:num>
  <w:num w:numId="16" w16cid:durableId="1688483084">
    <w:abstractNumId w:val="4"/>
  </w:num>
  <w:num w:numId="17" w16cid:durableId="2121992187">
    <w:abstractNumId w:val="26"/>
  </w:num>
  <w:num w:numId="18" w16cid:durableId="137655375">
    <w:abstractNumId w:val="2"/>
  </w:num>
  <w:num w:numId="19" w16cid:durableId="2070876959">
    <w:abstractNumId w:val="25"/>
  </w:num>
  <w:num w:numId="20" w16cid:durableId="283771351">
    <w:abstractNumId w:val="16"/>
  </w:num>
  <w:num w:numId="21" w16cid:durableId="908492486">
    <w:abstractNumId w:val="17"/>
  </w:num>
  <w:num w:numId="22" w16cid:durableId="1343433496">
    <w:abstractNumId w:val="31"/>
  </w:num>
  <w:num w:numId="23" w16cid:durableId="499585574">
    <w:abstractNumId w:val="30"/>
  </w:num>
  <w:num w:numId="24" w16cid:durableId="1261716550">
    <w:abstractNumId w:val="33"/>
  </w:num>
  <w:num w:numId="25" w16cid:durableId="1777287414">
    <w:abstractNumId w:val="37"/>
  </w:num>
  <w:num w:numId="26" w16cid:durableId="1693455429">
    <w:abstractNumId w:val="28"/>
  </w:num>
  <w:num w:numId="27" w16cid:durableId="1929121764">
    <w:abstractNumId w:val="20"/>
  </w:num>
  <w:num w:numId="28" w16cid:durableId="734595976">
    <w:abstractNumId w:val="22"/>
  </w:num>
  <w:num w:numId="29" w16cid:durableId="773982718">
    <w:abstractNumId w:val="10"/>
  </w:num>
  <w:num w:numId="30" w16cid:durableId="824662114">
    <w:abstractNumId w:val="0"/>
  </w:num>
  <w:num w:numId="31" w16cid:durableId="186019643">
    <w:abstractNumId w:val="29"/>
  </w:num>
  <w:num w:numId="32" w16cid:durableId="1860194965">
    <w:abstractNumId w:val="38"/>
  </w:num>
  <w:num w:numId="33" w16cid:durableId="641232650">
    <w:abstractNumId w:val="35"/>
  </w:num>
  <w:num w:numId="34" w16cid:durableId="240256578">
    <w:abstractNumId w:val="15"/>
  </w:num>
  <w:num w:numId="35" w16cid:durableId="1510753328">
    <w:abstractNumId w:val="18"/>
  </w:num>
  <w:num w:numId="36" w16cid:durableId="1407461446">
    <w:abstractNumId w:val="7"/>
  </w:num>
  <w:num w:numId="37" w16cid:durableId="811101384">
    <w:abstractNumId w:val="14"/>
  </w:num>
  <w:num w:numId="38" w16cid:durableId="930894589">
    <w:abstractNumId w:val="5"/>
  </w:num>
  <w:num w:numId="39" w16cid:durableId="2128960371">
    <w:abstractNumId w:val="8"/>
  </w:num>
  <w:num w:numId="40" w16cid:durableId="584192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9E"/>
    <w:rsid w:val="001579C7"/>
    <w:rsid w:val="001E239E"/>
    <w:rsid w:val="001E6AEC"/>
    <w:rsid w:val="00237840"/>
    <w:rsid w:val="002877EE"/>
    <w:rsid w:val="00290046"/>
    <w:rsid w:val="00292B9E"/>
    <w:rsid w:val="002A0D9E"/>
    <w:rsid w:val="002B2FE3"/>
    <w:rsid w:val="00576BCD"/>
    <w:rsid w:val="005B0251"/>
    <w:rsid w:val="006A6E5D"/>
    <w:rsid w:val="0085446B"/>
    <w:rsid w:val="00C501C9"/>
    <w:rsid w:val="00D02CDB"/>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75EC5"/>
  <w15:chartTrackingRefBased/>
  <w15:docId w15:val="{62349132-ACC6-4978-B440-892E565A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B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B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B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B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B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B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B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B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B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B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B9E"/>
    <w:rPr>
      <w:rFonts w:eastAsiaTheme="majorEastAsia" w:cstheme="majorBidi"/>
      <w:color w:val="272727" w:themeColor="text1" w:themeTint="D8"/>
    </w:rPr>
  </w:style>
  <w:style w:type="paragraph" w:styleId="Title">
    <w:name w:val="Title"/>
    <w:basedOn w:val="Normal"/>
    <w:next w:val="Normal"/>
    <w:link w:val="TitleChar"/>
    <w:uiPriority w:val="10"/>
    <w:qFormat/>
    <w:rsid w:val="00292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B9E"/>
    <w:pPr>
      <w:spacing w:before="160"/>
      <w:jc w:val="center"/>
    </w:pPr>
    <w:rPr>
      <w:i/>
      <w:iCs/>
      <w:color w:val="404040" w:themeColor="text1" w:themeTint="BF"/>
    </w:rPr>
  </w:style>
  <w:style w:type="character" w:customStyle="1" w:styleId="QuoteChar">
    <w:name w:val="Quote Char"/>
    <w:basedOn w:val="DefaultParagraphFont"/>
    <w:link w:val="Quote"/>
    <w:uiPriority w:val="29"/>
    <w:rsid w:val="00292B9E"/>
    <w:rPr>
      <w:i/>
      <w:iCs/>
      <w:color w:val="404040" w:themeColor="text1" w:themeTint="BF"/>
    </w:rPr>
  </w:style>
  <w:style w:type="paragraph" w:styleId="ListParagraph">
    <w:name w:val="List Paragraph"/>
    <w:basedOn w:val="Normal"/>
    <w:uiPriority w:val="34"/>
    <w:qFormat/>
    <w:rsid w:val="00292B9E"/>
    <w:pPr>
      <w:ind w:left="720"/>
      <w:contextualSpacing/>
    </w:pPr>
  </w:style>
  <w:style w:type="character" w:styleId="IntenseEmphasis">
    <w:name w:val="Intense Emphasis"/>
    <w:basedOn w:val="DefaultParagraphFont"/>
    <w:uiPriority w:val="21"/>
    <w:qFormat/>
    <w:rsid w:val="00292B9E"/>
    <w:rPr>
      <w:i/>
      <w:iCs/>
      <w:color w:val="2F5496" w:themeColor="accent1" w:themeShade="BF"/>
    </w:rPr>
  </w:style>
  <w:style w:type="paragraph" w:styleId="IntenseQuote">
    <w:name w:val="Intense Quote"/>
    <w:basedOn w:val="Normal"/>
    <w:next w:val="Normal"/>
    <w:link w:val="IntenseQuoteChar"/>
    <w:uiPriority w:val="30"/>
    <w:qFormat/>
    <w:rsid w:val="00292B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B9E"/>
    <w:rPr>
      <w:i/>
      <w:iCs/>
      <w:color w:val="2F5496" w:themeColor="accent1" w:themeShade="BF"/>
    </w:rPr>
  </w:style>
  <w:style w:type="character" w:styleId="IntenseReference">
    <w:name w:val="Intense Reference"/>
    <w:basedOn w:val="DefaultParagraphFont"/>
    <w:uiPriority w:val="32"/>
    <w:qFormat/>
    <w:rsid w:val="00292B9E"/>
    <w:rPr>
      <w:b/>
      <w:bCs/>
      <w:smallCaps/>
      <w:color w:val="2F5496" w:themeColor="accent1" w:themeShade="BF"/>
      <w:spacing w:val="5"/>
    </w:rPr>
  </w:style>
  <w:style w:type="paragraph" w:styleId="Header">
    <w:name w:val="header"/>
    <w:basedOn w:val="Normal"/>
    <w:link w:val="HeaderChar"/>
    <w:uiPriority w:val="99"/>
    <w:unhideWhenUsed/>
    <w:rsid w:val="00292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B9E"/>
  </w:style>
  <w:style w:type="paragraph" w:styleId="Footer">
    <w:name w:val="footer"/>
    <w:basedOn w:val="Normal"/>
    <w:link w:val="FooterChar"/>
    <w:uiPriority w:val="99"/>
    <w:unhideWhenUsed/>
    <w:rsid w:val="00292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B9E"/>
  </w:style>
  <w:style w:type="paragraph" w:styleId="TOCHeading">
    <w:name w:val="TOC Heading"/>
    <w:basedOn w:val="Heading1"/>
    <w:next w:val="Normal"/>
    <w:uiPriority w:val="39"/>
    <w:unhideWhenUsed/>
    <w:qFormat/>
    <w:rsid w:val="00D02CDB"/>
    <w:pPr>
      <w:spacing w:before="240" w:after="0"/>
      <w:outlineLvl w:val="9"/>
    </w:pPr>
    <w:rPr>
      <w:kern w:val="0"/>
      <w:sz w:val="32"/>
      <w:szCs w:val="32"/>
      <w14:ligatures w14:val="none"/>
    </w:rPr>
  </w:style>
  <w:style w:type="paragraph" w:styleId="NormalWeb">
    <w:name w:val="Normal (Web)"/>
    <w:basedOn w:val="Normal"/>
    <w:uiPriority w:val="99"/>
    <w:semiHidden/>
    <w:unhideWhenUsed/>
    <w:rsid w:val="002877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877EE"/>
    <w:rPr>
      <w:color w:val="0000FF"/>
      <w:u w:val="single"/>
    </w:rPr>
  </w:style>
  <w:style w:type="character" w:styleId="Strong">
    <w:name w:val="Strong"/>
    <w:basedOn w:val="DefaultParagraphFont"/>
    <w:uiPriority w:val="22"/>
    <w:qFormat/>
    <w:rsid w:val="002877EE"/>
    <w:rPr>
      <w:b/>
      <w:bCs/>
    </w:rPr>
  </w:style>
  <w:style w:type="paragraph" w:styleId="NoSpacing">
    <w:name w:val="No Spacing"/>
    <w:uiPriority w:val="1"/>
    <w:qFormat/>
    <w:rsid w:val="00C501C9"/>
    <w:pPr>
      <w:spacing w:after="0" w:line="240" w:lineRule="auto"/>
    </w:pPr>
  </w:style>
  <w:style w:type="paragraph" w:styleId="TOC1">
    <w:name w:val="toc 1"/>
    <w:basedOn w:val="Normal"/>
    <w:next w:val="Normal"/>
    <w:autoRedefine/>
    <w:uiPriority w:val="39"/>
    <w:unhideWhenUsed/>
    <w:rsid w:val="00C501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85983">
      <w:bodyDiv w:val="1"/>
      <w:marLeft w:val="0"/>
      <w:marRight w:val="0"/>
      <w:marTop w:val="0"/>
      <w:marBottom w:val="0"/>
      <w:divBdr>
        <w:top w:val="none" w:sz="0" w:space="0" w:color="auto"/>
        <w:left w:val="none" w:sz="0" w:space="0" w:color="auto"/>
        <w:bottom w:val="none" w:sz="0" w:space="0" w:color="auto"/>
        <w:right w:val="none" w:sz="0" w:space="0" w:color="auto"/>
      </w:divBdr>
    </w:div>
    <w:div w:id="114061982">
      <w:bodyDiv w:val="1"/>
      <w:marLeft w:val="0"/>
      <w:marRight w:val="0"/>
      <w:marTop w:val="0"/>
      <w:marBottom w:val="0"/>
      <w:divBdr>
        <w:top w:val="none" w:sz="0" w:space="0" w:color="auto"/>
        <w:left w:val="none" w:sz="0" w:space="0" w:color="auto"/>
        <w:bottom w:val="none" w:sz="0" w:space="0" w:color="auto"/>
        <w:right w:val="none" w:sz="0" w:space="0" w:color="auto"/>
      </w:divBdr>
    </w:div>
    <w:div w:id="202061005">
      <w:bodyDiv w:val="1"/>
      <w:marLeft w:val="0"/>
      <w:marRight w:val="0"/>
      <w:marTop w:val="0"/>
      <w:marBottom w:val="0"/>
      <w:divBdr>
        <w:top w:val="none" w:sz="0" w:space="0" w:color="auto"/>
        <w:left w:val="none" w:sz="0" w:space="0" w:color="auto"/>
        <w:bottom w:val="none" w:sz="0" w:space="0" w:color="auto"/>
        <w:right w:val="none" w:sz="0" w:space="0" w:color="auto"/>
      </w:divBdr>
    </w:div>
    <w:div w:id="220990535">
      <w:bodyDiv w:val="1"/>
      <w:marLeft w:val="0"/>
      <w:marRight w:val="0"/>
      <w:marTop w:val="0"/>
      <w:marBottom w:val="0"/>
      <w:divBdr>
        <w:top w:val="none" w:sz="0" w:space="0" w:color="auto"/>
        <w:left w:val="none" w:sz="0" w:space="0" w:color="auto"/>
        <w:bottom w:val="none" w:sz="0" w:space="0" w:color="auto"/>
        <w:right w:val="none" w:sz="0" w:space="0" w:color="auto"/>
      </w:divBdr>
    </w:div>
    <w:div w:id="255796502">
      <w:bodyDiv w:val="1"/>
      <w:marLeft w:val="0"/>
      <w:marRight w:val="0"/>
      <w:marTop w:val="0"/>
      <w:marBottom w:val="0"/>
      <w:divBdr>
        <w:top w:val="none" w:sz="0" w:space="0" w:color="auto"/>
        <w:left w:val="none" w:sz="0" w:space="0" w:color="auto"/>
        <w:bottom w:val="none" w:sz="0" w:space="0" w:color="auto"/>
        <w:right w:val="none" w:sz="0" w:space="0" w:color="auto"/>
      </w:divBdr>
    </w:div>
    <w:div w:id="304512937">
      <w:bodyDiv w:val="1"/>
      <w:marLeft w:val="0"/>
      <w:marRight w:val="0"/>
      <w:marTop w:val="0"/>
      <w:marBottom w:val="0"/>
      <w:divBdr>
        <w:top w:val="none" w:sz="0" w:space="0" w:color="auto"/>
        <w:left w:val="none" w:sz="0" w:space="0" w:color="auto"/>
        <w:bottom w:val="none" w:sz="0" w:space="0" w:color="auto"/>
        <w:right w:val="none" w:sz="0" w:space="0" w:color="auto"/>
      </w:divBdr>
    </w:div>
    <w:div w:id="363942276">
      <w:bodyDiv w:val="1"/>
      <w:marLeft w:val="0"/>
      <w:marRight w:val="0"/>
      <w:marTop w:val="0"/>
      <w:marBottom w:val="0"/>
      <w:divBdr>
        <w:top w:val="none" w:sz="0" w:space="0" w:color="auto"/>
        <w:left w:val="none" w:sz="0" w:space="0" w:color="auto"/>
        <w:bottom w:val="none" w:sz="0" w:space="0" w:color="auto"/>
        <w:right w:val="none" w:sz="0" w:space="0" w:color="auto"/>
      </w:divBdr>
    </w:div>
    <w:div w:id="568924856">
      <w:bodyDiv w:val="1"/>
      <w:marLeft w:val="0"/>
      <w:marRight w:val="0"/>
      <w:marTop w:val="0"/>
      <w:marBottom w:val="0"/>
      <w:divBdr>
        <w:top w:val="none" w:sz="0" w:space="0" w:color="auto"/>
        <w:left w:val="none" w:sz="0" w:space="0" w:color="auto"/>
        <w:bottom w:val="none" w:sz="0" w:space="0" w:color="auto"/>
        <w:right w:val="none" w:sz="0" w:space="0" w:color="auto"/>
      </w:divBdr>
    </w:div>
    <w:div w:id="654651718">
      <w:bodyDiv w:val="1"/>
      <w:marLeft w:val="0"/>
      <w:marRight w:val="0"/>
      <w:marTop w:val="0"/>
      <w:marBottom w:val="0"/>
      <w:divBdr>
        <w:top w:val="none" w:sz="0" w:space="0" w:color="auto"/>
        <w:left w:val="none" w:sz="0" w:space="0" w:color="auto"/>
        <w:bottom w:val="none" w:sz="0" w:space="0" w:color="auto"/>
        <w:right w:val="none" w:sz="0" w:space="0" w:color="auto"/>
      </w:divBdr>
    </w:div>
    <w:div w:id="668481805">
      <w:bodyDiv w:val="1"/>
      <w:marLeft w:val="0"/>
      <w:marRight w:val="0"/>
      <w:marTop w:val="0"/>
      <w:marBottom w:val="0"/>
      <w:divBdr>
        <w:top w:val="none" w:sz="0" w:space="0" w:color="auto"/>
        <w:left w:val="none" w:sz="0" w:space="0" w:color="auto"/>
        <w:bottom w:val="none" w:sz="0" w:space="0" w:color="auto"/>
        <w:right w:val="none" w:sz="0" w:space="0" w:color="auto"/>
      </w:divBdr>
    </w:div>
    <w:div w:id="706952585">
      <w:bodyDiv w:val="1"/>
      <w:marLeft w:val="0"/>
      <w:marRight w:val="0"/>
      <w:marTop w:val="0"/>
      <w:marBottom w:val="0"/>
      <w:divBdr>
        <w:top w:val="none" w:sz="0" w:space="0" w:color="auto"/>
        <w:left w:val="none" w:sz="0" w:space="0" w:color="auto"/>
        <w:bottom w:val="none" w:sz="0" w:space="0" w:color="auto"/>
        <w:right w:val="none" w:sz="0" w:space="0" w:color="auto"/>
      </w:divBdr>
    </w:div>
    <w:div w:id="782380970">
      <w:bodyDiv w:val="1"/>
      <w:marLeft w:val="0"/>
      <w:marRight w:val="0"/>
      <w:marTop w:val="0"/>
      <w:marBottom w:val="0"/>
      <w:divBdr>
        <w:top w:val="none" w:sz="0" w:space="0" w:color="auto"/>
        <w:left w:val="none" w:sz="0" w:space="0" w:color="auto"/>
        <w:bottom w:val="none" w:sz="0" w:space="0" w:color="auto"/>
        <w:right w:val="none" w:sz="0" w:space="0" w:color="auto"/>
      </w:divBdr>
    </w:div>
    <w:div w:id="839782429">
      <w:bodyDiv w:val="1"/>
      <w:marLeft w:val="0"/>
      <w:marRight w:val="0"/>
      <w:marTop w:val="0"/>
      <w:marBottom w:val="0"/>
      <w:divBdr>
        <w:top w:val="none" w:sz="0" w:space="0" w:color="auto"/>
        <w:left w:val="none" w:sz="0" w:space="0" w:color="auto"/>
        <w:bottom w:val="none" w:sz="0" w:space="0" w:color="auto"/>
        <w:right w:val="none" w:sz="0" w:space="0" w:color="auto"/>
      </w:divBdr>
    </w:div>
    <w:div w:id="859706733">
      <w:bodyDiv w:val="1"/>
      <w:marLeft w:val="0"/>
      <w:marRight w:val="0"/>
      <w:marTop w:val="0"/>
      <w:marBottom w:val="0"/>
      <w:divBdr>
        <w:top w:val="none" w:sz="0" w:space="0" w:color="auto"/>
        <w:left w:val="none" w:sz="0" w:space="0" w:color="auto"/>
        <w:bottom w:val="none" w:sz="0" w:space="0" w:color="auto"/>
        <w:right w:val="none" w:sz="0" w:space="0" w:color="auto"/>
      </w:divBdr>
    </w:div>
    <w:div w:id="971903244">
      <w:bodyDiv w:val="1"/>
      <w:marLeft w:val="0"/>
      <w:marRight w:val="0"/>
      <w:marTop w:val="0"/>
      <w:marBottom w:val="0"/>
      <w:divBdr>
        <w:top w:val="none" w:sz="0" w:space="0" w:color="auto"/>
        <w:left w:val="none" w:sz="0" w:space="0" w:color="auto"/>
        <w:bottom w:val="none" w:sz="0" w:space="0" w:color="auto"/>
        <w:right w:val="none" w:sz="0" w:space="0" w:color="auto"/>
      </w:divBdr>
    </w:div>
    <w:div w:id="1004478186">
      <w:bodyDiv w:val="1"/>
      <w:marLeft w:val="0"/>
      <w:marRight w:val="0"/>
      <w:marTop w:val="0"/>
      <w:marBottom w:val="0"/>
      <w:divBdr>
        <w:top w:val="none" w:sz="0" w:space="0" w:color="auto"/>
        <w:left w:val="none" w:sz="0" w:space="0" w:color="auto"/>
        <w:bottom w:val="none" w:sz="0" w:space="0" w:color="auto"/>
        <w:right w:val="none" w:sz="0" w:space="0" w:color="auto"/>
      </w:divBdr>
    </w:div>
    <w:div w:id="1041981138">
      <w:bodyDiv w:val="1"/>
      <w:marLeft w:val="0"/>
      <w:marRight w:val="0"/>
      <w:marTop w:val="0"/>
      <w:marBottom w:val="0"/>
      <w:divBdr>
        <w:top w:val="none" w:sz="0" w:space="0" w:color="auto"/>
        <w:left w:val="none" w:sz="0" w:space="0" w:color="auto"/>
        <w:bottom w:val="none" w:sz="0" w:space="0" w:color="auto"/>
        <w:right w:val="none" w:sz="0" w:space="0" w:color="auto"/>
      </w:divBdr>
    </w:div>
    <w:div w:id="1049039328">
      <w:bodyDiv w:val="1"/>
      <w:marLeft w:val="0"/>
      <w:marRight w:val="0"/>
      <w:marTop w:val="0"/>
      <w:marBottom w:val="0"/>
      <w:divBdr>
        <w:top w:val="none" w:sz="0" w:space="0" w:color="auto"/>
        <w:left w:val="none" w:sz="0" w:space="0" w:color="auto"/>
        <w:bottom w:val="none" w:sz="0" w:space="0" w:color="auto"/>
        <w:right w:val="none" w:sz="0" w:space="0" w:color="auto"/>
      </w:divBdr>
    </w:div>
    <w:div w:id="1103459402">
      <w:bodyDiv w:val="1"/>
      <w:marLeft w:val="0"/>
      <w:marRight w:val="0"/>
      <w:marTop w:val="0"/>
      <w:marBottom w:val="0"/>
      <w:divBdr>
        <w:top w:val="none" w:sz="0" w:space="0" w:color="auto"/>
        <w:left w:val="none" w:sz="0" w:space="0" w:color="auto"/>
        <w:bottom w:val="none" w:sz="0" w:space="0" w:color="auto"/>
        <w:right w:val="none" w:sz="0" w:space="0" w:color="auto"/>
      </w:divBdr>
    </w:div>
    <w:div w:id="1109081349">
      <w:bodyDiv w:val="1"/>
      <w:marLeft w:val="0"/>
      <w:marRight w:val="0"/>
      <w:marTop w:val="0"/>
      <w:marBottom w:val="0"/>
      <w:divBdr>
        <w:top w:val="none" w:sz="0" w:space="0" w:color="auto"/>
        <w:left w:val="none" w:sz="0" w:space="0" w:color="auto"/>
        <w:bottom w:val="none" w:sz="0" w:space="0" w:color="auto"/>
        <w:right w:val="none" w:sz="0" w:space="0" w:color="auto"/>
      </w:divBdr>
    </w:div>
    <w:div w:id="1149905476">
      <w:bodyDiv w:val="1"/>
      <w:marLeft w:val="0"/>
      <w:marRight w:val="0"/>
      <w:marTop w:val="0"/>
      <w:marBottom w:val="0"/>
      <w:divBdr>
        <w:top w:val="none" w:sz="0" w:space="0" w:color="auto"/>
        <w:left w:val="none" w:sz="0" w:space="0" w:color="auto"/>
        <w:bottom w:val="none" w:sz="0" w:space="0" w:color="auto"/>
        <w:right w:val="none" w:sz="0" w:space="0" w:color="auto"/>
      </w:divBdr>
    </w:div>
    <w:div w:id="1171603263">
      <w:bodyDiv w:val="1"/>
      <w:marLeft w:val="0"/>
      <w:marRight w:val="0"/>
      <w:marTop w:val="0"/>
      <w:marBottom w:val="0"/>
      <w:divBdr>
        <w:top w:val="none" w:sz="0" w:space="0" w:color="auto"/>
        <w:left w:val="none" w:sz="0" w:space="0" w:color="auto"/>
        <w:bottom w:val="none" w:sz="0" w:space="0" w:color="auto"/>
        <w:right w:val="none" w:sz="0" w:space="0" w:color="auto"/>
      </w:divBdr>
    </w:div>
    <w:div w:id="1197767991">
      <w:bodyDiv w:val="1"/>
      <w:marLeft w:val="0"/>
      <w:marRight w:val="0"/>
      <w:marTop w:val="0"/>
      <w:marBottom w:val="0"/>
      <w:divBdr>
        <w:top w:val="none" w:sz="0" w:space="0" w:color="auto"/>
        <w:left w:val="none" w:sz="0" w:space="0" w:color="auto"/>
        <w:bottom w:val="none" w:sz="0" w:space="0" w:color="auto"/>
        <w:right w:val="none" w:sz="0" w:space="0" w:color="auto"/>
      </w:divBdr>
    </w:div>
    <w:div w:id="1203782570">
      <w:bodyDiv w:val="1"/>
      <w:marLeft w:val="0"/>
      <w:marRight w:val="0"/>
      <w:marTop w:val="0"/>
      <w:marBottom w:val="0"/>
      <w:divBdr>
        <w:top w:val="none" w:sz="0" w:space="0" w:color="auto"/>
        <w:left w:val="none" w:sz="0" w:space="0" w:color="auto"/>
        <w:bottom w:val="none" w:sz="0" w:space="0" w:color="auto"/>
        <w:right w:val="none" w:sz="0" w:space="0" w:color="auto"/>
      </w:divBdr>
    </w:div>
    <w:div w:id="1211499388">
      <w:bodyDiv w:val="1"/>
      <w:marLeft w:val="0"/>
      <w:marRight w:val="0"/>
      <w:marTop w:val="0"/>
      <w:marBottom w:val="0"/>
      <w:divBdr>
        <w:top w:val="none" w:sz="0" w:space="0" w:color="auto"/>
        <w:left w:val="none" w:sz="0" w:space="0" w:color="auto"/>
        <w:bottom w:val="none" w:sz="0" w:space="0" w:color="auto"/>
        <w:right w:val="none" w:sz="0" w:space="0" w:color="auto"/>
      </w:divBdr>
    </w:div>
    <w:div w:id="1298297330">
      <w:bodyDiv w:val="1"/>
      <w:marLeft w:val="0"/>
      <w:marRight w:val="0"/>
      <w:marTop w:val="0"/>
      <w:marBottom w:val="0"/>
      <w:divBdr>
        <w:top w:val="none" w:sz="0" w:space="0" w:color="auto"/>
        <w:left w:val="none" w:sz="0" w:space="0" w:color="auto"/>
        <w:bottom w:val="none" w:sz="0" w:space="0" w:color="auto"/>
        <w:right w:val="none" w:sz="0" w:space="0" w:color="auto"/>
      </w:divBdr>
    </w:div>
    <w:div w:id="1331517509">
      <w:bodyDiv w:val="1"/>
      <w:marLeft w:val="0"/>
      <w:marRight w:val="0"/>
      <w:marTop w:val="0"/>
      <w:marBottom w:val="0"/>
      <w:divBdr>
        <w:top w:val="none" w:sz="0" w:space="0" w:color="auto"/>
        <w:left w:val="none" w:sz="0" w:space="0" w:color="auto"/>
        <w:bottom w:val="none" w:sz="0" w:space="0" w:color="auto"/>
        <w:right w:val="none" w:sz="0" w:space="0" w:color="auto"/>
      </w:divBdr>
    </w:div>
    <w:div w:id="1550721261">
      <w:bodyDiv w:val="1"/>
      <w:marLeft w:val="0"/>
      <w:marRight w:val="0"/>
      <w:marTop w:val="0"/>
      <w:marBottom w:val="0"/>
      <w:divBdr>
        <w:top w:val="none" w:sz="0" w:space="0" w:color="auto"/>
        <w:left w:val="none" w:sz="0" w:space="0" w:color="auto"/>
        <w:bottom w:val="none" w:sz="0" w:space="0" w:color="auto"/>
        <w:right w:val="none" w:sz="0" w:space="0" w:color="auto"/>
      </w:divBdr>
    </w:div>
    <w:div w:id="1607538461">
      <w:bodyDiv w:val="1"/>
      <w:marLeft w:val="0"/>
      <w:marRight w:val="0"/>
      <w:marTop w:val="0"/>
      <w:marBottom w:val="0"/>
      <w:divBdr>
        <w:top w:val="none" w:sz="0" w:space="0" w:color="auto"/>
        <w:left w:val="none" w:sz="0" w:space="0" w:color="auto"/>
        <w:bottom w:val="none" w:sz="0" w:space="0" w:color="auto"/>
        <w:right w:val="none" w:sz="0" w:space="0" w:color="auto"/>
      </w:divBdr>
    </w:div>
    <w:div w:id="1669358180">
      <w:bodyDiv w:val="1"/>
      <w:marLeft w:val="0"/>
      <w:marRight w:val="0"/>
      <w:marTop w:val="0"/>
      <w:marBottom w:val="0"/>
      <w:divBdr>
        <w:top w:val="none" w:sz="0" w:space="0" w:color="auto"/>
        <w:left w:val="none" w:sz="0" w:space="0" w:color="auto"/>
        <w:bottom w:val="none" w:sz="0" w:space="0" w:color="auto"/>
        <w:right w:val="none" w:sz="0" w:space="0" w:color="auto"/>
      </w:divBdr>
    </w:div>
    <w:div w:id="1779639866">
      <w:bodyDiv w:val="1"/>
      <w:marLeft w:val="0"/>
      <w:marRight w:val="0"/>
      <w:marTop w:val="0"/>
      <w:marBottom w:val="0"/>
      <w:divBdr>
        <w:top w:val="none" w:sz="0" w:space="0" w:color="auto"/>
        <w:left w:val="none" w:sz="0" w:space="0" w:color="auto"/>
        <w:bottom w:val="none" w:sz="0" w:space="0" w:color="auto"/>
        <w:right w:val="none" w:sz="0" w:space="0" w:color="auto"/>
      </w:divBdr>
    </w:div>
    <w:div w:id="1790319605">
      <w:bodyDiv w:val="1"/>
      <w:marLeft w:val="0"/>
      <w:marRight w:val="0"/>
      <w:marTop w:val="0"/>
      <w:marBottom w:val="0"/>
      <w:divBdr>
        <w:top w:val="none" w:sz="0" w:space="0" w:color="auto"/>
        <w:left w:val="none" w:sz="0" w:space="0" w:color="auto"/>
        <w:bottom w:val="none" w:sz="0" w:space="0" w:color="auto"/>
        <w:right w:val="none" w:sz="0" w:space="0" w:color="auto"/>
      </w:divBdr>
    </w:div>
    <w:div w:id="1912542670">
      <w:bodyDiv w:val="1"/>
      <w:marLeft w:val="0"/>
      <w:marRight w:val="0"/>
      <w:marTop w:val="0"/>
      <w:marBottom w:val="0"/>
      <w:divBdr>
        <w:top w:val="none" w:sz="0" w:space="0" w:color="auto"/>
        <w:left w:val="none" w:sz="0" w:space="0" w:color="auto"/>
        <w:bottom w:val="none" w:sz="0" w:space="0" w:color="auto"/>
        <w:right w:val="none" w:sz="0" w:space="0" w:color="auto"/>
      </w:divBdr>
    </w:div>
    <w:div w:id="2054423869">
      <w:bodyDiv w:val="1"/>
      <w:marLeft w:val="0"/>
      <w:marRight w:val="0"/>
      <w:marTop w:val="0"/>
      <w:marBottom w:val="0"/>
      <w:divBdr>
        <w:top w:val="none" w:sz="0" w:space="0" w:color="auto"/>
        <w:left w:val="none" w:sz="0" w:space="0" w:color="auto"/>
        <w:bottom w:val="none" w:sz="0" w:space="0" w:color="auto"/>
        <w:right w:val="none" w:sz="0" w:space="0" w:color="auto"/>
      </w:divBdr>
    </w:div>
    <w:div w:id="2054454261">
      <w:bodyDiv w:val="1"/>
      <w:marLeft w:val="0"/>
      <w:marRight w:val="0"/>
      <w:marTop w:val="0"/>
      <w:marBottom w:val="0"/>
      <w:divBdr>
        <w:top w:val="none" w:sz="0" w:space="0" w:color="auto"/>
        <w:left w:val="none" w:sz="0" w:space="0" w:color="auto"/>
        <w:bottom w:val="none" w:sz="0" w:space="0" w:color="auto"/>
        <w:right w:val="none" w:sz="0" w:space="0" w:color="auto"/>
      </w:divBdr>
    </w:div>
    <w:div w:id="2054688108">
      <w:bodyDiv w:val="1"/>
      <w:marLeft w:val="0"/>
      <w:marRight w:val="0"/>
      <w:marTop w:val="0"/>
      <w:marBottom w:val="0"/>
      <w:divBdr>
        <w:top w:val="none" w:sz="0" w:space="0" w:color="auto"/>
        <w:left w:val="none" w:sz="0" w:space="0" w:color="auto"/>
        <w:bottom w:val="none" w:sz="0" w:space="0" w:color="auto"/>
        <w:right w:val="none" w:sz="0" w:space="0" w:color="auto"/>
      </w:divBdr>
    </w:div>
    <w:div w:id="2074620420">
      <w:bodyDiv w:val="1"/>
      <w:marLeft w:val="0"/>
      <w:marRight w:val="0"/>
      <w:marTop w:val="0"/>
      <w:marBottom w:val="0"/>
      <w:divBdr>
        <w:top w:val="none" w:sz="0" w:space="0" w:color="auto"/>
        <w:left w:val="none" w:sz="0" w:space="0" w:color="auto"/>
        <w:bottom w:val="none" w:sz="0" w:space="0" w:color="auto"/>
        <w:right w:val="none" w:sz="0" w:space="0" w:color="auto"/>
      </w:divBdr>
    </w:div>
    <w:div w:id="20930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walmart-recruiting-store-sales-forecasting/over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AE6AB-37D9-4A6F-8BCD-0B8DEA0E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1433</Words>
  <Characters>9186</Characters>
  <Application>Microsoft Office Word</Application>
  <DocSecurity>0</DocSecurity>
  <Lines>306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Imadabathini</dc:creator>
  <cp:keywords/>
  <dc:description/>
  <cp:lastModifiedBy>Pavan Kalyan Imadabathini</cp:lastModifiedBy>
  <cp:revision>3</cp:revision>
  <dcterms:created xsi:type="dcterms:W3CDTF">2025-01-27T16:37:00Z</dcterms:created>
  <dcterms:modified xsi:type="dcterms:W3CDTF">2025-01-27T20:11:00Z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3c0115cc-c0ff-4a28-86f3-ff8e4d58cf50</vt:lpwstr>
  </property>
</Properties>
</file>