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62B5" w14:textId="4B3B2F95" w:rsidR="00902A94" w:rsidRPr="00D16DC4" w:rsidRDefault="004258FA" w:rsidP="00902A94">
      <w:pPr>
        <w:jc w:val="center"/>
        <w:rPr>
          <w:rFonts w:ascii="Times New Roman" w:hAnsi="Times New Roman" w:cs="Times New Roman"/>
          <w:b/>
          <w:bCs/>
          <w:sz w:val="32"/>
          <w:szCs w:val="32"/>
          <w:u w:val="single"/>
        </w:rPr>
      </w:pPr>
      <w:r w:rsidRPr="00D16DC4">
        <w:rPr>
          <w:rFonts w:ascii="Times New Roman" w:hAnsi="Times New Roman" w:cs="Times New Roman"/>
          <w:b/>
          <w:bCs/>
          <w:sz w:val="32"/>
          <w:szCs w:val="32"/>
          <w:u w:val="single"/>
        </w:rPr>
        <w:t>MP</w:t>
      </w:r>
      <w:r w:rsidR="00CD2125">
        <w:rPr>
          <w:rFonts w:ascii="Times New Roman" w:hAnsi="Times New Roman" w:cs="Times New Roman"/>
          <w:b/>
          <w:bCs/>
          <w:sz w:val="32"/>
          <w:szCs w:val="32"/>
          <w:u w:val="single"/>
        </w:rPr>
        <w:t>2</w:t>
      </w:r>
      <w:r w:rsidRPr="00D16DC4">
        <w:rPr>
          <w:rFonts w:ascii="Times New Roman" w:hAnsi="Times New Roman" w:cs="Times New Roman"/>
          <w:b/>
          <w:bCs/>
          <w:sz w:val="32"/>
          <w:szCs w:val="32"/>
          <w:u w:val="single"/>
        </w:rPr>
        <w:t xml:space="preserve"> Report</w:t>
      </w:r>
    </w:p>
    <w:p w14:paraId="6B89FFBD" w14:textId="73073D61" w:rsidR="005A4F0B" w:rsidRPr="005A4F0B" w:rsidRDefault="005A4F0B" w:rsidP="005A4F0B">
      <w:pPr>
        <w:jc w:val="both"/>
        <w:rPr>
          <w:rFonts w:ascii="Times New Roman" w:hAnsi="Times New Roman" w:cs="Times New Roman"/>
        </w:rPr>
      </w:pPr>
      <w:r w:rsidRPr="005A4F0B">
        <w:rPr>
          <w:rFonts w:ascii="Times New Roman" w:hAnsi="Times New Roman" w:cs="Times New Roman"/>
        </w:rPr>
        <w:t>In this project, I implemented and tested five core morphological operations—</w:t>
      </w:r>
      <w:r w:rsidRPr="005A4F0B">
        <w:rPr>
          <w:rFonts w:ascii="Times New Roman" w:hAnsi="Times New Roman" w:cs="Times New Roman"/>
          <w:b/>
          <w:bCs/>
        </w:rPr>
        <w:t>erosion, dilation, opening, closing, and boundary extraction</w:t>
      </w:r>
      <w:r w:rsidRPr="005A4F0B">
        <w:rPr>
          <w:rFonts w:ascii="Times New Roman" w:hAnsi="Times New Roman" w:cs="Times New Roman"/>
        </w:rPr>
        <w:t>—using four different structuring elements on binary images. The primary objective was to explore how different structuring elements affect the outcome of each operation and to observe the impact on both structured and noisy image regions.</w:t>
      </w:r>
    </w:p>
    <w:p w14:paraId="53CF6E86" w14:textId="36DE5650" w:rsidR="005A4F0B" w:rsidRPr="005A4F0B" w:rsidRDefault="005A4F0B" w:rsidP="005A4F0B">
      <w:pPr>
        <w:jc w:val="both"/>
        <w:rPr>
          <w:rFonts w:ascii="Times New Roman" w:hAnsi="Times New Roman" w:cs="Times New Roman"/>
        </w:rPr>
      </w:pPr>
      <w:r w:rsidRPr="005A4F0B">
        <w:rPr>
          <w:rFonts w:ascii="Times New Roman" w:hAnsi="Times New Roman" w:cs="Times New Roman"/>
        </w:rPr>
        <w:t>The structuring elements tested included</w:t>
      </w:r>
      <w:r>
        <w:rPr>
          <w:rFonts w:ascii="Times New Roman" w:hAnsi="Times New Roman" w:cs="Times New Roman"/>
        </w:rPr>
        <w:t xml:space="preserve"> a</w:t>
      </w:r>
      <w:r w:rsidRPr="005A4F0B">
        <w:rPr>
          <w:rFonts w:ascii="Times New Roman" w:hAnsi="Times New Roman" w:cs="Times New Roman"/>
        </w:rPr>
        <w:t xml:space="preserve"> basic </w:t>
      </w:r>
      <w:r w:rsidRPr="005A4F0B">
        <w:rPr>
          <w:rFonts w:ascii="Times New Roman" w:hAnsi="Times New Roman" w:cs="Times New Roman"/>
          <w:b/>
          <w:bCs/>
        </w:rPr>
        <w:t>2×2 square</w:t>
      </w:r>
      <w:r>
        <w:rPr>
          <w:rFonts w:ascii="Times New Roman" w:hAnsi="Times New Roman" w:cs="Times New Roman"/>
        </w:rPr>
        <w:t xml:space="preserve">, a </w:t>
      </w:r>
      <w:r w:rsidRPr="005A4F0B">
        <w:rPr>
          <w:rFonts w:ascii="Times New Roman" w:hAnsi="Times New Roman" w:cs="Times New Roman"/>
          <w:b/>
          <w:bCs/>
        </w:rPr>
        <w:t>3×3 square</w:t>
      </w:r>
      <w:r>
        <w:rPr>
          <w:rFonts w:ascii="Times New Roman" w:hAnsi="Times New Roman" w:cs="Times New Roman"/>
        </w:rPr>
        <w:t>,</w:t>
      </w:r>
      <w:r w:rsidRPr="005A4F0B">
        <w:rPr>
          <w:rFonts w:ascii="Times New Roman" w:hAnsi="Times New Roman" w:cs="Times New Roman"/>
        </w:rPr>
        <w:t xml:space="preserve"> </w:t>
      </w:r>
      <w:r>
        <w:rPr>
          <w:rFonts w:ascii="Times New Roman" w:hAnsi="Times New Roman" w:cs="Times New Roman"/>
        </w:rPr>
        <w:t>a</w:t>
      </w:r>
      <w:r w:rsidRPr="005A4F0B">
        <w:rPr>
          <w:rFonts w:ascii="Times New Roman" w:hAnsi="Times New Roman" w:cs="Times New Roman"/>
        </w:rPr>
        <w:t xml:space="preserve"> </w:t>
      </w:r>
      <w:r w:rsidRPr="005A4F0B">
        <w:rPr>
          <w:rFonts w:ascii="Times New Roman" w:hAnsi="Times New Roman" w:cs="Times New Roman"/>
          <w:b/>
          <w:bCs/>
        </w:rPr>
        <w:t xml:space="preserve">cross-shaped </w:t>
      </w:r>
      <w:r w:rsidRPr="005A4F0B">
        <w:rPr>
          <w:rFonts w:ascii="Times New Roman" w:hAnsi="Times New Roman" w:cs="Times New Roman"/>
        </w:rPr>
        <w:t>element</w:t>
      </w:r>
      <w:r>
        <w:rPr>
          <w:rFonts w:ascii="Times New Roman" w:hAnsi="Times New Roman" w:cs="Times New Roman"/>
        </w:rPr>
        <w:t xml:space="preserve">, and a </w:t>
      </w:r>
      <w:r w:rsidRPr="005A4F0B">
        <w:rPr>
          <w:rFonts w:ascii="Times New Roman" w:hAnsi="Times New Roman" w:cs="Times New Roman"/>
          <w:b/>
          <w:bCs/>
        </w:rPr>
        <w:t>circular 5×5</w:t>
      </w:r>
      <w:r w:rsidRPr="005A4F0B">
        <w:rPr>
          <w:rFonts w:ascii="Times New Roman" w:hAnsi="Times New Roman" w:cs="Times New Roman"/>
        </w:rPr>
        <w:t xml:space="preserve"> element</w:t>
      </w:r>
    </w:p>
    <w:p w14:paraId="031904FC" w14:textId="0E9E1FFA" w:rsidR="005A4F0B" w:rsidRDefault="005A4F0B" w:rsidP="005A4F0B">
      <w:pPr>
        <w:jc w:val="both"/>
        <w:rPr>
          <w:rFonts w:ascii="Times New Roman" w:hAnsi="Times New Roman" w:cs="Times New Roman"/>
        </w:rPr>
      </w:pPr>
      <w:r w:rsidRPr="005A4F0B">
        <w:rPr>
          <w:rFonts w:ascii="Times New Roman" w:hAnsi="Times New Roman" w:cs="Times New Roman"/>
        </w:rPr>
        <w:t xml:space="preserve">Each morphological function was implemented manually using NumPy and applied to two binarized test images, </w:t>
      </w:r>
      <w:r w:rsidRPr="00FD2852">
        <w:rPr>
          <w:rFonts w:ascii="Times New Roman" w:hAnsi="Times New Roman" w:cs="Times New Roman"/>
          <w:b/>
          <w:bCs/>
        </w:rPr>
        <w:t>gun.bmp</w:t>
      </w:r>
      <w:r w:rsidRPr="005A4F0B">
        <w:rPr>
          <w:rFonts w:ascii="Times New Roman" w:hAnsi="Times New Roman" w:cs="Times New Roman"/>
        </w:rPr>
        <w:t xml:space="preserve"> and </w:t>
      </w:r>
      <w:r w:rsidRPr="00FD2852">
        <w:rPr>
          <w:rFonts w:ascii="Times New Roman" w:hAnsi="Times New Roman" w:cs="Times New Roman"/>
          <w:b/>
          <w:bCs/>
        </w:rPr>
        <w:t>palm.bmp</w:t>
      </w:r>
      <w:r w:rsidRPr="005A4F0B">
        <w:rPr>
          <w:rFonts w:ascii="Times New Roman" w:hAnsi="Times New Roman" w:cs="Times New Roman"/>
        </w:rPr>
        <w:t xml:space="preserve">. The input grayscale images were </w:t>
      </w:r>
      <w:proofErr w:type="spellStart"/>
      <w:r w:rsidRPr="005A4F0B">
        <w:rPr>
          <w:rFonts w:ascii="Times New Roman" w:hAnsi="Times New Roman" w:cs="Times New Roman"/>
        </w:rPr>
        <w:t>thresholded</w:t>
      </w:r>
      <w:proofErr w:type="spellEnd"/>
      <w:r w:rsidRPr="005A4F0B">
        <w:rPr>
          <w:rFonts w:ascii="Times New Roman" w:hAnsi="Times New Roman" w:cs="Times New Roman"/>
        </w:rPr>
        <w:t xml:space="preserve"> and normalized to binary before applying the transformations. The process involved scanning a padded version of the image and comparing each neighborhood with the structuring element to determine how to update each pixel.</w:t>
      </w:r>
    </w:p>
    <w:p w14:paraId="52F1C492" w14:textId="173A4C71" w:rsidR="005A4F0B" w:rsidRPr="005A4F0B" w:rsidRDefault="005A4F0B" w:rsidP="005A4F0B">
      <w:pPr>
        <w:jc w:val="both"/>
        <w:rPr>
          <w:rFonts w:ascii="Times New Roman" w:hAnsi="Times New Roman" w:cs="Times New Roman"/>
          <w:b/>
          <w:bCs/>
          <w:sz w:val="28"/>
          <w:szCs w:val="28"/>
        </w:rPr>
      </w:pPr>
      <w:r w:rsidRPr="005A4F0B">
        <w:rPr>
          <w:rFonts w:ascii="Times New Roman" w:hAnsi="Times New Roman" w:cs="Times New Roman"/>
          <w:b/>
          <w:bCs/>
          <w:sz w:val="28"/>
          <w:szCs w:val="28"/>
        </w:rPr>
        <w:t>Results and Observations</w:t>
      </w:r>
    </w:p>
    <w:p w14:paraId="0A0192E6" w14:textId="5D1A7643" w:rsidR="005A4F0B" w:rsidRDefault="005A4F0B" w:rsidP="005A4F0B">
      <w:pPr>
        <w:pStyle w:val="ListParagraph"/>
        <w:numPr>
          <w:ilvl w:val="0"/>
          <w:numId w:val="5"/>
        </w:numPr>
        <w:jc w:val="both"/>
        <w:rPr>
          <w:rFonts w:ascii="Times New Roman" w:hAnsi="Times New Roman" w:cs="Times New Roman"/>
        </w:rPr>
      </w:pPr>
      <w:r w:rsidRPr="00FD2852">
        <w:rPr>
          <w:rFonts w:ascii="Times New Roman" w:hAnsi="Times New Roman" w:cs="Times New Roman"/>
          <w:b/>
          <w:bCs/>
        </w:rPr>
        <w:t>Erosion</w:t>
      </w:r>
      <w:r w:rsidRPr="005A4F0B">
        <w:rPr>
          <w:rFonts w:ascii="Times New Roman" w:hAnsi="Times New Roman" w:cs="Times New Roman"/>
        </w:rPr>
        <w:t xml:space="preserve"> consistently removed small details, breaking apart thin structures and shrinking the figure. Larger structuring elements (like the 3×3 and circle) made this effect </w:t>
      </w:r>
      <w:r w:rsidRPr="00FD2852">
        <w:rPr>
          <w:rFonts w:ascii="Times New Roman" w:hAnsi="Times New Roman" w:cs="Times New Roman"/>
          <w:b/>
          <w:bCs/>
        </w:rPr>
        <w:t>more aggressive</w:t>
      </w:r>
      <w:r w:rsidRPr="005A4F0B">
        <w:rPr>
          <w:rFonts w:ascii="Times New Roman" w:hAnsi="Times New Roman" w:cs="Times New Roman"/>
        </w:rPr>
        <w:t>, while smaller ones (2×2) retained more fine structure.</w:t>
      </w:r>
    </w:p>
    <w:p w14:paraId="0790F453" w14:textId="5310E753" w:rsidR="005A4F0B" w:rsidRDefault="005A4F0B" w:rsidP="005A4F0B">
      <w:pPr>
        <w:pStyle w:val="ListParagraph"/>
        <w:numPr>
          <w:ilvl w:val="0"/>
          <w:numId w:val="5"/>
        </w:numPr>
        <w:jc w:val="both"/>
        <w:rPr>
          <w:rFonts w:ascii="Times New Roman" w:hAnsi="Times New Roman" w:cs="Times New Roman"/>
        </w:rPr>
      </w:pPr>
      <w:r w:rsidRPr="00FD2852">
        <w:rPr>
          <w:rFonts w:ascii="Times New Roman" w:hAnsi="Times New Roman" w:cs="Times New Roman"/>
          <w:b/>
          <w:bCs/>
        </w:rPr>
        <w:t>Dilation</w:t>
      </w:r>
      <w:r w:rsidRPr="005A4F0B">
        <w:rPr>
          <w:rFonts w:ascii="Times New Roman" w:hAnsi="Times New Roman" w:cs="Times New Roman"/>
        </w:rPr>
        <w:t xml:space="preserve"> expanded white regions and filled gaps in the figures. Larger elements were more effective at connecting nearby components, though they also </w:t>
      </w:r>
      <w:r w:rsidRPr="00FD2852">
        <w:rPr>
          <w:rFonts w:ascii="Times New Roman" w:hAnsi="Times New Roman" w:cs="Times New Roman"/>
          <w:b/>
          <w:bCs/>
        </w:rPr>
        <w:t>caused small noise clusters</w:t>
      </w:r>
      <w:r w:rsidRPr="005A4F0B">
        <w:rPr>
          <w:rFonts w:ascii="Times New Roman" w:hAnsi="Times New Roman" w:cs="Times New Roman"/>
        </w:rPr>
        <w:t xml:space="preserve"> to merge with main structures.</w:t>
      </w:r>
    </w:p>
    <w:p w14:paraId="40874041" w14:textId="716DC84C" w:rsidR="005A4F0B" w:rsidRDefault="005A4F0B" w:rsidP="005A4F0B">
      <w:pPr>
        <w:pStyle w:val="ListParagraph"/>
        <w:numPr>
          <w:ilvl w:val="0"/>
          <w:numId w:val="5"/>
        </w:numPr>
        <w:jc w:val="both"/>
        <w:rPr>
          <w:rFonts w:ascii="Times New Roman" w:hAnsi="Times New Roman" w:cs="Times New Roman"/>
        </w:rPr>
      </w:pPr>
      <w:r w:rsidRPr="00FD2852">
        <w:rPr>
          <w:rFonts w:ascii="Times New Roman" w:hAnsi="Times New Roman" w:cs="Times New Roman"/>
          <w:b/>
          <w:bCs/>
        </w:rPr>
        <w:t>Opening</w:t>
      </w:r>
      <w:r w:rsidRPr="005A4F0B">
        <w:rPr>
          <w:rFonts w:ascii="Times New Roman" w:hAnsi="Times New Roman" w:cs="Times New Roman"/>
        </w:rPr>
        <w:t xml:space="preserve"> (erosion followed by dilation) helped clean up isolated noise. The circular and 3×3 elements were especially effective here, though they also </w:t>
      </w:r>
      <w:r w:rsidRPr="00FD2852">
        <w:rPr>
          <w:rFonts w:ascii="Times New Roman" w:hAnsi="Times New Roman" w:cs="Times New Roman"/>
          <w:b/>
          <w:bCs/>
        </w:rPr>
        <w:t>risked erasing small parts</w:t>
      </w:r>
      <w:r w:rsidRPr="005A4F0B">
        <w:rPr>
          <w:rFonts w:ascii="Times New Roman" w:hAnsi="Times New Roman" w:cs="Times New Roman"/>
        </w:rPr>
        <w:t xml:space="preserve"> of the actual figure when too aggressive.</w:t>
      </w:r>
    </w:p>
    <w:p w14:paraId="659C9BD8" w14:textId="16CB299F" w:rsidR="005A4F0B" w:rsidRDefault="005A4F0B" w:rsidP="005A4F0B">
      <w:pPr>
        <w:pStyle w:val="ListParagraph"/>
        <w:numPr>
          <w:ilvl w:val="0"/>
          <w:numId w:val="5"/>
        </w:numPr>
        <w:jc w:val="both"/>
        <w:rPr>
          <w:rFonts w:ascii="Times New Roman" w:hAnsi="Times New Roman" w:cs="Times New Roman"/>
        </w:rPr>
      </w:pPr>
      <w:r w:rsidRPr="00FD2852">
        <w:rPr>
          <w:rFonts w:ascii="Times New Roman" w:hAnsi="Times New Roman" w:cs="Times New Roman"/>
          <w:b/>
          <w:bCs/>
        </w:rPr>
        <w:t>Closing</w:t>
      </w:r>
      <w:r w:rsidRPr="005A4F0B">
        <w:rPr>
          <w:rFonts w:ascii="Times New Roman" w:hAnsi="Times New Roman" w:cs="Times New Roman"/>
        </w:rPr>
        <w:t xml:space="preserve"> (dilation followed by erosion) filled small holes and connected nearby white areas within objects. It was most useful in </w:t>
      </w:r>
      <w:r w:rsidRPr="00FD2852">
        <w:rPr>
          <w:rFonts w:ascii="Times New Roman" w:hAnsi="Times New Roman" w:cs="Times New Roman"/>
          <w:b/>
          <w:bCs/>
        </w:rPr>
        <w:t>smoothing internal gaps</w:t>
      </w:r>
      <w:r w:rsidRPr="005A4F0B">
        <w:rPr>
          <w:rFonts w:ascii="Times New Roman" w:hAnsi="Times New Roman" w:cs="Times New Roman"/>
        </w:rPr>
        <w:t>, with the circular SE producing the most visually cohesive output.</w:t>
      </w:r>
    </w:p>
    <w:p w14:paraId="5D557005" w14:textId="40ACFEAA" w:rsidR="005A4F0B" w:rsidRDefault="005A4F0B" w:rsidP="005A4F0B">
      <w:pPr>
        <w:pStyle w:val="ListParagraph"/>
        <w:numPr>
          <w:ilvl w:val="0"/>
          <w:numId w:val="5"/>
        </w:numPr>
        <w:jc w:val="both"/>
        <w:rPr>
          <w:rFonts w:ascii="Times New Roman" w:hAnsi="Times New Roman" w:cs="Times New Roman"/>
        </w:rPr>
      </w:pPr>
      <w:r w:rsidRPr="00FD2852">
        <w:rPr>
          <w:rFonts w:ascii="Times New Roman" w:hAnsi="Times New Roman" w:cs="Times New Roman"/>
          <w:b/>
          <w:bCs/>
        </w:rPr>
        <w:t>Boundary extraction</w:t>
      </w:r>
      <w:r w:rsidRPr="005A4F0B">
        <w:rPr>
          <w:rFonts w:ascii="Times New Roman" w:hAnsi="Times New Roman" w:cs="Times New Roman"/>
        </w:rPr>
        <w:t xml:space="preserve">, calculated as the difference between the original and its erosion, successfully highlighted contours. Using larger or more symmetric elements (like the circle) </w:t>
      </w:r>
      <w:r w:rsidRPr="00FD2852">
        <w:rPr>
          <w:rFonts w:ascii="Times New Roman" w:hAnsi="Times New Roman" w:cs="Times New Roman"/>
          <w:b/>
          <w:bCs/>
        </w:rPr>
        <w:t>yielded cleaner, more accurate boundaries</w:t>
      </w:r>
      <w:r w:rsidRPr="005A4F0B">
        <w:rPr>
          <w:rFonts w:ascii="Times New Roman" w:hAnsi="Times New Roman" w:cs="Times New Roman"/>
        </w:rPr>
        <w:t xml:space="preserve"> in curved and rounded areas.</w:t>
      </w:r>
    </w:p>
    <w:p w14:paraId="65DC74F1" w14:textId="03424857" w:rsidR="005A4F0B" w:rsidRPr="005A4F0B" w:rsidRDefault="005A4F0B" w:rsidP="005A4F0B">
      <w:pPr>
        <w:jc w:val="both"/>
        <w:rPr>
          <w:rFonts w:ascii="Times New Roman" w:hAnsi="Times New Roman" w:cs="Times New Roman"/>
          <w:b/>
          <w:bCs/>
          <w:sz w:val="28"/>
          <w:szCs w:val="28"/>
        </w:rPr>
      </w:pPr>
      <w:r w:rsidRPr="005A4F0B">
        <w:rPr>
          <w:rFonts w:ascii="Times New Roman" w:hAnsi="Times New Roman" w:cs="Times New Roman"/>
          <w:b/>
          <w:bCs/>
          <w:sz w:val="28"/>
          <w:szCs w:val="28"/>
        </w:rPr>
        <w:t>Final Insights</w:t>
      </w:r>
    </w:p>
    <w:p w14:paraId="7979A185" w14:textId="041D5538" w:rsidR="005A4F0B" w:rsidRPr="005A4F0B" w:rsidRDefault="005A4F0B" w:rsidP="005A4F0B">
      <w:pPr>
        <w:jc w:val="both"/>
        <w:rPr>
          <w:rFonts w:ascii="Times New Roman" w:hAnsi="Times New Roman" w:cs="Times New Roman"/>
        </w:rPr>
      </w:pPr>
      <w:r w:rsidRPr="005A4F0B">
        <w:rPr>
          <w:rFonts w:ascii="Times New Roman" w:hAnsi="Times New Roman" w:cs="Times New Roman"/>
        </w:rPr>
        <w:t>The code clearly shows that the choice of structuring element plays a critical role in the performance of morphological operations. Smaller elements preserved more detail but struggled with noise, while larger or shape-specific elements like the circular SE helped create smoother, cleaner transformations</w:t>
      </w:r>
      <w:r>
        <w:rPr>
          <w:rFonts w:ascii="Times New Roman" w:hAnsi="Times New Roman" w:cs="Times New Roman"/>
        </w:rPr>
        <w:t xml:space="preserve"> </w:t>
      </w:r>
      <w:r w:rsidRPr="005A4F0B">
        <w:rPr>
          <w:rFonts w:ascii="Times New Roman" w:hAnsi="Times New Roman" w:cs="Times New Roman"/>
        </w:rPr>
        <w:t>particularly in the boundary output. However, a trade-off exists between preserving detail and suppressing noise, especially in images with dense white space or thin features. Overall, this experiment offered valuable insight into how structuring elements shape the effectiveness of morphological techniques in computer vision.</w:t>
      </w:r>
    </w:p>
    <w:sectPr w:rsidR="005A4F0B" w:rsidRPr="005A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564E"/>
    <w:multiLevelType w:val="hybridMultilevel"/>
    <w:tmpl w:val="C5C25362"/>
    <w:lvl w:ilvl="0" w:tplc="0ADE3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E2744"/>
    <w:multiLevelType w:val="hybridMultilevel"/>
    <w:tmpl w:val="99B2DF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9F705D"/>
    <w:multiLevelType w:val="hybridMultilevel"/>
    <w:tmpl w:val="1F54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C086E"/>
    <w:multiLevelType w:val="hybridMultilevel"/>
    <w:tmpl w:val="1B2CD706"/>
    <w:lvl w:ilvl="0" w:tplc="0ADE3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827E6"/>
    <w:multiLevelType w:val="hybridMultilevel"/>
    <w:tmpl w:val="A5F8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5487D"/>
    <w:multiLevelType w:val="hybridMultilevel"/>
    <w:tmpl w:val="6750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7992">
    <w:abstractNumId w:val="2"/>
  </w:num>
  <w:num w:numId="2" w16cid:durableId="1729838420">
    <w:abstractNumId w:val="1"/>
  </w:num>
  <w:num w:numId="3" w16cid:durableId="1438254263">
    <w:abstractNumId w:val="0"/>
  </w:num>
  <w:num w:numId="4" w16cid:durableId="270867719">
    <w:abstractNumId w:val="4"/>
  </w:num>
  <w:num w:numId="5" w16cid:durableId="1483816342">
    <w:abstractNumId w:val="5"/>
  </w:num>
  <w:num w:numId="6" w16cid:durableId="2040547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FA"/>
    <w:rsid w:val="002A20BB"/>
    <w:rsid w:val="004258FA"/>
    <w:rsid w:val="005A4F0B"/>
    <w:rsid w:val="005B7FC0"/>
    <w:rsid w:val="005F0EC2"/>
    <w:rsid w:val="007675EA"/>
    <w:rsid w:val="00902A94"/>
    <w:rsid w:val="00CD2125"/>
    <w:rsid w:val="00D16DC4"/>
    <w:rsid w:val="00F208FC"/>
    <w:rsid w:val="00FD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3C997"/>
  <w15:chartTrackingRefBased/>
  <w15:docId w15:val="{834CD1DC-3C8A-DA47-994D-B6A43E1D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8FA"/>
    <w:rPr>
      <w:rFonts w:eastAsiaTheme="majorEastAsia" w:cstheme="majorBidi"/>
      <w:color w:val="272727" w:themeColor="text1" w:themeTint="D8"/>
    </w:rPr>
  </w:style>
  <w:style w:type="paragraph" w:styleId="Title">
    <w:name w:val="Title"/>
    <w:basedOn w:val="Normal"/>
    <w:next w:val="Normal"/>
    <w:link w:val="TitleChar"/>
    <w:uiPriority w:val="10"/>
    <w:qFormat/>
    <w:rsid w:val="00425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8FA"/>
    <w:pPr>
      <w:spacing w:before="160"/>
      <w:jc w:val="center"/>
    </w:pPr>
    <w:rPr>
      <w:i/>
      <w:iCs/>
      <w:color w:val="404040" w:themeColor="text1" w:themeTint="BF"/>
    </w:rPr>
  </w:style>
  <w:style w:type="character" w:customStyle="1" w:styleId="QuoteChar">
    <w:name w:val="Quote Char"/>
    <w:basedOn w:val="DefaultParagraphFont"/>
    <w:link w:val="Quote"/>
    <w:uiPriority w:val="29"/>
    <w:rsid w:val="004258FA"/>
    <w:rPr>
      <w:i/>
      <w:iCs/>
      <w:color w:val="404040" w:themeColor="text1" w:themeTint="BF"/>
    </w:rPr>
  </w:style>
  <w:style w:type="paragraph" w:styleId="ListParagraph">
    <w:name w:val="List Paragraph"/>
    <w:basedOn w:val="Normal"/>
    <w:uiPriority w:val="34"/>
    <w:qFormat/>
    <w:rsid w:val="004258FA"/>
    <w:pPr>
      <w:ind w:left="720"/>
      <w:contextualSpacing/>
    </w:pPr>
  </w:style>
  <w:style w:type="character" w:styleId="IntenseEmphasis">
    <w:name w:val="Intense Emphasis"/>
    <w:basedOn w:val="DefaultParagraphFont"/>
    <w:uiPriority w:val="21"/>
    <w:qFormat/>
    <w:rsid w:val="004258FA"/>
    <w:rPr>
      <w:i/>
      <w:iCs/>
      <w:color w:val="0F4761" w:themeColor="accent1" w:themeShade="BF"/>
    </w:rPr>
  </w:style>
  <w:style w:type="paragraph" w:styleId="IntenseQuote">
    <w:name w:val="Intense Quote"/>
    <w:basedOn w:val="Normal"/>
    <w:next w:val="Normal"/>
    <w:link w:val="IntenseQuoteChar"/>
    <w:uiPriority w:val="30"/>
    <w:qFormat/>
    <w:rsid w:val="00425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8FA"/>
    <w:rPr>
      <w:i/>
      <w:iCs/>
      <w:color w:val="0F4761" w:themeColor="accent1" w:themeShade="BF"/>
    </w:rPr>
  </w:style>
  <w:style w:type="character" w:styleId="IntenseReference">
    <w:name w:val="Intense Reference"/>
    <w:basedOn w:val="DefaultParagraphFont"/>
    <w:uiPriority w:val="32"/>
    <w:qFormat/>
    <w:rsid w:val="004258FA"/>
    <w:rPr>
      <w:b/>
      <w:bCs/>
      <w:smallCaps/>
      <w:color w:val="0F4761" w:themeColor="accent1" w:themeShade="BF"/>
      <w:spacing w:val="5"/>
    </w:rPr>
  </w:style>
  <w:style w:type="table" w:styleId="TableGrid">
    <w:name w:val="Table Grid"/>
    <w:basedOn w:val="TableNormal"/>
    <w:uiPriority w:val="39"/>
    <w:rsid w:val="00D1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Kartheek Konam</dc:creator>
  <cp:keywords/>
  <dc:description/>
  <cp:lastModifiedBy>Pavan Kartheek Konam</cp:lastModifiedBy>
  <cp:revision>3</cp:revision>
  <cp:lastPrinted>2025-04-17T23:36:00Z</cp:lastPrinted>
  <dcterms:created xsi:type="dcterms:W3CDTF">2025-04-17T23:36:00Z</dcterms:created>
  <dcterms:modified xsi:type="dcterms:W3CDTF">2025-04-17T23:36:00Z</dcterms:modified>
</cp:coreProperties>
</file>