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8F9EEB" w14:textId="77777777" w:rsidR="00B80A0A" w:rsidRPr="00B80A0A" w:rsidRDefault="00B80A0A" w:rsidP="00B80A0A">
      <w:pPr>
        <w:spacing w:after="200"/>
        <w:jc w:val="center"/>
        <w:rPr>
          <w:b/>
          <w:bCs/>
          <w:sz w:val="28"/>
          <w:szCs w:val="28"/>
        </w:rPr>
      </w:pPr>
      <w:r w:rsidRPr="00B80A0A">
        <w:rPr>
          <w:b/>
          <w:bCs/>
          <w:sz w:val="28"/>
          <w:szCs w:val="28"/>
        </w:rPr>
        <w:t>SIMATS ENGINEERING</w:t>
      </w:r>
    </w:p>
    <w:p w14:paraId="1EFC6674" w14:textId="57DC9636" w:rsidR="00F74958" w:rsidRDefault="00B80A0A" w:rsidP="00D261C9">
      <w:pPr>
        <w:spacing w:after="200"/>
        <w:jc w:val="center"/>
        <w:rPr>
          <w:b/>
          <w:bCs/>
          <w:sz w:val="28"/>
          <w:szCs w:val="28"/>
        </w:rPr>
      </w:pPr>
      <w:r w:rsidRPr="00B80A0A">
        <w:rPr>
          <w:b/>
          <w:bCs/>
          <w:sz w:val="28"/>
          <w:szCs w:val="28"/>
        </w:rPr>
        <w:t>ASSESSMENT TOOL 1</w:t>
      </w:r>
    </w:p>
    <w:p w14:paraId="1FDC94C4" w14:textId="77777777" w:rsidR="00F74958" w:rsidRDefault="00F74958" w:rsidP="00F74958">
      <w:pPr>
        <w:spacing w:after="200"/>
        <w:rPr>
          <w:b/>
          <w:bCs/>
          <w:sz w:val="28"/>
          <w:szCs w:val="28"/>
        </w:rPr>
      </w:pPr>
    </w:p>
    <w:p w14:paraId="056C7666" w14:textId="326501FB" w:rsidR="00F74958" w:rsidRDefault="00F74958" w:rsidP="00F74958">
      <w:pPr>
        <w:spacing w:after="200"/>
        <w:rPr>
          <w:b/>
          <w:bCs/>
          <w:sz w:val="28"/>
          <w:szCs w:val="28"/>
        </w:rPr>
      </w:pPr>
      <w:r>
        <w:rPr>
          <w:b/>
          <w:bCs/>
          <w:sz w:val="28"/>
          <w:szCs w:val="28"/>
        </w:rPr>
        <w:t xml:space="preserve">Name: </w:t>
      </w:r>
      <w:proofErr w:type="spellStart"/>
      <w:proofErr w:type="gramStart"/>
      <w:r w:rsidR="00BE1493">
        <w:rPr>
          <w:b/>
          <w:bCs/>
          <w:sz w:val="28"/>
          <w:szCs w:val="28"/>
        </w:rPr>
        <w:t>M.Pavan</w:t>
      </w:r>
      <w:proofErr w:type="spellEnd"/>
      <w:proofErr w:type="gramEnd"/>
      <w:r w:rsidR="00BE1493">
        <w:rPr>
          <w:b/>
          <w:bCs/>
          <w:sz w:val="28"/>
          <w:szCs w:val="28"/>
        </w:rPr>
        <w:t xml:space="preserve"> kumar</w:t>
      </w:r>
      <w:r>
        <w:rPr>
          <w:b/>
          <w:bCs/>
          <w:sz w:val="28"/>
          <w:szCs w:val="28"/>
        </w:rPr>
        <w:t xml:space="preserve">                    </w:t>
      </w:r>
      <w:r w:rsidR="00D261C9">
        <w:rPr>
          <w:b/>
          <w:bCs/>
          <w:sz w:val="28"/>
          <w:szCs w:val="28"/>
        </w:rPr>
        <w:t xml:space="preserve"> </w:t>
      </w:r>
      <w:r>
        <w:rPr>
          <w:b/>
          <w:bCs/>
          <w:sz w:val="28"/>
          <w:szCs w:val="28"/>
        </w:rPr>
        <w:t xml:space="preserve"> </w:t>
      </w:r>
      <w:r w:rsidRPr="00B80A0A">
        <w:rPr>
          <w:b/>
          <w:bCs/>
          <w:sz w:val="28"/>
          <w:szCs w:val="28"/>
        </w:rPr>
        <w:t>COURSE NAME: Computer Networks</w:t>
      </w:r>
    </w:p>
    <w:p w14:paraId="55665C47" w14:textId="25F41089" w:rsidR="00B80A0A" w:rsidRPr="00B80A0A" w:rsidRDefault="00F74958" w:rsidP="00D261C9">
      <w:pPr>
        <w:spacing w:after="200"/>
        <w:rPr>
          <w:b/>
          <w:bCs/>
          <w:sz w:val="28"/>
          <w:szCs w:val="28"/>
        </w:rPr>
      </w:pPr>
      <w:r>
        <w:rPr>
          <w:b/>
          <w:bCs/>
          <w:sz w:val="28"/>
          <w:szCs w:val="28"/>
        </w:rPr>
        <w:t>Reg No:192</w:t>
      </w:r>
      <w:r w:rsidR="00BE1493">
        <w:rPr>
          <w:b/>
          <w:bCs/>
          <w:sz w:val="28"/>
          <w:szCs w:val="28"/>
        </w:rPr>
        <w:t>312142</w:t>
      </w:r>
      <w:r w:rsidR="003214ED">
        <w:rPr>
          <w:b/>
          <w:bCs/>
          <w:sz w:val="28"/>
          <w:szCs w:val="28"/>
        </w:rPr>
        <w:t xml:space="preserve">                              </w:t>
      </w:r>
      <w:r w:rsidR="003214ED" w:rsidRPr="00B80A0A">
        <w:rPr>
          <w:b/>
          <w:bCs/>
          <w:sz w:val="28"/>
          <w:szCs w:val="28"/>
        </w:rPr>
        <w:t>COURSE CODE: CSA07</w:t>
      </w:r>
      <w:r w:rsidR="003214ED">
        <w:rPr>
          <w:b/>
          <w:bCs/>
          <w:sz w:val="28"/>
          <w:szCs w:val="28"/>
        </w:rPr>
        <w:t>03</w:t>
      </w:r>
      <w:r w:rsidR="00B80A0A" w:rsidRPr="00B80A0A">
        <w:rPr>
          <w:b/>
          <w:bCs/>
          <w:sz w:val="28"/>
          <w:szCs w:val="28"/>
        </w:rPr>
        <w:tab/>
      </w:r>
      <w:r w:rsidR="00B80A0A" w:rsidRPr="00B80A0A">
        <w:rPr>
          <w:b/>
          <w:bCs/>
          <w:sz w:val="28"/>
          <w:szCs w:val="28"/>
        </w:rPr>
        <w:tab/>
      </w:r>
      <w:r w:rsidR="00B80A0A" w:rsidRPr="00B80A0A">
        <w:rPr>
          <w:b/>
          <w:bCs/>
          <w:sz w:val="28"/>
          <w:szCs w:val="28"/>
        </w:rPr>
        <w:tab/>
      </w:r>
    </w:p>
    <w:p w14:paraId="52EEE848" w14:textId="0CE47641" w:rsidR="00B80A0A" w:rsidRPr="00B80A0A" w:rsidRDefault="00B80A0A" w:rsidP="00B80A0A">
      <w:pPr>
        <w:spacing w:after="200"/>
        <w:jc w:val="center"/>
        <w:rPr>
          <w:b/>
          <w:bCs/>
          <w:sz w:val="28"/>
          <w:szCs w:val="28"/>
        </w:rPr>
      </w:pPr>
      <w:r w:rsidRPr="00B80A0A">
        <w:rPr>
          <w:b/>
          <w:bCs/>
          <w:noProof/>
          <w:sz w:val="28"/>
          <w:szCs w:val="28"/>
        </w:rPr>
        <mc:AlternateContent>
          <mc:Choice Requires="wps">
            <w:drawing>
              <wp:inline distT="0" distB="0" distL="0" distR="0" wp14:anchorId="2F3E617A" wp14:editId="61B23692">
                <wp:extent cx="5746115" cy="26670"/>
                <wp:effectExtent l="9525" t="9525" r="6985" b="11430"/>
                <wp:docPr id="2410143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C71F1FC" w14:textId="77777777" w:rsidR="00B80A0A" w:rsidRDefault="00B80A0A" w:rsidP="00B80A0A"/>
                        </w:txbxContent>
                      </wps:txbx>
                      <wps:bodyPr rot="0" vert="horz" wrap="square" lIns="91425" tIns="91425" rIns="91425" bIns="91425" anchor="ctr" anchorCtr="0" upright="1">
                        <a:noAutofit/>
                      </wps:bodyPr>
                    </wps:wsp>
                  </a:graphicData>
                </a:graphic>
              </wp:inline>
            </w:drawing>
          </mc:Choice>
          <mc:Fallback>
            <w:pict>
              <v:rect w14:anchorId="2F3E617A" id="Rectangle 4"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FGItvAT&#10;AgAAJQ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2C71F1FC" w14:textId="77777777" w:rsidR="00B80A0A" w:rsidRDefault="00B80A0A" w:rsidP="00B80A0A"/>
                  </w:txbxContent>
                </v:textbox>
                <w10:anchorlock/>
              </v:rect>
            </w:pict>
          </mc:Fallback>
        </mc:AlternateContent>
      </w:r>
    </w:p>
    <w:p w14:paraId="3251FFDA" w14:textId="77777777" w:rsidR="00B80A0A" w:rsidRPr="00B80A0A" w:rsidRDefault="00B80A0A" w:rsidP="00B80A0A">
      <w:pPr>
        <w:spacing w:after="200"/>
        <w:jc w:val="center"/>
        <w:rPr>
          <w:b/>
          <w:bCs/>
          <w:sz w:val="28"/>
          <w:szCs w:val="28"/>
        </w:rPr>
      </w:pPr>
    </w:p>
    <w:p w14:paraId="0886B81E" w14:textId="43521742" w:rsidR="00B80A0A" w:rsidRPr="00B80A0A" w:rsidRDefault="00B80A0A" w:rsidP="00B80A0A">
      <w:pPr>
        <w:spacing w:after="200"/>
        <w:jc w:val="center"/>
        <w:rPr>
          <w:b/>
          <w:bCs/>
          <w:sz w:val="28"/>
          <w:szCs w:val="28"/>
        </w:rPr>
      </w:pPr>
      <w:r w:rsidRPr="00B80A0A">
        <w:rPr>
          <w:b/>
          <w:bCs/>
          <w:sz w:val="28"/>
          <w:szCs w:val="28"/>
        </w:rPr>
        <w:t>COURSE OUTCOME COVERED</w:t>
      </w:r>
    </w:p>
    <w:p w14:paraId="33521551" w14:textId="77777777" w:rsidR="00B80A0A" w:rsidRPr="00B80A0A" w:rsidRDefault="00B80A0A" w:rsidP="00B80A0A">
      <w:pPr>
        <w:spacing w:after="200"/>
        <w:jc w:val="center"/>
        <w:rPr>
          <w:b/>
          <w:bCs/>
          <w:i/>
          <w:iCs/>
          <w:sz w:val="28"/>
          <w:szCs w:val="28"/>
        </w:rPr>
      </w:pPr>
      <w:r w:rsidRPr="00B80A0A">
        <w:rPr>
          <w:b/>
          <w:bCs/>
          <w:i/>
          <w:iCs/>
          <w:sz w:val="28"/>
          <w:szCs w:val="28"/>
        </w:rPr>
        <w:t>CO1: Apply the functions of OSI layer in enabling reliable data transmission across networks. (BL2, BL3)</w:t>
      </w:r>
    </w:p>
    <w:p w14:paraId="6F0883AA" w14:textId="77777777" w:rsidR="00B80A0A" w:rsidRPr="00B80A0A" w:rsidRDefault="00B80A0A" w:rsidP="00B80A0A">
      <w:pPr>
        <w:spacing w:after="200"/>
        <w:jc w:val="center"/>
        <w:rPr>
          <w:b/>
          <w:bCs/>
          <w:i/>
          <w:iCs/>
          <w:sz w:val="28"/>
          <w:szCs w:val="28"/>
        </w:rPr>
      </w:pPr>
      <w:r w:rsidRPr="00B80A0A">
        <w:rPr>
          <w:b/>
          <w:bCs/>
          <w:i/>
          <w:iCs/>
          <w:sz w:val="28"/>
          <w:szCs w:val="28"/>
        </w:rPr>
        <w:t>Assessment Tool Weightage: 40%</w:t>
      </w:r>
    </w:p>
    <w:p w14:paraId="34AFF649" w14:textId="77777777" w:rsidR="00B80A0A" w:rsidRPr="00B80A0A" w:rsidRDefault="00B80A0A" w:rsidP="00B80A0A">
      <w:pPr>
        <w:spacing w:after="200"/>
        <w:jc w:val="center"/>
        <w:rPr>
          <w:b/>
          <w:bCs/>
          <w:i/>
          <w:iCs/>
          <w:sz w:val="28"/>
          <w:szCs w:val="28"/>
        </w:rPr>
      </w:pPr>
    </w:p>
    <w:p w14:paraId="4C391AD1" w14:textId="09F5E767" w:rsidR="00B80A0A" w:rsidRPr="00B80A0A" w:rsidRDefault="00B80A0A" w:rsidP="00B80A0A">
      <w:pPr>
        <w:spacing w:after="200"/>
        <w:jc w:val="center"/>
        <w:rPr>
          <w:b/>
          <w:bCs/>
          <w:i/>
          <w:iCs/>
          <w:sz w:val="28"/>
          <w:szCs w:val="28"/>
          <w:u w:val="single"/>
        </w:rPr>
      </w:pPr>
      <w:r w:rsidRPr="00B80A0A">
        <w:rPr>
          <w:b/>
          <w:bCs/>
          <w:i/>
          <w:iCs/>
          <w:sz w:val="28"/>
          <w:szCs w:val="28"/>
          <w:u w:val="single"/>
        </w:rPr>
        <w:t>Description about the assessment tool:</w:t>
      </w:r>
    </w:p>
    <w:p w14:paraId="45C6A21C" w14:textId="77777777" w:rsidR="00B80A0A" w:rsidRPr="00B80A0A" w:rsidRDefault="00B80A0A" w:rsidP="00B80A0A">
      <w:pPr>
        <w:spacing w:after="200"/>
        <w:jc w:val="center"/>
        <w:rPr>
          <w:b/>
          <w:bCs/>
          <w:iCs/>
          <w:sz w:val="28"/>
          <w:szCs w:val="28"/>
        </w:rPr>
      </w:pPr>
      <w:r w:rsidRPr="00B80A0A">
        <w:rPr>
          <w:b/>
          <w:bCs/>
          <w:sz w:val="28"/>
          <w:szCs w:val="28"/>
        </w:rPr>
        <w:t>Short-answer questions effectively measure conceptual understanding, logical reasoning, and the ability to apply theoretical knowledge without requiring lengthy descriptive responses. This assessment method is also efficient for evaluating multiple OSI-related concepts within a limited time while ensuring objective and consistent evaluation.</w:t>
      </w:r>
    </w:p>
    <w:p w14:paraId="7045F25F" w14:textId="77777777" w:rsidR="00B80A0A" w:rsidRPr="00B80A0A" w:rsidRDefault="00B80A0A" w:rsidP="00B80A0A">
      <w:pPr>
        <w:spacing w:after="200"/>
        <w:jc w:val="center"/>
        <w:rPr>
          <w:b/>
          <w:bCs/>
          <w:iCs/>
          <w:sz w:val="28"/>
          <w:szCs w:val="28"/>
        </w:rPr>
      </w:pPr>
    </w:p>
    <w:p w14:paraId="46701D6C" w14:textId="5D982DAE" w:rsidR="00B80A0A" w:rsidRPr="00B80A0A" w:rsidRDefault="00B80A0A" w:rsidP="00B80A0A">
      <w:pPr>
        <w:spacing w:after="200"/>
        <w:jc w:val="center"/>
        <w:rPr>
          <w:b/>
          <w:bCs/>
          <w:i/>
          <w:iCs/>
          <w:sz w:val="28"/>
          <w:szCs w:val="28"/>
        </w:rPr>
      </w:pPr>
      <w:r w:rsidRPr="00B80A0A">
        <w:rPr>
          <w:b/>
          <w:bCs/>
          <w:noProof/>
          <w:sz w:val="28"/>
          <w:szCs w:val="28"/>
        </w:rPr>
        <mc:AlternateContent>
          <mc:Choice Requires="wps">
            <w:drawing>
              <wp:inline distT="0" distB="0" distL="0" distR="0" wp14:anchorId="072E4E61" wp14:editId="0B23203B">
                <wp:extent cx="5746115" cy="26670"/>
                <wp:effectExtent l="9525" t="9525" r="6985" b="11430"/>
                <wp:docPr id="28077355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46115" cy="26670"/>
                        </a:xfrm>
                        <a:prstGeom prst="rect">
                          <a:avLst/>
                        </a:prstGeom>
                        <a:noFill/>
                        <a:ln w="12700">
                          <a:solidFill>
                            <a:srgbClr val="000000"/>
                          </a:solidFill>
                          <a:round/>
                          <a:headEnd type="none" w="sm" len="sm"/>
                          <a:tailEnd type="none" w="sm" len="sm"/>
                        </a:ln>
                        <a:extLst>
                          <a:ext uri="{909E8E84-426E-40DD-AFC4-6F175D3DCCD1}">
                            <a14:hiddenFill xmlns:a14="http://schemas.microsoft.com/office/drawing/2010/main">
                              <a:solidFill>
                                <a:srgbClr val="FFFFFF"/>
                              </a:solidFill>
                            </a14:hiddenFill>
                          </a:ext>
                        </a:extLst>
                      </wps:spPr>
                      <wps:txbx>
                        <w:txbxContent>
                          <w:p w14:paraId="2A5D0B84" w14:textId="77777777" w:rsidR="00B80A0A" w:rsidRDefault="00B80A0A" w:rsidP="00B80A0A"/>
                        </w:txbxContent>
                      </wps:txbx>
                      <wps:bodyPr rot="0" vert="horz" wrap="square" lIns="91425" tIns="91425" rIns="91425" bIns="91425" anchor="ctr" anchorCtr="0" upright="1">
                        <a:noAutofit/>
                      </wps:bodyPr>
                    </wps:wsp>
                  </a:graphicData>
                </a:graphic>
              </wp:inline>
            </w:drawing>
          </mc:Choice>
          <mc:Fallback>
            <w:pict>
              <v:rect w14:anchorId="072E4E61" id="Rectangle 3"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" filled="f" strokeweight="1pt">
                <v:stroke startarrowwidth="narrow" startarrowlength="short" endarrowwidth="narrow" endarrowlength="short" joinstyle="round"/>
                <v:textbox inset="2.53958mm,2.53958mm,2.53958mm,2.53958mm">
                  <w:txbxContent>
                    <w:p w14:paraId="2A5D0B84" w14:textId="77777777" w:rsidR="00B80A0A" w:rsidRDefault="00B80A0A" w:rsidP="00B80A0A"/>
                  </w:txbxContent>
                </v:textbox>
                <w10:anchorlock/>
              </v:rect>
            </w:pict>
          </mc:Fallback>
        </mc:AlternateContent>
      </w:r>
    </w:p>
    <w:p w14:paraId="56259C43" w14:textId="77777777" w:rsidR="00B80A0A" w:rsidRPr="00B80A0A" w:rsidRDefault="00B80A0A" w:rsidP="00B80A0A">
      <w:pPr>
        <w:spacing w:after="200"/>
        <w:jc w:val="center"/>
        <w:rPr>
          <w:b/>
          <w:bCs/>
          <w:i/>
          <w:iCs/>
          <w:sz w:val="28"/>
          <w:szCs w:val="28"/>
        </w:rPr>
      </w:pPr>
    </w:p>
    <w:p w14:paraId="7BE8A2FC" w14:textId="77777777" w:rsidR="00B80A0A" w:rsidRPr="00B80A0A" w:rsidRDefault="00B80A0A" w:rsidP="00B80A0A">
      <w:pPr>
        <w:spacing w:after="200"/>
        <w:jc w:val="center"/>
        <w:rPr>
          <w:b/>
          <w:bCs/>
          <w:sz w:val="28"/>
          <w:szCs w:val="28"/>
        </w:rPr>
      </w:pPr>
    </w:p>
    <w:p w14:paraId="6F5CE407" w14:textId="77777777" w:rsidR="00DA334A" w:rsidRDefault="00AD1842">
      <w:pPr>
        <w:spacing w:after="200"/>
        <w:jc w:val="center"/>
      </w:pPr>
      <w:r>
        <w:rPr>
          <w:b/>
          <w:bCs/>
          <w:sz w:val="24"/>
          <w:szCs w:val="24"/>
        </w:rPr>
        <w:t>Short Answer Test – ANSWER KEY</w:t>
      </w:r>
    </w:p>
    <w:p w14:paraId="59A4C805" w14:textId="77777777" w:rsidR="00DA334A" w:rsidRPr="00BE1493" w:rsidRDefault="00AD1842">
      <w:pPr>
        <w:spacing w:before="200" w:after="100"/>
        <w:rPr>
          <w:b/>
          <w:bCs/>
          <w:sz w:val="24"/>
          <w:szCs w:val="24"/>
        </w:rPr>
      </w:pPr>
      <w:r w:rsidRPr="00BE1493">
        <w:rPr>
          <w:b/>
          <w:bCs/>
          <w:sz w:val="24"/>
          <w:szCs w:val="24"/>
        </w:rPr>
        <w:t xml:space="preserve">1. </w:t>
      </w:r>
      <w:r w:rsidRPr="00BE1493">
        <w:rPr>
          <w:b/>
          <w:bCs/>
          <w:i/>
          <w:iCs/>
          <w:sz w:val="24"/>
          <w:szCs w:val="24"/>
        </w:rPr>
        <w:t xml:space="preserve">Question: </w:t>
      </w:r>
      <w:r w:rsidRPr="00BE1493">
        <w:rPr>
          <w:b/>
          <w:bCs/>
          <w:i/>
          <w:iCs/>
          <w:sz w:val="24"/>
          <w:szCs w:val="24"/>
        </w:rPr>
        <w:t xml:space="preserve">150 MB file transfer over 50 Mbps link; 1500-byte Transport segments; Data Link adds 40 bytes </w:t>
      </w:r>
      <w:proofErr w:type="spellStart"/>
      <w:r w:rsidRPr="00BE1493">
        <w:rPr>
          <w:b/>
          <w:bCs/>
          <w:i/>
          <w:iCs/>
          <w:sz w:val="24"/>
          <w:szCs w:val="24"/>
        </w:rPr>
        <w:t>header+trailer</w:t>
      </w:r>
      <w:proofErr w:type="spellEnd"/>
      <w:r w:rsidRPr="00BE1493">
        <w:rPr>
          <w:b/>
          <w:bCs/>
          <w:i/>
          <w:iCs/>
          <w:sz w:val="24"/>
          <w:szCs w:val="24"/>
        </w:rPr>
        <w:t xml:space="preserve"> per frame. Find segments, frames, DLL overhead, transmission time, and explain reliability.</w:t>
      </w:r>
    </w:p>
    <w:p w14:paraId="219A3BD0" w14:textId="77777777" w:rsidR="00DA334A" w:rsidRPr="00BE1493" w:rsidRDefault="00AD1842">
      <w:pPr>
        <w:spacing w:after="80"/>
        <w:rPr>
          <w:sz w:val="24"/>
          <w:szCs w:val="24"/>
        </w:rPr>
      </w:pPr>
      <w:r w:rsidRPr="00BE1493">
        <w:rPr>
          <w:b/>
          <w:bCs/>
          <w:sz w:val="24"/>
          <w:szCs w:val="24"/>
        </w:rPr>
        <w:t>Answer:</w:t>
      </w:r>
    </w:p>
    <w:p w14:paraId="34F565CB" w14:textId="77777777" w:rsidR="00DA334A" w:rsidRPr="00BE1493" w:rsidRDefault="00AD1842">
      <w:pPr>
        <w:spacing w:after="60"/>
        <w:ind w:left="360"/>
        <w:rPr>
          <w:sz w:val="24"/>
          <w:szCs w:val="24"/>
        </w:rPr>
      </w:pPr>
      <w:r w:rsidRPr="00BE1493">
        <w:rPr>
          <w:sz w:val="24"/>
          <w:szCs w:val="24"/>
        </w:rPr>
        <w:t>Total data = 150 MB = 150,000,000 bytes.</w:t>
      </w:r>
    </w:p>
    <w:p w14:paraId="454EDE4F" w14:textId="77777777" w:rsidR="00DA334A" w:rsidRPr="00BE1493" w:rsidRDefault="00AD1842">
      <w:pPr>
        <w:spacing w:after="60"/>
        <w:ind w:left="360"/>
        <w:rPr>
          <w:sz w:val="24"/>
          <w:szCs w:val="24"/>
        </w:rPr>
      </w:pPr>
      <w:r w:rsidRPr="00BE1493">
        <w:rPr>
          <w:sz w:val="24"/>
          <w:szCs w:val="24"/>
        </w:rPr>
        <w:t>Number of segments = 150,000,000 / 1500 = 100,000 segments.</w:t>
      </w:r>
    </w:p>
    <w:p w14:paraId="7DB35410" w14:textId="77777777" w:rsidR="00DA334A" w:rsidRPr="00BE1493" w:rsidRDefault="00AD1842">
      <w:pPr>
        <w:spacing w:after="60"/>
        <w:ind w:left="360"/>
        <w:rPr>
          <w:sz w:val="24"/>
          <w:szCs w:val="24"/>
        </w:rPr>
      </w:pPr>
      <w:r w:rsidRPr="00BE1493">
        <w:rPr>
          <w:sz w:val="24"/>
          <w:szCs w:val="24"/>
        </w:rPr>
        <w:lastRenderedPageBreak/>
        <w:t>Number of frames = 100,000 (one frame per segment).</w:t>
      </w:r>
    </w:p>
    <w:p w14:paraId="63ACE212" w14:textId="77777777" w:rsidR="00DA334A" w:rsidRPr="00BE1493" w:rsidRDefault="00AD1842">
      <w:pPr>
        <w:spacing w:after="60"/>
        <w:ind w:left="360"/>
        <w:rPr>
          <w:sz w:val="24"/>
          <w:szCs w:val="24"/>
        </w:rPr>
      </w:pPr>
      <w:r w:rsidRPr="00BE1493">
        <w:rPr>
          <w:sz w:val="24"/>
          <w:szCs w:val="24"/>
        </w:rPr>
        <w:t>Data Link Layer overhead = 100,000 × 40 bytes = 4,000,000 bytes (4 MB).</w:t>
      </w:r>
    </w:p>
    <w:p w14:paraId="7A69BAE8" w14:textId="77777777" w:rsidR="00DA334A" w:rsidRPr="00BE1493" w:rsidRDefault="00AD1842">
      <w:pPr>
        <w:spacing w:after="60"/>
        <w:ind w:left="360"/>
        <w:rPr>
          <w:sz w:val="24"/>
          <w:szCs w:val="24"/>
        </w:rPr>
      </w:pPr>
      <w:r w:rsidRPr="00BE1493">
        <w:rPr>
          <w:sz w:val="24"/>
          <w:szCs w:val="24"/>
        </w:rPr>
        <w:t>Total data actually transmitted = 150,000,000 + 4,000,000 = 154,000,000 bytes.</w:t>
      </w:r>
    </w:p>
    <w:p w14:paraId="4534457A" w14:textId="77777777" w:rsidR="00DA334A" w:rsidRPr="00BE1493" w:rsidRDefault="00AD1842">
      <w:pPr>
        <w:spacing w:after="60"/>
        <w:ind w:left="360"/>
        <w:rPr>
          <w:sz w:val="24"/>
          <w:szCs w:val="24"/>
        </w:rPr>
      </w:pPr>
      <w:r w:rsidRPr="00BE1493">
        <w:rPr>
          <w:sz w:val="24"/>
          <w:szCs w:val="24"/>
        </w:rPr>
        <w:t>In bits = 154,000,000 × 8 = 1,232,000,000 bits.</w:t>
      </w:r>
    </w:p>
    <w:p w14:paraId="015A2214" w14:textId="77777777" w:rsidR="00DA334A" w:rsidRPr="00BE1493" w:rsidRDefault="00AD1842">
      <w:pPr>
        <w:spacing w:after="60"/>
        <w:ind w:left="360"/>
        <w:rPr>
          <w:sz w:val="24"/>
          <w:szCs w:val="24"/>
        </w:rPr>
      </w:pPr>
      <w:r w:rsidRPr="00BE1493">
        <w:rPr>
          <w:sz w:val="24"/>
          <w:szCs w:val="24"/>
        </w:rPr>
        <w:t>Transmission time = 1,232,000,000 bits / 50,000,000 bps = 24.64 seconds.</w:t>
      </w:r>
    </w:p>
    <w:p w14:paraId="79DA1B0D" w14:textId="77777777" w:rsidR="00DA334A" w:rsidRPr="00BE1493" w:rsidRDefault="00AD1842">
      <w:pPr>
        <w:spacing w:after="60"/>
        <w:ind w:left="360"/>
        <w:rPr>
          <w:sz w:val="24"/>
          <w:szCs w:val="24"/>
        </w:rPr>
      </w:pPr>
      <w:r w:rsidRPr="00BE1493">
        <w:rPr>
          <w:sz w:val="24"/>
          <w:szCs w:val="24"/>
        </w:rPr>
        <w:t>Reliability: The Transport Layer (e.g., TCP) provides segmentation, sequence numbers, acknowledgements, retransmission of lost segments, flow control and error checking (checksums) to guarantee end-to-end reliable delivery. The Data Link Layer provides framing, physical/MAC addressing and error detection (CRC) on each hop, and can request retransmission of corrupted frames, ensuring reliable node-to-node transfer.</w:t>
      </w:r>
    </w:p>
    <w:p w14:paraId="3F4CADFF" w14:textId="77777777" w:rsidR="00DA334A" w:rsidRPr="00BE1493" w:rsidRDefault="00AD1842">
      <w:pPr>
        <w:spacing w:before="200" w:after="100"/>
        <w:rPr>
          <w:b/>
          <w:bCs/>
          <w:sz w:val="24"/>
          <w:szCs w:val="24"/>
        </w:rPr>
      </w:pPr>
      <w:r w:rsidRPr="00BE1493">
        <w:rPr>
          <w:b/>
          <w:bCs/>
          <w:sz w:val="24"/>
          <w:szCs w:val="24"/>
        </w:rPr>
        <w:t xml:space="preserve">2. </w:t>
      </w:r>
      <w:r w:rsidRPr="00BE1493">
        <w:rPr>
          <w:b/>
          <w:bCs/>
          <w:i/>
          <w:iCs/>
          <w:sz w:val="24"/>
          <w:szCs w:val="24"/>
        </w:rPr>
        <w:t xml:space="preserve">Question: </w:t>
      </w:r>
      <w:r w:rsidRPr="00BE1493">
        <w:rPr>
          <w:b/>
          <w:bCs/>
          <w:i/>
          <w:iCs/>
          <w:sz w:val="24"/>
          <w:szCs w:val="24"/>
        </w:rPr>
        <w:t>Sliding window size = 6 frames, 1024 bytes/frame, sender transmits 48 frames; one frame lost per window. Find number of windows, retransmissions, and explain flow control.</w:t>
      </w:r>
    </w:p>
    <w:p w14:paraId="7BBBE0C8" w14:textId="77777777" w:rsidR="00DA334A" w:rsidRPr="00BE1493" w:rsidRDefault="00AD1842">
      <w:pPr>
        <w:spacing w:after="80"/>
        <w:rPr>
          <w:sz w:val="24"/>
          <w:szCs w:val="24"/>
        </w:rPr>
      </w:pPr>
      <w:r w:rsidRPr="00BE1493">
        <w:rPr>
          <w:b/>
          <w:bCs/>
          <w:sz w:val="24"/>
          <w:szCs w:val="24"/>
        </w:rPr>
        <w:t>Answer:</w:t>
      </w:r>
    </w:p>
    <w:p w14:paraId="71AB4DFE" w14:textId="77777777" w:rsidR="00DA334A" w:rsidRPr="00BE1493" w:rsidRDefault="00AD1842">
      <w:pPr>
        <w:spacing w:after="60"/>
        <w:ind w:left="360"/>
        <w:rPr>
          <w:sz w:val="24"/>
          <w:szCs w:val="24"/>
        </w:rPr>
      </w:pPr>
      <w:r w:rsidRPr="00BE1493">
        <w:rPr>
          <w:sz w:val="24"/>
          <w:szCs w:val="24"/>
        </w:rPr>
        <w:t>Number of windows = 48 frames / 6 frames per window = 8 windows.</w:t>
      </w:r>
    </w:p>
    <w:p w14:paraId="53DBF47F" w14:textId="77777777" w:rsidR="00DA334A" w:rsidRPr="00BE1493" w:rsidRDefault="00AD1842">
      <w:pPr>
        <w:spacing w:after="60"/>
        <w:ind w:left="360"/>
        <w:rPr>
          <w:sz w:val="24"/>
          <w:szCs w:val="24"/>
        </w:rPr>
      </w:pPr>
      <w:r w:rsidRPr="00BE1493">
        <w:rPr>
          <w:sz w:val="24"/>
          <w:szCs w:val="24"/>
        </w:rPr>
        <w:t>Since 1 frame is lost in every window, retransmissions = 1 × 8 = 8 retransmissions.</w:t>
      </w:r>
    </w:p>
    <w:p w14:paraId="383F8347" w14:textId="77777777" w:rsidR="00DA334A" w:rsidRPr="00BE1493" w:rsidRDefault="00AD1842">
      <w:pPr>
        <w:spacing w:after="60"/>
        <w:ind w:left="360"/>
        <w:rPr>
          <w:sz w:val="24"/>
          <w:szCs w:val="24"/>
        </w:rPr>
      </w:pPr>
      <w:r w:rsidRPr="00BE1493">
        <w:rPr>
          <w:sz w:val="24"/>
          <w:szCs w:val="24"/>
        </w:rPr>
        <w:t>Flow control: Sliding window flow control lets the sender transmit multiple frames (up to the window size) before waiting for an acknowledgement, instead of stopping after every single frame. This keeps the link utilised continuously, improves throughput, and still prevents the sender from overwhelming a slower receiver's buffer, giving a good balance between efficiency and reliability.</w:t>
      </w:r>
    </w:p>
    <w:p w14:paraId="779C1E25" w14:textId="77777777" w:rsidR="00DA334A" w:rsidRPr="00BE1493" w:rsidRDefault="00AD1842">
      <w:pPr>
        <w:spacing w:before="200" w:after="100"/>
        <w:rPr>
          <w:b/>
          <w:bCs/>
          <w:sz w:val="24"/>
          <w:szCs w:val="24"/>
        </w:rPr>
      </w:pPr>
      <w:r w:rsidRPr="00BE1493">
        <w:rPr>
          <w:b/>
          <w:bCs/>
          <w:sz w:val="24"/>
          <w:szCs w:val="24"/>
        </w:rPr>
        <w:t xml:space="preserve">3. </w:t>
      </w:r>
      <w:r w:rsidRPr="00BE1493">
        <w:rPr>
          <w:b/>
          <w:bCs/>
          <w:i/>
          <w:iCs/>
          <w:sz w:val="24"/>
          <w:szCs w:val="24"/>
        </w:rPr>
        <w:t xml:space="preserve">Question: </w:t>
      </w:r>
      <w:r w:rsidRPr="00BE1493">
        <w:rPr>
          <w:b/>
          <w:bCs/>
          <w:i/>
          <w:iCs/>
          <w:sz w:val="24"/>
          <w:szCs w:val="24"/>
        </w:rPr>
        <w:t>12,000-byte IP packet fragmented at a router with MTU = 1500 bytes; each fragment carries a 20-byte IP header. Find number of fragments, header overhead, and explain the Network Layer's role.</w:t>
      </w:r>
    </w:p>
    <w:p w14:paraId="3B3D6C1A" w14:textId="77777777" w:rsidR="00DA334A" w:rsidRPr="00BE1493" w:rsidRDefault="00AD1842">
      <w:pPr>
        <w:spacing w:after="80"/>
        <w:rPr>
          <w:sz w:val="24"/>
          <w:szCs w:val="24"/>
        </w:rPr>
      </w:pPr>
      <w:r w:rsidRPr="00BE1493">
        <w:rPr>
          <w:b/>
          <w:bCs/>
          <w:sz w:val="24"/>
          <w:szCs w:val="24"/>
        </w:rPr>
        <w:t>Answer:</w:t>
      </w:r>
    </w:p>
    <w:p w14:paraId="3E68E242" w14:textId="77777777" w:rsidR="00DA334A" w:rsidRPr="00BE1493" w:rsidRDefault="00AD1842">
      <w:pPr>
        <w:spacing w:after="60"/>
        <w:ind w:left="360"/>
        <w:rPr>
          <w:sz w:val="24"/>
          <w:szCs w:val="24"/>
        </w:rPr>
      </w:pPr>
      <w:r w:rsidRPr="00BE1493">
        <w:rPr>
          <w:sz w:val="24"/>
          <w:szCs w:val="24"/>
        </w:rPr>
        <w:t>Usable payload per fragment = MTU − header = 1500 − 20 = 1480 bytes.</w:t>
      </w:r>
    </w:p>
    <w:p w14:paraId="58BCDC63" w14:textId="77777777" w:rsidR="00DA334A" w:rsidRPr="00BE1493" w:rsidRDefault="00AD1842">
      <w:pPr>
        <w:spacing w:after="60"/>
        <w:ind w:left="360"/>
        <w:rPr>
          <w:sz w:val="24"/>
          <w:szCs w:val="24"/>
        </w:rPr>
      </w:pPr>
      <w:r w:rsidRPr="00BE1493">
        <w:rPr>
          <w:sz w:val="24"/>
          <w:szCs w:val="24"/>
        </w:rPr>
        <w:t xml:space="preserve">Number of fragments = </w:t>
      </w:r>
      <w:r w:rsidRPr="00BE1493">
        <w:rPr>
          <w:rFonts w:ascii="Cambria Math" w:hAnsi="Cambria Math" w:cs="Cambria Math"/>
          <w:sz w:val="24"/>
          <w:szCs w:val="24"/>
        </w:rPr>
        <w:t>⌈</w:t>
      </w:r>
      <w:r w:rsidRPr="00BE1493">
        <w:rPr>
          <w:sz w:val="24"/>
          <w:szCs w:val="24"/>
        </w:rPr>
        <w:t>12,000 / 1480</w:t>
      </w:r>
      <w:r w:rsidRPr="00BE1493">
        <w:rPr>
          <w:rFonts w:ascii="Cambria Math" w:hAnsi="Cambria Math" w:cs="Cambria Math"/>
          <w:sz w:val="24"/>
          <w:szCs w:val="24"/>
        </w:rPr>
        <w:t>⌉</w:t>
      </w:r>
      <w:r w:rsidRPr="00BE1493">
        <w:rPr>
          <w:sz w:val="24"/>
          <w:szCs w:val="24"/>
        </w:rPr>
        <w:t xml:space="preserve"> = </w:t>
      </w:r>
      <w:r w:rsidRPr="00BE1493">
        <w:rPr>
          <w:rFonts w:ascii="Cambria Math" w:hAnsi="Cambria Math" w:cs="Cambria Math"/>
          <w:sz w:val="24"/>
          <w:szCs w:val="24"/>
        </w:rPr>
        <w:t>⌈</w:t>
      </w:r>
      <w:r w:rsidRPr="00BE1493">
        <w:rPr>
          <w:sz w:val="24"/>
          <w:szCs w:val="24"/>
        </w:rPr>
        <w:t>8.11</w:t>
      </w:r>
      <w:r w:rsidRPr="00BE1493">
        <w:rPr>
          <w:rFonts w:ascii="Cambria Math" w:hAnsi="Cambria Math" w:cs="Cambria Math"/>
          <w:sz w:val="24"/>
          <w:szCs w:val="24"/>
        </w:rPr>
        <w:t>⌉</w:t>
      </w:r>
      <w:r w:rsidRPr="00BE1493">
        <w:rPr>
          <w:sz w:val="24"/>
          <w:szCs w:val="24"/>
        </w:rPr>
        <w:t xml:space="preserve"> = 9 fragments.</w:t>
      </w:r>
    </w:p>
    <w:p w14:paraId="605F96B5" w14:textId="77777777" w:rsidR="00DA334A" w:rsidRPr="00BE1493" w:rsidRDefault="00AD1842">
      <w:pPr>
        <w:spacing w:after="60"/>
        <w:ind w:left="360"/>
        <w:rPr>
          <w:sz w:val="24"/>
          <w:szCs w:val="24"/>
        </w:rPr>
      </w:pPr>
      <w:r w:rsidRPr="00BE1493">
        <w:rPr>
          <w:sz w:val="24"/>
          <w:szCs w:val="24"/>
        </w:rPr>
        <w:t>Total header overhead = 9 × 20 bytes = 180 bytes.</w:t>
      </w:r>
    </w:p>
    <w:p w14:paraId="4E25884D" w14:textId="77777777" w:rsidR="00DA334A" w:rsidRPr="00BE1493" w:rsidRDefault="00AD1842">
      <w:pPr>
        <w:spacing w:after="60"/>
        <w:ind w:left="360"/>
        <w:rPr>
          <w:sz w:val="24"/>
          <w:szCs w:val="24"/>
        </w:rPr>
      </w:pPr>
      <w:r w:rsidRPr="00BE1493">
        <w:rPr>
          <w:sz w:val="24"/>
          <w:szCs w:val="24"/>
        </w:rPr>
        <w:t>Total data transmitted (with headers) ≈ 12,000 + 180 = 12,180 bytes.</w:t>
      </w:r>
    </w:p>
    <w:p w14:paraId="10EAD70E" w14:textId="77777777" w:rsidR="00DA334A" w:rsidRPr="00BE1493" w:rsidRDefault="00AD1842">
      <w:pPr>
        <w:spacing w:after="60"/>
        <w:ind w:left="360"/>
        <w:rPr>
          <w:sz w:val="24"/>
          <w:szCs w:val="24"/>
        </w:rPr>
      </w:pPr>
      <w:r w:rsidRPr="00BE1493">
        <w:rPr>
          <w:sz w:val="24"/>
          <w:szCs w:val="24"/>
        </w:rPr>
        <w:t>Network Layer's role: The Network Layer (IP) fragments large packets to fit the MTU of each link, assigning each fragment an identification number, fragment offset and a more-fragments flag. At the destination, the Network Layer reassembles the fragments in the correct order using these fields before passing the complete packet up to the Transport Layer, ensuring successful end-to-end delivery even across links with different MTU sizes.</w:t>
      </w:r>
    </w:p>
    <w:p w14:paraId="1C48E8D7" w14:textId="77777777" w:rsidR="00DA334A" w:rsidRPr="00BE1493" w:rsidRDefault="00AD1842">
      <w:pPr>
        <w:spacing w:before="200" w:after="100"/>
        <w:rPr>
          <w:b/>
          <w:bCs/>
          <w:sz w:val="24"/>
          <w:szCs w:val="24"/>
        </w:rPr>
      </w:pPr>
      <w:r w:rsidRPr="00BE1493">
        <w:rPr>
          <w:b/>
          <w:bCs/>
          <w:sz w:val="24"/>
          <w:szCs w:val="24"/>
        </w:rPr>
        <w:t xml:space="preserve">4. </w:t>
      </w:r>
      <w:r w:rsidRPr="00BE1493">
        <w:rPr>
          <w:b/>
          <w:bCs/>
          <w:i/>
          <w:iCs/>
          <w:sz w:val="24"/>
          <w:szCs w:val="24"/>
        </w:rPr>
        <w:t xml:space="preserve">Question: </w:t>
      </w:r>
      <w:r w:rsidRPr="00BE1493">
        <w:rPr>
          <w:b/>
          <w:bCs/>
          <w:i/>
          <w:iCs/>
          <w:sz w:val="24"/>
          <w:szCs w:val="24"/>
        </w:rPr>
        <w:t>Sliding window size = 6 frames, 1024 bytes/frame, sender transmits 48 frames; one frame lost per window. Find number of windows, retransmissions, and explain flow control. (Same as Q2)</w:t>
      </w:r>
    </w:p>
    <w:p w14:paraId="34192EC9" w14:textId="77777777" w:rsidR="00DA334A" w:rsidRPr="00BE1493" w:rsidRDefault="00AD1842">
      <w:pPr>
        <w:spacing w:after="80"/>
        <w:rPr>
          <w:sz w:val="24"/>
          <w:szCs w:val="24"/>
        </w:rPr>
      </w:pPr>
      <w:r w:rsidRPr="00BE1493">
        <w:rPr>
          <w:b/>
          <w:bCs/>
          <w:sz w:val="24"/>
          <w:szCs w:val="24"/>
        </w:rPr>
        <w:t>Answer:</w:t>
      </w:r>
    </w:p>
    <w:p w14:paraId="4524B514" w14:textId="77777777" w:rsidR="00DA334A" w:rsidRPr="00BE1493" w:rsidRDefault="00AD1842">
      <w:pPr>
        <w:spacing w:after="60"/>
        <w:ind w:left="360"/>
        <w:rPr>
          <w:sz w:val="24"/>
          <w:szCs w:val="24"/>
        </w:rPr>
      </w:pPr>
      <w:r w:rsidRPr="00BE1493">
        <w:rPr>
          <w:sz w:val="24"/>
          <w:szCs w:val="24"/>
        </w:rPr>
        <w:t>Number of windows = 48 / 6 = 8 windows.</w:t>
      </w:r>
    </w:p>
    <w:p w14:paraId="2C4394DC" w14:textId="77777777" w:rsidR="00DA334A" w:rsidRPr="00BE1493" w:rsidRDefault="00AD1842">
      <w:pPr>
        <w:spacing w:after="60"/>
        <w:ind w:left="360"/>
        <w:rPr>
          <w:sz w:val="24"/>
          <w:szCs w:val="24"/>
        </w:rPr>
      </w:pPr>
      <w:r w:rsidRPr="00BE1493">
        <w:rPr>
          <w:sz w:val="24"/>
          <w:szCs w:val="24"/>
        </w:rPr>
        <w:t>Retransmissions = 1 lost frame per window × 8 windows = 8 retransmissions.</w:t>
      </w:r>
    </w:p>
    <w:p w14:paraId="37B29889" w14:textId="77777777" w:rsidR="00DA334A" w:rsidRPr="00BE1493" w:rsidRDefault="00AD1842">
      <w:pPr>
        <w:spacing w:after="60"/>
        <w:ind w:left="360"/>
        <w:rPr>
          <w:sz w:val="24"/>
          <w:szCs w:val="24"/>
        </w:rPr>
      </w:pPr>
      <w:r w:rsidRPr="00BE1493">
        <w:rPr>
          <w:sz w:val="24"/>
          <w:szCs w:val="24"/>
        </w:rPr>
        <w:lastRenderedPageBreak/>
        <w:t>Flow control: By allowing several frames to be sent before an acknowledgement is required, the sliding window mechanism increases link utilisation and reduces idle waiting time, while still regulating the sender's rate to match the receiver's processing/buffer capacity — improving overall communication efficiency without causing data loss due to buffer overflow.</w:t>
      </w:r>
    </w:p>
    <w:p w14:paraId="599286BA" w14:textId="77777777" w:rsidR="00DA334A" w:rsidRPr="00BE1493" w:rsidRDefault="00AD1842">
      <w:pPr>
        <w:spacing w:before="200" w:after="100"/>
        <w:rPr>
          <w:b/>
          <w:bCs/>
          <w:sz w:val="24"/>
          <w:szCs w:val="24"/>
        </w:rPr>
      </w:pPr>
      <w:r w:rsidRPr="00BE1493">
        <w:rPr>
          <w:b/>
          <w:bCs/>
          <w:sz w:val="24"/>
          <w:szCs w:val="24"/>
        </w:rPr>
        <w:t xml:space="preserve">5. </w:t>
      </w:r>
      <w:r w:rsidRPr="00BE1493">
        <w:rPr>
          <w:b/>
          <w:bCs/>
          <w:i/>
          <w:iCs/>
          <w:sz w:val="24"/>
          <w:szCs w:val="24"/>
        </w:rPr>
        <w:t xml:space="preserve">Question: </w:t>
      </w:r>
      <w:r w:rsidRPr="00BE1493">
        <w:rPr>
          <w:b/>
          <w:bCs/>
          <w:i/>
          <w:iCs/>
          <w:sz w:val="24"/>
          <w:szCs w:val="24"/>
        </w:rPr>
        <w:t>600 MB video; Session Layer checkpoint every 60 MB; failure occurs after 390 MB transferred. Find checkpoints before failure and data to be retransmitted; explain importance of synchronization.</w:t>
      </w:r>
    </w:p>
    <w:p w14:paraId="654767EF" w14:textId="77777777" w:rsidR="00DA334A" w:rsidRPr="00BE1493" w:rsidRDefault="00AD1842">
      <w:pPr>
        <w:spacing w:after="80"/>
        <w:rPr>
          <w:b/>
          <w:bCs/>
          <w:sz w:val="24"/>
          <w:szCs w:val="24"/>
        </w:rPr>
      </w:pPr>
      <w:r w:rsidRPr="00BE1493">
        <w:rPr>
          <w:b/>
          <w:bCs/>
          <w:sz w:val="24"/>
          <w:szCs w:val="24"/>
        </w:rPr>
        <w:t>Answer:</w:t>
      </w:r>
    </w:p>
    <w:p w14:paraId="7F6B17E8" w14:textId="77777777" w:rsidR="00DA334A" w:rsidRPr="00BE1493" w:rsidRDefault="00AD1842">
      <w:pPr>
        <w:spacing w:after="60"/>
        <w:ind w:left="360"/>
        <w:rPr>
          <w:sz w:val="24"/>
          <w:szCs w:val="24"/>
        </w:rPr>
      </w:pPr>
      <w:r w:rsidRPr="00BE1493">
        <w:rPr>
          <w:sz w:val="24"/>
          <w:szCs w:val="24"/>
        </w:rPr>
        <w:t>Checkpoints occur at 60, 120, 180, 240, 300 and 360 MB → 6 checkpoints completed before failure (since 390/60 = 6.5, only 6 full checkpoints are reached).</w:t>
      </w:r>
    </w:p>
    <w:p w14:paraId="4A81288D" w14:textId="77777777" w:rsidR="00DA334A" w:rsidRPr="00BE1493" w:rsidRDefault="00AD1842">
      <w:pPr>
        <w:spacing w:after="60"/>
        <w:ind w:left="360"/>
        <w:rPr>
          <w:sz w:val="24"/>
          <w:szCs w:val="24"/>
        </w:rPr>
      </w:pPr>
      <w:r w:rsidRPr="00BE1493">
        <w:rPr>
          <w:sz w:val="24"/>
          <w:szCs w:val="24"/>
        </w:rPr>
        <w:t>Data to be retransmitted after recovery = data sent after the last checkpoint = 390 − 360 = 30 MB.</w:t>
      </w:r>
    </w:p>
    <w:p w14:paraId="57FD7A12" w14:textId="77777777" w:rsidR="00DA334A" w:rsidRPr="00BE1493" w:rsidRDefault="00AD1842">
      <w:pPr>
        <w:spacing w:after="60"/>
        <w:ind w:left="360"/>
        <w:rPr>
          <w:sz w:val="24"/>
          <w:szCs w:val="24"/>
        </w:rPr>
      </w:pPr>
      <w:r w:rsidRPr="00BE1493">
        <w:rPr>
          <w:sz w:val="24"/>
          <w:szCs w:val="24"/>
        </w:rPr>
        <w:t>Importance of synchronization: The Session Layer inserts synchronization checkpoints so that if a session fails, transmission can resume from the last checkpoint instead of restarting from the beginning. This minimises retransmitted data, saves time and bandwidth, and makes long data transfers (like large media files) resilient to interruptions.</w:t>
      </w:r>
    </w:p>
    <w:p w14:paraId="3240DE01" w14:textId="77777777" w:rsidR="00DA334A" w:rsidRPr="00BE1493" w:rsidRDefault="00AD1842">
      <w:pPr>
        <w:spacing w:before="200" w:after="100"/>
        <w:rPr>
          <w:b/>
          <w:bCs/>
          <w:sz w:val="24"/>
          <w:szCs w:val="24"/>
        </w:rPr>
      </w:pPr>
      <w:r w:rsidRPr="00BE1493">
        <w:rPr>
          <w:b/>
          <w:bCs/>
          <w:sz w:val="24"/>
          <w:szCs w:val="24"/>
        </w:rPr>
        <w:t xml:space="preserve">6. </w:t>
      </w:r>
      <w:r w:rsidRPr="00BE1493">
        <w:rPr>
          <w:b/>
          <w:bCs/>
          <w:i/>
          <w:iCs/>
          <w:sz w:val="24"/>
          <w:szCs w:val="24"/>
        </w:rPr>
        <w:t xml:space="preserve">Question: </w:t>
      </w:r>
      <w:r w:rsidRPr="00BE1493">
        <w:rPr>
          <w:b/>
          <w:bCs/>
          <w:i/>
          <w:iCs/>
          <w:sz w:val="24"/>
          <w:szCs w:val="24"/>
        </w:rPr>
        <w:t>Presentation Layer compresses a 900 MB file by 40%; encryption adds 5% overhead to the compressed size. Find compressed size, encrypted size, total % reduction, and explain the Presentation Layer's role.</w:t>
      </w:r>
    </w:p>
    <w:p w14:paraId="7D91A18E" w14:textId="77777777" w:rsidR="00DA334A" w:rsidRPr="00BE1493" w:rsidRDefault="00AD1842">
      <w:pPr>
        <w:spacing w:after="80"/>
        <w:rPr>
          <w:sz w:val="24"/>
          <w:szCs w:val="24"/>
        </w:rPr>
      </w:pPr>
      <w:r w:rsidRPr="00BE1493">
        <w:rPr>
          <w:b/>
          <w:bCs/>
          <w:sz w:val="24"/>
          <w:szCs w:val="24"/>
        </w:rPr>
        <w:t>Answer:</w:t>
      </w:r>
    </w:p>
    <w:p w14:paraId="56EFB294" w14:textId="77777777" w:rsidR="00DA334A" w:rsidRPr="00BE1493" w:rsidRDefault="00AD1842">
      <w:pPr>
        <w:spacing w:after="60"/>
        <w:ind w:left="360"/>
        <w:rPr>
          <w:sz w:val="24"/>
          <w:szCs w:val="24"/>
        </w:rPr>
      </w:pPr>
      <w:r w:rsidRPr="00BE1493">
        <w:rPr>
          <w:sz w:val="24"/>
          <w:szCs w:val="24"/>
        </w:rPr>
        <w:t>Compressed size = 900 MB × (1 − 0.40) = 540 MB.</w:t>
      </w:r>
    </w:p>
    <w:p w14:paraId="44A2CA7B" w14:textId="77777777" w:rsidR="00DA334A" w:rsidRPr="00BE1493" w:rsidRDefault="00AD1842">
      <w:pPr>
        <w:spacing w:after="60"/>
        <w:ind w:left="360"/>
        <w:rPr>
          <w:sz w:val="24"/>
          <w:szCs w:val="24"/>
        </w:rPr>
      </w:pPr>
      <w:r w:rsidRPr="00BE1493">
        <w:rPr>
          <w:sz w:val="24"/>
          <w:szCs w:val="24"/>
        </w:rPr>
        <w:t>Encrypted size = 540 MB × (1 + 0.05) = 567 MB.</w:t>
      </w:r>
    </w:p>
    <w:p w14:paraId="343EAE0C" w14:textId="77777777" w:rsidR="00DA334A" w:rsidRPr="00BE1493" w:rsidRDefault="00AD1842">
      <w:pPr>
        <w:spacing w:after="60"/>
        <w:ind w:left="360"/>
        <w:rPr>
          <w:sz w:val="24"/>
          <w:szCs w:val="24"/>
        </w:rPr>
      </w:pPr>
      <w:r w:rsidRPr="00BE1493">
        <w:rPr>
          <w:sz w:val="24"/>
          <w:szCs w:val="24"/>
        </w:rPr>
        <w:t>Total reduction compared to original = (900 − 567) / 900 × 100 = 37%.</w:t>
      </w:r>
    </w:p>
    <w:p w14:paraId="63A7C245" w14:textId="77777777" w:rsidR="00DA334A" w:rsidRPr="00BE1493" w:rsidRDefault="00AD1842">
      <w:pPr>
        <w:spacing w:after="60"/>
        <w:ind w:left="360"/>
        <w:rPr>
          <w:sz w:val="24"/>
          <w:szCs w:val="24"/>
        </w:rPr>
      </w:pPr>
      <w:r w:rsidRPr="00BE1493">
        <w:rPr>
          <w:sz w:val="24"/>
          <w:szCs w:val="24"/>
        </w:rPr>
        <w:t>Presentation Layer's role: It compresses data to reduce the volume transmitted (saving bandwidth and time) and encrypts it to protect confidentiality and integrity during transmission. It also handles data translation/formatting (e.g., encoding) so data from different systems can be understood uniformly, improving both efficiency and security of communication.</w:t>
      </w:r>
    </w:p>
    <w:p w14:paraId="35D4CEF2" w14:textId="77777777" w:rsidR="00DA334A" w:rsidRPr="00BE1493" w:rsidRDefault="00AD1842">
      <w:pPr>
        <w:spacing w:before="200" w:after="100"/>
        <w:rPr>
          <w:b/>
          <w:bCs/>
          <w:sz w:val="24"/>
          <w:szCs w:val="24"/>
        </w:rPr>
      </w:pPr>
      <w:r w:rsidRPr="00BE1493">
        <w:rPr>
          <w:b/>
          <w:bCs/>
          <w:sz w:val="24"/>
          <w:szCs w:val="24"/>
        </w:rPr>
        <w:t xml:space="preserve">7. </w:t>
      </w:r>
      <w:r w:rsidRPr="00BE1493">
        <w:rPr>
          <w:b/>
          <w:bCs/>
          <w:i/>
          <w:iCs/>
          <w:sz w:val="24"/>
          <w:szCs w:val="24"/>
        </w:rPr>
        <w:t xml:space="preserve">Question: </w:t>
      </w:r>
      <w:r w:rsidRPr="00BE1493">
        <w:rPr>
          <w:b/>
          <w:bCs/>
          <w:i/>
          <w:iCs/>
          <w:sz w:val="24"/>
          <w:szCs w:val="24"/>
        </w:rPr>
        <w:t>FTP transfers 3 GB over an effective throughput of 120 Mbps; Application Layer divides data into 3 MB requests. Find total requests, transmission time, and discuss Application Layer reliability.</w:t>
      </w:r>
    </w:p>
    <w:p w14:paraId="4013F9BF" w14:textId="77777777" w:rsidR="00DA334A" w:rsidRPr="00BE1493" w:rsidRDefault="00AD1842">
      <w:pPr>
        <w:spacing w:after="80"/>
        <w:rPr>
          <w:sz w:val="24"/>
          <w:szCs w:val="24"/>
        </w:rPr>
      </w:pPr>
      <w:r w:rsidRPr="00BE1493">
        <w:rPr>
          <w:b/>
          <w:bCs/>
          <w:sz w:val="24"/>
          <w:szCs w:val="24"/>
        </w:rPr>
        <w:t>Answer:</w:t>
      </w:r>
    </w:p>
    <w:p w14:paraId="5960FA70" w14:textId="77777777" w:rsidR="00DA334A" w:rsidRPr="00BE1493" w:rsidRDefault="00AD1842">
      <w:pPr>
        <w:spacing w:after="60"/>
        <w:ind w:left="360"/>
        <w:rPr>
          <w:sz w:val="24"/>
          <w:szCs w:val="24"/>
        </w:rPr>
      </w:pPr>
      <w:r w:rsidRPr="00BE1493">
        <w:rPr>
          <w:sz w:val="24"/>
          <w:szCs w:val="24"/>
        </w:rPr>
        <w:t>Total data = 3 GB = 3000 MB.</w:t>
      </w:r>
    </w:p>
    <w:p w14:paraId="787483A9" w14:textId="77777777" w:rsidR="00DA334A" w:rsidRPr="00BE1493" w:rsidRDefault="00AD1842">
      <w:pPr>
        <w:spacing w:after="60"/>
        <w:ind w:left="360"/>
        <w:rPr>
          <w:sz w:val="24"/>
          <w:szCs w:val="24"/>
        </w:rPr>
      </w:pPr>
      <w:r w:rsidRPr="00BE1493">
        <w:rPr>
          <w:sz w:val="24"/>
          <w:szCs w:val="24"/>
        </w:rPr>
        <w:t>Number of requests = 3000 MB / 3 MB = 1000 requests.</w:t>
      </w:r>
    </w:p>
    <w:p w14:paraId="28EBD698" w14:textId="77777777" w:rsidR="00DA334A" w:rsidRPr="00BE1493" w:rsidRDefault="00AD1842">
      <w:pPr>
        <w:spacing w:after="60"/>
        <w:ind w:left="360"/>
        <w:rPr>
          <w:sz w:val="24"/>
          <w:szCs w:val="24"/>
        </w:rPr>
      </w:pPr>
      <w:r w:rsidRPr="00BE1493">
        <w:rPr>
          <w:sz w:val="24"/>
          <w:szCs w:val="24"/>
        </w:rPr>
        <w:t>Total data in bits = 3,000,000,000 bytes × 8 = 24,000,000,000 bits.</w:t>
      </w:r>
    </w:p>
    <w:p w14:paraId="7A9443C8" w14:textId="77777777" w:rsidR="00DA334A" w:rsidRPr="00BE1493" w:rsidRDefault="00AD1842">
      <w:pPr>
        <w:spacing w:after="60"/>
        <w:ind w:left="360"/>
        <w:rPr>
          <w:sz w:val="24"/>
          <w:szCs w:val="24"/>
        </w:rPr>
      </w:pPr>
      <w:r w:rsidRPr="00BE1493">
        <w:rPr>
          <w:sz w:val="24"/>
          <w:szCs w:val="24"/>
        </w:rPr>
        <w:t>Transmission time = 24,000,000,000 bits / 120,000,000 bps = 200 seconds.</w:t>
      </w:r>
    </w:p>
    <w:p w14:paraId="24F94333" w14:textId="77777777" w:rsidR="00DA334A" w:rsidRPr="00BE1493" w:rsidRDefault="00AD1842">
      <w:pPr>
        <w:spacing w:after="60"/>
        <w:ind w:left="360"/>
        <w:rPr>
          <w:sz w:val="24"/>
          <w:szCs w:val="24"/>
        </w:rPr>
      </w:pPr>
      <w:r w:rsidRPr="00BE1493">
        <w:rPr>
          <w:sz w:val="24"/>
          <w:szCs w:val="24"/>
        </w:rPr>
        <w:t xml:space="preserve">Application Layer reliability: The Application Layer (e.g., FTP) provides the user-facing service and structures data into logical requests/responses, but relies on the underlying Transport Layer (TCP) for guaranteed, in-order, error-checked delivery. Together they </w:t>
      </w:r>
      <w:r w:rsidRPr="00BE1493">
        <w:rPr>
          <w:sz w:val="24"/>
          <w:szCs w:val="24"/>
        </w:rPr>
        <w:lastRenderedPageBreak/>
        <w:t>provide reliable session establishment, authentication, request tracking and error reporting to the user.</w:t>
      </w:r>
    </w:p>
    <w:p w14:paraId="0993B29A" w14:textId="77777777" w:rsidR="00DA334A" w:rsidRPr="00BE1493" w:rsidRDefault="00AD1842">
      <w:pPr>
        <w:spacing w:before="200" w:after="100"/>
        <w:rPr>
          <w:b/>
          <w:bCs/>
          <w:sz w:val="24"/>
          <w:szCs w:val="24"/>
        </w:rPr>
      </w:pPr>
      <w:r w:rsidRPr="00BE1493">
        <w:rPr>
          <w:b/>
          <w:bCs/>
          <w:sz w:val="24"/>
          <w:szCs w:val="24"/>
        </w:rPr>
        <w:t xml:space="preserve">8. </w:t>
      </w:r>
      <w:r w:rsidRPr="00BE1493">
        <w:rPr>
          <w:b/>
          <w:bCs/>
          <w:i/>
          <w:iCs/>
          <w:sz w:val="24"/>
          <w:szCs w:val="24"/>
        </w:rPr>
        <w:t xml:space="preserve">Question: </w:t>
      </w:r>
      <w:r w:rsidRPr="00BE1493">
        <w:rPr>
          <w:b/>
          <w:bCs/>
          <w:i/>
          <w:iCs/>
          <w:sz w:val="24"/>
          <w:szCs w:val="24"/>
        </w:rPr>
        <w:t xml:space="preserve">Processing delays: Application 4 </w:t>
      </w:r>
      <w:proofErr w:type="spellStart"/>
      <w:r w:rsidRPr="00BE1493">
        <w:rPr>
          <w:b/>
          <w:bCs/>
          <w:i/>
          <w:iCs/>
          <w:sz w:val="24"/>
          <w:szCs w:val="24"/>
        </w:rPr>
        <w:t>ms</w:t>
      </w:r>
      <w:proofErr w:type="spellEnd"/>
      <w:r w:rsidRPr="00BE1493">
        <w:rPr>
          <w:b/>
          <w:bCs/>
          <w:i/>
          <w:iCs/>
          <w:sz w:val="24"/>
          <w:szCs w:val="24"/>
        </w:rPr>
        <w:t xml:space="preserve">, Transport 3 </w:t>
      </w:r>
      <w:proofErr w:type="spellStart"/>
      <w:r w:rsidRPr="00BE1493">
        <w:rPr>
          <w:b/>
          <w:bCs/>
          <w:i/>
          <w:iCs/>
          <w:sz w:val="24"/>
          <w:szCs w:val="24"/>
        </w:rPr>
        <w:t>ms</w:t>
      </w:r>
      <w:proofErr w:type="spellEnd"/>
      <w:r w:rsidRPr="00BE1493">
        <w:rPr>
          <w:b/>
          <w:bCs/>
          <w:i/>
          <w:iCs/>
          <w:sz w:val="24"/>
          <w:szCs w:val="24"/>
        </w:rPr>
        <w:t xml:space="preserve">, Network 5 </w:t>
      </w:r>
      <w:proofErr w:type="spellStart"/>
      <w:r w:rsidRPr="00BE1493">
        <w:rPr>
          <w:b/>
          <w:bCs/>
          <w:i/>
          <w:iCs/>
          <w:sz w:val="24"/>
          <w:szCs w:val="24"/>
        </w:rPr>
        <w:t>ms</w:t>
      </w:r>
      <w:proofErr w:type="spellEnd"/>
      <w:r w:rsidRPr="00BE1493">
        <w:rPr>
          <w:b/>
          <w:bCs/>
          <w:i/>
          <w:iCs/>
          <w:sz w:val="24"/>
          <w:szCs w:val="24"/>
        </w:rPr>
        <w:t xml:space="preserve">, Data Link 2 </w:t>
      </w:r>
      <w:proofErr w:type="spellStart"/>
      <w:r w:rsidRPr="00BE1493">
        <w:rPr>
          <w:b/>
          <w:bCs/>
          <w:i/>
          <w:iCs/>
          <w:sz w:val="24"/>
          <w:szCs w:val="24"/>
        </w:rPr>
        <w:t>ms</w:t>
      </w:r>
      <w:proofErr w:type="spellEnd"/>
      <w:r w:rsidRPr="00BE1493">
        <w:rPr>
          <w:b/>
          <w:bCs/>
          <w:i/>
          <w:iCs/>
          <w:sz w:val="24"/>
          <w:szCs w:val="24"/>
        </w:rPr>
        <w:t xml:space="preserve">, Physical 1 </w:t>
      </w:r>
      <w:proofErr w:type="spellStart"/>
      <w:r w:rsidRPr="00BE1493">
        <w:rPr>
          <w:b/>
          <w:bCs/>
          <w:i/>
          <w:iCs/>
          <w:sz w:val="24"/>
          <w:szCs w:val="24"/>
        </w:rPr>
        <w:t>ms</w:t>
      </w:r>
      <w:proofErr w:type="spellEnd"/>
      <w:r w:rsidRPr="00BE1493">
        <w:rPr>
          <w:b/>
          <w:bCs/>
          <w:i/>
          <w:iCs/>
          <w:sz w:val="24"/>
          <w:szCs w:val="24"/>
        </w:rPr>
        <w:t xml:space="preserve">; propagation delay 18 </w:t>
      </w:r>
      <w:proofErr w:type="spellStart"/>
      <w:r w:rsidRPr="00BE1493">
        <w:rPr>
          <w:b/>
          <w:bCs/>
          <w:i/>
          <w:iCs/>
          <w:sz w:val="24"/>
          <w:szCs w:val="24"/>
        </w:rPr>
        <w:t>ms</w:t>
      </w:r>
      <w:proofErr w:type="spellEnd"/>
      <w:r w:rsidRPr="00BE1493">
        <w:rPr>
          <w:b/>
          <w:bCs/>
          <w:i/>
          <w:iCs/>
          <w:sz w:val="24"/>
          <w:szCs w:val="24"/>
        </w:rPr>
        <w:t xml:space="preserve">; transmission delay 12 </w:t>
      </w:r>
      <w:proofErr w:type="spellStart"/>
      <w:r w:rsidRPr="00BE1493">
        <w:rPr>
          <w:b/>
          <w:bCs/>
          <w:i/>
          <w:iCs/>
          <w:sz w:val="24"/>
          <w:szCs w:val="24"/>
        </w:rPr>
        <w:t>ms</w:t>
      </w:r>
      <w:proofErr w:type="spellEnd"/>
      <w:r w:rsidRPr="00BE1493">
        <w:rPr>
          <w:b/>
          <w:bCs/>
          <w:i/>
          <w:iCs/>
          <w:sz w:val="24"/>
          <w:szCs w:val="24"/>
        </w:rPr>
        <w:t>. Find total end-to-end delay and explain each layer's contribution.</w:t>
      </w:r>
    </w:p>
    <w:p w14:paraId="023784D5" w14:textId="77777777" w:rsidR="00DA334A" w:rsidRPr="00BE1493" w:rsidRDefault="00AD1842">
      <w:pPr>
        <w:spacing w:after="80"/>
        <w:rPr>
          <w:sz w:val="24"/>
          <w:szCs w:val="24"/>
        </w:rPr>
      </w:pPr>
      <w:r w:rsidRPr="00BE1493">
        <w:rPr>
          <w:b/>
          <w:bCs/>
          <w:sz w:val="24"/>
          <w:szCs w:val="24"/>
        </w:rPr>
        <w:t>Answer:</w:t>
      </w:r>
    </w:p>
    <w:p w14:paraId="26EF8C6A" w14:textId="77777777" w:rsidR="00DA334A" w:rsidRPr="00BE1493" w:rsidRDefault="00AD1842">
      <w:pPr>
        <w:spacing w:after="60"/>
        <w:ind w:left="360"/>
        <w:rPr>
          <w:sz w:val="24"/>
          <w:szCs w:val="24"/>
        </w:rPr>
      </w:pPr>
      <w:r w:rsidRPr="00BE1493">
        <w:rPr>
          <w:sz w:val="24"/>
          <w:szCs w:val="24"/>
        </w:rPr>
        <w:t xml:space="preserve">Total processing delay = 4 + 3 + 5 + 2 + 1 = 15 </w:t>
      </w:r>
      <w:proofErr w:type="spellStart"/>
      <w:r w:rsidRPr="00BE1493">
        <w:rPr>
          <w:sz w:val="24"/>
          <w:szCs w:val="24"/>
        </w:rPr>
        <w:t>ms</w:t>
      </w:r>
      <w:proofErr w:type="spellEnd"/>
      <w:r w:rsidRPr="00BE1493">
        <w:rPr>
          <w:sz w:val="24"/>
          <w:szCs w:val="24"/>
        </w:rPr>
        <w:t>.</w:t>
      </w:r>
    </w:p>
    <w:p w14:paraId="4EEA785B" w14:textId="77777777" w:rsidR="00DA334A" w:rsidRPr="00BE1493" w:rsidRDefault="00AD1842">
      <w:pPr>
        <w:spacing w:after="60"/>
        <w:ind w:left="360"/>
        <w:rPr>
          <w:sz w:val="24"/>
          <w:szCs w:val="24"/>
        </w:rPr>
      </w:pPr>
      <w:r w:rsidRPr="00BE1493">
        <w:rPr>
          <w:sz w:val="24"/>
          <w:szCs w:val="24"/>
        </w:rPr>
        <w:t xml:space="preserve">Total end-to-end delay = processing delay + propagation delay + transmission delay = 15 + 18 + 12 = 45 </w:t>
      </w:r>
      <w:proofErr w:type="spellStart"/>
      <w:r w:rsidRPr="00BE1493">
        <w:rPr>
          <w:sz w:val="24"/>
          <w:szCs w:val="24"/>
        </w:rPr>
        <w:t>ms</w:t>
      </w:r>
      <w:proofErr w:type="spellEnd"/>
      <w:r w:rsidRPr="00BE1493">
        <w:rPr>
          <w:sz w:val="24"/>
          <w:szCs w:val="24"/>
        </w:rPr>
        <w:t>.</w:t>
      </w:r>
    </w:p>
    <w:p w14:paraId="14180E3B" w14:textId="77777777" w:rsidR="00DA334A" w:rsidRPr="00BE1493" w:rsidRDefault="00AD1842">
      <w:pPr>
        <w:spacing w:after="60"/>
        <w:ind w:left="360"/>
        <w:rPr>
          <w:sz w:val="24"/>
          <w:szCs w:val="24"/>
        </w:rPr>
      </w:pPr>
      <w:r w:rsidRPr="00BE1493">
        <w:rPr>
          <w:sz w:val="24"/>
          <w:szCs w:val="24"/>
        </w:rPr>
        <w:t>Layer contributions: The Application Layer prepares/formats the request; the Transport Layer segments data and manages reliability; the Network Layer performs routing and addressing decisions; the Data Link Layer frames the data and handles link-level error control; the Physical Layer converts data to signals for the medium. Propagation delay depends on distance and medium, and transmission delay depends on packet size and link bandwidth — together all these components add up to the total end-to-end delay e</w:t>
      </w:r>
      <w:r w:rsidRPr="00BE1493">
        <w:rPr>
          <w:sz w:val="24"/>
          <w:szCs w:val="24"/>
        </w:rPr>
        <w:t>xperienced by the packet.</w:t>
      </w:r>
    </w:p>
    <w:p w14:paraId="79E6B8BC" w14:textId="77777777" w:rsidR="00DA334A" w:rsidRPr="00BE1493" w:rsidRDefault="00AD1842">
      <w:pPr>
        <w:spacing w:before="200" w:after="100"/>
        <w:rPr>
          <w:b/>
          <w:bCs/>
          <w:sz w:val="24"/>
          <w:szCs w:val="24"/>
        </w:rPr>
      </w:pPr>
      <w:r w:rsidRPr="00BE1493">
        <w:rPr>
          <w:b/>
          <w:bCs/>
          <w:sz w:val="24"/>
          <w:szCs w:val="24"/>
        </w:rPr>
        <w:t xml:space="preserve">9. </w:t>
      </w:r>
      <w:r w:rsidRPr="00BE1493">
        <w:rPr>
          <w:b/>
          <w:bCs/>
          <w:i/>
          <w:iCs/>
          <w:sz w:val="24"/>
          <w:szCs w:val="24"/>
        </w:rPr>
        <w:t xml:space="preserve">Question: </w:t>
      </w:r>
      <w:r w:rsidRPr="00BE1493">
        <w:rPr>
          <w:b/>
          <w:bCs/>
          <w:i/>
          <w:iCs/>
          <w:sz w:val="24"/>
          <w:szCs w:val="24"/>
        </w:rPr>
        <w:t>80 MB useful data sent using 1600-byte frames, each frame carrying 80 bytes of protocol overhead. Find number of frames, total overhead, transmission efficiency, and explain the effect of overhead on performance.</w:t>
      </w:r>
    </w:p>
    <w:p w14:paraId="2349F331" w14:textId="77777777" w:rsidR="00DA334A" w:rsidRPr="00BE1493" w:rsidRDefault="00AD1842">
      <w:pPr>
        <w:spacing w:after="80"/>
        <w:rPr>
          <w:sz w:val="24"/>
          <w:szCs w:val="24"/>
        </w:rPr>
      </w:pPr>
      <w:r w:rsidRPr="00BE1493">
        <w:rPr>
          <w:b/>
          <w:bCs/>
          <w:sz w:val="24"/>
          <w:szCs w:val="24"/>
        </w:rPr>
        <w:t>Answer:</w:t>
      </w:r>
    </w:p>
    <w:p w14:paraId="6703720B" w14:textId="77777777" w:rsidR="00DA334A" w:rsidRPr="00BE1493" w:rsidRDefault="00AD1842">
      <w:pPr>
        <w:spacing w:after="60"/>
        <w:ind w:left="360"/>
        <w:rPr>
          <w:sz w:val="24"/>
          <w:szCs w:val="24"/>
        </w:rPr>
      </w:pPr>
      <w:r w:rsidRPr="00BE1493">
        <w:rPr>
          <w:sz w:val="24"/>
          <w:szCs w:val="24"/>
        </w:rPr>
        <w:t>Useful payload per frame = 1600 − 80 = 1520 bytes.</w:t>
      </w:r>
    </w:p>
    <w:p w14:paraId="0A3B08A2" w14:textId="77777777" w:rsidR="00DA334A" w:rsidRPr="00BE1493" w:rsidRDefault="00AD1842">
      <w:pPr>
        <w:spacing w:after="60"/>
        <w:ind w:left="360"/>
        <w:rPr>
          <w:sz w:val="24"/>
          <w:szCs w:val="24"/>
        </w:rPr>
      </w:pPr>
      <w:r w:rsidRPr="00BE1493">
        <w:rPr>
          <w:sz w:val="24"/>
          <w:szCs w:val="24"/>
        </w:rPr>
        <w:t xml:space="preserve">Number of frames = </w:t>
      </w:r>
      <w:r w:rsidRPr="00BE1493">
        <w:rPr>
          <w:rFonts w:ascii="Cambria Math" w:hAnsi="Cambria Math" w:cs="Cambria Math"/>
          <w:sz w:val="24"/>
          <w:szCs w:val="24"/>
        </w:rPr>
        <w:t>⌈</w:t>
      </w:r>
      <w:r w:rsidRPr="00BE1493">
        <w:rPr>
          <w:sz w:val="24"/>
          <w:szCs w:val="24"/>
        </w:rPr>
        <w:t>80,000,000 / 1520</w:t>
      </w:r>
      <w:r w:rsidRPr="00BE1493">
        <w:rPr>
          <w:rFonts w:ascii="Cambria Math" w:hAnsi="Cambria Math" w:cs="Cambria Math"/>
          <w:sz w:val="24"/>
          <w:szCs w:val="24"/>
        </w:rPr>
        <w:t>⌉</w:t>
      </w:r>
      <w:r w:rsidRPr="00BE1493">
        <w:rPr>
          <w:sz w:val="24"/>
          <w:szCs w:val="24"/>
        </w:rPr>
        <w:t xml:space="preserve"> = 52,632 frames (</w:t>
      </w:r>
      <w:proofErr w:type="spellStart"/>
      <w:r w:rsidRPr="00BE1493">
        <w:rPr>
          <w:sz w:val="24"/>
          <w:szCs w:val="24"/>
        </w:rPr>
        <w:t>approx</w:t>
      </w:r>
      <w:proofErr w:type="spellEnd"/>
      <w:r w:rsidRPr="00BE1493">
        <w:rPr>
          <w:sz w:val="24"/>
          <w:szCs w:val="24"/>
        </w:rPr>
        <w:t>).</w:t>
      </w:r>
    </w:p>
    <w:p w14:paraId="15C6F344" w14:textId="77777777" w:rsidR="00DA334A" w:rsidRPr="00BE1493" w:rsidRDefault="00AD1842">
      <w:pPr>
        <w:spacing w:after="60"/>
        <w:ind w:left="360"/>
        <w:rPr>
          <w:sz w:val="24"/>
          <w:szCs w:val="24"/>
        </w:rPr>
      </w:pPr>
      <w:r w:rsidRPr="00BE1493">
        <w:rPr>
          <w:sz w:val="24"/>
          <w:szCs w:val="24"/>
        </w:rPr>
        <w:t>Total overhead = 52,632 × 80 bytes ≈ 4,210,560 bytes (≈ 4.21 MB).</w:t>
      </w:r>
    </w:p>
    <w:p w14:paraId="0C6F24F7" w14:textId="77777777" w:rsidR="00DA334A" w:rsidRPr="00BE1493" w:rsidRDefault="00AD1842">
      <w:pPr>
        <w:spacing w:after="60"/>
        <w:ind w:left="360"/>
        <w:rPr>
          <w:sz w:val="24"/>
          <w:szCs w:val="24"/>
        </w:rPr>
      </w:pPr>
      <w:r w:rsidRPr="00BE1493">
        <w:rPr>
          <w:sz w:val="24"/>
          <w:szCs w:val="24"/>
        </w:rPr>
        <w:t>Transmission efficiency = payload/frame size × 100 = 1520/1600 × 100 = 95%.</w:t>
      </w:r>
    </w:p>
    <w:p w14:paraId="1EE9C01F" w14:textId="77777777" w:rsidR="00DA334A" w:rsidRPr="00BE1493" w:rsidRDefault="00AD1842">
      <w:pPr>
        <w:spacing w:after="60"/>
        <w:ind w:left="360"/>
        <w:rPr>
          <w:sz w:val="24"/>
          <w:szCs w:val="24"/>
        </w:rPr>
      </w:pPr>
      <w:r w:rsidRPr="00BE1493">
        <w:rPr>
          <w:sz w:val="24"/>
          <w:szCs w:val="24"/>
        </w:rPr>
        <w:t>Effect of overhead: Protocol overhead (headers/trailers added by each layer) consumes part of every frame's capacity without carrying user data, lowering the effective/goodput throughput of the network. Higher overhead relative to frame size reduces efficiency, so choosing an appropriately large frame size (within the MTU) helps improve overall network performance.</w:t>
      </w:r>
    </w:p>
    <w:p w14:paraId="087C1512" w14:textId="77777777" w:rsidR="00DA334A" w:rsidRPr="00BE1493" w:rsidRDefault="00AD1842">
      <w:pPr>
        <w:spacing w:before="200" w:after="100"/>
        <w:rPr>
          <w:b/>
          <w:bCs/>
          <w:sz w:val="24"/>
          <w:szCs w:val="24"/>
        </w:rPr>
      </w:pPr>
      <w:r w:rsidRPr="00BE1493">
        <w:rPr>
          <w:b/>
          <w:bCs/>
          <w:sz w:val="24"/>
          <w:szCs w:val="24"/>
        </w:rPr>
        <w:t xml:space="preserve">10. </w:t>
      </w:r>
      <w:r w:rsidRPr="00BE1493">
        <w:rPr>
          <w:b/>
          <w:bCs/>
          <w:i/>
          <w:iCs/>
          <w:sz w:val="24"/>
          <w:szCs w:val="24"/>
        </w:rPr>
        <w:t xml:space="preserve">Question: </w:t>
      </w:r>
      <w:r w:rsidRPr="00BE1493">
        <w:rPr>
          <w:b/>
          <w:bCs/>
          <w:i/>
          <w:iCs/>
          <w:sz w:val="24"/>
          <w:szCs w:val="24"/>
        </w:rPr>
        <w:t>240 MB medical record: Presentation Layer compresses by 30%, Transport Layer segments into 1400-byte units, Data Link Layer adds 60 bytes overhead per frame. Find compressed size, segments, overhead, final data over the Physical Layer, and explain layer cooperation.</w:t>
      </w:r>
    </w:p>
    <w:p w14:paraId="1B4102AC" w14:textId="77777777" w:rsidR="00DA334A" w:rsidRPr="00BE1493" w:rsidRDefault="00AD1842">
      <w:pPr>
        <w:spacing w:after="80"/>
        <w:rPr>
          <w:sz w:val="24"/>
          <w:szCs w:val="24"/>
        </w:rPr>
      </w:pPr>
      <w:r w:rsidRPr="00BE1493">
        <w:rPr>
          <w:b/>
          <w:bCs/>
          <w:sz w:val="24"/>
          <w:szCs w:val="24"/>
        </w:rPr>
        <w:t>Answer:</w:t>
      </w:r>
    </w:p>
    <w:p w14:paraId="28103DA1" w14:textId="77777777" w:rsidR="00DA334A" w:rsidRPr="00BE1493" w:rsidRDefault="00AD1842">
      <w:pPr>
        <w:spacing w:after="60"/>
        <w:ind w:left="360"/>
        <w:rPr>
          <w:sz w:val="24"/>
          <w:szCs w:val="24"/>
        </w:rPr>
      </w:pPr>
      <w:r w:rsidRPr="00BE1493">
        <w:rPr>
          <w:sz w:val="24"/>
          <w:szCs w:val="24"/>
        </w:rPr>
        <w:t>Compressed size = 240 MB × (1 − 0.30) = 168 MB = 168,000,000 bytes.</w:t>
      </w:r>
    </w:p>
    <w:p w14:paraId="1219055C" w14:textId="77777777" w:rsidR="00DA334A" w:rsidRPr="00BE1493" w:rsidRDefault="00AD1842">
      <w:pPr>
        <w:spacing w:after="60"/>
        <w:ind w:left="360"/>
        <w:rPr>
          <w:sz w:val="24"/>
          <w:szCs w:val="24"/>
        </w:rPr>
      </w:pPr>
      <w:r w:rsidRPr="00BE1493">
        <w:rPr>
          <w:sz w:val="24"/>
          <w:szCs w:val="24"/>
        </w:rPr>
        <w:t>Number of segments = 168,000,000 / 1400 = 120,000 segments.</w:t>
      </w:r>
    </w:p>
    <w:p w14:paraId="64EF52EA" w14:textId="77777777" w:rsidR="00DA334A" w:rsidRPr="00BE1493" w:rsidRDefault="00AD1842">
      <w:pPr>
        <w:spacing w:after="60"/>
        <w:ind w:left="360"/>
        <w:rPr>
          <w:sz w:val="24"/>
          <w:szCs w:val="24"/>
        </w:rPr>
      </w:pPr>
      <w:r w:rsidRPr="00BE1493">
        <w:rPr>
          <w:sz w:val="24"/>
          <w:szCs w:val="24"/>
        </w:rPr>
        <w:t>Data Link Layer overhead = 120,000 × 60 bytes = 7,200,000 bytes (7.2 MB).</w:t>
      </w:r>
    </w:p>
    <w:p w14:paraId="4C4CD990" w14:textId="77777777" w:rsidR="00DA334A" w:rsidRPr="00BE1493" w:rsidRDefault="00AD1842">
      <w:pPr>
        <w:spacing w:after="60"/>
        <w:ind w:left="360"/>
        <w:rPr>
          <w:sz w:val="24"/>
          <w:szCs w:val="24"/>
        </w:rPr>
      </w:pPr>
      <w:r w:rsidRPr="00BE1493">
        <w:rPr>
          <w:sz w:val="24"/>
          <w:szCs w:val="24"/>
        </w:rPr>
        <w:t>Final data transmitted across the Physical Layer = 168,000,000 + 7,200,000 = 175,200,000 bytes (175.2 MB).</w:t>
      </w:r>
    </w:p>
    <w:p w14:paraId="3B433B23" w14:textId="77777777" w:rsidR="00DA334A" w:rsidRPr="00BE1493" w:rsidRDefault="00AD1842">
      <w:pPr>
        <w:spacing w:after="60"/>
        <w:ind w:left="360"/>
        <w:rPr>
          <w:sz w:val="24"/>
          <w:szCs w:val="24"/>
        </w:rPr>
      </w:pPr>
      <w:r w:rsidRPr="00BE1493">
        <w:rPr>
          <w:sz w:val="24"/>
          <w:szCs w:val="24"/>
        </w:rPr>
        <w:lastRenderedPageBreak/>
        <w:t>Layer cooperation: The Presentation Layer compresses (and can encrypt) the sensitive medical data for efficient, secure transfer; the Transport Layer breaks the compressed data into manageable segments and ensures reliable, ordered delivery; the Data Link Layer frames each segment with error-control overhead for safe transfer across each physical link; and the Physical Layer transmits the resulting bits over the IoT network medium. Their combined operation ensures the patient record is transmitted securely,</w:t>
      </w:r>
      <w:r w:rsidRPr="00BE1493">
        <w:rPr>
          <w:sz w:val="24"/>
          <w:szCs w:val="24"/>
        </w:rPr>
        <w:t xml:space="preserve"> reliably and efficiently end to end.</w:t>
      </w:r>
    </w:p>
    <w:p w14:paraId="68CF5FCE" w14:textId="77777777" w:rsidR="0016672D" w:rsidRPr="00BE1493" w:rsidRDefault="0016672D">
      <w:pPr>
        <w:spacing w:after="60"/>
        <w:ind w:left="360"/>
        <w:rPr>
          <w:sz w:val="24"/>
          <w:szCs w:val="24"/>
        </w:rPr>
      </w:pPr>
    </w:p>
    <w:p w14:paraId="09C73008" w14:textId="77777777" w:rsidR="0016672D" w:rsidRPr="00BE1493" w:rsidRDefault="0016672D" w:rsidP="0016672D">
      <w:pPr>
        <w:spacing w:after="60"/>
        <w:ind w:left="360"/>
        <w:rPr>
          <w:b/>
          <w:bCs/>
          <w:sz w:val="24"/>
          <w:szCs w:val="24"/>
        </w:rPr>
      </w:pPr>
    </w:p>
    <w:p w14:paraId="398A49DF" w14:textId="77777777" w:rsidR="0016672D" w:rsidRPr="00BE1493" w:rsidRDefault="0016672D" w:rsidP="0016672D">
      <w:pPr>
        <w:spacing w:after="60"/>
        <w:ind w:left="360"/>
        <w:rPr>
          <w:b/>
          <w:bCs/>
          <w:sz w:val="24"/>
          <w:szCs w:val="24"/>
        </w:rPr>
      </w:pPr>
    </w:p>
    <w:p w14:paraId="112FA6D3" w14:textId="77777777" w:rsidR="0016672D" w:rsidRDefault="0016672D" w:rsidP="0016672D">
      <w:pPr>
        <w:spacing w:after="60"/>
        <w:ind w:left="360"/>
        <w:rPr>
          <w:b/>
          <w:bCs/>
        </w:rPr>
      </w:pPr>
    </w:p>
    <w:p w14:paraId="13C939AD" w14:textId="77777777" w:rsidR="0016672D" w:rsidRDefault="0016672D" w:rsidP="0016672D">
      <w:pPr>
        <w:spacing w:after="60"/>
        <w:ind w:left="360"/>
        <w:rPr>
          <w:b/>
          <w:bCs/>
        </w:rPr>
      </w:pPr>
    </w:p>
    <w:p w14:paraId="55BD02C0" w14:textId="77777777" w:rsidR="0016672D" w:rsidRDefault="0016672D" w:rsidP="0016672D">
      <w:pPr>
        <w:spacing w:after="60"/>
        <w:ind w:left="360"/>
        <w:rPr>
          <w:b/>
          <w:bCs/>
        </w:rPr>
      </w:pPr>
    </w:p>
    <w:p w14:paraId="2D5B29A7" w14:textId="1E653F2B" w:rsidR="0016672D" w:rsidRPr="0016672D" w:rsidRDefault="0016672D" w:rsidP="00BE1493">
      <w:pPr>
        <w:spacing w:after="60"/>
        <w:rPr>
          <w:b/>
          <w:bCs/>
        </w:rPr>
      </w:pPr>
      <w:r w:rsidRPr="0016672D">
        <w:rPr>
          <w:b/>
          <w:bCs/>
        </w:rPr>
        <w:t>RUBRICS FOR CALCULATION</w:t>
      </w:r>
    </w:p>
    <w:p w14:paraId="1D59C416" w14:textId="77777777" w:rsidR="0016672D" w:rsidRPr="0016672D" w:rsidRDefault="0016672D" w:rsidP="0016672D">
      <w:pPr>
        <w:spacing w:after="60"/>
        <w:ind w:left="360"/>
        <w:rPr>
          <w:b/>
          <w:bCs/>
        </w:rPr>
      </w:pPr>
    </w:p>
    <w:p w14:paraId="17C4405C" w14:textId="77777777" w:rsidR="0016672D" w:rsidRPr="0016672D" w:rsidRDefault="0016672D" w:rsidP="0016672D">
      <w:pPr>
        <w:spacing w:after="60"/>
        <w:ind w:left="360"/>
        <w:rPr>
          <w:b/>
          <w:bCs/>
        </w:rPr>
      </w:pPr>
    </w:p>
    <w:tbl>
      <w:tblPr>
        <w:tblW w:w="10530" w:type="dxa"/>
        <w:jc w:val="center"/>
        <w:tblLayout w:type="fixed"/>
        <w:tblLook w:val="0400" w:firstRow="0" w:lastRow="0" w:firstColumn="0" w:lastColumn="0" w:noHBand="0" w:noVBand="1"/>
      </w:tblPr>
      <w:tblGrid>
        <w:gridCol w:w="1778"/>
        <w:gridCol w:w="1364"/>
        <w:gridCol w:w="1738"/>
        <w:gridCol w:w="1910"/>
        <w:gridCol w:w="1870"/>
        <w:gridCol w:w="1870"/>
      </w:tblGrid>
      <w:tr w:rsidR="0016672D" w:rsidRPr="0016672D" w14:paraId="3B729D06" w14:textId="77777777">
        <w:trPr>
          <w:trHeight w:val="816"/>
          <w:jc w:val="center"/>
        </w:trPr>
        <w:tc>
          <w:tcPr>
            <w:tcW w:w="1778" w:type="dxa"/>
            <w:tcBorders>
              <w:top w:val="single" w:sz="4" w:space="0" w:color="000000"/>
              <w:left w:val="single" w:sz="4" w:space="0" w:color="000000"/>
              <w:bottom w:val="single" w:sz="4" w:space="0" w:color="000000"/>
              <w:right w:val="single" w:sz="4" w:space="0" w:color="000000"/>
            </w:tcBorders>
            <w:shd w:val="clear" w:color="auto" w:fill="00FFFF"/>
            <w:vAlign w:val="center"/>
            <w:hideMark/>
          </w:tcPr>
          <w:p w14:paraId="5EE5BE05" w14:textId="77777777" w:rsidR="0016672D" w:rsidRPr="0016672D" w:rsidRDefault="0016672D" w:rsidP="0016672D">
            <w:pPr>
              <w:spacing w:after="60"/>
              <w:ind w:left="360"/>
            </w:pPr>
            <w:r w:rsidRPr="0016672D">
              <w:t>Criteria</w:t>
            </w:r>
          </w:p>
        </w:tc>
        <w:tc>
          <w:tcPr>
            <w:tcW w:w="1364" w:type="dxa"/>
            <w:tcBorders>
              <w:top w:val="single" w:sz="4" w:space="0" w:color="000000"/>
              <w:left w:val="nil"/>
              <w:bottom w:val="single" w:sz="4" w:space="0" w:color="000000"/>
              <w:right w:val="single" w:sz="4" w:space="0" w:color="000000"/>
            </w:tcBorders>
            <w:shd w:val="clear" w:color="auto" w:fill="00FFFF"/>
            <w:vAlign w:val="center"/>
            <w:hideMark/>
          </w:tcPr>
          <w:p w14:paraId="2EB7B34A" w14:textId="77777777" w:rsidR="0016672D" w:rsidRPr="0016672D" w:rsidRDefault="0016672D" w:rsidP="0016672D">
            <w:pPr>
              <w:spacing w:after="60"/>
              <w:ind w:left="360"/>
            </w:pPr>
            <w:r w:rsidRPr="0016672D">
              <w:t>Weightage</w:t>
            </w:r>
          </w:p>
        </w:tc>
        <w:tc>
          <w:tcPr>
            <w:tcW w:w="1738" w:type="dxa"/>
            <w:tcBorders>
              <w:top w:val="single" w:sz="4" w:space="0" w:color="000000"/>
              <w:left w:val="nil"/>
              <w:bottom w:val="single" w:sz="4" w:space="0" w:color="000000"/>
              <w:right w:val="single" w:sz="4" w:space="0" w:color="000000"/>
            </w:tcBorders>
            <w:shd w:val="clear" w:color="auto" w:fill="00FFFF"/>
            <w:vAlign w:val="center"/>
            <w:hideMark/>
          </w:tcPr>
          <w:p w14:paraId="5865DFD2" w14:textId="77777777" w:rsidR="0016672D" w:rsidRPr="0016672D" w:rsidRDefault="0016672D" w:rsidP="0016672D">
            <w:pPr>
              <w:spacing w:after="60"/>
              <w:ind w:left="360"/>
            </w:pPr>
            <w:r w:rsidRPr="0016672D">
              <w:t>Level 4 – Exemplary</w:t>
            </w:r>
          </w:p>
        </w:tc>
        <w:tc>
          <w:tcPr>
            <w:tcW w:w="1911" w:type="dxa"/>
            <w:tcBorders>
              <w:top w:val="single" w:sz="4" w:space="0" w:color="000000"/>
              <w:left w:val="nil"/>
              <w:bottom w:val="single" w:sz="4" w:space="0" w:color="000000"/>
              <w:right w:val="single" w:sz="4" w:space="0" w:color="000000"/>
            </w:tcBorders>
            <w:shd w:val="clear" w:color="auto" w:fill="00FFFF"/>
            <w:vAlign w:val="center"/>
            <w:hideMark/>
          </w:tcPr>
          <w:p w14:paraId="57484F22" w14:textId="77777777" w:rsidR="0016672D" w:rsidRPr="0016672D" w:rsidRDefault="0016672D" w:rsidP="0016672D">
            <w:pPr>
              <w:spacing w:after="60"/>
              <w:ind w:left="360"/>
            </w:pPr>
            <w:r w:rsidRPr="0016672D">
              <w:t>Level 3 – Proficient</w:t>
            </w:r>
          </w:p>
        </w:tc>
        <w:tc>
          <w:tcPr>
            <w:tcW w:w="1871" w:type="dxa"/>
            <w:tcBorders>
              <w:top w:val="single" w:sz="4" w:space="0" w:color="000000"/>
              <w:left w:val="nil"/>
              <w:bottom w:val="single" w:sz="4" w:space="0" w:color="000000"/>
              <w:right w:val="single" w:sz="4" w:space="0" w:color="000000"/>
            </w:tcBorders>
            <w:shd w:val="clear" w:color="auto" w:fill="00FFFF"/>
            <w:vAlign w:val="center"/>
            <w:hideMark/>
          </w:tcPr>
          <w:p w14:paraId="0C10AF02" w14:textId="77777777" w:rsidR="0016672D" w:rsidRPr="0016672D" w:rsidRDefault="0016672D" w:rsidP="0016672D">
            <w:pPr>
              <w:spacing w:after="60"/>
              <w:ind w:left="360"/>
            </w:pPr>
            <w:r w:rsidRPr="0016672D">
              <w:t>Level 2 – Developing</w:t>
            </w:r>
          </w:p>
        </w:tc>
        <w:tc>
          <w:tcPr>
            <w:tcW w:w="1871" w:type="dxa"/>
            <w:tcBorders>
              <w:top w:val="single" w:sz="4" w:space="0" w:color="000000"/>
              <w:left w:val="nil"/>
              <w:bottom w:val="single" w:sz="4" w:space="0" w:color="000000"/>
              <w:right w:val="single" w:sz="4" w:space="0" w:color="000000"/>
            </w:tcBorders>
            <w:shd w:val="clear" w:color="auto" w:fill="00FFFF"/>
            <w:vAlign w:val="center"/>
            <w:hideMark/>
          </w:tcPr>
          <w:p w14:paraId="7716A987" w14:textId="77777777" w:rsidR="0016672D" w:rsidRPr="0016672D" w:rsidRDefault="0016672D" w:rsidP="0016672D">
            <w:pPr>
              <w:spacing w:after="60"/>
              <w:ind w:left="360"/>
            </w:pPr>
            <w:r w:rsidRPr="0016672D">
              <w:t>Level 1 – Beginning</w:t>
            </w:r>
          </w:p>
        </w:tc>
      </w:tr>
      <w:tr w:rsidR="0016672D" w:rsidRPr="0016672D" w14:paraId="34A8B7E2"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hideMark/>
          </w:tcPr>
          <w:p w14:paraId="36FEC81F" w14:textId="77777777" w:rsidR="0016672D" w:rsidRPr="0016672D" w:rsidRDefault="0016672D" w:rsidP="0016672D">
            <w:pPr>
              <w:spacing w:after="60"/>
              <w:ind w:left="360"/>
            </w:pPr>
            <w:r w:rsidRPr="0016672D">
              <w:t>Understanding of Concepts</w:t>
            </w:r>
          </w:p>
        </w:tc>
        <w:tc>
          <w:tcPr>
            <w:tcW w:w="1364" w:type="dxa"/>
            <w:tcBorders>
              <w:top w:val="nil"/>
              <w:left w:val="nil"/>
              <w:bottom w:val="single" w:sz="4" w:space="0" w:color="000000"/>
              <w:right w:val="single" w:sz="4" w:space="0" w:color="000000"/>
            </w:tcBorders>
            <w:vAlign w:val="center"/>
            <w:hideMark/>
          </w:tcPr>
          <w:p w14:paraId="6750180A" w14:textId="77777777" w:rsidR="0016672D" w:rsidRPr="0016672D" w:rsidRDefault="0016672D" w:rsidP="0016672D">
            <w:pPr>
              <w:spacing w:after="60"/>
              <w:ind w:left="360"/>
            </w:pPr>
            <w:r w:rsidRPr="0016672D">
              <w:t>25%</w:t>
            </w:r>
          </w:p>
        </w:tc>
        <w:tc>
          <w:tcPr>
            <w:tcW w:w="1738" w:type="dxa"/>
            <w:tcBorders>
              <w:top w:val="nil"/>
              <w:left w:val="nil"/>
              <w:bottom w:val="single" w:sz="4" w:space="0" w:color="000000"/>
              <w:right w:val="single" w:sz="4" w:space="0" w:color="000000"/>
            </w:tcBorders>
            <w:vAlign w:val="center"/>
            <w:hideMark/>
          </w:tcPr>
          <w:p w14:paraId="06B71C1E" w14:textId="77777777" w:rsidR="0016672D" w:rsidRPr="0016672D" w:rsidRDefault="0016672D" w:rsidP="0016672D">
            <w:pPr>
              <w:spacing w:after="60"/>
              <w:ind w:left="360"/>
            </w:pPr>
            <w:r w:rsidRPr="0016672D">
              <w:t>Demonstrates a thorough, accurate understanding of concepts</w:t>
            </w:r>
          </w:p>
        </w:tc>
        <w:tc>
          <w:tcPr>
            <w:tcW w:w="1911" w:type="dxa"/>
            <w:tcBorders>
              <w:top w:val="nil"/>
              <w:left w:val="nil"/>
              <w:bottom w:val="single" w:sz="4" w:space="0" w:color="000000"/>
              <w:right w:val="single" w:sz="4" w:space="0" w:color="000000"/>
            </w:tcBorders>
            <w:vAlign w:val="center"/>
            <w:hideMark/>
          </w:tcPr>
          <w:p w14:paraId="39BE4E44" w14:textId="77777777" w:rsidR="0016672D" w:rsidRPr="0016672D" w:rsidRDefault="0016672D" w:rsidP="0016672D">
            <w:pPr>
              <w:spacing w:after="60"/>
              <w:ind w:left="360"/>
            </w:pPr>
            <w:r w:rsidRPr="0016672D">
              <w:t>Good understanding with minor gaps</w:t>
            </w:r>
          </w:p>
        </w:tc>
        <w:tc>
          <w:tcPr>
            <w:tcW w:w="1871" w:type="dxa"/>
            <w:tcBorders>
              <w:top w:val="nil"/>
              <w:left w:val="nil"/>
              <w:bottom w:val="single" w:sz="4" w:space="0" w:color="000000"/>
              <w:right w:val="single" w:sz="4" w:space="0" w:color="000000"/>
            </w:tcBorders>
            <w:vAlign w:val="center"/>
            <w:hideMark/>
          </w:tcPr>
          <w:p w14:paraId="54CD565A" w14:textId="77777777" w:rsidR="0016672D" w:rsidRPr="0016672D" w:rsidRDefault="0016672D" w:rsidP="0016672D">
            <w:pPr>
              <w:spacing w:after="60"/>
              <w:ind w:left="360"/>
            </w:pPr>
            <w:r w:rsidRPr="0016672D">
              <w:t>Basic understanding with some misconceptions</w:t>
            </w:r>
          </w:p>
        </w:tc>
        <w:tc>
          <w:tcPr>
            <w:tcW w:w="1871" w:type="dxa"/>
            <w:tcBorders>
              <w:top w:val="nil"/>
              <w:left w:val="nil"/>
              <w:bottom w:val="single" w:sz="4" w:space="0" w:color="000000"/>
              <w:right w:val="single" w:sz="4" w:space="0" w:color="000000"/>
            </w:tcBorders>
            <w:vAlign w:val="center"/>
            <w:hideMark/>
          </w:tcPr>
          <w:p w14:paraId="647697C1" w14:textId="77777777" w:rsidR="0016672D" w:rsidRPr="0016672D" w:rsidRDefault="0016672D" w:rsidP="0016672D">
            <w:pPr>
              <w:spacing w:after="60"/>
              <w:ind w:left="360"/>
            </w:pPr>
            <w:r w:rsidRPr="0016672D">
              <w:t>Poor understanding; major misconceptions</w:t>
            </w:r>
          </w:p>
        </w:tc>
      </w:tr>
      <w:tr w:rsidR="0016672D" w:rsidRPr="0016672D" w14:paraId="7C2D5FE3"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hideMark/>
          </w:tcPr>
          <w:p w14:paraId="47A31ABD" w14:textId="77777777" w:rsidR="0016672D" w:rsidRPr="0016672D" w:rsidRDefault="0016672D" w:rsidP="0016672D">
            <w:pPr>
              <w:spacing w:after="60"/>
              <w:ind w:left="360"/>
            </w:pPr>
            <w:bookmarkStart w:id="0" w:name="_heading=h.o1q7eymsz7qq"/>
            <w:bookmarkEnd w:id="0"/>
            <w:r w:rsidRPr="0016672D">
              <w:t>Explanation</w:t>
            </w:r>
          </w:p>
        </w:tc>
        <w:tc>
          <w:tcPr>
            <w:tcW w:w="1364" w:type="dxa"/>
            <w:tcBorders>
              <w:top w:val="nil"/>
              <w:left w:val="nil"/>
              <w:bottom w:val="single" w:sz="4" w:space="0" w:color="000000"/>
              <w:right w:val="single" w:sz="4" w:space="0" w:color="000000"/>
            </w:tcBorders>
            <w:vAlign w:val="center"/>
            <w:hideMark/>
          </w:tcPr>
          <w:p w14:paraId="5745A2FE" w14:textId="77777777" w:rsidR="0016672D" w:rsidRPr="0016672D" w:rsidRDefault="0016672D" w:rsidP="0016672D">
            <w:pPr>
              <w:spacing w:after="60"/>
              <w:ind w:left="360"/>
            </w:pPr>
            <w:r w:rsidRPr="0016672D">
              <w:t>25%</w:t>
            </w:r>
          </w:p>
        </w:tc>
        <w:tc>
          <w:tcPr>
            <w:tcW w:w="1738" w:type="dxa"/>
            <w:tcBorders>
              <w:top w:val="nil"/>
              <w:left w:val="nil"/>
              <w:bottom w:val="single" w:sz="4" w:space="0" w:color="000000"/>
              <w:right w:val="single" w:sz="4" w:space="0" w:color="000000"/>
            </w:tcBorders>
            <w:vAlign w:val="center"/>
            <w:hideMark/>
          </w:tcPr>
          <w:p w14:paraId="258ADE6A" w14:textId="77777777" w:rsidR="0016672D" w:rsidRPr="0016672D" w:rsidRDefault="0016672D" w:rsidP="0016672D">
            <w:pPr>
              <w:spacing w:after="60"/>
              <w:ind w:left="360"/>
            </w:pPr>
            <w:r w:rsidRPr="0016672D">
              <w:t>Detailed, well-explained answers with relevant examples</w:t>
            </w:r>
          </w:p>
        </w:tc>
        <w:tc>
          <w:tcPr>
            <w:tcW w:w="1911" w:type="dxa"/>
            <w:tcBorders>
              <w:top w:val="nil"/>
              <w:left w:val="nil"/>
              <w:bottom w:val="single" w:sz="4" w:space="0" w:color="000000"/>
              <w:right w:val="single" w:sz="4" w:space="0" w:color="000000"/>
            </w:tcBorders>
            <w:vAlign w:val="center"/>
            <w:hideMark/>
          </w:tcPr>
          <w:p w14:paraId="5B8350D0" w14:textId="77777777" w:rsidR="0016672D" w:rsidRPr="0016672D" w:rsidRDefault="0016672D" w:rsidP="0016672D">
            <w:pPr>
              <w:spacing w:after="60"/>
              <w:ind w:left="360"/>
            </w:pPr>
            <w:r w:rsidRPr="0016672D">
              <w:t>Clear explanation with adequate details</w:t>
            </w:r>
          </w:p>
        </w:tc>
        <w:tc>
          <w:tcPr>
            <w:tcW w:w="1871" w:type="dxa"/>
            <w:tcBorders>
              <w:top w:val="nil"/>
              <w:left w:val="nil"/>
              <w:bottom w:val="single" w:sz="4" w:space="0" w:color="000000"/>
              <w:right w:val="single" w:sz="4" w:space="0" w:color="000000"/>
            </w:tcBorders>
            <w:vAlign w:val="center"/>
            <w:hideMark/>
          </w:tcPr>
          <w:p w14:paraId="57C02044" w14:textId="77777777" w:rsidR="0016672D" w:rsidRPr="0016672D" w:rsidRDefault="0016672D" w:rsidP="0016672D">
            <w:pPr>
              <w:spacing w:after="60"/>
              <w:ind w:left="360"/>
            </w:pPr>
            <w:r w:rsidRPr="0016672D">
              <w:t>Limited explanation; lacks depth</w:t>
            </w:r>
          </w:p>
        </w:tc>
        <w:tc>
          <w:tcPr>
            <w:tcW w:w="1871" w:type="dxa"/>
            <w:tcBorders>
              <w:top w:val="nil"/>
              <w:left w:val="nil"/>
              <w:bottom w:val="single" w:sz="4" w:space="0" w:color="000000"/>
              <w:right w:val="single" w:sz="4" w:space="0" w:color="000000"/>
            </w:tcBorders>
            <w:vAlign w:val="center"/>
            <w:hideMark/>
          </w:tcPr>
          <w:p w14:paraId="00A2AF57" w14:textId="77777777" w:rsidR="0016672D" w:rsidRPr="0016672D" w:rsidRDefault="0016672D" w:rsidP="0016672D">
            <w:pPr>
              <w:spacing w:after="60"/>
              <w:ind w:left="360"/>
            </w:pPr>
            <w:r w:rsidRPr="0016672D">
              <w:t>Poor or unclear explanation</w:t>
            </w:r>
          </w:p>
        </w:tc>
      </w:tr>
      <w:tr w:rsidR="0016672D" w:rsidRPr="0016672D" w14:paraId="2757FAB8"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hideMark/>
          </w:tcPr>
          <w:p w14:paraId="73C48C03" w14:textId="77777777" w:rsidR="0016672D" w:rsidRPr="0016672D" w:rsidRDefault="0016672D" w:rsidP="0016672D">
            <w:pPr>
              <w:spacing w:after="60"/>
              <w:ind w:left="360"/>
            </w:pPr>
            <w:r w:rsidRPr="0016672D">
              <w:t>Application</w:t>
            </w:r>
          </w:p>
        </w:tc>
        <w:tc>
          <w:tcPr>
            <w:tcW w:w="1364" w:type="dxa"/>
            <w:tcBorders>
              <w:top w:val="nil"/>
              <w:left w:val="nil"/>
              <w:bottom w:val="single" w:sz="4" w:space="0" w:color="000000"/>
              <w:right w:val="single" w:sz="4" w:space="0" w:color="000000"/>
            </w:tcBorders>
            <w:vAlign w:val="center"/>
            <w:hideMark/>
          </w:tcPr>
          <w:p w14:paraId="563C40E8" w14:textId="77777777" w:rsidR="0016672D" w:rsidRPr="0016672D" w:rsidRDefault="0016672D" w:rsidP="0016672D">
            <w:pPr>
              <w:spacing w:after="60"/>
              <w:ind w:left="360"/>
            </w:pPr>
            <w:r w:rsidRPr="0016672D">
              <w:t>20%</w:t>
            </w:r>
          </w:p>
        </w:tc>
        <w:tc>
          <w:tcPr>
            <w:tcW w:w="1738" w:type="dxa"/>
            <w:tcBorders>
              <w:top w:val="nil"/>
              <w:left w:val="nil"/>
              <w:bottom w:val="single" w:sz="4" w:space="0" w:color="000000"/>
              <w:right w:val="single" w:sz="4" w:space="0" w:color="000000"/>
            </w:tcBorders>
            <w:vAlign w:val="center"/>
            <w:hideMark/>
          </w:tcPr>
          <w:p w14:paraId="6092DAD2" w14:textId="77777777" w:rsidR="0016672D" w:rsidRPr="0016672D" w:rsidRDefault="0016672D" w:rsidP="0016672D">
            <w:pPr>
              <w:spacing w:after="60"/>
              <w:ind w:left="360"/>
            </w:pPr>
            <w:r w:rsidRPr="0016672D">
              <w:t>Effectively applies concepts with strong analytical ability</w:t>
            </w:r>
          </w:p>
        </w:tc>
        <w:tc>
          <w:tcPr>
            <w:tcW w:w="1911" w:type="dxa"/>
            <w:tcBorders>
              <w:top w:val="nil"/>
              <w:left w:val="nil"/>
              <w:bottom w:val="single" w:sz="4" w:space="0" w:color="000000"/>
              <w:right w:val="single" w:sz="4" w:space="0" w:color="000000"/>
            </w:tcBorders>
            <w:vAlign w:val="center"/>
            <w:hideMark/>
          </w:tcPr>
          <w:p w14:paraId="7CE1A29F" w14:textId="77777777" w:rsidR="0016672D" w:rsidRPr="0016672D" w:rsidRDefault="0016672D" w:rsidP="0016672D">
            <w:pPr>
              <w:spacing w:after="60"/>
              <w:ind w:left="360"/>
            </w:pPr>
            <w:r w:rsidRPr="0016672D">
              <w:t>Applies concepts with minor errors</w:t>
            </w:r>
          </w:p>
        </w:tc>
        <w:tc>
          <w:tcPr>
            <w:tcW w:w="1871" w:type="dxa"/>
            <w:tcBorders>
              <w:top w:val="nil"/>
              <w:left w:val="nil"/>
              <w:bottom w:val="single" w:sz="4" w:space="0" w:color="000000"/>
              <w:right w:val="single" w:sz="4" w:space="0" w:color="000000"/>
            </w:tcBorders>
            <w:vAlign w:val="center"/>
            <w:hideMark/>
          </w:tcPr>
          <w:p w14:paraId="7728A305" w14:textId="77777777" w:rsidR="0016672D" w:rsidRPr="0016672D" w:rsidRDefault="0016672D" w:rsidP="0016672D">
            <w:pPr>
              <w:spacing w:after="60"/>
              <w:ind w:left="360"/>
            </w:pPr>
            <w:r w:rsidRPr="0016672D">
              <w:t>Limited application with weak analysis</w:t>
            </w:r>
          </w:p>
        </w:tc>
        <w:tc>
          <w:tcPr>
            <w:tcW w:w="1871" w:type="dxa"/>
            <w:tcBorders>
              <w:top w:val="nil"/>
              <w:left w:val="nil"/>
              <w:bottom w:val="single" w:sz="4" w:space="0" w:color="000000"/>
              <w:right w:val="single" w:sz="4" w:space="0" w:color="000000"/>
            </w:tcBorders>
            <w:vAlign w:val="center"/>
            <w:hideMark/>
          </w:tcPr>
          <w:p w14:paraId="6D03015B" w14:textId="77777777" w:rsidR="0016672D" w:rsidRPr="0016672D" w:rsidRDefault="0016672D" w:rsidP="0016672D">
            <w:pPr>
              <w:spacing w:after="60"/>
              <w:ind w:left="360"/>
            </w:pPr>
            <w:r w:rsidRPr="0016672D">
              <w:t>No application or incorrect analysis</w:t>
            </w:r>
          </w:p>
        </w:tc>
      </w:tr>
      <w:tr w:rsidR="0016672D" w:rsidRPr="0016672D" w14:paraId="6149A3BF" w14:textId="77777777">
        <w:trPr>
          <w:trHeight w:val="764"/>
          <w:jc w:val="center"/>
        </w:trPr>
        <w:tc>
          <w:tcPr>
            <w:tcW w:w="1778" w:type="dxa"/>
            <w:tcBorders>
              <w:top w:val="nil"/>
              <w:left w:val="single" w:sz="4" w:space="0" w:color="000000"/>
              <w:bottom w:val="single" w:sz="4" w:space="0" w:color="000000"/>
              <w:right w:val="single" w:sz="4" w:space="0" w:color="000000"/>
            </w:tcBorders>
            <w:vAlign w:val="center"/>
            <w:hideMark/>
          </w:tcPr>
          <w:p w14:paraId="753A25A7" w14:textId="77777777" w:rsidR="0016672D" w:rsidRPr="0016672D" w:rsidRDefault="0016672D" w:rsidP="0016672D">
            <w:pPr>
              <w:spacing w:after="60"/>
              <w:ind w:left="360"/>
            </w:pPr>
            <w:r w:rsidRPr="0016672D">
              <w:t>Organization</w:t>
            </w:r>
          </w:p>
        </w:tc>
        <w:tc>
          <w:tcPr>
            <w:tcW w:w="1364" w:type="dxa"/>
            <w:tcBorders>
              <w:top w:val="nil"/>
              <w:left w:val="nil"/>
              <w:bottom w:val="single" w:sz="4" w:space="0" w:color="000000"/>
              <w:right w:val="single" w:sz="4" w:space="0" w:color="000000"/>
            </w:tcBorders>
            <w:vAlign w:val="center"/>
            <w:hideMark/>
          </w:tcPr>
          <w:p w14:paraId="52C37C71" w14:textId="77777777" w:rsidR="0016672D" w:rsidRPr="0016672D" w:rsidRDefault="0016672D" w:rsidP="0016672D">
            <w:pPr>
              <w:spacing w:after="60"/>
              <w:ind w:left="360"/>
            </w:pPr>
            <w:r w:rsidRPr="0016672D">
              <w:t>15%</w:t>
            </w:r>
          </w:p>
        </w:tc>
        <w:tc>
          <w:tcPr>
            <w:tcW w:w="1738" w:type="dxa"/>
            <w:tcBorders>
              <w:top w:val="nil"/>
              <w:left w:val="nil"/>
              <w:bottom w:val="single" w:sz="4" w:space="0" w:color="000000"/>
              <w:right w:val="single" w:sz="4" w:space="0" w:color="000000"/>
            </w:tcBorders>
            <w:vAlign w:val="center"/>
            <w:hideMark/>
          </w:tcPr>
          <w:p w14:paraId="3089CFCC" w14:textId="77777777" w:rsidR="0016672D" w:rsidRPr="0016672D" w:rsidRDefault="0016672D" w:rsidP="0016672D">
            <w:pPr>
              <w:spacing w:after="60"/>
              <w:ind w:left="360"/>
            </w:pPr>
            <w:r w:rsidRPr="0016672D">
              <w:t>Well-structured answers with logical flow and coherence</w:t>
            </w:r>
          </w:p>
        </w:tc>
        <w:tc>
          <w:tcPr>
            <w:tcW w:w="1911" w:type="dxa"/>
            <w:tcBorders>
              <w:top w:val="nil"/>
              <w:left w:val="nil"/>
              <w:bottom w:val="single" w:sz="4" w:space="0" w:color="000000"/>
              <w:right w:val="single" w:sz="4" w:space="0" w:color="000000"/>
            </w:tcBorders>
            <w:vAlign w:val="center"/>
            <w:hideMark/>
          </w:tcPr>
          <w:p w14:paraId="31F5894C" w14:textId="77777777" w:rsidR="0016672D" w:rsidRPr="0016672D" w:rsidRDefault="0016672D" w:rsidP="0016672D">
            <w:pPr>
              <w:spacing w:after="60"/>
              <w:ind w:left="360"/>
            </w:pPr>
            <w:r w:rsidRPr="0016672D">
              <w:t>Organized with minor issues in flow</w:t>
            </w:r>
          </w:p>
        </w:tc>
        <w:tc>
          <w:tcPr>
            <w:tcW w:w="1871" w:type="dxa"/>
            <w:tcBorders>
              <w:top w:val="nil"/>
              <w:left w:val="nil"/>
              <w:bottom w:val="single" w:sz="4" w:space="0" w:color="000000"/>
              <w:right w:val="single" w:sz="4" w:space="0" w:color="000000"/>
            </w:tcBorders>
            <w:vAlign w:val="center"/>
            <w:hideMark/>
          </w:tcPr>
          <w:p w14:paraId="33A0E753" w14:textId="77777777" w:rsidR="0016672D" w:rsidRPr="0016672D" w:rsidRDefault="0016672D" w:rsidP="0016672D">
            <w:pPr>
              <w:spacing w:after="60"/>
              <w:ind w:left="360"/>
            </w:pPr>
            <w:r w:rsidRPr="0016672D">
              <w:t>Basic structure, lacks clarity</w:t>
            </w:r>
          </w:p>
        </w:tc>
        <w:tc>
          <w:tcPr>
            <w:tcW w:w="1871" w:type="dxa"/>
            <w:tcBorders>
              <w:top w:val="nil"/>
              <w:left w:val="nil"/>
              <w:bottom w:val="single" w:sz="4" w:space="0" w:color="000000"/>
              <w:right w:val="single" w:sz="4" w:space="0" w:color="000000"/>
            </w:tcBorders>
            <w:vAlign w:val="center"/>
            <w:hideMark/>
          </w:tcPr>
          <w:p w14:paraId="3ED73644" w14:textId="77777777" w:rsidR="0016672D" w:rsidRPr="0016672D" w:rsidRDefault="0016672D" w:rsidP="0016672D">
            <w:pPr>
              <w:spacing w:after="60"/>
              <w:ind w:left="360"/>
            </w:pPr>
            <w:r w:rsidRPr="0016672D">
              <w:t>Poor organization, incoherent answers</w:t>
            </w:r>
          </w:p>
        </w:tc>
      </w:tr>
      <w:tr w:rsidR="0016672D" w:rsidRPr="0016672D" w14:paraId="5492AABB"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hideMark/>
          </w:tcPr>
          <w:p w14:paraId="611BB671" w14:textId="77777777" w:rsidR="0016672D" w:rsidRPr="0016672D" w:rsidRDefault="0016672D" w:rsidP="0016672D">
            <w:pPr>
              <w:spacing w:after="60"/>
              <w:ind w:left="360"/>
            </w:pPr>
            <w:r w:rsidRPr="0016672D">
              <w:t>Accuracy</w:t>
            </w:r>
          </w:p>
        </w:tc>
        <w:tc>
          <w:tcPr>
            <w:tcW w:w="1364" w:type="dxa"/>
            <w:tcBorders>
              <w:top w:val="nil"/>
              <w:left w:val="nil"/>
              <w:bottom w:val="single" w:sz="4" w:space="0" w:color="000000"/>
              <w:right w:val="single" w:sz="4" w:space="0" w:color="000000"/>
            </w:tcBorders>
            <w:vAlign w:val="center"/>
            <w:hideMark/>
          </w:tcPr>
          <w:p w14:paraId="7F330801" w14:textId="77777777" w:rsidR="0016672D" w:rsidRPr="0016672D" w:rsidRDefault="0016672D" w:rsidP="0016672D">
            <w:pPr>
              <w:spacing w:after="60"/>
              <w:ind w:left="360"/>
            </w:pPr>
            <w:r w:rsidRPr="0016672D">
              <w:t>10%</w:t>
            </w:r>
          </w:p>
        </w:tc>
        <w:tc>
          <w:tcPr>
            <w:tcW w:w="1738" w:type="dxa"/>
            <w:tcBorders>
              <w:top w:val="nil"/>
              <w:left w:val="nil"/>
              <w:bottom w:val="single" w:sz="4" w:space="0" w:color="000000"/>
              <w:right w:val="single" w:sz="4" w:space="0" w:color="000000"/>
            </w:tcBorders>
            <w:vAlign w:val="center"/>
            <w:hideMark/>
          </w:tcPr>
          <w:p w14:paraId="63C71156" w14:textId="77777777" w:rsidR="0016672D" w:rsidRPr="0016672D" w:rsidRDefault="0016672D" w:rsidP="0016672D">
            <w:pPr>
              <w:spacing w:after="60"/>
              <w:ind w:left="360"/>
            </w:pPr>
            <w:r w:rsidRPr="0016672D">
              <w:t>Completely accurate and covers all required points</w:t>
            </w:r>
          </w:p>
        </w:tc>
        <w:tc>
          <w:tcPr>
            <w:tcW w:w="1911" w:type="dxa"/>
            <w:tcBorders>
              <w:top w:val="nil"/>
              <w:left w:val="nil"/>
              <w:bottom w:val="single" w:sz="4" w:space="0" w:color="000000"/>
              <w:right w:val="single" w:sz="4" w:space="0" w:color="000000"/>
            </w:tcBorders>
            <w:vAlign w:val="center"/>
            <w:hideMark/>
          </w:tcPr>
          <w:p w14:paraId="66F0FD8F" w14:textId="77777777" w:rsidR="0016672D" w:rsidRPr="0016672D" w:rsidRDefault="0016672D" w:rsidP="0016672D">
            <w:pPr>
              <w:spacing w:after="60"/>
              <w:ind w:left="360"/>
            </w:pPr>
            <w:r w:rsidRPr="0016672D">
              <w:t>Mostly accurate with minor omissions</w:t>
            </w:r>
          </w:p>
        </w:tc>
        <w:tc>
          <w:tcPr>
            <w:tcW w:w="1871" w:type="dxa"/>
            <w:tcBorders>
              <w:top w:val="nil"/>
              <w:left w:val="nil"/>
              <w:bottom w:val="single" w:sz="4" w:space="0" w:color="000000"/>
              <w:right w:val="single" w:sz="4" w:space="0" w:color="000000"/>
            </w:tcBorders>
            <w:vAlign w:val="center"/>
            <w:hideMark/>
          </w:tcPr>
          <w:p w14:paraId="463C57AD" w14:textId="77777777" w:rsidR="0016672D" w:rsidRPr="0016672D" w:rsidRDefault="0016672D" w:rsidP="0016672D">
            <w:pPr>
              <w:spacing w:after="60"/>
              <w:ind w:left="360"/>
            </w:pPr>
            <w:r w:rsidRPr="0016672D">
              <w:t>Partially correct with missing points</w:t>
            </w:r>
          </w:p>
        </w:tc>
        <w:tc>
          <w:tcPr>
            <w:tcW w:w="1871" w:type="dxa"/>
            <w:tcBorders>
              <w:top w:val="nil"/>
              <w:left w:val="nil"/>
              <w:bottom w:val="single" w:sz="4" w:space="0" w:color="000000"/>
              <w:right w:val="single" w:sz="4" w:space="0" w:color="000000"/>
            </w:tcBorders>
            <w:vAlign w:val="center"/>
            <w:hideMark/>
          </w:tcPr>
          <w:p w14:paraId="13FC63F0" w14:textId="77777777" w:rsidR="0016672D" w:rsidRPr="0016672D" w:rsidRDefault="0016672D" w:rsidP="0016672D">
            <w:pPr>
              <w:spacing w:after="60"/>
              <w:ind w:left="360"/>
            </w:pPr>
            <w:r w:rsidRPr="0016672D">
              <w:t>Incorrect answers with major gaps</w:t>
            </w:r>
          </w:p>
        </w:tc>
      </w:tr>
      <w:tr w:rsidR="0016672D" w:rsidRPr="0016672D" w14:paraId="1343A20D" w14:textId="77777777">
        <w:trPr>
          <w:trHeight w:val="509"/>
          <w:jc w:val="center"/>
        </w:trPr>
        <w:tc>
          <w:tcPr>
            <w:tcW w:w="1778" w:type="dxa"/>
            <w:tcBorders>
              <w:top w:val="nil"/>
              <w:left w:val="single" w:sz="4" w:space="0" w:color="000000"/>
              <w:bottom w:val="single" w:sz="4" w:space="0" w:color="000000"/>
              <w:right w:val="single" w:sz="4" w:space="0" w:color="000000"/>
            </w:tcBorders>
            <w:vAlign w:val="center"/>
            <w:hideMark/>
          </w:tcPr>
          <w:p w14:paraId="19AC98C9" w14:textId="77777777" w:rsidR="0016672D" w:rsidRPr="0016672D" w:rsidRDefault="0016672D" w:rsidP="0016672D">
            <w:pPr>
              <w:spacing w:after="60"/>
              <w:ind w:left="360"/>
            </w:pPr>
            <w:r w:rsidRPr="0016672D">
              <w:t>Clarity</w:t>
            </w:r>
          </w:p>
        </w:tc>
        <w:tc>
          <w:tcPr>
            <w:tcW w:w="1364" w:type="dxa"/>
            <w:tcBorders>
              <w:top w:val="nil"/>
              <w:left w:val="nil"/>
              <w:bottom w:val="single" w:sz="4" w:space="0" w:color="000000"/>
              <w:right w:val="single" w:sz="4" w:space="0" w:color="000000"/>
            </w:tcBorders>
            <w:vAlign w:val="center"/>
            <w:hideMark/>
          </w:tcPr>
          <w:p w14:paraId="0D6E0A20" w14:textId="77777777" w:rsidR="0016672D" w:rsidRPr="0016672D" w:rsidRDefault="0016672D" w:rsidP="0016672D">
            <w:pPr>
              <w:spacing w:after="60"/>
              <w:ind w:left="360"/>
            </w:pPr>
            <w:r w:rsidRPr="0016672D">
              <w:t>5%</w:t>
            </w:r>
          </w:p>
        </w:tc>
        <w:tc>
          <w:tcPr>
            <w:tcW w:w="1738" w:type="dxa"/>
            <w:tcBorders>
              <w:top w:val="nil"/>
              <w:left w:val="nil"/>
              <w:bottom w:val="single" w:sz="4" w:space="0" w:color="000000"/>
              <w:right w:val="single" w:sz="4" w:space="0" w:color="000000"/>
            </w:tcBorders>
            <w:vAlign w:val="center"/>
            <w:hideMark/>
          </w:tcPr>
          <w:p w14:paraId="51871C74" w14:textId="77777777" w:rsidR="0016672D" w:rsidRPr="0016672D" w:rsidRDefault="0016672D" w:rsidP="0016672D">
            <w:pPr>
              <w:spacing w:after="60"/>
              <w:ind w:left="360"/>
            </w:pPr>
            <w:r w:rsidRPr="0016672D">
              <w:t>Clear, neat, professional presentation</w:t>
            </w:r>
          </w:p>
        </w:tc>
        <w:tc>
          <w:tcPr>
            <w:tcW w:w="1911" w:type="dxa"/>
            <w:tcBorders>
              <w:top w:val="nil"/>
              <w:left w:val="nil"/>
              <w:bottom w:val="single" w:sz="4" w:space="0" w:color="000000"/>
              <w:right w:val="single" w:sz="4" w:space="0" w:color="000000"/>
            </w:tcBorders>
            <w:vAlign w:val="center"/>
            <w:hideMark/>
          </w:tcPr>
          <w:p w14:paraId="475B7C23" w14:textId="77777777" w:rsidR="0016672D" w:rsidRPr="0016672D" w:rsidRDefault="0016672D" w:rsidP="0016672D">
            <w:pPr>
              <w:spacing w:after="60"/>
              <w:ind w:left="360"/>
            </w:pPr>
            <w:r w:rsidRPr="0016672D">
              <w:t>Understandable with minor issues</w:t>
            </w:r>
          </w:p>
        </w:tc>
        <w:tc>
          <w:tcPr>
            <w:tcW w:w="1871" w:type="dxa"/>
            <w:tcBorders>
              <w:top w:val="nil"/>
              <w:left w:val="nil"/>
              <w:bottom w:val="single" w:sz="4" w:space="0" w:color="000000"/>
              <w:right w:val="single" w:sz="4" w:space="0" w:color="000000"/>
            </w:tcBorders>
            <w:vAlign w:val="center"/>
            <w:hideMark/>
          </w:tcPr>
          <w:p w14:paraId="1BB61712" w14:textId="77777777" w:rsidR="0016672D" w:rsidRPr="0016672D" w:rsidRDefault="0016672D" w:rsidP="0016672D">
            <w:pPr>
              <w:spacing w:after="60"/>
              <w:ind w:left="360"/>
            </w:pPr>
            <w:r w:rsidRPr="0016672D">
              <w:t>Limited clarity, readability issues</w:t>
            </w:r>
          </w:p>
        </w:tc>
        <w:tc>
          <w:tcPr>
            <w:tcW w:w="1871" w:type="dxa"/>
            <w:tcBorders>
              <w:top w:val="nil"/>
              <w:left w:val="nil"/>
              <w:bottom w:val="single" w:sz="4" w:space="0" w:color="000000"/>
              <w:right w:val="single" w:sz="4" w:space="0" w:color="000000"/>
            </w:tcBorders>
            <w:vAlign w:val="center"/>
            <w:hideMark/>
          </w:tcPr>
          <w:p w14:paraId="339FC48A" w14:textId="77777777" w:rsidR="0016672D" w:rsidRPr="0016672D" w:rsidRDefault="0016672D" w:rsidP="0016672D">
            <w:pPr>
              <w:spacing w:after="60"/>
              <w:ind w:left="360"/>
            </w:pPr>
            <w:r w:rsidRPr="0016672D">
              <w:t>Poorly written, difficult to understand</w:t>
            </w:r>
          </w:p>
        </w:tc>
      </w:tr>
    </w:tbl>
    <w:p w14:paraId="3EC2B133" w14:textId="77777777" w:rsidR="0016672D" w:rsidRDefault="0016672D">
      <w:pPr>
        <w:spacing w:after="60"/>
        <w:ind w:left="360"/>
      </w:pPr>
    </w:p>
    <w:sectPr w:rsidR="0016672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010132"/>
    <w:multiLevelType w:val="hybridMultilevel"/>
    <w:tmpl w:val="4162A332"/>
    <w:lvl w:ilvl="0" w:tplc="4D482F98">
      <w:start w:val="1"/>
      <w:numFmt w:val="bullet"/>
      <w:lvlText w:val="●"/>
      <w:lvlJc w:val="left"/>
      <w:pPr>
        <w:ind w:left="720" w:hanging="360"/>
      </w:pPr>
    </w:lvl>
    <w:lvl w:ilvl="1" w:tplc="312CEDA8">
      <w:start w:val="1"/>
      <w:numFmt w:val="bullet"/>
      <w:lvlText w:val="○"/>
      <w:lvlJc w:val="left"/>
      <w:pPr>
        <w:ind w:left="1440" w:hanging="360"/>
      </w:pPr>
    </w:lvl>
    <w:lvl w:ilvl="2" w:tplc="CE38BAFE">
      <w:start w:val="1"/>
      <w:numFmt w:val="bullet"/>
      <w:lvlText w:val="■"/>
      <w:lvlJc w:val="left"/>
      <w:pPr>
        <w:ind w:left="2160" w:hanging="360"/>
      </w:pPr>
    </w:lvl>
    <w:lvl w:ilvl="3" w:tplc="14101F0A">
      <w:start w:val="1"/>
      <w:numFmt w:val="bullet"/>
      <w:lvlText w:val="●"/>
      <w:lvlJc w:val="left"/>
      <w:pPr>
        <w:ind w:left="2880" w:hanging="360"/>
      </w:pPr>
    </w:lvl>
    <w:lvl w:ilvl="4" w:tplc="091E430A">
      <w:start w:val="1"/>
      <w:numFmt w:val="bullet"/>
      <w:lvlText w:val="○"/>
      <w:lvlJc w:val="left"/>
      <w:pPr>
        <w:ind w:left="3600" w:hanging="360"/>
      </w:pPr>
    </w:lvl>
    <w:lvl w:ilvl="5" w:tplc="5446918A">
      <w:start w:val="1"/>
      <w:numFmt w:val="bullet"/>
      <w:lvlText w:val="■"/>
      <w:lvlJc w:val="left"/>
      <w:pPr>
        <w:ind w:left="4320" w:hanging="360"/>
      </w:pPr>
    </w:lvl>
    <w:lvl w:ilvl="6" w:tplc="CC9ACC7A">
      <w:start w:val="1"/>
      <w:numFmt w:val="bullet"/>
      <w:lvlText w:val="●"/>
      <w:lvlJc w:val="left"/>
      <w:pPr>
        <w:ind w:left="5040" w:hanging="360"/>
      </w:pPr>
    </w:lvl>
    <w:lvl w:ilvl="7" w:tplc="019E7B52">
      <w:start w:val="1"/>
      <w:numFmt w:val="bullet"/>
      <w:lvlText w:val="●"/>
      <w:lvlJc w:val="left"/>
      <w:pPr>
        <w:ind w:left="5760" w:hanging="360"/>
      </w:pPr>
    </w:lvl>
    <w:lvl w:ilvl="8" w:tplc="8E34F30A">
      <w:start w:val="1"/>
      <w:numFmt w:val="bullet"/>
      <w:lvlText w:val="●"/>
      <w:lvlJc w:val="left"/>
      <w:pPr>
        <w:ind w:left="6480" w:hanging="360"/>
      </w:pPr>
    </w:lvl>
  </w:abstractNum>
  <w:num w:numId="1" w16cid:durableId="16981906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334A"/>
    <w:rsid w:val="0016672D"/>
    <w:rsid w:val="003214ED"/>
    <w:rsid w:val="009C5969"/>
    <w:rsid w:val="00A20222"/>
    <w:rsid w:val="00B80A0A"/>
    <w:rsid w:val="00BE1493"/>
    <w:rsid w:val="00CB050E"/>
    <w:rsid w:val="00D261C9"/>
    <w:rsid w:val="00D673E7"/>
    <w:rsid w:val="00DA334A"/>
    <w:rsid w:val="00F749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8CE0D"/>
  <w15:docId w15:val="{E91462B5-AB2A-4CD9-AACD-D3A608E92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1596</Words>
  <Characters>9098</Characters>
  <Application>Microsoft Office Word</Application>
  <DocSecurity>0</DocSecurity>
  <Lines>75</Lines>
  <Paragraphs>21</Paragraphs>
  <ScaleCrop>false</ScaleCrop>
  <Company/>
  <LinksUpToDate>false</LinksUpToDate>
  <CharactersWithSpaces>10673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pavan kumar</cp:lastModifiedBy>
  <cp:revision>2</cp:revision>
  <dcterms:created xsi:type="dcterms:W3CDTF">2026-07-22T05:27:00Z</dcterms:created>
  <dcterms:modified xsi:type="dcterms:W3CDTF">2026-07-22T05:27:00Z</dcterms:modified>
</cp:coreProperties>
</file>