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C36C8" w14:textId="5C894C1C" w:rsidR="001974CB" w:rsidRDefault="00123E8A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123E8A">
        <w:rPr>
          <w:rFonts w:ascii="Times New Roman" w:hAnsi="Times New Roman" w:cs="Times New Roman"/>
          <w:b/>
          <w:bCs/>
          <w:sz w:val="48"/>
          <w:szCs w:val="48"/>
        </w:rPr>
        <w:t>Implement House price Prediction using appropriate machine learning algorithm</w:t>
      </w:r>
    </w:p>
    <w:p w14:paraId="3DA0AC59" w14:textId="68BEC6EB" w:rsidR="00123E8A" w:rsidRDefault="00123E8A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inline distT="0" distB="0" distL="0" distR="0" wp14:anchorId="1CD45191" wp14:editId="4CBC1D19">
            <wp:extent cx="5731510" cy="3044825"/>
            <wp:effectExtent l="0" t="0" r="2540" b="3175"/>
            <wp:docPr id="95902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21990" name="Picture 9590219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inline distT="0" distB="0" distL="0" distR="0" wp14:anchorId="79E2134A" wp14:editId="0B440D3A">
            <wp:extent cx="5731510" cy="3044825"/>
            <wp:effectExtent l="0" t="0" r="2540" b="3175"/>
            <wp:docPr id="9561934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93415" name="Picture 9561934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7BA8" w14:textId="1B1D3AD7" w:rsidR="00123E8A" w:rsidRPr="00123E8A" w:rsidRDefault="00123E8A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  <w:lastRenderedPageBreak/>
        <w:drawing>
          <wp:inline distT="0" distB="0" distL="0" distR="0" wp14:anchorId="4B67158F" wp14:editId="7E07C601">
            <wp:extent cx="5731510" cy="3044825"/>
            <wp:effectExtent l="0" t="0" r="2540" b="3175"/>
            <wp:docPr id="11354099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09968" name="Picture 11354099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E8A" w:rsidRPr="00123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E8A"/>
    <w:rsid w:val="0008485F"/>
    <w:rsid w:val="00123E8A"/>
    <w:rsid w:val="001974CB"/>
    <w:rsid w:val="00890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48E8A"/>
  <w15:chartTrackingRefBased/>
  <w15:docId w15:val="{04196F42-92FB-4C93-8794-2B234B46D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E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E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E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E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E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E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E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E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E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E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E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1</cp:revision>
  <dcterms:created xsi:type="dcterms:W3CDTF">2026-07-28T06:10:00Z</dcterms:created>
  <dcterms:modified xsi:type="dcterms:W3CDTF">2026-07-28T06:12:00Z</dcterms:modified>
</cp:coreProperties>
</file>