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093" w:rsidRPr="00600479" w:rsidRDefault="000D49AC" w:rsidP="000D49AC">
      <w:pPr>
        <w:pStyle w:val="Title"/>
        <w:rPr>
          <w:b/>
          <w:u w:val="single"/>
        </w:rPr>
      </w:pPr>
      <w:r w:rsidRPr="00600479">
        <w:rPr>
          <w:b/>
        </w:rPr>
        <w:t xml:space="preserve">            </w:t>
      </w:r>
      <w:r w:rsidRPr="00600479">
        <w:rPr>
          <w:b/>
          <w:u w:val="single"/>
        </w:rPr>
        <w:t>Payment Wallet  Application</w:t>
      </w:r>
    </w:p>
    <w:p w:rsidR="000D49AC" w:rsidRDefault="000D49AC" w:rsidP="000D49AC"/>
    <w:p w:rsidR="000D49AC" w:rsidRPr="00600479" w:rsidRDefault="000D49AC" w:rsidP="000D49AC">
      <w:pPr>
        <w:rPr>
          <w:b/>
          <w:sz w:val="40"/>
          <w:szCs w:val="40"/>
        </w:rPr>
      </w:pPr>
      <w:r w:rsidRPr="00600479">
        <w:rPr>
          <w:b/>
          <w:sz w:val="40"/>
          <w:szCs w:val="40"/>
        </w:rPr>
        <w:t>Introduction:</w:t>
      </w:r>
    </w:p>
    <w:p w:rsidR="00D90A61" w:rsidRPr="00674488" w:rsidRDefault="000D49AC" w:rsidP="009F6543">
      <w:pPr>
        <w:spacing w:line="240" w:lineRule="auto"/>
        <w:jc w:val="both"/>
        <w:rPr>
          <w:sz w:val="36"/>
          <w:szCs w:val="36"/>
        </w:rPr>
      </w:pPr>
      <w:r w:rsidRPr="00674488">
        <w:rPr>
          <w:sz w:val="36"/>
          <w:szCs w:val="36"/>
        </w:rPr>
        <w:t>Thi</w:t>
      </w:r>
      <w:r w:rsidR="00D90A61" w:rsidRPr="00674488">
        <w:rPr>
          <w:sz w:val="36"/>
          <w:szCs w:val="36"/>
        </w:rPr>
        <w:t>s project is about payment w</w:t>
      </w:r>
      <w:r w:rsidR="00DE74A7" w:rsidRPr="00674488">
        <w:rPr>
          <w:sz w:val="36"/>
          <w:szCs w:val="36"/>
        </w:rPr>
        <w:t xml:space="preserve">allet application for XYZ bank </w:t>
      </w:r>
      <w:r w:rsidR="00D90A61" w:rsidRPr="00674488">
        <w:rPr>
          <w:sz w:val="36"/>
          <w:szCs w:val="36"/>
        </w:rPr>
        <w:t>which allows the customers to park their money in the wallet.</w:t>
      </w:r>
      <w:r w:rsidR="00DE74A7" w:rsidRPr="00674488">
        <w:rPr>
          <w:sz w:val="36"/>
          <w:szCs w:val="36"/>
        </w:rPr>
        <w:t xml:space="preserve"> And it also</w:t>
      </w:r>
      <w:r w:rsidR="00D90A61" w:rsidRPr="00674488">
        <w:rPr>
          <w:sz w:val="36"/>
          <w:szCs w:val="36"/>
        </w:rPr>
        <w:t xml:space="preserve"> allows customers to create account, check the</w:t>
      </w:r>
      <w:r w:rsidR="00DE74A7" w:rsidRPr="00674488">
        <w:rPr>
          <w:sz w:val="36"/>
          <w:szCs w:val="36"/>
        </w:rPr>
        <w:t>ir</w:t>
      </w:r>
      <w:r w:rsidR="009F6543" w:rsidRPr="00674488">
        <w:rPr>
          <w:sz w:val="36"/>
          <w:szCs w:val="36"/>
        </w:rPr>
        <w:t xml:space="preserve"> balance,</w:t>
      </w:r>
      <w:r w:rsidR="00DE74A7" w:rsidRPr="00674488">
        <w:rPr>
          <w:sz w:val="36"/>
          <w:szCs w:val="36"/>
        </w:rPr>
        <w:t xml:space="preserve"> </w:t>
      </w:r>
      <w:r w:rsidR="00D90A61" w:rsidRPr="00674488">
        <w:rPr>
          <w:sz w:val="36"/>
          <w:szCs w:val="36"/>
        </w:rPr>
        <w:t>withdraw</w:t>
      </w:r>
      <w:r w:rsidR="00DE74A7" w:rsidRPr="00674488">
        <w:rPr>
          <w:sz w:val="36"/>
          <w:szCs w:val="36"/>
        </w:rPr>
        <w:t xml:space="preserve"> money</w:t>
      </w:r>
      <w:r w:rsidR="00D90A61" w:rsidRPr="00674488">
        <w:rPr>
          <w:sz w:val="36"/>
          <w:szCs w:val="36"/>
        </w:rPr>
        <w:t>,</w:t>
      </w:r>
      <w:r w:rsidR="00DE74A7" w:rsidRPr="00674488">
        <w:rPr>
          <w:sz w:val="36"/>
          <w:szCs w:val="36"/>
        </w:rPr>
        <w:t xml:space="preserve"> Fund T</w:t>
      </w:r>
      <w:r w:rsidR="00D90A61" w:rsidRPr="00674488">
        <w:rPr>
          <w:sz w:val="36"/>
          <w:szCs w:val="36"/>
        </w:rPr>
        <w:t>ransfer</w:t>
      </w:r>
      <w:r w:rsidR="00DE74A7" w:rsidRPr="00674488">
        <w:rPr>
          <w:sz w:val="36"/>
          <w:szCs w:val="36"/>
        </w:rPr>
        <w:t xml:space="preserve"> and P</w:t>
      </w:r>
      <w:r w:rsidR="00D90A61" w:rsidRPr="00674488">
        <w:rPr>
          <w:sz w:val="36"/>
          <w:szCs w:val="36"/>
        </w:rPr>
        <w:t>rint</w:t>
      </w:r>
      <w:r w:rsidR="00DE74A7" w:rsidRPr="00674488">
        <w:rPr>
          <w:sz w:val="36"/>
          <w:szCs w:val="36"/>
        </w:rPr>
        <w:t xml:space="preserve"> T</w:t>
      </w:r>
      <w:r w:rsidR="00D90A61" w:rsidRPr="00674488">
        <w:rPr>
          <w:sz w:val="36"/>
          <w:szCs w:val="36"/>
        </w:rPr>
        <w:t>ransactions</w:t>
      </w:r>
      <w:r w:rsidR="00DE74A7" w:rsidRPr="00674488">
        <w:rPr>
          <w:sz w:val="36"/>
          <w:szCs w:val="36"/>
        </w:rPr>
        <w:t>.</w:t>
      </w:r>
    </w:p>
    <w:p w:rsidR="000D49AC" w:rsidRPr="00674488" w:rsidRDefault="00907B01" w:rsidP="00907B01">
      <w:pPr>
        <w:jc w:val="both"/>
        <w:rPr>
          <w:sz w:val="36"/>
          <w:szCs w:val="36"/>
        </w:rPr>
      </w:pPr>
      <w:r w:rsidRPr="00674488">
        <w:rPr>
          <w:sz w:val="36"/>
          <w:szCs w:val="36"/>
        </w:rPr>
        <w:t>Payment wallet application is developed by using Layered Architecture which consists of following packages, classes and interfaces:</w:t>
      </w:r>
    </w:p>
    <w:p w:rsidR="007E0D55" w:rsidRPr="00674488" w:rsidRDefault="007E0D55" w:rsidP="007E0D55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674488">
        <w:rPr>
          <w:sz w:val="36"/>
          <w:szCs w:val="36"/>
        </w:rPr>
        <w:t>com.capgemini.walletapplication.bean</w:t>
      </w:r>
    </w:p>
    <w:p w:rsidR="007E0D55" w:rsidRPr="00674488" w:rsidRDefault="007E0D55" w:rsidP="007E0D55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674488">
        <w:rPr>
          <w:sz w:val="36"/>
          <w:szCs w:val="36"/>
        </w:rPr>
        <w:t>WalletApplication</w:t>
      </w:r>
    </w:p>
    <w:p w:rsidR="007E0D55" w:rsidRPr="00674488" w:rsidRDefault="007E0D55" w:rsidP="007E0D55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674488">
        <w:rPr>
          <w:sz w:val="36"/>
          <w:szCs w:val="36"/>
        </w:rPr>
        <w:t>com.capgemini.walletapplication.ui</w:t>
      </w:r>
    </w:p>
    <w:p w:rsidR="007E0D55" w:rsidRPr="00674488" w:rsidRDefault="007E0D55" w:rsidP="007E0D55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674488">
        <w:rPr>
          <w:sz w:val="36"/>
          <w:szCs w:val="36"/>
        </w:rPr>
        <w:t>Customer</w:t>
      </w:r>
    </w:p>
    <w:p w:rsidR="007E0D55" w:rsidRPr="00674488" w:rsidRDefault="007E0D55" w:rsidP="007E0D55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674488">
        <w:rPr>
          <w:sz w:val="36"/>
          <w:szCs w:val="36"/>
        </w:rPr>
        <w:t>com.capgemini.walletapplication.service</w:t>
      </w:r>
    </w:p>
    <w:p w:rsidR="007E0D55" w:rsidRPr="00674488" w:rsidRDefault="007E0D55" w:rsidP="007E0D55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674488">
        <w:rPr>
          <w:sz w:val="36"/>
          <w:szCs w:val="36"/>
        </w:rPr>
        <w:t>IWalletApplication</w:t>
      </w:r>
      <w:r w:rsidR="00322291" w:rsidRPr="00674488">
        <w:rPr>
          <w:sz w:val="36"/>
          <w:szCs w:val="36"/>
        </w:rPr>
        <w:t>Service</w:t>
      </w:r>
    </w:p>
    <w:p w:rsidR="007E0D55" w:rsidRPr="00674488" w:rsidRDefault="007E0D55" w:rsidP="007E0D55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674488">
        <w:rPr>
          <w:sz w:val="36"/>
          <w:szCs w:val="36"/>
        </w:rPr>
        <w:t>WalletApplicatonService</w:t>
      </w:r>
    </w:p>
    <w:p w:rsidR="007E0D55" w:rsidRPr="00674488" w:rsidRDefault="007E0D55" w:rsidP="007E0D55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674488">
        <w:rPr>
          <w:sz w:val="36"/>
          <w:szCs w:val="36"/>
        </w:rPr>
        <w:t>WalletApplicationValidation</w:t>
      </w:r>
    </w:p>
    <w:p w:rsidR="007E0D55" w:rsidRPr="00674488" w:rsidRDefault="007E0D55" w:rsidP="007E0D55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674488">
        <w:rPr>
          <w:sz w:val="36"/>
          <w:szCs w:val="36"/>
        </w:rPr>
        <w:t>com.capgemini.walletapplication.dao</w:t>
      </w:r>
    </w:p>
    <w:p w:rsidR="007E0D55" w:rsidRPr="00674488" w:rsidRDefault="00322291" w:rsidP="007E0D55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 w:rsidRPr="00674488">
        <w:rPr>
          <w:sz w:val="36"/>
          <w:szCs w:val="36"/>
        </w:rPr>
        <w:t>IWalletApplicationDao</w:t>
      </w:r>
    </w:p>
    <w:p w:rsidR="00322291" w:rsidRPr="00674488" w:rsidRDefault="00322291" w:rsidP="007E0D55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 w:rsidRPr="00674488">
        <w:rPr>
          <w:sz w:val="36"/>
          <w:szCs w:val="36"/>
        </w:rPr>
        <w:t>WalletApplicationDao</w:t>
      </w:r>
    </w:p>
    <w:p w:rsidR="007E0D55" w:rsidRPr="00674488" w:rsidRDefault="007E0D55" w:rsidP="009F654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674488">
        <w:rPr>
          <w:sz w:val="36"/>
          <w:szCs w:val="36"/>
        </w:rPr>
        <w:t>com.capgemini.walletapplication.exepction</w:t>
      </w:r>
    </w:p>
    <w:p w:rsidR="00456C1B" w:rsidRPr="00674488" w:rsidRDefault="00456C1B" w:rsidP="00456C1B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 w:rsidRPr="00674488">
        <w:rPr>
          <w:sz w:val="36"/>
          <w:szCs w:val="36"/>
        </w:rPr>
        <w:t>NoTransFoundException</w:t>
      </w:r>
    </w:p>
    <w:p w:rsidR="007E0D55" w:rsidRPr="00674488" w:rsidRDefault="007E0D55" w:rsidP="007E0D55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674488">
        <w:rPr>
          <w:sz w:val="36"/>
          <w:szCs w:val="36"/>
        </w:rPr>
        <w:t>com.capgemini.walletapplication.test</w:t>
      </w:r>
    </w:p>
    <w:p w:rsidR="00456C1B" w:rsidRPr="00674488" w:rsidRDefault="00456C1B" w:rsidP="00456C1B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 w:rsidRPr="00674488">
        <w:rPr>
          <w:sz w:val="36"/>
          <w:szCs w:val="36"/>
        </w:rPr>
        <w:t>ApplicationDataValidationTest</w:t>
      </w:r>
    </w:p>
    <w:p w:rsidR="00456C1B" w:rsidRDefault="009F6543" w:rsidP="009F6543">
      <w:pPr>
        <w:rPr>
          <w:sz w:val="36"/>
          <w:szCs w:val="36"/>
        </w:rPr>
      </w:pPr>
      <w:r w:rsidRPr="00600479">
        <w:rPr>
          <w:b/>
          <w:sz w:val="36"/>
          <w:szCs w:val="36"/>
        </w:rPr>
        <w:lastRenderedPageBreak/>
        <w:t>Methods and Attributes</w:t>
      </w:r>
      <w:r w:rsidRPr="009F6543">
        <w:rPr>
          <w:sz w:val="36"/>
          <w:szCs w:val="36"/>
        </w:rPr>
        <w:t>:</w:t>
      </w:r>
    </w:p>
    <w:p w:rsidR="009F6543" w:rsidRPr="00600479" w:rsidRDefault="00674488" w:rsidP="00674488">
      <w:pPr>
        <w:pStyle w:val="ListParagraph"/>
        <w:numPr>
          <w:ilvl w:val="0"/>
          <w:numId w:val="17"/>
        </w:numPr>
        <w:rPr>
          <w:b/>
          <w:sz w:val="36"/>
          <w:szCs w:val="36"/>
        </w:rPr>
      </w:pPr>
      <w:r w:rsidRPr="00600479">
        <w:rPr>
          <w:b/>
          <w:sz w:val="36"/>
          <w:szCs w:val="36"/>
        </w:rPr>
        <w:t>Bean class:</w:t>
      </w:r>
    </w:p>
    <w:p w:rsidR="00674488" w:rsidRDefault="00674488" w:rsidP="00674488">
      <w:pPr>
        <w:pStyle w:val="ListParagraph"/>
        <w:rPr>
          <w:sz w:val="36"/>
          <w:szCs w:val="36"/>
        </w:rPr>
      </w:pPr>
    </w:p>
    <w:tbl>
      <w:tblPr>
        <w:tblpPr w:leftFromText="180" w:rightFromText="180" w:vertAnchor="text" w:horzAnchor="margin" w:tblpXSpec="center" w:tblpY="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0"/>
      </w:tblGrid>
      <w:tr w:rsidR="00257F94" w:rsidTr="00257F94">
        <w:trPr>
          <w:trHeight w:val="900"/>
        </w:trPr>
        <w:tc>
          <w:tcPr>
            <w:tcW w:w="5490" w:type="dxa"/>
          </w:tcPr>
          <w:p w:rsidR="00257F94" w:rsidRPr="00674488" w:rsidRDefault="00257F94" w:rsidP="00257F94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Class WalletApplication</w:t>
            </w:r>
          </w:p>
        </w:tc>
      </w:tr>
      <w:tr w:rsidR="00257F94" w:rsidTr="00257F94">
        <w:trPr>
          <w:trHeight w:val="4365"/>
        </w:trPr>
        <w:tc>
          <w:tcPr>
            <w:tcW w:w="5490" w:type="dxa"/>
          </w:tcPr>
          <w:p w:rsidR="00257F94" w:rsidRDefault="00257F94" w:rsidP="00257F94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-firstName:String</w:t>
            </w:r>
          </w:p>
          <w:p w:rsidR="00257F94" w:rsidRDefault="00257F94" w:rsidP="00257F94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-lastName:String</w:t>
            </w:r>
          </w:p>
          <w:p w:rsidR="00257F94" w:rsidRDefault="00257F94" w:rsidP="00257F94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-email:String</w:t>
            </w:r>
          </w:p>
          <w:p w:rsidR="00257F94" w:rsidRDefault="00257F94" w:rsidP="00257F94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-age:int</w:t>
            </w:r>
          </w:p>
          <w:p w:rsidR="00257F94" w:rsidRDefault="00257F94" w:rsidP="00257F94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-accNum:long</w:t>
            </w:r>
          </w:p>
          <w:p w:rsidR="00257F94" w:rsidRDefault="00257F94" w:rsidP="00257F94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-contact:String</w:t>
            </w:r>
          </w:p>
          <w:p w:rsidR="00257F94" w:rsidRDefault="00257F94" w:rsidP="00257F94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-username:String</w:t>
            </w:r>
          </w:p>
          <w:p w:rsidR="00257F94" w:rsidRDefault="00257F94" w:rsidP="00257F94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-password:String</w:t>
            </w:r>
          </w:p>
          <w:p w:rsidR="00257F94" w:rsidRDefault="00257F94" w:rsidP="00257F94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-date:LocalDate</w:t>
            </w:r>
          </w:p>
        </w:tc>
      </w:tr>
      <w:tr w:rsidR="00257F94" w:rsidTr="00257F94">
        <w:trPr>
          <w:trHeight w:val="1205"/>
        </w:trPr>
        <w:tc>
          <w:tcPr>
            <w:tcW w:w="5490" w:type="dxa"/>
          </w:tcPr>
          <w:p w:rsidR="00257F94" w:rsidRDefault="00257F94" w:rsidP="00257F94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+Getters and Setters methods</w:t>
            </w:r>
            <w:r w:rsidR="00AF7EE8">
              <w:rPr>
                <w:sz w:val="36"/>
                <w:szCs w:val="36"/>
              </w:rPr>
              <w:t xml:space="preserve"> for the above variables</w:t>
            </w:r>
          </w:p>
          <w:p w:rsidR="00AF7EE8" w:rsidRDefault="00AF7EE8" w:rsidP="00257F94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Override the +toString method</w:t>
            </w:r>
          </w:p>
        </w:tc>
      </w:tr>
    </w:tbl>
    <w:p w:rsidR="00674488" w:rsidRDefault="00674488"/>
    <w:p w:rsidR="00090F87" w:rsidRDefault="00090F87" w:rsidP="00674488">
      <w:pPr>
        <w:pStyle w:val="ListParagraph"/>
        <w:rPr>
          <w:sz w:val="36"/>
          <w:szCs w:val="36"/>
        </w:rPr>
      </w:pPr>
    </w:p>
    <w:p w:rsidR="00090F87" w:rsidRPr="00090F87" w:rsidRDefault="00090F87" w:rsidP="00090F87"/>
    <w:p w:rsidR="00090F87" w:rsidRPr="00090F87" w:rsidRDefault="00090F87" w:rsidP="00090F87"/>
    <w:p w:rsidR="00090F87" w:rsidRPr="00090F87" w:rsidRDefault="00090F87" w:rsidP="00090F87"/>
    <w:p w:rsidR="00090F87" w:rsidRPr="00090F87" w:rsidRDefault="00090F87" w:rsidP="00090F87"/>
    <w:p w:rsidR="00090F87" w:rsidRPr="00090F87" w:rsidRDefault="00090F87" w:rsidP="00090F87"/>
    <w:p w:rsidR="00090F87" w:rsidRPr="00090F87" w:rsidRDefault="00090F87" w:rsidP="00090F87"/>
    <w:p w:rsidR="00090F87" w:rsidRPr="00090F87" w:rsidRDefault="00090F87" w:rsidP="00090F87"/>
    <w:p w:rsidR="00090F87" w:rsidRPr="00090F87" w:rsidRDefault="00090F87" w:rsidP="00090F87"/>
    <w:p w:rsidR="00090F87" w:rsidRPr="00090F87" w:rsidRDefault="00090F87" w:rsidP="00090F87"/>
    <w:p w:rsidR="00090F87" w:rsidRPr="00090F87" w:rsidRDefault="00090F87" w:rsidP="00090F87"/>
    <w:p w:rsidR="00090F87" w:rsidRPr="00090F87" w:rsidRDefault="00090F87" w:rsidP="00090F87"/>
    <w:p w:rsidR="00090F87" w:rsidRPr="00090F87" w:rsidRDefault="00090F87" w:rsidP="00090F87"/>
    <w:p w:rsidR="00090F87" w:rsidRPr="00090F87" w:rsidRDefault="00090F87" w:rsidP="00090F87"/>
    <w:p w:rsidR="00090F87" w:rsidRDefault="00090F87" w:rsidP="00090F87"/>
    <w:p w:rsidR="00674488" w:rsidRDefault="00090F87" w:rsidP="00090F87">
      <w:pPr>
        <w:tabs>
          <w:tab w:val="left" w:pos="1320"/>
        </w:tabs>
      </w:pPr>
      <w:r>
        <w:tab/>
      </w:r>
    </w:p>
    <w:p w:rsidR="003A1461" w:rsidRDefault="003A1461" w:rsidP="00090F87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90F87" w:rsidRPr="00600479" w:rsidRDefault="00600479" w:rsidP="00090F87">
      <w:pPr>
        <w:tabs>
          <w:tab w:val="left" w:pos="1320"/>
        </w:tabs>
        <w:rPr>
          <w:b/>
          <w:sz w:val="36"/>
          <w:szCs w:val="36"/>
        </w:rPr>
      </w:pPr>
      <w:bookmarkStart w:id="0" w:name="_GoBack"/>
      <w:bookmarkEnd w:id="0"/>
      <w:r w:rsidRPr="00600479">
        <w:rPr>
          <w:b/>
          <w:sz w:val="36"/>
          <w:szCs w:val="36"/>
        </w:rPr>
        <w:lastRenderedPageBreak/>
        <w:t>2. Service</w:t>
      </w:r>
      <w:r w:rsidR="003A1461" w:rsidRPr="00600479">
        <w:rPr>
          <w:b/>
          <w:sz w:val="36"/>
          <w:szCs w:val="36"/>
        </w:rPr>
        <w:t xml:space="preserve"> and dao interfaces:</w:t>
      </w:r>
    </w:p>
    <w:tbl>
      <w:tblPr>
        <w:tblW w:w="0" w:type="auto"/>
        <w:tblInd w:w="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70"/>
      </w:tblGrid>
      <w:tr w:rsidR="003A1461" w:rsidTr="00D609DC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7770" w:type="dxa"/>
          </w:tcPr>
          <w:p w:rsidR="00D609DC" w:rsidRPr="00674488" w:rsidRDefault="00D609DC" w:rsidP="00D609DC">
            <w:pPr>
              <w:pStyle w:val="ListParagraph"/>
              <w:ind w:left="1455"/>
              <w:jc w:val="both"/>
              <w:rPr>
                <w:sz w:val="36"/>
                <w:szCs w:val="36"/>
              </w:rPr>
            </w:pPr>
            <w:r w:rsidRPr="00674488">
              <w:rPr>
                <w:sz w:val="36"/>
                <w:szCs w:val="36"/>
              </w:rPr>
              <w:t>IWalletApplicationService</w:t>
            </w:r>
            <w:r>
              <w:rPr>
                <w:sz w:val="36"/>
                <w:szCs w:val="36"/>
              </w:rPr>
              <w:t>/Dao</w:t>
            </w:r>
          </w:p>
          <w:p w:rsidR="003A1461" w:rsidRDefault="003A1461" w:rsidP="003A1461">
            <w:pPr>
              <w:tabs>
                <w:tab w:val="left" w:pos="1320"/>
              </w:tabs>
              <w:rPr>
                <w:sz w:val="36"/>
                <w:szCs w:val="36"/>
              </w:rPr>
            </w:pPr>
          </w:p>
        </w:tc>
      </w:tr>
      <w:tr w:rsidR="00D609DC" w:rsidTr="00D609DC">
        <w:tblPrEx>
          <w:tblCellMar>
            <w:top w:w="0" w:type="dxa"/>
            <w:bottom w:w="0" w:type="dxa"/>
          </w:tblCellMar>
        </w:tblPrEx>
        <w:trPr>
          <w:trHeight w:val="3842"/>
        </w:trPr>
        <w:tc>
          <w:tcPr>
            <w:tcW w:w="7770" w:type="dxa"/>
          </w:tcPr>
          <w:p w:rsidR="00D609DC" w:rsidRDefault="00D609DC" w:rsidP="003A1461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+createAcc();</w:t>
            </w:r>
          </w:p>
          <w:p w:rsidR="00D609DC" w:rsidRDefault="00D609DC" w:rsidP="003A1461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+showBal();</w:t>
            </w:r>
          </w:p>
          <w:p w:rsidR="00D609DC" w:rsidRDefault="00D609DC" w:rsidP="003A1461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+deposit();</w:t>
            </w:r>
          </w:p>
          <w:p w:rsidR="00D609DC" w:rsidRDefault="00D609DC" w:rsidP="003A1461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+withdraw();</w:t>
            </w:r>
          </w:p>
          <w:p w:rsidR="00D609DC" w:rsidRDefault="00D609DC" w:rsidP="003A1461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+fundTransfer();</w:t>
            </w:r>
          </w:p>
          <w:p w:rsidR="00D609DC" w:rsidRDefault="00D609DC" w:rsidP="003A1461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+printTransaction();</w:t>
            </w:r>
          </w:p>
          <w:p w:rsidR="00D609DC" w:rsidRDefault="00D609DC" w:rsidP="003A1461">
            <w:pPr>
              <w:tabs>
                <w:tab w:val="left" w:pos="1320"/>
              </w:tabs>
              <w:rPr>
                <w:sz w:val="36"/>
                <w:szCs w:val="36"/>
              </w:rPr>
            </w:pPr>
          </w:p>
        </w:tc>
      </w:tr>
    </w:tbl>
    <w:p w:rsidR="00090F87" w:rsidRDefault="00090F87" w:rsidP="00090F87">
      <w:pPr>
        <w:tabs>
          <w:tab w:val="left" w:pos="1320"/>
        </w:tabs>
        <w:rPr>
          <w:sz w:val="36"/>
          <w:szCs w:val="36"/>
        </w:rPr>
      </w:pPr>
    </w:p>
    <w:p w:rsidR="00D609DC" w:rsidRDefault="00D609DC" w:rsidP="00090F87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3.</w:t>
      </w:r>
      <w:r w:rsidRPr="00600479">
        <w:rPr>
          <w:b/>
          <w:sz w:val="36"/>
          <w:szCs w:val="36"/>
        </w:rPr>
        <w:t>Service and DAO classes:</w:t>
      </w:r>
    </w:p>
    <w:tbl>
      <w:tblPr>
        <w:tblW w:w="9660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0"/>
      </w:tblGrid>
      <w:tr w:rsidR="00D609DC" w:rsidTr="00D609DC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9660" w:type="dxa"/>
          </w:tcPr>
          <w:p w:rsidR="00D609DC" w:rsidRPr="00674488" w:rsidRDefault="00D609DC" w:rsidP="00D609DC">
            <w:pPr>
              <w:pStyle w:val="ListParagraph"/>
              <w:ind w:left="1455"/>
              <w:jc w:val="both"/>
              <w:rPr>
                <w:sz w:val="36"/>
                <w:szCs w:val="36"/>
              </w:rPr>
            </w:pPr>
            <w:r w:rsidRPr="00674488">
              <w:rPr>
                <w:sz w:val="36"/>
                <w:szCs w:val="36"/>
              </w:rPr>
              <w:t>WalletApplicatonService</w:t>
            </w:r>
            <w:r>
              <w:rPr>
                <w:sz w:val="36"/>
                <w:szCs w:val="36"/>
              </w:rPr>
              <w:t>/Dao</w:t>
            </w:r>
          </w:p>
          <w:p w:rsidR="00D609DC" w:rsidRDefault="00D609DC" w:rsidP="00090F87">
            <w:pPr>
              <w:tabs>
                <w:tab w:val="left" w:pos="1320"/>
              </w:tabs>
              <w:rPr>
                <w:sz w:val="36"/>
                <w:szCs w:val="36"/>
              </w:rPr>
            </w:pPr>
          </w:p>
        </w:tc>
      </w:tr>
      <w:tr w:rsidR="00D609DC" w:rsidTr="00D609DC">
        <w:tblPrEx>
          <w:tblCellMar>
            <w:top w:w="0" w:type="dxa"/>
            <w:bottom w:w="0" w:type="dxa"/>
          </w:tblCellMar>
        </w:tblPrEx>
        <w:trPr>
          <w:trHeight w:val="1815"/>
        </w:trPr>
        <w:tc>
          <w:tcPr>
            <w:tcW w:w="9660" w:type="dxa"/>
          </w:tcPr>
          <w:p w:rsidR="00D609DC" w:rsidRDefault="00D609DC" w:rsidP="00090F87">
            <w:pPr>
              <w:tabs>
                <w:tab w:val="left" w:pos="1320"/>
              </w:tabs>
              <w:rPr>
                <w:sz w:val="36"/>
                <w:szCs w:val="36"/>
              </w:rPr>
            </w:pPr>
          </w:p>
          <w:p w:rsidR="00D609DC" w:rsidRDefault="00D609DC" w:rsidP="00090F87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Implementation for the above abstract methods</w:t>
            </w:r>
          </w:p>
        </w:tc>
      </w:tr>
    </w:tbl>
    <w:p w:rsidR="00D609DC" w:rsidRDefault="00D609DC" w:rsidP="00090F87">
      <w:pPr>
        <w:tabs>
          <w:tab w:val="left" w:pos="1320"/>
        </w:tabs>
        <w:rPr>
          <w:sz w:val="36"/>
          <w:szCs w:val="36"/>
        </w:rPr>
      </w:pPr>
    </w:p>
    <w:p w:rsidR="00D609DC" w:rsidRDefault="00D609DC" w:rsidP="00090F87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4</w:t>
      </w:r>
      <w:r w:rsidRPr="00600479">
        <w:rPr>
          <w:b/>
          <w:sz w:val="36"/>
          <w:szCs w:val="36"/>
        </w:rPr>
        <w:t>.Test cases:</w:t>
      </w:r>
    </w:p>
    <w:p w:rsidR="00C65CAA" w:rsidRDefault="00C65CAA" w:rsidP="00090F87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Test class contains all the test methods and their implementation using JUnit</w:t>
      </w:r>
      <w:r>
        <w:rPr>
          <w:sz w:val="36"/>
          <w:szCs w:val="36"/>
        </w:rPr>
        <w:br w:type="page"/>
      </w:r>
    </w:p>
    <w:p w:rsidR="00D609DC" w:rsidRDefault="00C65CAA" w:rsidP="00090F87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5.</w:t>
      </w:r>
      <w:r w:rsidRPr="00600479">
        <w:rPr>
          <w:b/>
          <w:sz w:val="36"/>
          <w:szCs w:val="36"/>
        </w:rPr>
        <w:t>Exception class:</w:t>
      </w:r>
    </w:p>
    <w:p w:rsidR="00C65CAA" w:rsidRDefault="00C65CAA" w:rsidP="00090F87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In exception package we will create all the possible user</w:t>
      </w:r>
    </w:p>
    <w:p w:rsidR="00C65CAA" w:rsidRDefault="00C65CAA" w:rsidP="00090F87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Defined exception classes.</w:t>
      </w:r>
    </w:p>
    <w:p w:rsidR="00C65CAA" w:rsidRDefault="00C65CAA" w:rsidP="00090F87">
      <w:pPr>
        <w:tabs>
          <w:tab w:val="left" w:pos="1320"/>
        </w:tabs>
        <w:rPr>
          <w:sz w:val="36"/>
          <w:szCs w:val="36"/>
        </w:rPr>
      </w:pPr>
    </w:p>
    <w:p w:rsidR="00C65CAA" w:rsidRPr="00090F87" w:rsidRDefault="00C65CAA" w:rsidP="00090F87">
      <w:pPr>
        <w:tabs>
          <w:tab w:val="left" w:pos="1320"/>
        </w:tabs>
        <w:rPr>
          <w:sz w:val="36"/>
          <w:szCs w:val="36"/>
        </w:rPr>
      </w:pPr>
    </w:p>
    <w:sectPr w:rsidR="00C65CAA" w:rsidRPr="0009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16B" w:rsidRDefault="0098516B" w:rsidP="00456C1B">
      <w:pPr>
        <w:spacing w:after="0" w:line="240" w:lineRule="auto"/>
      </w:pPr>
      <w:r>
        <w:separator/>
      </w:r>
    </w:p>
  </w:endnote>
  <w:endnote w:type="continuationSeparator" w:id="0">
    <w:p w:rsidR="0098516B" w:rsidRDefault="0098516B" w:rsidP="0045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16B" w:rsidRDefault="0098516B" w:rsidP="00456C1B">
      <w:pPr>
        <w:spacing w:after="0" w:line="240" w:lineRule="auto"/>
      </w:pPr>
      <w:r>
        <w:separator/>
      </w:r>
    </w:p>
  </w:footnote>
  <w:footnote w:type="continuationSeparator" w:id="0">
    <w:p w:rsidR="0098516B" w:rsidRDefault="0098516B" w:rsidP="00456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1A07"/>
    <w:multiLevelType w:val="hybridMultilevel"/>
    <w:tmpl w:val="5DE2FD2A"/>
    <w:lvl w:ilvl="0" w:tplc="7F86D96C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" w15:restartNumberingAfterBreak="0">
    <w:nsid w:val="0CCB6C37"/>
    <w:multiLevelType w:val="hybridMultilevel"/>
    <w:tmpl w:val="EF8C8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E2DC9"/>
    <w:multiLevelType w:val="hybridMultilevel"/>
    <w:tmpl w:val="636A6F1E"/>
    <w:lvl w:ilvl="0" w:tplc="7F86D96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FE4D46"/>
    <w:multiLevelType w:val="hybridMultilevel"/>
    <w:tmpl w:val="92C2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36E2C"/>
    <w:multiLevelType w:val="hybridMultilevel"/>
    <w:tmpl w:val="D248B8C4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B985282"/>
    <w:multiLevelType w:val="hybridMultilevel"/>
    <w:tmpl w:val="12524F4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25CB142F"/>
    <w:multiLevelType w:val="hybridMultilevel"/>
    <w:tmpl w:val="5AFAA60A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7" w15:restartNumberingAfterBreak="0">
    <w:nsid w:val="25FA1A76"/>
    <w:multiLevelType w:val="hybridMultilevel"/>
    <w:tmpl w:val="C18A7746"/>
    <w:lvl w:ilvl="0" w:tplc="7F86D9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8" w15:restartNumberingAfterBreak="0">
    <w:nsid w:val="378B7B92"/>
    <w:multiLevelType w:val="hybridMultilevel"/>
    <w:tmpl w:val="A7FE2BAA"/>
    <w:lvl w:ilvl="0" w:tplc="7F86D96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39E30587"/>
    <w:multiLevelType w:val="hybridMultilevel"/>
    <w:tmpl w:val="696CDBCC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 w15:restartNumberingAfterBreak="0">
    <w:nsid w:val="3A353484"/>
    <w:multiLevelType w:val="hybridMultilevel"/>
    <w:tmpl w:val="12FED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86522"/>
    <w:multiLevelType w:val="hybridMultilevel"/>
    <w:tmpl w:val="178EFBB6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5D9C76A1"/>
    <w:multiLevelType w:val="hybridMultilevel"/>
    <w:tmpl w:val="5184A626"/>
    <w:lvl w:ilvl="0" w:tplc="7F86D96C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E1B6D18"/>
    <w:multiLevelType w:val="hybridMultilevel"/>
    <w:tmpl w:val="2C3EC822"/>
    <w:lvl w:ilvl="0" w:tplc="3646AC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5E7C0C"/>
    <w:multiLevelType w:val="hybridMultilevel"/>
    <w:tmpl w:val="541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E3D9D"/>
    <w:multiLevelType w:val="hybridMultilevel"/>
    <w:tmpl w:val="F93AA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2498D"/>
    <w:multiLevelType w:val="hybridMultilevel"/>
    <w:tmpl w:val="D1D67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7"/>
  </w:num>
  <w:num w:numId="8">
    <w:abstractNumId w:val="15"/>
  </w:num>
  <w:num w:numId="9">
    <w:abstractNumId w:val="10"/>
  </w:num>
  <w:num w:numId="10">
    <w:abstractNumId w:val="0"/>
  </w:num>
  <w:num w:numId="11">
    <w:abstractNumId w:val="13"/>
  </w:num>
  <w:num w:numId="12">
    <w:abstractNumId w:val="9"/>
  </w:num>
  <w:num w:numId="13">
    <w:abstractNumId w:val="5"/>
  </w:num>
  <w:num w:numId="14">
    <w:abstractNumId w:val="6"/>
  </w:num>
  <w:num w:numId="15">
    <w:abstractNumId w:val="16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AC"/>
    <w:rsid w:val="00090F87"/>
    <w:rsid w:val="000D49AC"/>
    <w:rsid w:val="00257F94"/>
    <w:rsid w:val="00322291"/>
    <w:rsid w:val="003A1461"/>
    <w:rsid w:val="00456C1B"/>
    <w:rsid w:val="005E25B8"/>
    <w:rsid w:val="00600479"/>
    <w:rsid w:val="00637E2C"/>
    <w:rsid w:val="00674488"/>
    <w:rsid w:val="007E0D55"/>
    <w:rsid w:val="00907B01"/>
    <w:rsid w:val="0098516B"/>
    <w:rsid w:val="009F6543"/>
    <w:rsid w:val="00AF7EE8"/>
    <w:rsid w:val="00C65CAA"/>
    <w:rsid w:val="00CA2FC3"/>
    <w:rsid w:val="00D12093"/>
    <w:rsid w:val="00D609DC"/>
    <w:rsid w:val="00D90A61"/>
    <w:rsid w:val="00DE74A7"/>
    <w:rsid w:val="00E80266"/>
    <w:rsid w:val="00FB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E28EC-88B8-446D-83C1-A6C44A04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4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90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C1B"/>
  </w:style>
  <w:style w:type="paragraph" w:styleId="Footer">
    <w:name w:val="footer"/>
    <w:basedOn w:val="Normal"/>
    <w:link w:val="FooterChar"/>
    <w:uiPriority w:val="99"/>
    <w:unhideWhenUsed/>
    <w:rsid w:val="0045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5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9</cp:revision>
  <dcterms:created xsi:type="dcterms:W3CDTF">2018-07-07T05:59:00Z</dcterms:created>
  <dcterms:modified xsi:type="dcterms:W3CDTF">2018-07-09T12:53:00Z</dcterms:modified>
</cp:coreProperties>
</file>