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C7D255" w14:textId="77777777" w:rsidR="00A046F8" w:rsidRDefault="00A046F8">
      <w:pPr>
        <w:pStyle w:val="Normal2"/>
        <w:widowControl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CDCDCF8" w14:textId="77777777" w:rsidR="003D3F61" w:rsidRPr="00A046F8" w:rsidRDefault="00A046F8">
      <w:pPr>
        <w:pStyle w:val="Normal2"/>
        <w:widowControl/>
        <w:spacing w:line="276" w:lineRule="auto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</w:t>
      </w:r>
      <w:r w:rsidR="00CB39F9" w:rsidRPr="00A046F8">
        <w:rPr>
          <w:rFonts w:ascii="Times New Roman" w:eastAsia="Times New Roman" w:hAnsi="Times New Roman" w:cs="Times New Roman"/>
          <w:b/>
          <w:sz w:val="36"/>
          <w:szCs w:val="36"/>
        </w:rPr>
        <w:t>Model Optimization and Tuning Phase Template</w:t>
      </w:r>
    </w:p>
    <w:p w14:paraId="40160AFB" w14:textId="77777777" w:rsidR="003D3F61" w:rsidRDefault="003D3F61">
      <w:pPr>
        <w:pStyle w:val="Normal2"/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3D3F61" w14:paraId="56A7BC77" w14:textId="77777777">
        <w:trPr>
          <w:cantSplit/>
          <w:tblHeader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026D0" w14:textId="77777777" w:rsidR="003D3F61" w:rsidRDefault="00CB39F9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DB50F" w14:textId="77777777" w:rsidR="003D3F61" w:rsidRDefault="00A046F8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July </w:t>
            </w:r>
            <w:r w:rsidR="00CB39F9">
              <w:rPr>
                <w:rFonts w:ascii="Times New Roman" w:eastAsia="Times New Roman" w:hAnsi="Times New Roman" w:cs="Times New Roman"/>
                <w:sz w:val="24"/>
                <w:szCs w:val="24"/>
              </w:rPr>
              <w:t>2024</w:t>
            </w:r>
          </w:p>
        </w:tc>
      </w:tr>
      <w:tr w:rsidR="003D3F61" w14:paraId="6C579E6B" w14:textId="77777777">
        <w:trPr>
          <w:cantSplit/>
          <w:tblHeader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60E06" w14:textId="77777777" w:rsidR="003D3F61" w:rsidRDefault="00CB39F9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4F27E" w14:textId="1ADD8C08" w:rsidR="003D3F61" w:rsidRDefault="00C23440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 w:rsidR="00861002">
              <w:rPr>
                <w:rFonts w:ascii="Times New Roman" w:eastAsia="Times New Roman" w:hAnsi="Times New Roman" w:cs="Times New Roman"/>
                <w:sz w:val="24"/>
                <w:szCs w:val="24"/>
              </w:rPr>
              <w:t>39708</w:t>
            </w:r>
          </w:p>
        </w:tc>
      </w:tr>
      <w:tr w:rsidR="003D3F61" w14:paraId="0D14CC05" w14:textId="77777777">
        <w:trPr>
          <w:cantSplit/>
          <w:tblHeader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5561F" w14:textId="77777777" w:rsidR="003D3F61" w:rsidRDefault="00CB39F9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5C8CA" w14:textId="37AB22EE" w:rsidR="003D3F61" w:rsidRDefault="00A046F8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Ec</w:t>
            </w:r>
            <w:r w:rsidR="00EB471B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  <w:r w:rsidR="00861002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  <w:r w:rsidR="00EB471B">
              <w:rPr>
                <w:rFonts w:ascii="Times New Roman" w:eastAsia="Times New Roman" w:hAnsi="Times New Roman" w:cs="Times New Roman"/>
                <w:sz w:val="24"/>
                <w:szCs w:val="24"/>
              </w:rPr>
              <w:t>orecast: AI-powered prediction of carbon monoxide levels</w:t>
            </w:r>
          </w:p>
        </w:tc>
      </w:tr>
      <w:tr w:rsidR="003D3F61" w14:paraId="0648B4C5" w14:textId="77777777">
        <w:trPr>
          <w:cantSplit/>
          <w:tblHeader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39F19" w14:textId="77777777" w:rsidR="003D3F61" w:rsidRDefault="00CB39F9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B86A1" w14:textId="77777777" w:rsidR="003D3F61" w:rsidRDefault="00CB39F9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 Marks</w:t>
            </w:r>
          </w:p>
        </w:tc>
      </w:tr>
    </w:tbl>
    <w:p w14:paraId="2E4B9AB9" w14:textId="77777777" w:rsidR="003D3F61" w:rsidRDefault="003D3F61">
      <w:pPr>
        <w:pStyle w:val="Normal2"/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p w14:paraId="257B64AE" w14:textId="77777777" w:rsidR="003D3F61" w:rsidRPr="00A046F8" w:rsidRDefault="00CB39F9">
      <w:pPr>
        <w:pStyle w:val="Normal2"/>
        <w:widowControl/>
        <w:spacing w:after="160"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046F8">
        <w:rPr>
          <w:rFonts w:ascii="Times New Roman" w:eastAsia="Times New Roman" w:hAnsi="Times New Roman" w:cs="Times New Roman"/>
          <w:b/>
          <w:sz w:val="28"/>
          <w:szCs w:val="28"/>
        </w:rPr>
        <w:t>Model Optimization and Tuning Phase</w:t>
      </w:r>
    </w:p>
    <w:p w14:paraId="09D226E7" w14:textId="77777777" w:rsidR="00A046F8" w:rsidRDefault="00CB39F9">
      <w:pPr>
        <w:pStyle w:val="Normal2"/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Model Optimization and Tuning Phase involves refining neural network models for peak performance. It includes optimized model code, fine-tuning hyperparameters, comparing performance metrics, and justifying the final model selection for enhanced predic</w:t>
      </w:r>
      <w:r w:rsidR="00A046F8">
        <w:rPr>
          <w:rFonts w:ascii="Times New Roman" w:eastAsia="Times New Roman" w:hAnsi="Times New Roman" w:cs="Times New Roman"/>
          <w:sz w:val="24"/>
          <w:szCs w:val="24"/>
        </w:rPr>
        <w:t>tive accuracy and efficiency.</w:t>
      </w:r>
    </w:p>
    <w:p w14:paraId="5E2B2E87" w14:textId="77777777" w:rsidR="003D3F61" w:rsidRDefault="00CB39F9">
      <w:pPr>
        <w:pStyle w:val="Heading3"/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  <w:ind w:left="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Hyperparameter Tuning Documentation (8 Marks):</w:t>
      </w:r>
    </w:p>
    <w:tbl>
      <w:tblPr>
        <w:tblStyle w:val="a4"/>
        <w:tblW w:w="96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70"/>
        <w:gridCol w:w="7870"/>
      </w:tblGrid>
      <w:tr w:rsidR="003D3F61" w14:paraId="14020989" w14:textId="77777777" w:rsidTr="00861002">
        <w:trPr>
          <w:cantSplit/>
          <w:trHeight w:val="695"/>
          <w:tblHeader/>
        </w:trPr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9A4DD3D" w14:textId="77777777" w:rsidR="003D3F61" w:rsidRDefault="00CB39F9">
            <w:pPr>
              <w:pStyle w:val="Normal2"/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Model</w:t>
            </w:r>
          </w:p>
        </w:tc>
        <w:tc>
          <w:tcPr>
            <w:tcW w:w="7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4C85218" w14:textId="77777777" w:rsidR="003D3F61" w:rsidRDefault="00CB39F9">
            <w:pPr>
              <w:pStyle w:val="Normal2"/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Tuned Hyperparameters</w:t>
            </w:r>
          </w:p>
        </w:tc>
      </w:tr>
      <w:tr w:rsidR="00861002" w14:paraId="215A1238" w14:textId="77777777" w:rsidTr="00861002">
        <w:trPr>
          <w:cantSplit/>
          <w:trHeight w:val="695"/>
          <w:tblHeader/>
        </w:trPr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7DD1AB3" w14:textId="06B0FEEE" w:rsidR="00861002" w:rsidRPr="00861002" w:rsidRDefault="00861002">
            <w:pPr>
              <w:pStyle w:val="Normal2"/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Linear Regression</w:t>
            </w:r>
          </w:p>
        </w:tc>
        <w:tc>
          <w:tcPr>
            <w:tcW w:w="7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85649CC" w14:textId="4F30AA9B" w:rsidR="00861002" w:rsidRDefault="00861002">
            <w:pPr>
              <w:pStyle w:val="Normal2"/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861002" w14:paraId="5AB95BCC" w14:textId="77777777" w:rsidTr="00861002">
        <w:trPr>
          <w:cantSplit/>
          <w:trHeight w:val="695"/>
          <w:tblHeader/>
        </w:trPr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4174C43" w14:textId="4F251737" w:rsidR="00861002" w:rsidRPr="00861002" w:rsidRDefault="00861002">
            <w:pPr>
              <w:pStyle w:val="Normal2"/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Random Forest Regressor</w:t>
            </w:r>
          </w:p>
        </w:tc>
        <w:tc>
          <w:tcPr>
            <w:tcW w:w="7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CD5A21E" w14:textId="5CF876CA" w:rsidR="00861002" w:rsidRDefault="00861002">
            <w:pPr>
              <w:pStyle w:val="Normal2"/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861002" w14:paraId="5710CA13" w14:textId="77777777" w:rsidTr="00861002">
        <w:trPr>
          <w:cantSplit/>
          <w:trHeight w:val="695"/>
          <w:tblHeader/>
        </w:trPr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6D7FA4C" w14:textId="24B4DE25" w:rsidR="00861002" w:rsidRPr="00861002" w:rsidRDefault="00861002">
            <w:pPr>
              <w:pStyle w:val="Normal2"/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Decision Tree Regressor</w:t>
            </w:r>
          </w:p>
        </w:tc>
        <w:tc>
          <w:tcPr>
            <w:tcW w:w="7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6AA1C69" w14:textId="49BAEC7C" w:rsidR="00861002" w:rsidRDefault="00861002">
            <w:pPr>
              <w:pStyle w:val="Normal2"/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861002" w14:paraId="26C0D533" w14:textId="77777777" w:rsidTr="00861002">
        <w:trPr>
          <w:cantSplit/>
          <w:trHeight w:val="695"/>
          <w:tblHeader/>
        </w:trPr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7F3BB6C" w14:textId="0F344145" w:rsidR="00861002" w:rsidRPr="00861002" w:rsidRDefault="00861002">
            <w:pPr>
              <w:pStyle w:val="Normal2"/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KNN </w:t>
            </w:r>
          </w:p>
        </w:tc>
        <w:tc>
          <w:tcPr>
            <w:tcW w:w="7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C69ED49" w14:textId="62B8A990" w:rsidR="00861002" w:rsidRDefault="00861002">
            <w:pPr>
              <w:pStyle w:val="Normal2"/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3D3F61" w14:paraId="64699FED" w14:textId="77777777" w:rsidTr="00861002">
        <w:trPr>
          <w:cantSplit/>
          <w:trHeight w:val="5732"/>
          <w:tblHeader/>
        </w:trPr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3483B2" w14:textId="77777777" w:rsidR="003D3F61" w:rsidRDefault="00A046F8">
            <w:pPr>
              <w:pStyle w:val="Normal2"/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Logistic Regression</w:t>
            </w:r>
          </w:p>
        </w:tc>
        <w:tc>
          <w:tcPr>
            <w:tcW w:w="7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ACFC9C" w14:textId="77777777" w:rsidR="00A046F8" w:rsidRPr="00A046F8" w:rsidRDefault="00A046F8" w:rsidP="00A046F8">
            <w:pPr>
              <w:widowControl/>
              <w:shd w:val="clear" w:color="auto" w:fill="F7F7F7"/>
              <w:spacing w:line="253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046F8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val="en-US"/>
              </w:rPr>
              <w:t>#importing the library for grid search</w:t>
            </w:r>
          </w:p>
          <w:p w14:paraId="5163C84F" w14:textId="77777777" w:rsidR="00A046F8" w:rsidRPr="00912BC9" w:rsidRDefault="00A046F8" w:rsidP="00A046F8">
            <w:pPr>
              <w:widowControl/>
              <w:shd w:val="clear" w:color="auto" w:fill="F7F7F7"/>
              <w:spacing w:line="253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046F8">
              <w:rPr>
                <w:rFonts w:ascii="Times New Roman" w:eastAsia="Times New Roman" w:hAnsi="Times New Roman" w:cs="Times New Roman"/>
                <w:color w:val="AF00DB"/>
                <w:sz w:val="24"/>
                <w:szCs w:val="24"/>
                <w:lang w:val="en-US"/>
              </w:rPr>
              <w:t>from</w:t>
            </w:r>
            <w:r w:rsidRPr="00A046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sklearn.model_selection </w:t>
            </w:r>
            <w:r w:rsidRPr="00A046F8">
              <w:rPr>
                <w:rFonts w:ascii="Times New Roman" w:eastAsia="Times New Roman" w:hAnsi="Times New Roman" w:cs="Times New Roman"/>
                <w:color w:val="AF00DB"/>
                <w:sz w:val="24"/>
                <w:szCs w:val="24"/>
                <w:lang w:val="en-US"/>
              </w:rPr>
              <w:t>import</w:t>
            </w:r>
            <w:r w:rsidRPr="00A046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GridSearchCV</w:t>
            </w:r>
          </w:p>
          <w:p w14:paraId="7C085E28" w14:textId="77777777" w:rsidR="009918E9" w:rsidRPr="00912BC9" w:rsidRDefault="009918E9" w:rsidP="00A046F8">
            <w:pPr>
              <w:widowControl/>
              <w:shd w:val="clear" w:color="auto" w:fill="F7F7F7"/>
              <w:spacing w:line="253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68110E1A" w14:textId="77777777" w:rsidR="000331EC" w:rsidRPr="00912BC9" w:rsidRDefault="009918E9" w:rsidP="00A046F8">
            <w:pPr>
              <w:widowControl/>
              <w:shd w:val="clear" w:color="auto" w:fill="F7F7F7"/>
              <w:spacing w:line="253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912BC9">
              <w:rPr>
                <w:rFonts w:ascii="Times New Roman" w:hAnsi="Times New Roman" w:cs="Times New Roman"/>
                <w:sz w:val="24"/>
                <w:szCs w:val="24"/>
              </w:rPr>
              <w:t>The ‘</w:t>
            </w:r>
            <w:r w:rsidRPr="00912BC9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lr_param_grid’</w:t>
            </w:r>
            <w:r w:rsidRPr="00912BC9">
              <w:rPr>
                <w:rFonts w:ascii="Times New Roman" w:hAnsi="Times New Roman" w:cs="Times New Roman"/>
                <w:sz w:val="24"/>
                <w:szCs w:val="24"/>
              </w:rPr>
              <w:t xml:space="preserve"> specifies different values for regularization strength (</w:t>
            </w:r>
            <w:r w:rsidRPr="00912BC9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C</w:t>
            </w:r>
            <w:r w:rsidRPr="00912BC9">
              <w:rPr>
                <w:rFonts w:ascii="Times New Roman" w:hAnsi="Times New Roman" w:cs="Times New Roman"/>
                <w:sz w:val="24"/>
                <w:szCs w:val="24"/>
              </w:rPr>
              <w:t>), solvers (</w:t>
            </w:r>
            <w:r w:rsidRPr="00912BC9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solver</w:t>
            </w:r>
            <w:r w:rsidRPr="00912BC9">
              <w:rPr>
                <w:rFonts w:ascii="Times New Roman" w:hAnsi="Times New Roman" w:cs="Times New Roman"/>
                <w:sz w:val="24"/>
                <w:szCs w:val="24"/>
              </w:rPr>
              <w:t>), and penalty types (</w:t>
            </w:r>
            <w:r w:rsidRPr="00912BC9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penalty</w:t>
            </w:r>
            <w:r w:rsidRPr="00912BC9">
              <w:rPr>
                <w:rFonts w:ascii="Times New Roman" w:hAnsi="Times New Roman" w:cs="Times New Roman"/>
                <w:sz w:val="24"/>
                <w:szCs w:val="24"/>
              </w:rPr>
              <w:t>). GridSearchCV (</w:t>
            </w:r>
            <w:r w:rsidRPr="00912BC9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lr_cv</w:t>
            </w:r>
            <w:r w:rsidRPr="00912BC9">
              <w:rPr>
                <w:rFonts w:ascii="Times New Roman" w:hAnsi="Times New Roman" w:cs="Times New Roman"/>
                <w:sz w:val="24"/>
                <w:szCs w:val="24"/>
              </w:rPr>
              <w:t>) is employed with 5-fold cross-validation (</w:t>
            </w:r>
            <w:r w:rsidRPr="00912BC9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cv=5</w:t>
            </w:r>
            <w:r w:rsidRPr="00912BC9">
              <w:rPr>
                <w:rFonts w:ascii="Times New Roman" w:hAnsi="Times New Roman" w:cs="Times New Roman"/>
                <w:sz w:val="24"/>
                <w:szCs w:val="24"/>
              </w:rPr>
              <w:t>), evaluating model performance based on accuracy (</w:t>
            </w:r>
            <w:r w:rsidRPr="00912BC9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scoring="accuracy"</w:t>
            </w:r>
            <w:r w:rsidRPr="00912BC9">
              <w:rPr>
                <w:rFonts w:ascii="Times New Roman" w:hAnsi="Times New Roman" w:cs="Times New Roman"/>
                <w:sz w:val="24"/>
                <w:szCs w:val="24"/>
              </w:rPr>
              <w:t>). The process uses all available CPU cores (</w:t>
            </w:r>
            <w:r w:rsidRPr="00912BC9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n_jobs=-1</w:t>
            </w:r>
            <w:r w:rsidRPr="00912BC9">
              <w:rPr>
                <w:rFonts w:ascii="Times New Roman" w:hAnsi="Times New Roman" w:cs="Times New Roman"/>
                <w:sz w:val="24"/>
                <w:szCs w:val="24"/>
              </w:rPr>
              <w:t>) for parallel processing and provides verbose output (</w:t>
            </w:r>
            <w:r w:rsidRPr="00912BC9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verbose=True</w:t>
            </w:r>
            <w:r w:rsidRPr="00912BC9">
              <w:rPr>
                <w:rFonts w:ascii="Times New Roman" w:hAnsi="Times New Roman" w:cs="Times New Roman"/>
                <w:sz w:val="24"/>
                <w:szCs w:val="24"/>
              </w:rPr>
              <w:t>) to track progress.</w:t>
            </w:r>
          </w:p>
          <w:p w14:paraId="7156F919" w14:textId="77777777" w:rsidR="00912BC9" w:rsidRPr="00A046F8" w:rsidRDefault="00912BC9" w:rsidP="00A046F8">
            <w:pPr>
              <w:widowControl/>
              <w:shd w:val="clear" w:color="auto" w:fill="F7F7F7"/>
              <w:spacing w:line="253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309F2560" w14:textId="77777777" w:rsidR="003D3F61" w:rsidRDefault="00A046F8">
            <w:pPr>
              <w:pStyle w:val="Normal2"/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6A7715CC" wp14:editId="758C34A8">
                  <wp:extent cx="3841750" cy="2154103"/>
                  <wp:effectExtent l="19050" t="0" r="635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45979" cy="215647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D3F61" w14:paraId="6EA614A3" w14:textId="77777777" w:rsidTr="00861002">
        <w:trPr>
          <w:cantSplit/>
          <w:trHeight w:val="695"/>
          <w:tblHeader/>
        </w:trPr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292EF3" w14:textId="77777777" w:rsidR="003D3F61" w:rsidRDefault="000331EC">
            <w:pPr>
              <w:pStyle w:val="Normal2"/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Random Forest</w:t>
            </w:r>
          </w:p>
        </w:tc>
        <w:tc>
          <w:tcPr>
            <w:tcW w:w="7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FAF0AE" w14:textId="77777777" w:rsidR="009918E9" w:rsidRDefault="00912BC9" w:rsidP="009918E9">
            <w:pPr>
              <w:shd w:val="clear" w:color="auto" w:fill="F7F7F7"/>
              <w:spacing w:line="253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912BC9">
              <w:rPr>
                <w:rFonts w:ascii="Times New Roman" w:hAnsi="Times New Roman" w:cs="Times New Roman"/>
                <w:sz w:val="24"/>
                <w:szCs w:val="24"/>
              </w:rPr>
              <w:t>The parameter grid (</w:t>
            </w:r>
            <w:r w:rsidRPr="00912BC9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rfc_param_grid</w:t>
            </w:r>
            <w:r w:rsidRPr="00912BC9">
              <w:rPr>
                <w:rFonts w:ascii="Times New Roman" w:hAnsi="Times New Roman" w:cs="Times New Roman"/>
                <w:sz w:val="24"/>
                <w:szCs w:val="24"/>
              </w:rPr>
              <w:t>) for hyperparameter tuning. It specifies different values for the number of trees (</w:t>
            </w:r>
            <w:r w:rsidRPr="00912BC9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n_estimators</w:t>
            </w:r>
            <w:r w:rsidRPr="00912BC9">
              <w:rPr>
                <w:rFonts w:ascii="Times New Roman" w:hAnsi="Times New Roman" w:cs="Times New Roman"/>
                <w:sz w:val="24"/>
                <w:szCs w:val="24"/>
              </w:rPr>
              <w:t>), splitting criterion (</w:t>
            </w:r>
            <w:r w:rsidRPr="00912BC9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criterion</w:t>
            </w:r>
            <w:r w:rsidRPr="00912BC9">
              <w:rPr>
                <w:rFonts w:ascii="Times New Roman" w:hAnsi="Times New Roman" w:cs="Times New Roman"/>
                <w:sz w:val="24"/>
                <w:szCs w:val="24"/>
              </w:rPr>
              <w:t>), maximum depth of trees (</w:t>
            </w:r>
            <w:r w:rsidRPr="00912BC9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max_depth</w:t>
            </w:r>
            <w:r w:rsidRPr="00912BC9">
              <w:rPr>
                <w:rFonts w:ascii="Times New Roman" w:hAnsi="Times New Roman" w:cs="Times New Roman"/>
                <w:sz w:val="24"/>
                <w:szCs w:val="24"/>
              </w:rPr>
              <w:t>), and maximum number of features considered for splitting (</w:t>
            </w:r>
            <w:r w:rsidRPr="00912BC9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max_features</w:t>
            </w:r>
            <w:r w:rsidRPr="00912BC9">
              <w:rPr>
                <w:rFonts w:ascii="Times New Roman" w:hAnsi="Times New Roman" w:cs="Times New Roman"/>
                <w:sz w:val="24"/>
                <w:szCs w:val="24"/>
              </w:rPr>
              <w:t>). GridSearchCV (</w:t>
            </w:r>
            <w:r w:rsidRPr="00912BC9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rfc_cv</w:t>
            </w:r>
            <w:r w:rsidRPr="00912BC9">
              <w:rPr>
                <w:rFonts w:ascii="Times New Roman" w:hAnsi="Times New Roman" w:cs="Times New Roman"/>
                <w:sz w:val="24"/>
                <w:szCs w:val="24"/>
              </w:rPr>
              <w:t>) is employed with 3-fold cross-validation (</w:t>
            </w:r>
            <w:r w:rsidRPr="00912BC9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cv=3</w:t>
            </w:r>
            <w:r w:rsidRPr="00912BC9">
              <w:rPr>
                <w:rFonts w:ascii="Times New Roman" w:hAnsi="Times New Roman" w:cs="Times New Roman"/>
                <w:sz w:val="24"/>
                <w:szCs w:val="24"/>
              </w:rPr>
              <w:t>), evaluating model performance based on accuracy (</w:t>
            </w:r>
            <w:r w:rsidRPr="00912BC9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scoring="accuracy"</w:t>
            </w:r>
            <w:r w:rsidRPr="00912BC9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  <w:p w14:paraId="3EEFF2DE" w14:textId="77777777" w:rsidR="00912BC9" w:rsidRPr="00912BC9" w:rsidRDefault="00912BC9" w:rsidP="009918E9">
            <w:pPr>
              <w:shd w:val="clear" w:color="auto" w:fill="F7F7F7"/>
              <w:spacing w:line="253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1644F635" w14:textId="77777777" w:rsidR="003D3F61" w:rsidRDefault="009918E9" w:rsidP="009918E9">
            <w:pPr>
              <w:shd w:val="clear" w:color="auto" w:fill="F7F7F7"/>
              <w:spacing w:line="25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912BC9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1ECD1369" wp14:editId="3C6E58B8">
                  <wp:extent cx="4028017" cy="1998133"/>
                  <wp:effectExtent l="19050" t="0" r="0" b="0"/>
                  <wp:docPr id="8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20390" cy="1994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31EC" w14:paraId="1BB695BA" w14:textId="77777777" w:rsidTr="00861002">
        <w:trPr>
          <w:cantSplit/>
          <w:trHeight w:val="695"/>
          <w:tblHeader/>
        </w:trPr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B4C8FF" w14:textId="77777777" w:rsidR="000331EC" w:rsidRDefault="000C0016">
            <w:pPr>
              <w:pStyle w:val="Normal2"/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Decision Tree</w:t>
            </w:r>
          </w:p>
        </w:tc>
        <w:tc>
          <w:tcPr>
            <w:tcW w:w="7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8FA6A4" w14:textId="77777777" w:rsidR="000331EC" w:rsidRDefault="00912BC9" w:rsidP="00912BC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12BC9">
              <w:rPr>
                <w:rFonts w:ascii="Times New Roman" w:hAnsi="Times New Roman" w:cs="Times New Roman"/>
                <w:sz w:val="24"/>
                <w:szCs w:val="24"/>
              </w:rPr>
              <w:t>The parameters (</w:t>
            </w:r>
            <w:r w:rsidRPr="00912BC9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params</w:t>
            </w:r>
            <w:r w:rsidRPr="00912BC9">
              <w:rPr>
                <w:rFonts w:ascii="Times New Roman" w:hAnsi="Times New Roman" w:cs="Times New Roman"/>
                <w:sz w:val="24"/>
                <w:szCs w:val="24"/>
              </w:rPr>
              <w:t>) define a grid for hyperparameter tuning of the Decision Tree Classifier (</w:t>
            </w:r>
            <w:r w:rsidRPr="00912BC9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DecisionTreeClassifier</w:t>
            </w:r>
            <w:r w:rsidRPr="00912BC9">
              <w:rPr>
                <w:rFonts w:ascii="Times New Roman" w:hAnsi="Times New Roman" w:cs="Times New Roman"/>
                <w:sz w:val="24"/>
                <w:szCs w:val="24"/>
              </w:rPr>
              <w:t xml:space="preserve">), including </w:t>
            </w:r>
            <w:r w:rsidRPr="00912BC9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max_depth</w:t>
            </w:r>
            <w:r w:rsidRPr="00912BC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912BC9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min_samples_leaf</w:t>
            </w:r>
            <w:r w:rsidRPr="00912BC9">
              <w:rPr>
                <w:rFonts w:ascii="Times New Roman" w:hAnsi="Times New Roman" w:cs="Times New Roman"/>
                <w:sz w:val="24"/>
                <w:szCs w:val="24"/>
              </w:rPr>
              <w:t xml:space="preserve">, and </w:t>
            </w:r>
            <w:r w:rsidRPr="00912BC9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criterion</w:t>
            </w:r>
            <w:r w:rsidRPr="00912BC9">
              <w:rPr>
                <w:rFonts w:ascii="Times New Roman" w:hAnsi="Times New Roman" w:cs="Times New Roman"/>
                <w:sz w:val="24"/>
                <w:szCs w:val="24"/>
              </w:rPr>
              <w:t xml:space="preserve"> ('gini' or 'entropy'). GridSearchCV (</w:t>
            </w:r>
            <w:r w:rsidRPr="00912BC9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dec_cv</w:t>
            </w:r>
            <w:r w:rsidRPr="00912BC9">
              <w:rPr>
                <w:rFonts w:ascii="Times New Roman" w:hAnsi="Times New Roman" w:cs="Times New Roman"/>
                <w:sz w:val="24"/>
                <w:szCs w:val="24"/>
              </w:rPr>
              <w:t>) is used with 5-fold cross-validation (</w:t>
            </w:r>
            <w:r w:rsidRPr="00912BC9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cv=5</w:t>
            </w:r>
            <w:r w:rsidRPr="00912BC9">
              <w:rPr>
                <w:rFonts w:ascii="Times New Roman" w:hAnsi="Times New Roman" w:cs="Times New Roman"/>
                <w:sz w:val="24"/>
                <w:szCs w:val="24"/>
              </w:rPr>
              <w:t>), evaluating model performance based on accuracy (</w:t>
            </w:r>
            <w:r w:rsidRPr="00912BC9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scoring="accuracy"</w:t>
            </w:r>
            <w:r w:rsidRPr="00912BC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30F8D0C6" w14:textId="77777777" w:rsidR="00912BC9" w:rsidRPr="00912BC9" w:rsidRDefault="00912BC9" w:rsidP="00912BC9">
            <w:pPr>
              <w:pStyle w:val="NoSpacing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  <w:p w14:paraId="546E04AF" w14:textId="77777777" w:rsidR="00912BC9" w:rsidRDefault="00912BC9">
            <w:pPr>
              <w:pStyle w:val="Normal2"/>
              <w:widowControl/>
              <w:spacing w:after="160" w:line="411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912BC9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6D66EA75" wp14:editId="203D6DB6">
                  <wp:extent cx="3496069" cy="1667933"/>
                  <wp:effectExtent l="19050" t="0" r="9131" b="0"/>
                  <wp:docPr id="12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97834" cy="1668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59F0" w14:paraId="5178EF24" w14:textId="77777777" w:rsidTr="00861002">
        <w:trPr>
          <w:cantSplit/>
          <w:trHeight w:val="695"/>
          <w:tblHeader/>
        </w:trPr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39BF19" w14:textId="77777777" w:rsidR="002E59F0" w:rsidRDefault="002E59F0" w:rsidP="002E59F0">
            <w:pPr>
              <w:pStyle w:val="Normal2"/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K- Nearest Neighbors</w:t>
            </w:r>
          </w:p>
        </w:tc>
        <w:tc>
          <w:tcPr>
            <w:tcW w:w="7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65036A" w14:textId="77777777" w:rsidR="006C7BEC" w:rsidRDefault="006C7BEC" w:rsidP="006C7BEC">
            <w:pPr>
              <w:pStyle w:val="NoSpacing"/>
            </w:pPr>
            <w:r w:rsidRPr="006C7BEC">
              <w:rPr>
                <w:rFonts w:ascii="Times New Roman" w:hAnsi="Times New Roman" w:cs="Times New Roman"/>
                <w:sz w:val="24"/>
                <w:szCs w:val="24"/>
              </w:rPr>
              <w:t>The parameters (</w:t>
            </w:r>
            <w:r w:rsidRPr="006C7BEC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params</w:t>
            </w:r>
            <w:r w:rsidRPr="006C7BEC">
              <w:rPr>
                <w:rFonts w:ascii="Times New Roman" w:hAnsi="Times New Roman" w:cs="Times New Roman"/>
                <w:sz w:val="24"/>
                <w:szCs w:val="24"/>
              </w:rPr>
              <w:t>) define a grid for hyperparameter tuning of the K-Nearest Neighbors Classifier (</w:t>
            </w:r>
            <w:r w:rsidRPr="006C7BEC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KNeighborsClassifier</w:t>
            </w:r>
            <w:r w:rsidRPr="006C7BEC">
              <w:rPr>
                <w:rFonts w:ascii="Times New Roman" w:hAnsi="Times New Roman" w:cs="Times New Roman"/>
                <w:sz w:val="24"/>
                <w:szCs w:val="24"/>
              </w:rPr>
              <w:t xml:space="preserve">), including </w:t>
            </w:r>
            <w:r w:rsidRPr="006C7BEC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n_neighbors</w:t>
            </w:r>
            <w:r w:rsidRPr="006C7BE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6C7BEC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weights</w:t>
            </w:r>
            <w:r w:rsidRPr="006C7BEC">
              <w:rPr>
                <w:rFonts w:ascii="Times New Roman" w:hAnsi="Times New Roman" w:cs="Times New Roman"/>
                <w:sz w:val="24"/>
                <w:szCs w:val="24"/>
              </w:rPr>
              <w:t xml:space="preserve"> ('uniform' or 'distance'), and </w:t>
            </w:r>
            <w:r w:rsidRPr="006C7BEC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metric</w:t>
            </w:r>
            <w:r w:rsidRPr="006C7BEC">
              <w:rPr>
                <w:rFonts w:ascii="Times New Roman" w:hAnsi="Times New Roman" w:cs="Times New Roman"/>
                <w:sz w:val="24"/>
                <w:szCs w:val="24"/>
              </w:rPr>
              <w:t xml:space="preserve"> ('minkowski', 'euclidean', or 'manhattan'). GridSearchCV (</w:t>
            </w:r>
            <w:r w:rsidRPr="006C7BEC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knn_cv</w:t>
            </w:r>
            <w:r w:rsidRPr="006C7BEC">
              <w:rPr>
                <w:rFonts w:ascii="Times New Roman" w:hAnsi="Times New Roman" w:cs="Times New Roman"/>
                <w:sz w:val="24"/>
                <w:szCs w:val="24"/>
              </w:rPr>
              <w:t>) is used with 5-fold cross-validation (</w:t>
            </w:r>
            <w:r w:rsidRPr="006C7BEC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cv=5</w:t>
            </w:r>
            <w:r w:rsidRPr="006C7BEC">
              <w:rPr>
                <w:rFonts w:ascii="Times New Roman" w:hAnsi="Times New Roman" w:cs="Times New Roman"/>
                <w:sz w:val="24"/>
                <w:szCs w:val="24"/>
              </w:rPr>
              <w:t>), evaluating model performance based on accuracy (</w:t>
            </w:r>
            <w:r w:rsidRPr="006C7BEC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scoring="accuracy"</w:t>
            </w:r>
            <w:r>
              <w:t>)</w:t>
            </w:r>
          </w:p>
          <w:p w14:paraId="7540D178" w14:textId="77777777" w:rsidR="006C7BEC" w:rsidRDefault="006C7BEC" w:rsidP="006C7BEC">
            <w:pPr>
              <w:pStyle w:val="NoSpacing"/>
            </w:pPr>
          </w:p>
          <w:p w14:paraId="52B0F23C" w14:textId="77777777" w:rsidR="002E59F0" w:rsidRDefault="002E59F0" w:rsidP="006C7BEC">
            <w:pPr>
              <w:pStyle w:val="NoSpacing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5E901AD0" wp14:editId="59618B68">
                  <wp:extent cx="3600873" cy="1515533"/>
                  <wp:effectExtent l="1905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98032" cy="151433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949DB8F" w14:textId="77777777" w:rsidR="002E59F0" w:rsidRDefault="002E59F0">
            <w:pPr>
              <w:pStyle w:val="Normal2"/>
              <w:widowControl/>
              <w:spacing w:after="160" w:line="411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0E2DF990" wp14:editId="14CBC88E">
                  <wp:extent cx="3316816" cy="724341"/>
                  <wp:effectExtent l="19050" t="0" r="0" b="0"/>
                  <wp:docPr id="6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18491" cy="72470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77B0B07" w14:textId="77777777" w:rsidR="003D3F61" w:rsidRDefault="003D3F61">
      <w:pPr>
        <w:pStyle w:val="Heading3"/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bookmarkStart w:id="1" w:name="_heading=h.nubge3jg2zan" w:colFirst="0" w:colLast="0"/>
      <w:bookmarkEnd w:id="1"/>
    </w:p>
    <w:p w14:paraId="3662C1F1" w14:textId="77777777" w:rsidR="003D3F61" w:rsidRDefault="003D3F61">
      <w:pPr>
        <w:pStyle w:val="Heading3"/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bookmarkStart w:id="2" w:name="_heading=h.oxjpj1mmyxuj" w:colFirst="0" w:colLast="0"/>
      <w:bookmarkEnd w:id="2"/>
    </w:p>
    <w:p w14:paraId="05B70F73" w14:textId="77777777" w:rsidR="003D3F61" w:rsidRDefault="003D3F61">
      <w:pPr>
        <w:pStyle w:val="Heading3"/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bookmarkStart w:id="3" w:name="_heading=h.3pkq8d8wwmdj" w:colFirst="0" w:colLast="0"/>
      <w:bookmarkEnd w:id="3"/>
    </w:p>
    <w:p w14:paraId="5AD85A89" w14:textId="77777777" w:rsidR="003D3F61" w:rsidRDefault="003D3F61">
      <w:pPr>
        <w:pStyle w:val="Heading3"/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bookmarkStart w:id="4" w:name="_heading=h.48yxmwym6ny7" w:colFirst="0" w:colLast="0"/>
      <w:bookmarkEnd w:id="4"/>
    </w:p>
    <w:p w14:paraId="3916169B" w14:textId="77777777" w:rsidR="003D3F61" w:rsidRPr="00EF6D89" w:rsidRDefault="00CB39F9">
      <w:pPr>
        <w:pStyle w:val="Heading3"/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  <w:ind w:left="0"/>
        <w:rPr>
          <w:rFonts w:ascii="Times New Roman" w:eastAsia="Times New Roman" w:hAnsi="Times New Roman" w:cs="Times New Roman"/>
          <w:color w:val="0D0D0D"/>
          <w:sz w:val="36"/>
          <w:szCs w:val="36"/>
        </w:rPr>
      </w:pPr>
      <w:bookmarkStart w:id="5" w:name="_heading=h.1fob9te" w:colFirst="0" w:colLast="0"/>
      <w:bookmarkEnd w:id="5"/>
      <w:r w:rsidRPr="00EF6D89">
        <w:rPr>
          <w:rFonts w:ascii="Times New Roman" w:eastAsia="Times New Roman" w:hAnsi="Times New Roman" w:cs="Times New Roman"/>
          <w:sz w:val="36"/>
          <w:szCs w:val="36"/>
        </w:rPr>
        <w:t>Final Model Selection Justification (2 Marks):</w:t>
      </w:r>
    </w:p>
    <w:tbl>
      <w:tblPr>
        <w:tblStyle w:val="a5"/>
        <w:tblW w:w="936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368"/>
        <w:gridCol w:w="6992"/>
      </w:tblGrid>
      <w:tr w:rsidR="003D3F61" w14:paraId="306E05C2" w14:textId="77777777" w:rsidTr="00235CB5">
        <w:trPr>
          <w:cantSplit/>
          <w:trHeight w:val="1169"/>
          <w:tblHeader/>
        </w:trPr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F6E142C" w14:textId="77777777" w:rsidR="00235CB5" w:rsidRDefault="00CB39F9" w:rsidP="00235CB5">
            <w:pPr>
              <w:pStyle w:val="Normal2"/>
              <w:widowControl/>
              <w:pBdr>
                <w:top w:val="nil"/>
                <w:left w:val="nil"/>
                <w:right w:val="nil"/>
                <w:between w:val="nil"/>
              </w:pBdr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Final Model</w:t>
            </w:r>
          </w:p>
        </w:tc>
        <w:tc>
          <w:tcPr>
            <w:tcW w:w="6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D08A9FC" w14:textId="77777777" w:rsidR="003D3F61" w:rsidRDefault="00235CB5" w:rsidP="00235CB5">
            <w:pPr>
              <w:pStyle w:val="Normal2"/>
              <w:widowControl/>
              <w:pBdr>
                <w:between w:val="single" w:sz="4" w:space="1" w:color="auto"/>
                <w:bar w:val="single" w:sz="4" w:color="auto"/>
              </w:pBdr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Reasoning</w:t>
            </w:r>
          </w:p>
        </w:tc>
      </w:tr>
      <w:tr w:rsidR="003D3F61" w14:paraId="79D84E86" w14:textId="77777777" w:rsidTr="00235CB5">
        <w:trPr>
          <w:cantSplit/>
          <w:trHeight w:val="695"/>
          <w:tblHeader/>
        </w:trPr>
        <w:tc>
          <w:tcPr>
            <w:tcW w:w="236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753AF28" w14:textId="77777777" w:rsidR="00F90581" w:rsidRDefault="00FF11A3" w:rsidP="00FF11A3">
            <w:pPr>
              <w:pStyle w:val="Normal2"/>
              <w:widowControl/>
              <w:spacing w:after="16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KNN</w:t>
            </w:r>
            <w:r w:rsidR="00F9058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07DFBBD2" w14:textId="6F3BA5BE" w:rsidR="003D3F61" w:rsidRDefault="00FF11A3" w:rsidP="00FF11A3">
            <w:pPr>
              <w:pStyle w:val="Normal2"/>
              <w:widowControl/>
              <w:spacing w:after="16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(k-neares</w:t>
            </w:r>
            <w:r w:rsidR="00F9058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 neig</w:t>
            </w:r>
            <w:r w:rsidR="0086100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hb</w:t>
            </w:r>
            <w:r w:rsidR="00F9058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or)</w:t>
            </w:r>
          </w:p>
          <w:p w14:paraId="2D3520B0" w14:textId="77777777" w:rsidR="00235CB5" w:rsidRDefault="00235CB5" w:rsidP="00235CB5">
            <w:pPr>
              <w:pStyle w:val="Normal2"/>
              <w:widowControl/>
              <w:spacing w:after="16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A33B8A8" w14:textId="77777777" w:rsidR="00235CB5" w:rsidRDefault="00235CB5" w:rsidP="00235CB5">
            <w:pPr>
              <w:pStyle w:val="Normal2"/>
              <w:widowControl/>
              <w:spacing w:after="16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D3FF220" w14:textId="77777777" w:rsidR="00235CB5" w:rsidRDefault="00235CB5" w:rsidP="00235CB5">
            <w:pPr>
              <w:pStyle w:val="Normal2"/>
              <w:widowControl/>
              <w:spacing w:after="16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938A172" w14:textId="77777777" w:rsidR="00235CB5" w:rsidRDefault="00235CB5" w:rsidP="00235CB5">
            <w:pPr>
              <w:pStyle w:val="Normal2"/>
              <w:widowControl/>
              <w:spacing w:after="16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C967ADE" w14:textId="77777777" w:rsidR="00235CB5" w:rsidRDefault="00235CB5" w:rsidP="00235CB5">
            <w:pPr>
              <w:pStyle w:val="Normal2"/>
              <w:widowControl/>
              <w:spacing w:after="16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3F45238" w14:textId="77777777" w:rsidR="00235CB5" w:rsidRPr="00235CB5" w:rsidRDefault="00235CB5" w:rsidP="00235CB5">
            <w:pPr>
              <w:pStyle w:val="Normal2"/>
              <w:widowControl/>
              <w:spacing w:after="16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F02F154" w14:textId="0D6B2A37" w:rsidR="003D3F61" w:rsidRDefault="00F90581" w:rsidP="00235CB5">
            <w:pPr>
              <w:pStyle w:val="NormalWeb"/>
            </w:pPr>
            <w:r>
              <w:t>KNN</w:t>
            </w:r>
            <w:r w:rsidR="00235CB5">
              <w:t xml:space="preserve"> model is chosen for its robustness in handling complex datasets and its ability to mitigate overfitting while providing high predictive accuracy.</w:t>
            </w:r>
          </w:p>
          <w:p w14:paraId="406D8420" w14:textId="4880E7C0" w:rsidR="00235CB5" w:rsidRDefault="00FF11A3" w:rsidP="00235CB5">
            <w:pPr>
              <w:pStyle w:val="NormalWeb"/>
            </w:pPr>
            <w:r>
              <w:rPr>
                <w:noProof/>
              </w:rPr>
              <w:drawing>
                <wp:inline distT="0" distB="0" distL="0" distR="0" wp14:anchorId="686F2449" wp14:editId="213F7026">
                  <wp:extent cx="2476500" cy="1283395"/>
                  <wp:effectExtent l="0" t="0" r="0" b="0"/>
                  <wp:docPr id="204543861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5438616" name="Picture 2045438616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3634" cy="12974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728EAD" w14:textId="77777777" w:rsidR="00235CB5" w:rsidRDefault="00235CB5" w:rsidP="00235CB5">
            <w:pPr>
              <w:pStyle w:val="NormalWeb"/>
            </w:pPr>
          </w:p>
        </w:tc>
      </w:tr>
    </w:tbl>
    <w:p w14:paraId="7A49560C" w14:textId="77777777" w:rsidR="003D3F61" w:rsidRDefault="003D3F61">
      <w:pPr>
        <w:pStyle w:val="Normal2"/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3D3F61" w:rsidSect="003D3F61">
      <w:headerReference w:type="defaul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B5C239" w14:textId="77777777" w:rsidR="009B2269" w:rsidRDefault="009B2269" w:rsidP="003D3F61">
      <w:r>
        <w:separator/>
      </w:r>
    </w:p>
  </w:endnote>
  <w:endnote w:type="continuationSeparator" w:id="0">
    <w:p w14:paraId="32E53B96" w14:textId="77777777" w:rsidR="009B2269" w:rsidRDefault="009B2269" w:rsidP="003D3F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80C162" w14:textId="77777777" w:rsidR="009B2269" w:rsidRDefault="009B2269" w:rsidP="003D3F61">
      <w:r>
        <w:separator/>
      </w:r>
    </w:p>
  </w:footnote>
  <w:footnote w:type="continuationSeparator" w:id="0">
    <w:p w14:paraId="2CB83B53" w14:textId="77777777" w:rsidR="009B2269" w:rsidRDefault="009B2269" w:rsidP="003D3F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B04207" w14:textId="77777777" w:rsidR="003D3F61" w:rsidRDefault="00CB39F9">
    <w:pPr>
      <w:pStyle w:val="Normal2"/>
      <w:jc w:val="both"/>
    </w:pPr>
    <w:r>
      <w:rPr>
        <w:noProof/>
        <w:lang w:val="en-US"/>
      </w:rPr>
      <w:drawing>
        <wp:anchor distT="114300" distB="114300" distL="114300" distR="114300" simplePos="0" relativeHeight="251658240" behindDoc="0" locked="0" layoutInCell="1" allowOverlap="1" wp14:anchorId="63CE44F5" wp14:editId="7B38570C">
          <wp:simplePos x="0" y="0"/>
          <wp:positionH relativeFrom="column">
            <wp:posOffset>-466723</wp:posOffset>
          </wp:positionH>
          <wp:positionV relativeFrom="paragraph">
            <wp:posOffset>-335278</wp:posOffset>
          </wp:positionV>
          <wp:extent cx="1804988" cy="741334"/>
          <wp:effectExtent l="0" t="0" r="0" b="0"/>
          <wp:wrapSquare wrapText="bothSides" distT="114300" distB="11430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US"/>
      </w:rPr>
      <w:drawing>
        <wp:anchor distT="114300" distB="114300" distL="114300" distR="114300" simplePos="0" relativeHeight="251659264" behindDoc="0" locked="0" layoutInCell="1" allowOverlap="1" wp14:anchorId="3B7064B7" wp14:editId="61D495F9">
          <wp:simplePos x="0" y="0"/>
          <wp:positionH relativeFrom="column">
            <wp:posOffset>5210175</wp:posOffset>
          </wp:positionH>
          <wp:positionV relativeFrom="paragraph">
            <wp:posOffset>-85723</wp:posOffset>
          </wp:positionV>
          <wp:extent cx="1073606" cy="291148"/>
          <wp:effectExtent l="0" t="0" r="0" b="0"/>
          <wp:wrapNone/>
          <wp:docPr id="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CE1CA82" w14:textId="77777777" w:rsidR="003D3F61" w:rsidRDefault="003D3F61">
    <w:pPr>
      <w:pStyle w:val="Normal2"/>
    </w:pPr>
  </w:p>
  <w:p w14:paraId="4D228709" w14:textId="77777777" w:rsidR="003D3F61" w:rsidRDefault="003D3F61">
    <w:pPr>
      <w:pStyle w:val="Normal2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D3F61"/>
    <w:rsid w:val="000331EC"/>
    <w:rsid w:val="00045E16"/>
    <w:rsid w:val="00081455"/>
    <w:rsid w:val="000C0016"/>
    <w:rsid w:val="001328BC"/>
    <w:rsid w:val="001E11FD"/>
    <w:rsid w:val="00235CB5"/>
    <w:rsid w:val="002E59F0"/>
    <w:rsid w:val="003315D5"/>
    <w:rsid w:val="003D3F61"/>
    <w:rsid w:val="006926AA"/>
    <w:rsid w:val="006C7BEC"/>
    <w:rsid w:val="006F2316"/>
    <w:rsid w:val="00861002"/>
    <w:rsid w:val="00874D71"/>
    <w:rsid w:val="008B002E"/>
    <w:rsid w:val="0091105E"/>
    <w:rsid w:val="00912BC9"/>
    <w:rsid w:val="009918E9"/>
    <w:rsid w:val="009B2269"/>
    <w:rsid w:val="00A046F8"/>
    <w:rsid w:val="00AB182D"/>
    <w:rsid w:val="00BD02B5"/>
    <w:rsid w:val="00C23440"/>
    <w:rsid w:val="00C40B46"/>
    <w:rsid w:val="00CB39F9"/>
    <w:rsid w:val="00CE39CF"/>
    <w:rsid w:val="00DB493B"/>
    <w:rsid w:val="00EB471B"/>
    <w:rsid w:val="00ED4845"/>
    <w:rsid w:val="00EF6D89"/>
    <w:rsid w:val="00F90581"/>
    <w:rsid w:val="00FF1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A4399"/>
  <w15:docId w15:val="{D2C25E06-BBBA-467C-AAE2-C760FF21F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2"/>
    <w:next w:val="Normal2"/>
    <w:rsid w:val="003D3F61"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2"/>
    <w:next w:val="Normal2"/>
    <w:rsid w:val="003D3F61"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2"/>
    <w:next w:val="Normal2"/>
    <w:rsid w:val="003D3F61"/>
    <w:pPr>
      <w:ind w:left="1375"/>
      <w:outlineLvl w:val="2"/>
    </w:pPr>
    <w:rPr>
      <w:b/>
    </w:rPr>
  </w:style>
  <w:style w:type="paragraph" w:styleId="Heading4">
    <w:name w:val="heading 4"/>
    <w:basedOn w:val="Normal2"/>
    <w:next w:val="Normal2"/>
    <w:rsid w:val="003D3F61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2"/>
    <w:next w:val="Normal2"/>
    <w:rsid w:val="003D3F61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2"/>
    <w:next w:val="Normal2"/>
    <w:rsid w:val="003D3F6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3D3F61"/>
  </w:style>
  <w:style w:type="paragraph" w:styleId="Title">
    <w:name w:val="Title"/>
    <w:basedOn w:val="Normal2"/>
    <w:next w:val="Normal2"/>
    <w:rsid w:val="003D3F61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2">
    <w:name w:val="Normal2"/>
    <w:rsid w:val="003D3F61"/>
  </w:style>
  <w:style w:type="paragraph" w:styleId="Subtitle">
    <w:name w:val="Subtitle"/>
    <w:basedOn w:val="Normal2"/>
    <w:next w:val="Normal2"/>
    <w:rsid w:val="003D3F6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3D3F6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3D3F6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1">
    <w:basedOn w:val="TableNormal"/>
    <w:rsid w:val="003D3F6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2">
    <w:basedOn w:val="TableNormal"/>
    <w:rsid w:val="003D3F6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3">
    <w:basedOn w:val="TableNormal"/>
    <w:rsid w:val="003D3F61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4">
    <w:basedOn w:val="TableNormal"/>
    <w:rsid w:val="003D3F61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5">
    <w:basedOn w:val="TableNormal"/>
    <w:rsid w:val="003D3F61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paragraph" w:styleId="BalloonText">
    <w:name w:val="Balloon Text"/>
    <w:basedOn w:val="Normal"/>
    <w:link w:val="BalloonTextChar"/>
    <w:uiPriority w:val="99"/>
    <w:semiHidden/>
    <w:unhideWhenUsed/>
    <w:rsid w:val="00A046F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46F8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9918E9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912BC9"/>
  </w:style>
  <w:style w:type="paragraph" w:styleId="NormalWeb">
    <w:name w:val="Normal (Web)"/>
    <w:basedOn w:val="Normal"/>
    <w:uiPriority w:val="99"/>
    <w:unhideWhenUsed/>
    <w:rsid w:val="00235CB5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827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36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4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14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62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2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48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69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365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45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6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08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V5wN1WwhNUjDapqwUC73TBy/R0Q==">CgMxLjAyCGguZ2pkZ3hzMg5oLm51YmdlM2pnMnphbjIOaC5veGpwajFtbXl4dWoyDmguM3BrcThkOHd3bWRqMg5oLjQ4eXhtd3ltNm55NzIJaC4xZm9iOXRlOAByITE3NjNqWVNTU1l3V3lzeEZ6NUxkd2tTM2E4ZkNGMFg3Qw==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4</Pages>
  <Words>394</Words>
  <Characters>2249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POTHARAJU PAVANKUMAR</cp:lastModifiedBy>
  <cp:revision>17</cp:revision>
  <dcterms:created xsi:type="dcterms:W3CDTF">2024-07-04T15:54:00Z</dcterms:created>
  <dcterms:modified xsi:type="dcterms:W3CDTF">2024-07-15T16:08:00Z</dcterms:modified>
</cp:coreProperties>
</file>