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A7BA" w14:textId="77777777" w:rsidR="00D800D7" w:rsidRPr="00D800D7" w:rsidRDefault="00D800D7" w:rsidP="00D800D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Supply-Blockchain</w:t>
      </w:r>
    </w:p>
    <w:p w14:paraId="3C7B2F49" w14:textId="77777777" w:rsidR="00D800D7" w:rsidRPr="00D800D7" w:rsidRDefault="00D800D7" w:rsidP="00D800D7">
      <w:pPr>
        <w:shd w:val="clear" w:color="auto" w:fill="FFFFFF"/>
        <w:spacing w:after="240"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Blockchain has become a trending topic with the increasing interest of public in crypto-currency such as Bitcoin </w:t>
      </w:r>
      <w:r w:rsidRPr="00D800D7">
        <w:rPr>
          <w:rFonts w:ascii="Segoe UI Emoji" w:eastAsia="Times New Roman" w:hAnsi="Segoe UI Emoji" w:cs="Segoe UI Emoji"/>
          <w:color w:val="24292E"/>
          <w:sz w:val="24"/>
          <w:szCs w:val="24"/>
          <w:lang w:eastAsia="en-IN"/>
        </w:rPr>
        <w:t>💰</w:t>
      </w:r>
      <w:r w:rsidRPr="00D800D7">
        <w:rPr>
          <w:rFonts w:ascii="Segoe UI" w:eastAsia="Times New Roman" w:hAnsi="Segoe UI" w:cs="Segoe UI"/>
          <w:color w:val="24292E"/>
          <w:sz w:val="24"/>
          <w:szCs w:val="24"/>
          <w:lang w:eastAsia="en-IN"/>
        </w:rPr>
        <w:t>. This project demonstrates a use-case of blockchain in IoT. This use-case is based on the </w:t>
      </w:r>
      <w:hyperlink r:id="rId5" w:history="1">
        <w:r w:rsidRPr="00D800D7">
          <w:rPr>
            <w:rFonts w:ascii="Segoe UI" w:eastAsia="Times New Roman" w:hAnsi="Segoe UI" w:cs="Segoe UI"/>
            <w:color w:val="0366D6"/>
            <w:sz w:val="24"/>
            <w:szCs w:val="24"/>
            <w:u w:val="single"/>
            <w:lang w:eastAsia="en-IN"/>
          </w:rPr>
          <w:t>Christidis, K. and Devetsikiotis, M., 2016. Blockchains and smart contracts for the internet of things. IEEE Access, 4, pp.2292-2303.</w:t>
        </w:r>
      </w:hyperlink>
    </w:p>
    <w:p w14:paraId="5CD1DD82"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Asset Tracking</w:t>
      </w:r>
    </w:p>
    <w:p w14:paraId="7A2BA3D5" w14:textId="77777777" w:rsidR="00D800D7" w:rsidRPr="00D800D7" w:rsidRDefault="00D800D7" w:rsidP="00D800D7">
      <w:pPr>
        <w:shd w:val="clear" w:color="auto" w:fill="FFFFFF"/>
        <w:spacing w:after="240"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Compared to the traditional tracking, a blockchain network that is set up to track this asset would mean that there is only a single shared database to keep track of, where updates come with cryptographic verifiability, get propagated along the network automatically, and create an auditable trail of information. This allows to prevent disputes between the different parties.</w:t>
      </w:r>
    </w:p>
    <w:p w14:paraId="773919E3"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Architecture Diagram</w:t>
      </w:r>
    </w:p>
    <w:p w14:paraId="64A30EE0" w14:textId="52032AF1" w:rsidR="00D800D7" w:rsidRPr="00D800D7" w:rsidRDefault="00D800D7" w:rsidP="00D800D7">
      <w:pPr>
        <w:shd w:val="clear" w:color="auto" w:fill="FFFFFF"/>
        <w:spacing w:after="240"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concept could be understood from the below picture: </w:t>
      </w:r>
      <w:r w:rsidRPr="00D800D7">
        <w:rPr>
          <w:rFonts w:ascii="Segoe UI" w:eastAsia="Times New Roman" w:hAnsi="Segoe UI" w:cs="Segoe UI"/>
          <w:noProof/>
          <w:color w:val="0366D6"/>
          <w:sz w:val="24"/>
          <w:szCs w:val="24"/>
          <w:lang w:eastAsia="en-IN"/>
        </w:rPr>
        <w:drawing>
          <wp:inline distT="0" distB="0" distL="0" distR="0" wp14:anchorId="29C85AC8" wp14:editId="7352FEBA">
            <wp:extent cx="5731510" cy="2694305"/>
            <wp:effectExtent l="0" t="0" r="2540" b="0"/>
            <wp:docPr id="7" name="Picture 7" descr="Architecture 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4305"/>
                    </a:xfrm>
                    <a:prstGeom prst="rect">
                      <a:avLst/>
                    </a:prstGeom>
                    <a:noFill/>
                    <a:ln>
                      <a:noFill/>
                    </a:ln>
                  </pic:spPr>
                </pic:pic>
              </a:graphicData>
            </a:graphic>
          </wp:inline>
        </w:drawing>
      </w:r>
    </w:p>
    <w:p w14:paraId="5E7E997D"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Development</w:t>
      </w:r>
    </w:p>
    <w:p w14:paraId="39D342C0" w14:textId="77777777" w:rsidR="00D800D7" w:rsidRPr="00D800D7" w:rsidRDefault="00D800D7" w:rsidP="00D800D7">
      <w:pPr>
        <w:shd w:val="clear" w:color="auto" w:fill="FFFFFF"/>
        <w:spacing w:after="240"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program looks at the functionality that is mandatory for a asset tracking blockchain. The program has been developed on </w:t>
      </w:r>
      <w:hyperlink r:id="rId8" w:history="1">
        <w:r w:rsidRPr="00D800D7">
          <w:rPr>
            <w:rFonts w:ascii="Segoe UI" w:eastAsia="Times New Roman" w:hAnsi="Segoe UI" w:cs="Segoe UI"/>
            <w:color w:val="0366D6"/>
            <w:sz w:val="24"/>
            <w:szCs w:val="24"/>
            <w:u w:val="single"/>
            <w:lang w:eastAsia="en-IN"/>
          </w:rPr>
          <w:t>Python 3.6.1</w:t>
        </w:r>
      </w:hyperlink>
    </w:p>
    <w:p w14:paraId="78B4A0A1"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lastRenderedPageBreak/>
        <w:t>Usage</w:t>
      </w:r>
    </w:p>
    <w:p w14:paraId="44833B5F" w14:textId="77777777" w:rsidR="00D800D7" w:rsidRPr="00D800D7" w:rsidRDefault="00D800D7" w:rsidP="00D800D7">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Run </w:t>
      </w:r>
      <w:r w:rsidRPr="00D800D7">
        <w:rPr>
          <w:rFonts w:ascii="Consolas" w:eastAsia="Times New Roman" w:hAnsi="Consolas" w:cs="Courier New"/>
          <w:color w:val="24292E"/>
          <w:sz w:val="20"/>
          <w:szCs w:val="20"/>
          <w:lang w:eastAsia="en-IN"/>
        </w:rPr>
        <w:t>python3 Supply-Blockchain.py</w:t>
      </w:r>
      <w:r w:rsidRPr="00D800D7">
        <w:rPr>
          <w:rFonts w:ascii="Segoe UI" w:eastAsia="Times New Roman" w:hAnsi="Segoe UI" w:cs="Segoe UI"/>
          <w:color w:val="24292E"/>
          <w:sz w:val="24"/>
          <w:szCs w:val="24"/>
          <w:lang w:eastAsia="en-IN"/>
        </w:rPr>
        <w:t> in the downloaded directory.</w:t>
      </w:r>
    </w:p>
    <w:p w14:paraId="79898127" w14:textId="77777777" w:rsidR="00D800D7" w:rsidRPr="00D800D7" w:rsidRDefault="00D800D7" w:rsidP="00D800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number of manufacturer and stakeholder keys need to be specified.</w:t>
      </w:r>
    </w:p>
    <w:p w14:paraId="2B2CA69C" w14:textId="77777777" w:rsidR="00D800D7" w:rsidRPr="00D800D7" w:rsidRDefault="00D800D7" w:rsidP="00D800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genesis block is generated and the menu is shown to the user.</w:t>
      </w:r>
    </w:p>
    <w:p w14:paraId="6B0088CF" w14:textId="77777777" w:rsidR="00D800D7" w:rsidRPr="00D800D7" w:rsidRDefault="00D800D7" w:rsidP="00D800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transactions can be added according to the shipment movement.</w:t>
      </w:r>
    </w:p>
    <w:p w14:paraId="0E8D5ABF" w14:textId="77777777" w:rsidR="00D800D7" w:rsidRPr="00D800D7" w:rsidRDefault="00D800D7" w:rsidP="00D800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800D7">
        <w:rPr>
          <w:rFonts w:ascii="Segoe UI" w:eastAsia="Times New Roman" w:hAnsi="Segoe UI" w:cs="Segoe UI"/>
          <w:color w:val="24292E"/>
          <w:sz w:val="24"/>
          <w:szCs w:val="24"/>
          <w:lang w:eastAsia="en-IN"/>
        </w:rPr>
        <w:t>The mining process selects a random number of transactions to be verified during each run.</w:t>
      </w:r>
    </w:p>
    <w:p w14:paraId="5FDF1A71"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Functionalities</w:t>
      </w:r>
    </w:p>
    <w:p w14:paraId="0D063EB7" w14:textId="77777777" w:rsidR="00D800D7" w:rsidRPr="00D800D7" w:rsidRDefault="00D800D7" w:rsidP="00D800D7">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View blockchain</w:t>
      </w:r>
      <w:r w:rsidRPr="00D800D7">
        <w:rPr>
          <w:rFonts w:ascii="Segoe UI" w:eastAsia="Times New Roman" w:hAnsi="Segoe UI" w:cs="Segoe UI"/>
          <w:color w:val="24292E"/>
          <w:sz w:val="24"/>
          <w:szCs w:val="24"/>
          <w:lang w:eastAsia="en-IN"/>
        </w:rPr>
        <w:t> - This allows the user to view the entire blockchain structure.</w:t>
      </w:r>
    </w:p>
    <w:p w14:paraId="43A0A7E8"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Enter transaction</w:t>
      </w:r>
      <w:r w:rsidRPr="00D800D7">
        <w:rPr>
          <w:rFonts w:ascii="Segoe UI" w:eastAsia="Times New Roman" w:hAnsi="Segoe UI" w:cs="Segoe UI"/>
          <w:color w:val="24292E"/>
          <w:sz w:val="24"/>
          <w:szCs w:val="24"/>
          <w:lang w:eastAsia="en-IN"/>
        </w:rPr>
        <w:t> - This allows the user to enter new transactions to the UTXO.</w:t>
      </w:r>
    </w:p>
    <w:p w14:paraId="05563651"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View UTXO</w:t>
      </w:r>
      <w:r w:rsidRPr="00D800D7">
        <w:rPr>
          <w:rFonts w:ascii="Segoe UI" w:eastAsia="Times New Roman" w:hAnsi="Segoe UI" w:cs="Segoe UI"/>
          <w:color w:val="24292E"/>
          <w:sz w:val="24"/>
          <w:szCs w:val="24"/>
          <w:lang w:eastAsia="en-IN"/>
        </w:rPr>
        <w:t> - This views the entire list of un-confirmed transactions.</w:t>
      </w:r>
    </w:p>
    <w:p w14:paraId="576E7C65"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Mine block</w:t>
      </w:r>
      <w:r w:rsidRPr="00D800D7">
        <w:rPr>
          <w:rFonts w:ascii="Segoe UI" w:eastAsia="Times New Roman" w:hAnsi="Segoe UI" w:cs="Segoe UI"/>
          <w:color w:val="24292E"/>
          <w:sz w:val="24"/>
          <w:szCs w:val="24"/>
          <w:lang w:eastAsia="en-IN"/>
        </w:rPr>
        <w:t> - This does verification of transactions to be added to a block.</w:t>
      </w:r>
    </w:p>
    <w:p w14:paraId="44A706A8"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Verify blockchain</w:t>
      </w:r>
      <w:r w:rsidRPr="00D800D7">
        <w:rPr>
          <w:rFonts w:ascii="Segoe UI" w:eastAsia="Times New Roman" w:hAnsi="Segoe UI" w:cs="Segoe UI"/>
          <w:color w:val="24292E"/>
          <w:sz w:val="24"/>
          <w:szCs w:val="24"/>
          <w:lang w:eastAsia="en-IN"/>
        </w:rPr>
        <w:t> - This verifies the entire blockchain structure.</w:t>
      </w:r>
    </w:p>
    <w:p w14:paraId="56B73E4F"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Generate RSA keys</w:t>
      </w:r>
      <w:r w:rsidRPr="00D800D7">
        <w:rPr>
          <w:rFonts w:ascii="Segoe UI" w:eastAsia="Times New Roman" w:hAnsi="Segoe UI" w:cs="Segoe UI"/>
          <w:color w:val="24292E"/>
          <w:sz w:val="24"/>
          <w:szCs w:val="24"/>
          <w:lang w:eastAsia="en-IN"/>
        </w:rPr>
        <w:t> - New RSA keys for the manufacturer and stakeholders can be created.</w:t>
      </w:r>
    </w:p>
    <w:p w14:paraId="4EDE5063" w14:textId="77777777" w:rsidR="00D800D7" w:rsidRPr="00D800D7" w:rsidRDefault="00D800D7" w:rsidP="00D800D7">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D800D7">
        <w:rPr>
          <w:rFonts w:ascii="Consolas" w:eastAsia="Times New Roman" w:hAnsi="Consolas" w:cs="Courier New"/>
          <w:color w:val="24292E"/>
          <w:sz w:val="20"/>
          <w:szCs w:val="20"/>
          <w:lang w:eastAsia="en-IN"/>
        </w:rPr>
        <w:t>Track an item</w:t>
      </w:r>
      <w:r w:rsidRPr="00D800D7">
        <w:rPr>
          <w:rFonts w:ascii="Segoe UI" w:eastAsia="Times New Roman" w:hAnsi="Segoe UI" w:cs="Segoe UI"/>
          <w:color w:val="24292E"/>
          <w:sz w:val="24"/>
          <w:szCs w:val="24"/>
          <w:lang w:eastAsia="en-IN"/>
        </w:rPr>
        <w:t> - This allows to track a particular item through the blockchain.</w:t>
      </w:r>
    </w:p>
    <w:p w14:paraId="41BED130" w14:textId="77777777" w:rsidR="00D800D7" w:rsidRPr="00D800D7" w:rsidRDefault="00D800D7" w:rsidP="00D800D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800D7">
        <w:rPr>
          <w:rFonts w:ascii="Segoe UI" w:eastAsia="Times New Roman" w:hAnsi="Segoe UI" w:cs="Segoe UI"/>
          <w:b/>
          <w:bCs/>
          <w:color w:val="24292E"/>
          <w:kern w:val="36"/>
          <w:sz w:val="48"/>
          <w:szCs w:val="48"/>
          <w:lang w:eastAsia="en-IN"/>
        </w:rPr>
        <w:t>Screenshots</w:t>
      </w:r>
    </w:p>
    <w:p w14:paraId="506BF581" w14:textId="71B6FCF0" w:rsidR="00D800D7" w:rsidRPr="00D800D7" w:rsidRDefault="00D800D7" w:rsidP="00D800D7">
      <w:pPr>
        <w:shd w:val="clear" w:color="auto" w:fill="FFFFFF"/>
        <w:spacing w:after="240"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drawing>
          <wp:inline distT="0" distB="0" distL="0" distR="0" wp14:anchorId="064F840D" wp14:editId="527871EA">
            <wp:extent cx="5731510" cy="1542415"/>
            <wp:effectExtent l="0" t="0" r="2540" b="635"/>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inline>
        </w:drawing>
      </w:r>
    </w:p>
    <w:p w14:paraId="58B63240" w14:textId="63B44825" w:rsidR="00D800D7" w:rsidRPr="00D800D7" w:rsidRDefault="00D800D7" w:rsidP="00D800D7">
      <w:pPr>
        <w:shd w:val="clear" w:color="auto" w:fill="FFFFFF"/>
        <w:spacing w:after="240"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lastRenderedPageBreak/>
        <w:drawing>
          <wp:inline distT="0" distB="0" distL="0" distR="0" wp14:anchorId="33898E96" wp14:editId="71D06B60">
            <wp:extent cx="3657600" cy="257556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575560"/>
                    </a:xfrm>
                    <a:prstGeom prst="rect">
                      <a:avLst/>
                    </a:prstGeom>
                    <a:noFill/>
                    <a:ln>
                      <a:noFill/>
                    </a:ln>
                  </pic:spPr>
                </pic:pic>
              </a:graphicData>
            </a:graphic>
          </wp:inline>
        </w:drawing>
      </w:r>
    </w:p>
    <w:p w14:paraId="60B299AA" w14:textId="7C3B538C" w:rsidR="00D800D7" w:rsidRPr="00D800D7" w:rsidRDefault="00D800D7" w:rsidP="00D800D7">
      <w:pPr>
        <w:shd w:val="clear" w:color="auto" w:fill="FFFFFF"/>
        <w:spacing w:after="240"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drawing>
          <wp:inline distT="0" distB="0" distL="0" distR="0" wp14:anchorId="3F2FDC3F" wp14:editId="42A62DE4">
            <wp:extent cx="5731510" cy="3220085"/>
            <wp:effectExtent l="0" t="0" r="2540" b="0"/>
            <wp:docPr id="4" name="Picture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3EBDF57C" w14:textId="78F68C4E" w:rsidR="00D800D7" w:rsidRPr="00D800D7" w:rsidRDefault="00D800D7" w:rsidP="00D800D7">
      <w:pPr>
        <w:shd w:val="clear" w:color="auto" w:fill="FFFFFF"/>
        <w:spacing w:after="240"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drawing>
          <wp:inline distT="0" distB="0" distL="0" distR="0" wp14:anchorId="2A2128DE" wp14:editId="472BDE28">
            <wp:extent cx="5731510" cy="2551430"/>
            <wp:effectExtent l="0" t="0" r="2540" b="1270"/>
            <wp:docPr id="3" name="Pictur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187F7103" w14:textId="7596EF21" w:rsidR="00D800D7" w:rsidRPr="00D800D7" w:rsidRDefault="00D800D7" w:rsidP="00D800D7">
      <w:pPr>
        <w:shd w:val="clear" w:color="auto" w:fill="FFFFFF"/>
        <w:spacing w:after="240"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lastRenderedPageBreak/>
        <w:drawing>
          <wp:inline distT="0" distB="0" distL="0" distR="0" wp14:anchorId="5529872B" wp14:editId="77543C37">
            <wp:extent cx="5731510" cy="4852035"/>
            <wp:effectExtent l="0" t="0" r="2540" b="5715"/>
            <wp:docPr id="2" name="Picture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852035"/>
                    </a:xfrm>
                    <a:prstGeom prst="rect">
                      <a:avLst/>
                    </a:prstGeom>
                    <a:noFill/>
                    <a:ln>
                      <a:noFill/>
                    </a:ln>
                  </pic:spPr>
                </pic:pic>
              </a:graphicData>
            </a:graphic>
          </wp:inline>
        </w:drawing>
      </w:r>
    </w:p>
    <w:p w14:paraId="6C1F4732" w14:textId="5659678C" w:rsidR="00D800D7" w:rsidRPr="00D800D7" w:rsidRDefault="00D800D7" w:rsidP="00D800D7">
      <w:pPr>
        <w:shd w:val="clear" w:color="auto" w:fill="FFFFFF"/>
        <w:spacing w:after="100" w:afterAutospacing="1" w:line="240" w:lineRule="auto"/>
        <w:jc w:val="center"/>
        <w:rPr>
          <w:rFonts w:ascii="Segoe UI" w:eastAsia="Times New Roman" w:hAnsi="Segoe UI" w:cs="Segoe UI"/>
          <w:color w:val="24292E"/>
          <w:sz w:val="24"/>
          <w:szCs w:val="24"/>
          <w:lang w:eastAsia="en-IN"/>
        </w:rPr>
      </w:pPr>
      <w:r w:rsidRPr="00D800D7">
        <w:rPr>
          <w:rFonts w:ascii="Segoe UI" w:eastAsia="Times New Roman" w:hAnsi="Segoe UI" w:cs="Segoe UI"/>
          <w:noProof/>
          <w:color w:val="0366D6"/>
          <w:sz w:val="24"/>
          <w:szCs w:val="24"/>
          <w:lang w:eastAsia="en-IN"/>
        </w:rPr>
        <w:drawing>
          <wp:inline distT="0" distB="0" distL="0" distR="0" wp14:anchorId="35335124" wp14:editId="0EC929E8">
            <wp:extent cx="5731510" cy="1930400"/>
            <wp:effectExtent l="0" t="0" r="2540" b="0"/>
            <wp:docPr id="1" name="Picture 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14:paraId="138B8FF2" w14:textId="77777777" w:rsidR="001D528A" w:rsidRDefault="001D528A">
      <w:bookmarkStart w:id="0" w:name="_GoBack"/>
      <w:bookmarkEnd w:id="0"/>
    </w:p>
    <w:sectPr w:rsidR="001D5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B06FB"/>
    <w:multiLevelType w:val="multilevel"/>
    <w:tmpl w:val="0880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66D04"/>
    <w:multiLevelType w:val="multilevel"/>
    <w:tmpl w:val="08C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A"/>
    <w:rsid w:val="001D528A"/>
    <w:rsid w:val="00D8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F0624-F449-4241-84DD-19176F29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0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800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00D7"/>
    <w:rPr>
      <w:color w:val="0000FF"/>
      <w:u w:val="single"/>
    </w:rPr>
  </w:style>
  <w:style w:type="character" w:styleId="HTMLCode">
    <w:name w:val="HTML Code"/>
    <w:basedOn w:val="DefaultParagraphFont"/>
    <w:uiPriority w:val="99"/>
    <w:semiHidden/>
    <w:unhideWhenUsed/>
    <w:rsid w:val="00D800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42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1/" TargetMode="External"/><Relationship Id="rId13" Type="http://schemas.openxmlformats.org/officeDocument/2006/relationships/hyperlink" Target="https://github.com/Dheeraj1998/Supply-Blockchain/blob/master/images/step3.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Dheeraj1998/Supply-Blockchain/blob/master/images/step5.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Dheeraj1998/Supply-Blockchain/blob/master/images/architecture-diagram.png" TargetMode="External"/><Relationship Id="rId11" Type="http://schemas.openxmlformats.org/officeDocument/2006/relationships/hyperlink" Target="https://github.com/Dheeraj1998/Supply-Blockchain/blob/master/images/step2.png" TargetMode="External"/><Relationship Id="rId5" Type="http://schemas.openxmlformats.org/officeDocument/2006/relationships/hyperlink" Target="http://ieeexplore.ieee.org/abstract/document/7467408/" TargetMode="External"/><Relationship Id="rId15" Type="http://schemas.openxmlformats.org/officeDocument/2006/relationships/hyperlink" Target="https://github.com/Dheeraj1998/Supply-Blockchain/blob/master/images/step4.png" TargetMode="External"/><Relationship Id="rId10" Type="http://schemas.openxmlformats.org/officeDocument/2006/relationships/image" Target="media/image2.png"/><Relationship Id="rId19" Type="http://schemas.openxmlformats.org/officeDocument/2006/relationships/hyperlink" Target="https://github.com/Dheeraj1998/Supply-Blockchain/blob/master/images/step6.png" TargetMode="External"/><Relationship Id="rId4" Type="http://schemas.openxmlformats.org/officeDocument/2006/relationships/webSettings" Target="webSettings.xml"/><Relationship Id="rId9" Type="http://schemas.openxmlformats.org/officeDocument/2006/relationships/hyperlink" Target="https://github.com/Dheeraj1998/Supply-Blockchain/blob/master/images/step1.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chittajallu</dc:creator>
  <cp:keywords/>
  <dc:description/>
  <cp:lastModifiedBy>pavankumar chittajallu</cp:lastModifiedBy>
  <cp:revision>2</cp:revision>
  <dcterms:created xsi:type="dcterms:W3CDTF">2019-08-14T19:11:00Z</dcterms:created>
  <dcterms:modified xsi:type="dcterms:W3CDTF">2019-08-14T19:12:00Z</dcterms:modified>
</cp:coreProperties>
</file>