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3562" w:rsidRPr="003A3562" w:rsidRDefault="003A3562" w:rsidP="003A3562">
      <w:pPr>
        <w:jc w:val="both"/>
        <w:rPr>
          <w:rFonts w:asciiTheme="majorHAnsi" w:hAnsiTheme="majorHAnsi" w:cstheme="majorHAnsi"/>
          <w:b/>
          <w:sz w:val="36"/>
          <w:szCs w:val="28"/>
        </w:rPr>
      </w:pPr>
      <w:r w:rsidRPr="003A3562">
        <w:rPr>
          <w:rFonts w:asciiTheme="majorHAnsi" w:hAnsiTheme="majorHAnsi" w:cstheme="majorHAnsi"/>
          <w:b/>
          <w:sz w:val="36"/>
          <w:szCs w:val="28"/>
        </w:rPr>
        <w:t>History</w:t>
      </w:r>
    </w:p>
    <w:p w:rsidR="003A3562" w:rsidRPr="003A3562" w:rsidRDefault="003A3562" w:rsidP="003A3562">
      <w:pPr>
        <w:jc w:val="both"/>
        <w:rPr>
          <w:rFonts w:asciiTheme="majorHAnsi" w:hAnsiTheme="majorHAnsi" w:cstheme="majorHAnsi"/>
          <w:sz w:val="28"/>
        </w:rPr>
      </w:pPr>
      <w:proofErr w:type="spellStart"/>
      <w:r w:rsidRPr="003A3562">
        <w:rPr>
          <w:rFonts w:asciiTheme="majorHAnsi" w:hAnsiTheme="majorHAnsi" w:cstheme="majorHAnsi"/>
          <w:sz w:val="28"/>
        </w:rPr>
        <w:t>Kagal</w:t>
      </w:r>
      <w:proofErr w:type="spellEnd"/>
      <w:r w:rsidRPr="003A3562">
        <w:rPr>
          <w:rFonts w:asciiTheme="majorHAnsi" w:hAnsiTheme="majorHAnsi" w:cstheme="majorHAnsi"/>
          <w:sz w:val="28"/>
        </w:rPr>
        <w:t xml:space="preserve"> holds a place of pride in the history of Maharashtra as the birthplace of </w:t>
      </w:r>
      <w:proofErr w:type="spellStart"/>
      <w:r w:rsidRPr="003A3562">
        <w:rPr>
          <w:rFonts w:asciiTheme="majorHAnsi" w:hAnsiTheme="majorHAnsi" w:cstheme="majorHAnsi"/>
          <w:sz w:val="28"/>
        </w:rPr>
        <w:t>Rajarshi</w:t>
      </w:r>
      <w:proofErr w:type="spellEnd"/>
      <w:r w:rsidRPr="003A3562">
        <w:rPr>
          <w:rFonts w:asciiTheme="majorHAnsi" w:hAnsiTheme="majorHAnsi" w:cstheme="majorHAnsi"/>
          <w:sz w:val="28"/>
        </w:rPr>
        <w:t xml:space="preserve"> </w:t>
      </w:r>
      <w:proofErr w:type="spellStart"/>
      <w:r w:rsidRPr="003A3562">
        <w:rPr>
          <w:rFonts w:asciiTheme="majorHAnsi" w:hAnsiTheme="majorHAnsi" w:cstheme="majorHAnsi"/>
          <w:sz w:val="28"/>
        </w:rPr>
        <w:t>Chhatrapati</w:t>
      </w:r>
      <w:proofErr w:type="spellEnd"/>
      <w:r w:rsidRPr="003A3562">
        <w:rPr>
          <w:rFonts w:asciiTheme="majorHAnsi" w:hAnsiTheme="majorHAnsi" w:cstheme="majorHAnsi"/>
          <w:sz w:val="28"/>
        </w:rPr>
        <w:t xml:space="preserve"> </w:t>
      </w:r>
      <w:proofErr w:type="spellStart"/>
      <w:r w:rsidRPr="003A3562">
        <w:rPr>
          <w:rFonts w:asciiTheme="majorHAnsi" w:hAnsiTheme="majorHAnsi" w:cstheme="majorHAnsi"/>
          <w:sz w:val="28"/>
        </w:rPr>
        <w:t>Shahu</w:t>
      </w:r>
      <w:proofErr w:type="spellEnd"/>
      <w:r w:rsidRPr="003A3562">
        <w:rPr>
          <w:rFonts w:asciiTheme="majorHAnsi" w:hAnsiTheme="majorHAnsi" w:cstheme="majorHAnsi"/>
          <w:sz w:val="28"/>
        </w:rPr>
        <w:t xml:space="preserve"> </w:t>
      </w:r>
      <w:proofErr w:type="spellStart"/>
      <w:r w:rsidRPr="003A3562">
        <w:rPr>
          <w:rFonts w:asciiTheme="majorHAnsi" w:hAnsiTheme="majorHAnsi" w:cstheme="majorHAnsi"/>
          <w:sz w:val="28"/>
        </w:rPr>
        <w:t>Maharaj</w:t>
      </w:r>
      <w:proofErr w:type="spellEnd"/>
      <w:r w:rsidRPr="003A3562">
        <w:rPr>
          <w:rFonts w:asciiTheme="majorHAnsi" w:hAnsiTheme="majorHAnsi" w:cstheme="majorHAnsi"/>
          <w:sz w:val="28"/>
        </w:rPr>
        <w:t>, one of India's greatest visionaries and social reformers. His pioneering efforts in promoting education, social justice, and inclusive development transformed the educational landscape of the region.</w:t>
      </w:r>
    </w:p>
    <w:p w:rsidR="003A3562" w:rsidRPr="003A3562" w:rsidRDefault="003A3562" w:rsidP="003A3562">
      <w:pPr>
        <w:jc w:val="both"/>
        <w:rPr>
          <w:rFonts w:asciiTheme="majorHAnsi" w:hAnsiTheme="majorHAnsi" w:cstheme="majorHAnsi"/>
          <w:sz w:val="28"/>
        </w:rPr>
      </w:pPr>
      <w:proofErr w:type="spellStart"/>
      <w:r w:rsidRPr="003A3562">
        <w:rPr>
          <w:rFonts w:asciiTheme="majorHAnsi" w:hAnsiTheme="majorHAnsi" w:cstheme="majorHAnsi"/>
          <w:sz w:val="28"/>
        </w:rPr>
        <w:t>Shahu</w:t>
      </w:r>
      <w:proofErr w:type="spellEnd"/>
      <w:r w:rsidRPr="003A3562">
        <w:rPr>
          <w:rFonts w:asciiTheme="majorHAnsi" w:hAnsiTheme="majorHAnsi" w:cstheme="majorHAnsi"/>
          <w:sz w:val="28"/>
        </w:rPr>
        <w:t xml:space="preserve"> </w:t>
      </w:r>
      <w:proofErr w:type="spellStart"/>
      <w:r w:rsidRPr="003A3562">
        <w:rPr>
          <w:rFonts w:asciiTheme="majorHAnsi" w:hAnsiTheme="majorHAnsi" w:cstheme="majorHAnsi"/>
          <w:sz w:val="28"/>
        </w:rPr>
        <w:t>Maharaj</w:t>
      </w:r>
      <w:proofErr w:type="spellEnd"/>
      <w:r w:rsidRPr="003A3562">
        <w:rPr>
          <w:rFonts w:asciiTheme="majorHAnsi" w:hAnsiTheme="majorHAnsi" w:cstheme="majorHAnsi"/>
          <w:sz w:val="28"/>
        </w:rPr>
        <w:t xml:space="preserve"> firmly believed that education was the most powerful instrument for social </w:t>
      </w:r>
      <w:proofErr w:type="spellStart"/>
      <w:r w:rsidRPr="003A3562">
        <w:rPr>
          <w:rFonts w:asciiTheme="majorHAnsi" w:hAnsiTheme="majorHAnsi" w:cstheme="majorHAnsi"/>
          <w:sz w:val="28"/>
        </w:rPr>
        <w:t>upliftment</w:t>
      </w:r>
      <w:proofErr w:type="spellEnd"/>
      <w:r w:rsidRPr="003A3562">
        <w:rPr>
          <w:rFonts w:asciiTheme="majorHAnsi" w:hAnsiTheme="majorHAnsi" w:cstheme="majorHAnsi"/>
          <w:sz w:val="28"/>
        </w:rPr>
        <w:t>. He established numerous schools, hostels, and scholarships for students from all sections of society, particularly for the underprivileged and marginalized communities. His progressive policies ensured that quality education became accessible to all, irrespective of caste, creed, or economic background.</w:t>
      </w:r>
    </w:p>
    <w:p w:rsidR="003A3562" w:rsidRPr="003A3562" w:rsidRDefault="003A3562" w:rsidP="003A3562">
      <w:pPr>
        <w:jc w:val="both"/>
        <w:rPr>
          <w:rFonts w:asciiTheme="majorHAnsi" w:hAnsiTheme="majorHAnsi" w:cstheme="majorHAnsi"/>
          <w:sz w:val="28"/>
        </w:rPr>
      </w:pPr>
      <w:r w:rsidRPr="003A3562">
        <w:rPr>
          <w:rFonts w:asciiTheme="majorHAnsi" w:hAnsiTheme="majorHAnsi" w:cstheme="majorHAnsi"/>
          <w:sz w:val="28"/>
        </w:rPr>
        <w:t xml:space="preserve">The establishment of Government </w:t>
      </w:r>
      <w:proofErr w:type="spellStart"/>
      <w:r w:rsidRPr="003A3562">
        <w:rPr>
          <w:rFonts w:asciiTheme="majorHAnsi" w:hAnsiTheme="majorHAnsi" w:cstheme="majorHAnsi"/>
          <w:sz w:val="28"/>
        </w:rPr>
        <w:t>Ayurved</w:t>
      </w:r>
      <w:proofErr w:type="spellEnd"/>
      <w:r w:rsidRPr="003A3562">
        <w:rPr>
          <w:rFonts w:asciiTheme="majorHAnsi" w:hAnsiTheme="majorHAnsi" w:cstheme="majorHAnsi"/>
          <w:sz w:val="28"/>
        </w:rPr>
        <w:t xml:space="preserve"> College, </w:t>
      </w:r>
      <w:proofErr w:type="spellStart"/>
      <w:r w:rsidRPr="003A3562">
        <w:rPr>
          <w:rFonts w:asciiTheme="majorHAnsi" w:hAnsiTheme="majorHAnsi" w:cstheme="majorHAnsi"/>
          <w:sz w:val="28"/>
        </w:rPr>
        <w:t>Kagal</w:t>
      </w:r>
      <w:proofErr w:type="spellEnd"/>
      <w:r w:rsidRPr="003A3562">
        <w:rPr>
          <w:rFonts w:asciiTheme="majorHAnsi" w:hAnsiTheme="majorHAnsi" w:cstheme="majorHAnsi"/>
          <w:sz w:val="28"/>
        </w:rPr>
        <w:t xml:space="preserve">, reflects the very ideals championed by </w:t>
      </w:r>
      <w:proofErr w:type="spellStart"/>
      <w:r w:rsidRPr="003A3562">
        <w:rPr>
          <w:rFonts w:asciiTheme="majorHAnsi" w:hAnsiTheme="majorHAnsi" w:cstheme="majorHAnsi"/>
          <w:sz w:val="28"/>
        </w:rPr>
        <w:t>Shahu</w:t>
      </w:r>
      <w:proofErr w:type="spellEnd"/>
      <w:r w:rsidRPr="003A3562">
        <w:rPr>
          <w:rFonts w:asciiTheme="majorHAnsi" w:hAnsiTheme="majorHAnsi" w:cstheme="majorHAnsi"/>
          <w:sz w:val="28"/>
        </w:rPr>
        <w:t xml:space="preserve"> </w:t>
      </w:r>
      <w:proofErr w:type="spellStart"/>
      <w:r w:rsidRPr="003A3562">
        <w:rPr>
          <w:rFonts w:asciiTheme="majorHAnsi" w:hAnsiTheme="majorHAnsi" w:cstheme="majorHAnsi"/>
          <w:sz w:val="28"/>
        </w:rPr>
        <w:t>Maharaj</w:t>
      </w:r>
      <w:proofErr w:type="spellEnd"/>
      <w:r w:rsidRPr="003A3562">
        <w:rPr>
          <w:rFonts w:asciiTheme="majorHAnsi" w:hAnsiTheme="majorHAnsi" w:cstheme="majorHAnsi"/>
          <w:sz w:val="28"/>
        </w:rPr>
        <w:t xml:space="preserve">. By providing opportunities for higher education, research, and healthcare services, the institution continues his mission of empowering society through knowledge and service. The college stands as a modern embodiment of his vision, nurturing skilled </w:t>
      </w:r>
      <w:proofErr w:type="spellStart"/>
      <w:r w:rsidRPr="003A3562">
        <w:rPr>
          <w:rFonts w:asciiTheme="majorHAnsi" w:hAnsiTheme="majorHAnsi" w:cstheme="majorHAnsi"/>
          <w:sz w:val="28"/>
        </w:rPr>
        <w:t>Ayurvedic</w:t>
      </w:r>
      <w:proofErr w:type="spellEnd"/>
      <w:r w:rsidRPr="003A3562">
        <w:rPr>
          <w:rFonts w:asciiTheme="majorHAnsi" w:hAnsiTheme="majorHAnsi" w:cstheme="majorHAnsi"/>
          <w:sz w:val="28"/>
        </w:rPr>
        <w:t xml:space="preserve"> professionals dedicated to the welfare of humanity.</w:t>
      </w:r>
    </w:p>
    <w:p w:rsidR="003A3562" w:rsidRPr="003A3562" w:rsidRDefault="003A3562" w:rsidP="003A3562">
      <w:pPr>
        <w:jc w:val="both"/>
        <w:rPr>
          <w:rFonts w:asciiTheme="majorHAnsi" w:hAnsiTheme="majorHAnsi" w:cstheme="majorHAnsi"/>
          <w:sz w:val="28"/>
        </w:rPr>
      </w:pPr>
      <w:proofErr w:type="spellStart"/>
      <w:r w:rsidRPr="003A3562">
        <w:rPr>
          <w:rFonts w:asciiTheme="majorHAnsi" w:hAnsiTheme="majorHAnsi" w:cstheme="majorHAnsi"/>
          <w:sz w:val="28"/>
        </w:rPr>
        <w:t>Kagal</w:t>
      </w:r>
      <w:proofErr w:type="spellEnd"/>
      <w:r w:rsidRPr="003A3562">
        <w:rPr>
          <w:rFonts w:asciiTheme="majorHAnsi" w:hAnsiTheme="majorHAnsi" w:cstheme="majorHAnsi"/>
          <w:sz w:val="28"/>
        </w:rPr>
        <w:t>, situated in the historic district of Kolhapur, is renowned for its rich cultural legacy, agricultural prosperity, and educational advancement.</w:t>
      </w:r>
    </w:p>
    <w:p w:rsidR="003A3562" w:rsidRPr="003A3562" w:rsidRDefault="003A3562" w:rsidP="003A3562">
      <w:pPr>
        <w:jc w:val="both"/>
        <w:rPr>
          <w:rFonts w:asciiTheme="majorHAnsi" w:hAnsiTheme="majorHAnsi" w:cstheme="majorHAnsi"/>
          <w:sz w:val="28"/>
        </w:rPr>
      </w:pPr>
      <w:r w:rsidRPr="003A3562">
        <w:rPr>
          <w:rFonts w:asciiTheme="majorHAnsi" w:hAnsiTheme="majorHAnsi" w:cstheme="majorHAnsi"/>
          <w:sz w:val="28"/>
        </w:rPr>
        <w:t xml:space="preserve">Government </w:t>
      </w:r>
      <w:proofErr w:type="spellStart"/>
      <w:r w:rsidRPr="003A3562">
        <w:rPr>
          <w:rFonts w:asciiTheme="majorHAnsi" w:hAnsiTheme="majorHAnsi" w:cstheme="majorHAnsi"/>
          <w:sz w:val="28"/>
        </w:rPr>
        <w:t>Ayurved</w:t>
      </w:r>
      <w:proofErr w:type="spellEnd"/>
      <w:r w:rsidRPr="003A3562">
        <w:rPr>
          <w:rFonts w:asciiTheme="majorHAnsi" w:hAnsiTheme="majorHAnsi" w:cstheme="majorHAnsi"/>
          <w:sz w:val="28"/>
        </w:rPr>
        <w:t xml:space="preserve"> College, </w:t>
      </w:r>
      <w:proofErr w:type="spellStart"/>
      <w:r w:rsidRPr="003A3562">
        <w:rPr>
          <w:rFonts w:asciiTheme="majorHAnsi" w:hAnsiTheme="majorHAnsi" w:cstheme="majorHAnsi"/>
          <w:sz w:val="28"/>
        </w:rPr>
        <w:t>Kagal</w:t>
      </w:r>
      <w:proofErr w:type="spellEnd"/>
      <w:r w:rsidRPr="003A3562">
        <w:rPr>
          <w:rFonts w:asciiTheme="majorHAnsi" w:hAnsiTheme="majorHAnsi" w:cstheme="majorHAnsi"/>
          <w:sz w:val="28"/>
        </w:rPr>
        <w:t xml:space="preserve">, is dedicated to preserving and advancing the ancient science of </w:t>
      </w:r>
      <w:proofErr w:type="spellStart"/>
      <w:r w:rsidRPr="003A3562">
        <w:rPr>
          <w:rFonts w:asciiTheme="majorHAnsi" w:hAnsiTheme="majorHAnsi" w:cstheme="majorHAnsi"/>
          <w:sz w:val="28"/>
        </w:rPr>
        <w:t>Ayurveda</w:t>
      </w:r>
      <w:proofErr w:type="spellEnd"/>
      <w:r w:rsidRPr="003A3562">
        <w:rPr>
          <w:rFonts w:asciiTheme="majorHAnsi" w:hAnsiTheme="majorHAnsi" w:cstheme="majorHAnsi"/>
          <w:sz w:val="28"/>
        </w:rPr>
        <w:t xml:space="preserve"> through excellence in education, patient care, research, and community service.</w:t>
      </w:r>
    </w:p>
    <w:p w:rsidR="003A3562" w:rsidRPr="003A3562" w:rsidRDefault="003A3562" w:rsidP="003A3562">
      <w:pPr>
        <w:jc w:val="both"/>
        <w:rPr>
          <w:rFonts w:asciiTheme="majorHAnsi" w:hAnsiTheme="majorHAnsi" w:cstheme="majorHAnsi"/>
          <w:sz w:val="28"/>
        </w:rPr>
      </w:pPr>
      <w:r w:rsidRPr="003A3562">
        <w:rPr>
          <w:rFonts w:asciiTheme="majorHAnsi" w:hAnsiTheme="majorHAnsi" w:cstheme="majorHAnsi"/>
          <w:sz w:val="28"/>
        </w:rPr>
        <w:t xml:space="preserve">The institution strives to blend classical </w:t>
      </w:r>
      <w:proofErr w:type="spellStart"/>
      <w:r w:rsidRPr="003A3562">
        <w:rPr>
          <w:rFonts w:asciiTheme="majorHAnsi" w:hAnsiTheme="majorHAnsi" w:cstheme="majorHAnsi"/>
          <w:sz w:val="28"/>
        </w:rPr>
        <w:t>Ayurvedic</w:t>
      </w:r>
      <w:proofErr w:type="spellEnd"/>
      <w:r w:rsidRPr="003A3562">
        <w:rPr>
          <w:rFonts w:asciiTheme="majorHAnsi" w:hAnsiTheme="majorHAnsi" w:cstheme="majorHAnsi"/>
          <w:sz w:val="28"/>
        </w:rPr>
        <w:t xml:space="preserve"> wisdom with modern scientific approaches, creating healthcare professionals capable of addressing contemporary health challenges while upholding the rich traditions of Indian medicine. </w:t>
      </w:r>
    </w:p>
    <w:p w:rsidR="003A3562" w:rsidRDefault="003A3562" w:rsidP="003A3562">
      <w:pPr>
        <w:jc w:val="both"/>
        <w:rPr>
          <w:rFonts w:asciiTheme="majorHAnsi" w:hAnsiTheme="majorHAnsi" w:cstheme="majorHAnsi"/>
          <w:sz w:val="28"/>
          <w:lang w:val="en-US"/>
        </w:rPr>
      </w:pPr>
    </w:p>
    <w:p w:rsidR="003A3562" w:rsidRDefault="003A3562" w:rsidP="003A3562">
      <w:pPr>
        <w:jc w:val="both"/>
        <w:rPr>
          <w:rFonts w:asciiTheme="majorHAnsi" w:hAnsiTheme="majorHAnsi" w:cstheme="majorHAnsi"/>
          <w:sz w:val="28"/>
          <w:lang w:val="en-US"/>
        </w:rPr>
      </w:pPr>
    </w:p>
    <w:p w:rsidR="003A3562" w:rsidRDefault="003A3562" w:rsidP="003A3562">
      <w:pPr>
        <w:jc w:val="both"/>
        <w:rPr>
          <w:rFonts w:asciiTheme="majorHAnsi" w:hAnsiTheme="majorHAnsi" w:cstheme="majorHAnsi"/>
          <w:sz w:val="28"/>
          <w:lang w:val="en-US"/>
        </w:rPr>
      </w:pPr>
    </w:p>
    <w:p w:rsidR="003A3562" w:rsidRPr="003A3562" w:rsidRDefault="003A3562" w:rsidP="003A3562">
      <w:pPr>
        <w:jc w:val="both"/>
        <w:rPr>
          <w:rFonts w:asciiTheme="majorHAnsi" w:hAnsiTheme="majorHAnsi" w:cstheme="majorHAnsi"/>
          <w:sz w:val="28"/>
          <w:lang w:val="en-US"/>
        </w:rPr>
      </w:pPr>
    </w:p>
    <w:p w:rsidR="003A3562" w:rsidRPr="003A3562" w:rsidRDefault="003A3562" w:rsidP="003A3562">
      <w:pPr>
        <w:jc w:val="both"/>
        <w:rPr>
          <w:rFonts w:asciiTheme="majorHAnsi" w:hAnsiTheme="majorHAnsi" w:cstheme="majorHAnsi"/>
          <w:b/>
          <w:sz w:val="32"/>
          <w:szCs w:val="28"/>
          <w:lang w:val="en-US"/>
        </w:rPr>
      </w:pPr>
      <w:r w:rsidRPr="003A3562">
        <w:rPr>
          <w:rFonts w:asciiTheme="majorHAnsi" w:hAnsiTheme="majorHAnsi" w:cstheme="majorHAnsi"/>
          <w:b/>
          <w:sz w:val="32"/>
          <w:szCs w:val="28"/>
          <w:lang w:val="en-US"/>
        </w:rPr>
        <w:lastRenderedPageBreak/>
        <w:t>Introduction</w:t>
      </w:r>
    </w:p>
    <w:p w:rsidR="003A3562" w:rsidRPr="003A3562" w:rsidRDefault="003A3562" w:rsidP="003A3562">
      <w:pPr>
        <w:jc w:val="both"/>
        <w:rPr>
          <w:rFonts w:asciiTheme="majorHAnsi" w:hAnsiTheme="majorHAnsi" w:cstheme="majorHAnsi"/>
          <w:sz w:val="28"/>
        </w:rPr>
      </w:pPr>
      <w:r w:rsidRPr="003A3562">
        <w:rPr>
          <w:rFonts w:asciiTheme="majorHAnsi" w:hAnsiTheme="majorHAnsi" w:cstheme="majorHAnsi"/>
          <w:sz w:val="28"/>
          <w:lang w:val="en-US"/>
        </w:rPr>
        <w:t xml:space="preserve">Est. 2026 | Government of Maharashtra </w:t>
      </w:r>
    </w:p>
    <w:p w:rsidR="003A3562" w:rsidRPr="003A3562" w:rsidRDefault="003A3562" w:rsidP="003A3562">
      <w:pPr>
        <w:jc w:val="both"/>
        <w:rPr>
          <w:rFonts w:asciiTheme="majorHAnsi" w:hAnsiTheme="majorHAnsi" w:cstheme="majorHAnsi"/>
          <w:sz w:val="28"/>
        </w:rPr>
      </w:pPr>
      <w:r w:rsidRPr="003A3562">
        <w:rPr>
          <w:rFonts w:asciiTheme="majorHAnsi" w:hAnsiTheme="majorHAnsi" w:cstheme="majorHAnsi"/>
          <w:sz w:val="28"/>
          <w:lang w:val="en-US"/>
        </w:rPr>
        <w:t xml:space="preserve">Government </w:t>
      </w:r>
      <w:proofErr w:type="spellStart"/>
      <w:r w:rsidRPr="003A3562">
        <w:rPr>
          <w:rFonts w:asciiTheme="majorHAnsi" w:hAnsiTheme="majorHAnsi" w:cstheme="majorHAnsi"/>
          <w:sz w:val="28"/>
          <w:lang w:val="en-US"/>
        </w:rPr>
        <w:t>Ayurved</w:t>
      </w:r>
      <w:proofErr w:type="spellEnd"/>
      <w:r w:rsidRPr="003A3562">
        <w:rPr>
          <w:rFonts w:asciiTheme="majorHAnsi" w:hAnsiTheme="majorHAnsi" w:cstheme="majorHAnsi"/>
          <w:sz w:val="28"/>
          <w:lang w:val="en-US"/>
        </w:rPr>
        <w:t xml:space="preserve"> College &amp; Hospital, </w:t>
      </w:r>
      <w:proofErr w:type="spellStart"/>
      <w:r w:rsidRPr="003A3562">
        <w:rPr>
          <w:rFonts w:asciiTheme="majorHAnsi" w:hAnsiTheme="majorHAnsi" w:cstheme="majorHAnsi"/>
          <w:sz w:val="28"/>
          <w:lang w:val="en-US"/>
        </w:rPr>
        <w:t>Kagal</w:t>
      </w:r>
      <w:proofErr w:type="spellEnd"/>
      <w:r w:rsidRPr="003A3562">
        <w:rPr>
          <w:rFonts w:asciiTheme="majorHAnsi" w:hAnsiTheme="majorHAnsi" w:cstheme="majorHAnsi"/>
          <w:sz w:val="28"/>
          <w:lang w:val="en-US"/>
        </w:rPr>
        <w:t xml:space="preserve">, Kolhapur, is a premier institution established by the Government of Maharashtra with the vision of advancing quality </w:t>
      </w:r>
      <w:proofErr w:type="spellStart"/>
      <w:r w:rsidRPr="003A3562">
        <w:rPr>
          <w:rFonts w:asciiTheme="majorHAnsi" w:hAnsiTheme="majorHAnsi" w:cstheme="majorHAnsi"/>
          <w:sz w:val="28"/>
          <w:lang w:val="en-US"/>
        </w:rPr>
        <w:t>Ayurvedic</w:t>
      </w:r>
      <w:proofErr w:type="spellEnd"/>
      <w:r w:rsidRPr="003A3562">
        <w:rPr>
          <w:rFonts w:asciiTheme="majorHAnsi" w:hAnsiTheme="majorHAnsi" w:cstheme="majorHAnsi"/>
          <w:sz w:val="28"/>
          <w:lang w:val="en-US"/>
        </w:rPr>
        <w:t xml:space="preserve"> education, research, and healthcare services. Situated at </w:t>
      </w:r>
      <w:proofErr w:type="spellStart"/>
      <w:r w:rsidRPr="003A3562">
        <w:rPr>
          <w:rFonts w:asciiTheme="majorHAnsi" w:hAnsiTheme="majorHAnsi" w:cstheme="majorHAnsi"/>
          <w:sz w:val="28"/>
          <w:lang w:val="en-US"/>
        </w:rPr>
        <w:t>Sangaon</w:t>
      </w:r>
      <w:proofErr w:type="spellEnd"/>
      <w:r w:rsidRPr="003A3562">
        <w:rPr>
          <w:rFonts w:asciiTheme="majorHAnsi" w:hAnsiTheme="majorHAnsi" w:cstheme="majorHAnsi"/>
          <w:sz w:val="28"/>
          <w:lang w:val="en-US"/>
        </w:rPr>
        <w:t xml:space="preserve"> in </w:t>
      </w:r>
      <w:proofErr w:type="spellStart"/>
      <w:r w:rsidRPr="003A3562">
        <w:rPr>
          <w:rFonts w:asciiTheme="majorHAnsi" w:hAnsiTheme="majorHAnsi" w:cstheme="majorHAnsi"/>
          <w:sz w:val="28"/>
          <w:lang w:val="en-US"/>
        </w:rPr>
        <w:t>Kagal</w:t>
      </w:r>
      <w:proofErr w:type="spellEnd"/>
      <w:r w:rsidRPr="003A3562">
        <w:rPr>
          <w:rFonts w:asciiTheme="majorHAnsi" w:hAnsiTheme="majorHAnsi" w:cstheme="majorHAnsi"/>
          <w:sz w:val="28"/>
          <w:lang w:val="en-US"/>
        </w:rPr>
        <w:t xml:space="preserve"> </w:t>
      </w:r>
      <w:proofErr w:type="spellStart"/>
      <w:r w:rsidRPr="003A3562">
        <w:rPr>
          <w:rFonts w:asciiTheme="majorHAnsi" w:hAnsiTheme="majorHAnsi" w:cstheme="majorHAnsi"/>
          <w:sz w:val="28"/>
          <w:lang w:val="en-US"/>
        </w:rPr>
        <w:t>Taluka</w:t>
      </w:r>
      <w:proofErr w:type="spellEnd"/>
      <w:r w:rsidRPr="003A3562">
        <w:rPr>
          <w:rFonts w:asciiTheme="majorHAnsi" w:hAnsiTheme="majorHAnsi" w:cstheme="majorHAnsi"/>
          <w:sz w:val="28"/>
          <w:lang w:val="en-US"/>
        </w:rPr>
        <w:t xml:space="preserve">, the college is committed to nurturing competent </w:t>
      </w:r>
      <w:proofErr w:type="spellStart"/>
      <w:r w:rsidRPr="003A3562">
        <w:rPr>
          <w:rFonts w:asciiTheme="majorHAnsi" w:hAnsiTheme="majorHAnsi" w:cstheme="majorHAnsi"/>
          <w:sz w:val="28"/>
          <w:lang w:val="en-US"/>
        </w:rPr>
        <w:t>Ayurvedic</w:t>
      </w:r>
      <w:proofErr w:type="spellEnd"/>
      <w:r w:rsidRPr="003A3562">
        <w:rPr>
          <w:rFonts w:asciiTheme="majorHAnsi" w:hAnsiTheme="majorHAnsi" w:cstheme="majorHAnsi"/>
          <w:sz w:val="28"/>
          <w:lang w:val="en-US"/>
        </w:rPr>
        <w:t xml:space="preserve"> professionals who combine the wisdom of classical </w:t>
      </w:r>
      <w:proofErr w:type="spellStart"/>
      <w:r w:rsidRPr="003A3562">
        <w:rPr>
          <w:rFonts w:asciiTheme="majorHAnsi" w:hAnsiTheme="majorHAnsi" w:cstheme="majorHAnsi"/>
          <w:sz w:val="28"/>
          <w:lang w:val="en-US"/>
        </w:rPr>
        <w:t>Ayurveda</w:t>
      </w:r>
      <w:proofErr w:type="spellEnd"/>
      <w:r w:rsidRPr="003A3562">
        <w:rPr>
          <w:rFonts w:asciiTheme="majorHAnsi" w:hAnsiTheme="majorHAnsi" w:cstheme="majorHAnsi"/>
          <w:sz w:val="28"/>
          <w:lang w:val="en-US"/>
        </w:rPr>
        <w:t xml:space="preserve"> with contemporary healthcare needs.</w:t>
      </w:r>
    </w:p>
    <w:p w:rsidR="003A3562" w:rsidRPr="003A3562" w:rsidRDefault="003A3562" w:rsidP="003A3562">
      <w:pPr>
        <w:jc w:val="both"/>
        <w:rPr>
          <w:rFonts w:asciiTheme="majorHAnsi" w:hAnsiTheme="majorHAnsi" w:cstheme="majorHAnsi"/>
          <w:sz w:val="28"/>
        </w:rPr>
      </w:pPr>
      <w:r w:rsidRPr="003A3562">
        <w:rPr>
          <w:rFonts w:asciiTheme="majorHAnsi" w:hAnsiTheme="majorHAnsi" w:cstheme="majorHAnsi"/>
          <w:sz w:val="28"/>
          <w:lang w:val="en-US"/>
        </w:rPr>
        <w:t xml:space="preserve"> The institution functions under the academic guidelines of the National Commission for Indian System of Medicine (NCISM) and the Ministry of AYUSH and is affiliated to the Maharashtra University of Health Sciences (MUHS), </w:t>
      </w:r>
      <w:proofErr w:type="spellStart"/>
      <w:r w:rsidRPr="003A3562">
        <w:rPr>
          <w:rFonts w:asciiTheme="majorHAnsi" w:hAnsiTheme="majorHAnsi" w:cstheme="majorHAnsi"/>
          <w:sz w:val="28"/>
          <w:lang w:val="en-US"/>
        </w:rPr>
        <w:t>Nashik</w:t>
      </w:r>
      <w:proofErr w:type="spellEnd"/>
      <w:r w:rsidRPr="003A3562">
        <w:rPr>
          <w:rFonts w:asciiTheme="majorHAnsi" w:hAnsiTheme="majorHAnsi" w:cstheme="majorHAnsi"/>
          <w:sz w:val="28"/>
          <w:lang w:val="en-US"/>
        </w:rPr>
        <w:t xml:space="preserve">, ensuring excellence in education, clinical training, and research. </w:t>
      </w:r>
    </w:p>
    <w:p w:rsidR="003A3562" w:rsidRPr="003A3562" w:rsidRDefault="003A3562" w:rsidP="003A3562">
      <w:pPr>
        <w:jc w:val="both"/>
        <w:rPr>
          <w:rFonts w:asciiTheme="majorHAnsi" w:hAnsiTheme="majorHAnsi" w:cstheme="majorHAnsi"/>
          <w:sz w:val="28"/>
        </w:rPr>
      </w:pPr>
      <w:r w:rsidRPr="003A3562">
        <w:rPr>
          <w:rFonts w:asciiTheme="majorHAnsi" w:hAnsiTheme="majorHAnsi" w:cstheme="majorHAnsi"/>
          <w:sz w:val="28"/>
          <w:lang w:val="en-US"/>
        </w:rPr>
        <w:t xml:space="preserve">The college offers a comprehensive learning environment supported by experienced faculty, modern teaching facilities, a medicinal plant garden, and an attached teaching hospital. Through extensive clinical exposure and community outreach programs, students gain practical experience while contributing to the health and well-being of society. The attached hospital provides holistic </w:t>
      </w:r>
      <w:proofErr w:type="spellStart"/>
      <w:r w:rsidRPr="003A3562">
        <w:rPr>
          <w:rFonts w:asciiTheme="majorHAnsi" w:hAnsiTheme="majorHAnsi" w:cstheme="majorHAnsi"/>
          <w:sz w:val="28"/>
          <w:lang w:val="en-US"/>
        </w:rPr>
        <w:t>Ayurvedic</w:t>
      </w:r>
      <w:proofErr w:type="spellEnd"/>
      <w:r w:rsidRPr="003A3562">
        <w:rPr>
          <w:rFonts w:asciiTheme="majorHAnsi" w:hAnsiTheme="majorHAnsi" w:cstheme="majorHAnsi"/>
          <w:sz w:val="28"/>
          <w:lang w:val="en-US"/>
        </w:rPr>
        <w:t xml:space="preserve"> healthcare services through outpatient, inpatient, </w:t>
      </w:r>
      <w:proofErr w:type="spellStart"/>
      <w:r w:rsidRPr="003A3562">
        <w:rPr>
          <w:rFonts w:asciiTheme="majorHAnsi" w:hAnsiTheme="majorHAnsi" w:cstheme="majorHAnsi"/>
          <w:sz w:val="28"/>
          <w:lang w:val="en-US"/>
        </w:rPr>
        <w:t>Panchakarma</w:t>
      </w:r>
      <w:proofErr w:type="spellEnd"/>
      <w:r w:rsidRPr="003A3562">
        <w:rPr>
          <w:rFonts w:asciiTheme="majorHAnsi" w:hAnsiTheme="majorHAnsi" w:cstheme="majorHAnsi"/>
          <w:sz w:val="28"/>
          <w:lang w:val="en-US"/>
        </w:rPr>
        <w:t>, and specialized treatment facilities.</w:t>
      </w:r>
    </w:p>
    <w:p w:rsidR="0057238D" w:rsidRPr="003A3562" w:rsidRDefault="0057238D" w:rsidP="003A3562">
      <w:pPr>
        <w:jc w:val="both"/>
        <w:rPr>
          <w:rFonts w:asciiTheme="majorHAnsi" w:hAnsiTheme="majorHAnsi" w:cstheme="majorHAnsi"/>
          <w:sz w:val="28"/>
        </w:rPr>
      </w:pPr>
    </w:p>
    <w:sectPr w:rsidR="0057238D" w:rsidRPr="003A3562" w:rsidSect="005723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A3562"/>
    <w:rsid w:val="003A3562"/>
    <w:rsid w:val="0057238D"/>
    <w:rsid w:val="00FB25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562"/>
    <w:pPr>
      <w:spacing w:line="278" w:lineRule="auto"/>
    </w:pPr>
    <w:rPr>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446</Words>
  <Characters>2543</Characters>
  <Application>Microsoft Office Word</Application>
  <DocSecurity>0</DocSecurity>
  <Lines>21</Lines>
  <Paragraphs>5</Paragraphs>
  <ScaleCrop>false</ScaleCrop>
  <Company> </Company>
  <LinksUpToDate>false</LinksUpToDate>
  <CharactersWithSpaces>2984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2026-07-17T13:53:00Z</dcterms:created>
  <dcterms:modified xsi:type="dcterms:W3CDTF">2026-07-17T13:55:00Z</dcterms:modified>
</cp:coreProperties>
</file>