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70" w:rsidRDefault="004072AE" w:rsidP="004072AE">
      <w:pPr>
        <w:jc w:val="center"/>
        <w:rPr>
          <w:b/>
          <w:bCs/>
          <w:sz w:val="36"/>
          <w:szCs w:val="36"/>
        </w:rPr>
      </w:pPr>
      <w:r w:rsidRPr="004072AE">
        <w:rPr>
          <w:b/>
          <w:bCs/>
          <w:sz w:val="36"/>
          <w:szCs w:val="36"/>
        </w:rPr>
        <w:t>RESEARCH PAPER</w:t>
      </w:r>
    </w:p>
    <w:p w:rsidR="004072AE" w:rsidRDefault="004072AE" w:rsidP="004072AE">
      <w:pPr>
        <w:rPr>
          <w:b/>
          <w:bCs/>
          <w:sz w:val="32"/>
          <w:szCs w:val="32"/>
        </w:rPr>
      </w:pPr>
    </w:p>
    <w:p w:rsidR="004072AE" w:rsidRDefault="004072AE" w:rsidP="004072A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Title: </w:t>
      </w:r>
      <w:r>
        <w:rPr>
          <w:sz w:val="28"/>
          <w:szCs w:val="28"/>
        </w:rPr>
        <w:t>Desktop Assistant.</w:t>
      </w:r>
    </w:p>
    <w:p w:rsidR="00721621" w:rsidRDefault="00721621" w:rsidP="00407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Used: </w:t>
      </w:r>
    </w:p>
    <w:p w:rsidR="00721621" w:rsidRDefault="00721621" w:rsidP="00721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1621">
        <w:rPr>
          <w:sz w:val="28"/>
          <w:szCs w:val="28"/>
        </w:rPr>
        <w:t>The desktop assistant project uses a voice assistant model called COBRA.</w:t>
      </w:r>
    </w:p>
    <w:p w:rsidR="00721621" w:rsidRPr="00721621" w:rsidRDefault="00721621" w:rsidP="00721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1621">
        <w:rPr>
          <w:sz w:val="28"/>
          <w:szCs w:val="28"/>
        </w:rPr>
        <w:t>COBRA uses speech recognition technology to understand and respond to user commands.</w:t>
      </w:r>
    </w:p>
    <w:p w:rsidR="00721621" w:rsidRDefault="00721621" w:rsidP="00407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Parameters:</w:t>
      </w:r>
    </w:p>
    <w:p w:rsidR="00721621" w:rsidRDefault="00721621" w:rsidP="007216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1621">
        <w:rPr>
          <w:sz w:val="28"/>
          <w:szCs w:val="28"/>
        </w:rPr>
        <w:t>COBRA responds to user commands in the form of voice messages.</w:t>
      </w:r>
    </w:p>
    <w:p w:rsidR="00721621" w:rsidRPr="00721621" w:rsidRDefault="00721621" w:rsidP="007216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1621">
        <w:rPr>
          <w:sz w:val="28"/>
          <w:szCs w:val="28"/>
        </w:rPr>
        <w:t>The assistant can perform tasks such as providing the current time or opening Microsoft Word.</w:t>
      </w:r>
    </w:p>
    <w:p w:rsidR="00721621" w:rsidRDefault="00721621" w:rsidP="00407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:rsidR="00721621" w:rsidRDefault="00721621" w:rsidP="007216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621">
        <w:rPr>
          <w:sz w:val="28"/>
          <w:szCs w:val="28"/>
        </w:rPr>
        <w:t>Voice search is faster than written search, making voice assistants like COBRA a more efficient option for users.</w:t>
      </w:r>
    </w:p>
    <w:p w:rsidR="00721621" w:rsidRDefault="00721621" w:rsidP="007216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621">
        <w:rPr>
          <w:sz w:val="28"/>
          <w:szCs w:val="28"/>
        </w:rPr>
        <w:t>The desktop assistant project was carried out to provide a means for the elderly and disabled in society to use technology more easily.</w:t>
      </w:r>
    </w:p>
    <w:p w:rsidR="00721621" w:rsidRPr="00721621" w:rsidRDefault="00721621" w:rsidP="0072162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621">
        <w:rPr>
          <w:sz w:val="28"/>
          <w:szCs w:val="28"/>
        </w:rPr>
        <w:t>Future plans for the project include integrating COBRA with a mobile app for more convenient use.</w:t>
      </w:r>
    </w:p>
    <w:p w:rsidR="00721621" w:rsidRDefault="00721621" w:rsidP="00407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Disadvantages:</w:t>
      </w:r>
    </w:p>
    <w:p w:rsidR="00721621" w:rsidRDefault="00721621" w:rsidP="007216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621">
        <w:rPr>
          <w:sz w:val="28"/>
          <w:szCs w:val="28"/>
        </w:rPr>
        <w:t>The accuracy of personal assistants in recognizing spoken words is important for their adoption by consumers.</w:t>
      </w:r>
    </w:p>
    <w:p w:rsidR="00721621" w:rsidRDefault="00721621" w:rsidP="007216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621">
        <w:rPr>
          <w:sz w:val="28"/>
          <w:szCs w:val="28"/>
        </w:rPr>
        <w:t>The functionality of the desktop assistant is currently limited to online use only.</w:t>
      </w:r>
    </w:p>
    <w:p w:rsidR="00721621" w:rsidRPr="00721621" w:rsidRDefault="00721621" w:rsidP="0072162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21621">
        <w:rPr>
          <w:sz w:val="28"/>
          <w:szCs w:val="28"/>
        </w:rPr>
        <w:t>The article notes that virtual assistants are fast and responsive, but there is still work to be done in terms of recognizing different accents.</w:t>
      </w:r>
    </w:p>
    <w:p w:rsidR="00721621" w:rsidRDefault="00721621" w:rsidP="00407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Limitations:</w:t>
      </w:r>
    </w:p>
    <w:p w:rsidR="00721621" w:rsidRDefault="00721621" w:rsidP="007216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1621">
        <w:rPr>
          <w:sz w:val="28"/>
          <w:szCs w:val="28"/>
        </w:rPr>
        <w:t>COBRA currently only understands American or British accents, limiting its use for non-native English speakers.</w:t>
      </w:r>
    </w:p>
    <w:p w:rsidR="00721621" w:rsidRPr="00721621" w:rsidRDefault="00721621" w:rsidP="007216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1621">
        <w:rPr>
          <w:sz w:val="28"/>
          <w:szCs w:val="28"/>
        </w:rPr>
        <w:t>The functionality of the desktop assistant is currently limited to online use only.</w:t>
      </w:r>
    </w:p>
    <w:p w:rsidR="00721621" w:rsidRDefault="00721621" w:rsidP="00407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Scope:</w:t>
      </w:r>
    </w:p>
    <w:p w:rsidR="00721621" w:rsidRDefault="00721621" w:rsidP="007216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1621">
        <w:rPr>
          <w:sz w:val="28"/>
          <w:szCs w:val="28"/>
        </w:rPr>
        <w:t xml:space="preserve">The future of this assistant will have the assistant incorporated with Artificial Intelligence which includes Machine Learning, Neural Networks, and </w:t>
      </w:r>
      <w:proofErr w:type="spellStart"/>
      <w:r w:rsidRPr="00721621">
        <w:rPr>
          <w:sz w:val="28"/>
          <w:szCs w:val="28"/>
        </w:rPr>
        <w:t>IoT</w:t>
      </w:r>
      <w:proofErr w:type="spellEnd"/>
      <w:r w:rsidRPr="00721621">
        <w:rPr>
          <w:sz w:val="28"/>
          <w:szCs w:val="28"/>
        </w:rPr>
        <w:t>.</w:t>
      </w:r>
    </w:p>
    <w:p w:rsidR="00721621" w:rsidRDefault="00721621" w:rsidP="0072162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1621">
        <w:rPr>
          <w:sz w:val="28"/>
          <w:szCs w:val="28"/>
        </w:rPr>
        <w:t xml:space="preserve">Another future enhancement is that the incorporation of this desktop assistant into an app using app development tools and </w:t>
      </w:r>
      <w:proofErr w:type="gramStart"/>
      <w:r w:rsidRPr="00721621">
        <w:rPr>
          <w:sz w:val="28"/>
          <w:szCs w:val="28"/>
        </w:rPr>
        <w:t>use</w:t>
      </w:r>
      <w:proofErr w:type="gramEnd"/>
      <w:r w:rsidRPr="00721621">
        <w:rPr>
          <w:sz w:val="28"/>
          <w:szCs w:val="28"/>
        </w:rPr>
        <w:t xml:space="preserve"> it in the comfort of our mobiles to control the desktop assistant COBRA.</w:t>
      </w:r>
    </w:p>
    <w:p w:rsidR="00DF5B56" w:rsidRDefault="00721621" w:rsidP="00DF5B5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21621">
        <w:rPr>
          <w:sz w:val="28"/>
          <w:szCs w:val="28"/>
        </w:rPr>
        <w:t>With the incorporation of these technologies, we will be able to achieve a new level of these speech recognition systems.</w:t>
      </w:r>
      <w:r w:rsidR="00DF5B56">
        <w:rPr>
          <w:sz w:val="28"/>
          <w:szCs w:val="28"/>
        </w:rPr>
        <w:br w:type="page"/>
      </w:r>
    </w:p>
    <w:p w:rsidR="00DF5B56" w:rsidRDefault="00DF5B56" w:rsidP="00DF5B56">
      <w:pPr>
        <w:rPr>
          <w:sz w:val="28"/>
          <w:szCs w:val="28"/>
        </w:rPr>
      </w:pPr>
    </w:p>
    <w:p w:rsidR="00DF5B56" w:rsidRPr="00DF5B56" w:rsidRDefault="00DF5B56" w:rsidP="00DF5B56">
      <w:pPr>
        <w:rPr>
          <w:sz w:val="28"/>
          <w:szCs w:val="28"/>
        </w:rPr>
      </w:pPr>
      <w:r>
        <w:rPr>
          <w:b/>
          <w:bCs/>
          <w:sz w:val="32"/>
          <w:szCs w:val="32"/>
        </w:rPr>
        <w:t>Title:</w:t>
      </w:r>
      <w:r w:rsidR="00DC0B80" w:rsidRPr="00DC0B80">
        <w:t xml:space="preserve"> </w:t>
      </w:r>
      <w:r w:rsidR="00DC0B80" w:rsidRPr="00DC0B80">
        <w:rPr>
          <w:sz w:val="28"/>
          <w:szCs w:val="28"/>
        </w:rPr>
        <w:t>SARA: A Voice Assistant Using Python</w:t>
      </w:r>
    </w:p>
    <w:p w:rsidR="00DF5B56" w:rsidRDefault="00DF5B56" w:rsidP="00DF5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Used: </w:t>
      </w:r>
    </w:p>
    <w:p w:rsidR="00DF5B56" w:rsidRPr="001F1641" w:rsidRDefault="00253777" w:rsidP="002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Speech Recognition:</w:t>
      </w:r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A pivotal component of voice-enabled applications, we harness the power of </w:t>
      </w:r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Python</w:t>
      </w:r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with the </w:t>
      </w:r>
      <w:proofErr w:type="spellStart"/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PyAudio</w:t>
      </w:r>
      <w:proofErr w:type="spellEnd"/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library to adeptly capture and interpret spoken language.</w:t>
      </w:r>
    </w:p>
    <w:p w:rsidR="00253777" w:rsidRPr="001F1641" w:rsidRDefault="00253777" w:rsidP="0025377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PyAudio</w:t>
      </w:r>
      <w:proofErr w:type="spellEnd"/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:</w:t>
      </w:r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Facilitating seamless audio input and output, this library plays a vital role in our </w:t>
      </w:r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speech recognition</w:t>
      </w:r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process, ensuring an effective and efficient user experience.</w:t>
      </w:r>
    </w:p>
    <w:p w:rsidR="00253777" w:rsidRPr="001F1641" w:rsidRDefault="001F1641" w:rsidP="002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Python TTS (Text-to-Speech):</w:t>
      </w:r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Enhancing the interactive nature of our application, we employ </w:t>
      </w:r>
      <w:r w:rsidRPr="001F1641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  <w:shd w:val="clear" w:color="auto" w:fill="FFFFFF"/>
        </w:rPr>
        <w:t>Python TTS</w:t>
      </w:r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capabilities to convert text into spoken words, completing the </w:t>
      </w:r>
      <w:proofErr w:type="spellStart"/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trifecta</w:t>
      </w:r>
      <w:proofErr w:type="spellEnd"/>
      <w:r w:rsidRPr="001F164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that constitutes our comprehensive approach to voice communication.</w:t>
      </w:r>
    </w:p>
    <w:p w:rsidR="00DF5B56" w:rsidRDefault="00DF5B56" w:rsidP="00DF5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Parameters:</w:t>
      </w:r>
    </w:p>
    <w:p w:rsidR="00DF5B56" w:rsidRPr="001F1641" w:rsidRDefault="001F1641" w:rsidP="001F1641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Voice Commands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form the core of our system, enabling seamless user control. Enhanced by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Natural Language Processing (NLP)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and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 xml:space="preserve">Google </w:t>
      </w:r>
      <w:proofErr w:type="spellStart"/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Dialogflow</w:t>
      </w:r>
      <w:proofErr w:type="spellEnd"/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, our voice assistant interprets and responds intuitively to human language, ensuring a user-friendly experience.</w:t>
      </w:r>
    </w:p>
    <w:p w:rsidR="001F1641" w:rsidRPr="001F1641" w:rsidRDefault="001F1641" w:rsidP="001F1641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Our system's strength lies in cutting-edge technologies like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Machine Learning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,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Neural Networks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, and </w:t>
      </w:r>
      <w:proofErr w:type="spellStart"/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IoT</w:t>
      </w:r>
      <w:proofErr w:type="spellEnd"/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. These elements enable continuous learning, adapting to user preferences and connecting with smart devices for an integrated experience.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Raspberry Pi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enhances portability and versatility.</w:t>
      </w:r>
    </w:p>
    <w:p w:rsidR="001F1641" w:rsidRPr="001F1641" w:rsidRDefault="001F1641" w:rsidP="001F16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A robust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Speech-to-Text Engine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and efficient </w:t>
      </w:r>
      <w:r w:rsidRP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Query Processing</w:t>
      </w:r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ensure accurate understanding and execution of user commands. With a holistic approach integrating voice commands, NLP, machine learning, neural networks, </w:t>
      </w:r>
      <w:proofErr w:type="spellStart"/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IoT</w:t>
      </w:r>
      <w:proofErr w:type="spellEnd"/>
      <w:r w:rsidRP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, and precise processing, our voice assistant stands out in intelligent, user-centric applications.</w:t>
      </w:r>
    </w:p>
    <w:p w:rsidR="00DF5B56" w:rsidRDefault="00DF5B56" w:rsidP="00DF5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Advantages:</w:t>
      </w:r>
    </w:p>
    <w:p w:rsidR="00233251" w:rsidRPr="00233251" w:rsidRDefault="00233251" w:rsidP="002332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3251">
        <w:rPr>
          <w:sz w:val="28"/>
          <w:szCs w:val="28"/>
        </w:rPr>
        <w:t>Able to perform various tasks such as opening files, web surfing, and gathering information</w:t>
      </w:r>
    </w:p>
    <w:p w:rsidR="00233251" w:rsidRPr="00233251" w:rsidRDefault="00233251" w:rsidP="002332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3251">
        <w:rPr>
          <w:sz w:val="28"/>
          <w:szCs w:val="28"/>
        </w:rPr>
        <w:t>Simple approach using Python</w:t>
      </w:r>
    </w:p>
    <w:p w:rsidR="00233251" w:rsidRPr="00233251" w:rsidRDefault="00233251" w:rsidP="002332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3251">
        <w:rPr>
          <w:sz w:val="28"/>
          <w:szCs w:val="28"/>
        </w:rPr>
        <w:t>Can be used by physically handicapped people</w:t>
      </w:r>
    </w:p>
    <w:p w:rsidR="00DF5B56" w:rsidRPr="00DF5B56" w:rsidRDefault="00233251" w:rsidP="002332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3251">
        <w:rPr>
          <w:sz w:val="28"/>
          <w:szCs w:val="28"/>
        </w:rPr>
        <w:t>Incorporation of Artificial Intelligence elements such as Machine Learning and Neural Networks can improve the voice assistant</w:t>
      </w:r>
    </w:p>
    <w:p w:rsidR="00DF5B56" w:rsidRDefault="00DF5B56" w:rsidP="00DF5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Disadvantages:</w:t>
      </w:r>
    </w:p>
    <w:p w:rsidR="00DF5B56" w:rsidRDefault="00233251" w:rsidP="00DF5B5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33251">
        <w:rPr>
          <w:sz w:val="28"/>
          <w:szCs w:val="28"/>
        </w:rPr>
        <w:t>Weather forecasting part requires payment every time it is used</w:t>
      </w:r>
    </w:p>
    <w:p w:rsidR="00233251" w:rsidRPr="00DF5B56" w:rsidRDefault="00233251" w:rsidP="00233251">
      <w:pPr>
        <w:pStyle w:val="ListParagraph"/>
        <w:rPr>
          <w:sz w:val="28"/>
          <w:szCs w:val="28"/>
        </w:rPr>
      </w:pPr>
    </w:p>
    <w:p w:rsidR="00DF5B56" w:rsidRDefault="00DF5B56" w:rsidP="00DF5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Limitations:</w:t>
      </w:r>
    </w:p>
    <w:p w:rsidR="00DF5B56" w:rsidRPr="001F1641" w:rsidRDefault="00DF5B56" w:rsidP="00DF5B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1641"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Natural Language Understanding Limitations:</w:t>
      </w:r>
      <w:r w:rsidR="001F1641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Despite advancements, the voice assistant may struggle with accurately interpreting complex or ambiguous queries, leading to potential misinterpretations and limitations in providing precise responses.</w:t>
      </w:r>
    </w:p>
    <w:p w:rsidR="001F1641" w:rsidRPr="00DF5B56" w:rsidRDefault="001F1641" w:rsidP="00DF5B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Style w:val="Strong"/>
          <w:rFonts w:ascii="Segoe UI" w:hAnsi="Segoe UI" w:cs="Segoe UI"/>
          <w:color w:val="0D0D0D"/>
          <w:sz w:val="27"/>
          <w:szCs w:val="27"/>
          <w:bdr w:val="single" w:sz="2" w:space="0" w:color="E3E3E3" w:frame="1"/>
          <w:shd w:val="clear" w:color="auto" w:fill="FFFFFF"/>
        </w:rPr>
        <w:t>Internet Dependency:</w:t>
      </w: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The voice assistant's reliance on internet connectivity limits its functionality in offline environments or areas with poor network coverage.</w:t>
      </w:r>
    </w:p>
    <w:p w:rsidR="00DF5B56" w:rsidRDefault="00DF5B56" w:rsidP="00DF5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Scope:</w:t>
      </w:r>
    </w:p>
    <w:p w:rsidR="00233251" w:rsidRPr="00233251" w:rsidRDefault="00233251" w:rsidP="0023325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3251">
        <w:rPr>
          <w:sz w:val="28"/>
          <w:szCs w:val="28"/>
        </w:rPr>
        <w:t xml:space="preserve">Incorporation of more Artificial Intelligence elements such as Machine Learning, Neural Networks, and </w:t>
      </w:r>
      <w:proofErr w:type="spellStart"/>
      <w:r w:rsidRPr="00233251">
        <w:rPr>
          <w:sz w:val="28"/>
          <w:szCs w:val="28"/>
        </w:rPr>
        <w:t>IoT</w:t>
      </w:r>
      <w:proofErr w:type="spellEnd"/>
    </w:p>
    <w:p w:rsidR="00DC0B80" w:rsidRDefault="00233251" w:rsidP="0023325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3251">
        <w:rPr>
          <w:sz w:val="28"/>
          <w:szCs w:val="28"/>
        </w:rPr>
        <w:t>Implementation of points from the Intelligent Wheelchair and GPS Tracking System project for physically handicapped people</w:t>
      </w:r>
      <w:r w:rsidR="00DC0B80">
        <w:rPr>
          <w:sz w:val="28"/>
          <w:szCs w:val="28"/>
        </w:rPr>
        <w:br w:type="page"/>
      </w:r>
    </w:p>
    <w:p w:rsidR="00DC0B80" w:rsidRPr="00DF5B56" w:rsidRDefault="00DC0B80" w:rsidP="00DC0B80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Title:</w:t>
      </w:r>
      <w:r w:rsidRPr="00DC0B80">
        <w:t xml:space="preserve"> </w:t>
      </w:r>
      <w:r w:rsidRPr="00DC0B80">
        <w:rPr>
          <w:sz w:val="28"/>
          <w:szCs w:val="28"/>
        </w:rPr>
        <w:t>Development and Implementation of ALPHA Desktop Assistant</w:t>
      </w:r>
    </w:p>
    <w:p w:rsidR="00DC0B80" w:rsidRDefault="00DC0B80" w:rsidP="00DC0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Used: </w:t>
      </w:r>
    </w:p>
    <w:p w:rsidR="00DC0B80" w:rsidRPr="00DF5B56" w:rsidRDefault="00DC0B80" w:rsidP="00DC0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0B80">
        <w:rPr>
          <w:sz w:val="28"/>
          <w:szCs w:val="28"/>
        </w:rPr>
        <w:t>The ALPHA desktop assistant integrates various technologies, including speech recognition, text-to-speech module, hand tracking module, and AI virtual mouse to provide voice-controlled access to desktop features.</w:t>
      </w:r>
    </w:p>
    <w:p w:rsidR="00DC0B80" w:rsidRPr="00DC0B80" w:rsidRDefault="00DC0B80" w:rsidP="00DC0B8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DC0B80">
        <w:rPr>
          <w:sz w:val="28"/>
          <w:szCs w:val="28"/>
        </w:rPr>
        <w:t>incorporates</w:t>
      </w:r>
      <w:proofErr w:type="gramEnd"/>
      <w:r w:rsidRPr="00DC0B80">
        <w:rPr>
          <w:sz w:val="28"/>
          <w:szCs w:val="28"/>
        </w:rPr>
        <w:t xml:space="preserve"> libraries and modules such as </w:t>
      </w:r>
      <w:proofErr w:type="spellStart"/>
      <w:r w:rsidRPr="00DC0B80">
        <w:rPr>
          <w:sz w:val="28"/>
          <w:szCs w:val="28"/>
        </w:rPr>
        <w:t>OpenCV</w:t>
      </w:r>
      <w:proofErr w:type="spellEnd"/>
      <w:r w:rsidRPr="00DC0B80">
        <w:rPr>
          <w:sz w:val="28"/>
          <w:szCs w:val="28"/>
        </w:rPr>
        <w:t xml:space="preserve">, </w:t>
      </w:r>
      <w:proofErr w:type="spellStart"/>
      <w:r w:rsidRPr="00DC0B80">
        <w:rPr>
          <w:sz w:val="28"/>
          <w:szCs w:val="28"/>
        </w:rPr>
        <w:t>MediaPipe</w:t>
      </w:r>
      <w:proofErr w:type="spellEnd"/>
      <w:r w:rsidRPr="00DC0B80">
        <w:rPr>
          <w:sz w:val="28"/>
          <w:szCs w:val="28"/>
        </w:rPr>
        <w:t xml:space="preserve">, </w:t>
      </w:r>
      <w:proofErr w:type="spellStart"/>
      <w:r w:rsidRPr="00DC0B80">
        <w:rPr>
          <w:sz w:val="28"/>
          <w:szCs w:val="28"/>
        </w:rPr>
        <w:t>PyAutoGUI</w:t>
      </w:r>
      <w:proofErr w:type="spellEnd"/>
      <w:r w:rsidRPr="00DC0B80">
        <w:rPr>
          <w:sz w:val="28"/>
          <w:szCs w:val="28"/>
        </w:rPr>
        <w:t xml:space="preserve">, </w:t>
      </w:r>
      <w:proofErr w:type="spellStart"/>
      <w:r w:rsidRPr="00DC0B80">
        <w:rPr>
          <w:sz w:val="28"/>
          <w:szCs w:val="28"/>
        </w:rPr>
        <w:t>DateTime</w:t>
      </w:r>
      <w:proofErr w:type="spellEnd"/>
      <w:r w:rsidRPr="00DC0B80">
        <w:rPr>
          <w:sz w:val="28"/>
          <w:szCs w:val="28"/>
        </w:rPr>
        <w:t xml:space="preserve">, Keyboard, and Selenium </w:t>
      </w:r>
      <w:proofErr w:type="spellStart"/>
      <w:r w:rsidRPr="00DC0B80">
        <w:rPr>
          <w:sz w:val="28"/>
          <w:szCs w:val="28"/>
        </w:rPr>
        <w:t>WebDriver</w:t>
      </w:r>
      <w:proofErr w:type="spellEnd"/>
      <w:r w:rsidRPr="00DC0B80">
        <w:rPr>
          <w:sz w:val="28"/>
          <w:szCs w:val="28"/>
        </w:rPr>
        <w:t xml:space="preserve"> for automation and interaction with the desktop environment.</w:t>
      </w:r>
    </w:p>
    <w:p w:rsidR="00DC0B80" w:rsidRDefault="00DC0B80" w:rsidP="00DC0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Parameters:</w:t>
      </w:r>
    </w:p>
    <w:p w:rsidR="00DC0B80" w:rsidRPr="00DF5B56" w:rsidRDefault="00DC0B80" w:rsidP="00DC0B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DC0B80">
        <w:rPr>
          <w:sz w:val="28"/>
          <w:szCs w:val="28"/>
        </w:rPr>
        <w:t xml:space="preserve">peech recognition, text-to-speech conversion, hand tracking for gesture recognition, and AI virtual mouse for smooth interaction with desktop </w:t>
      </w:r>
      <w:proofErr w:type="spellStart"/>
      <w:r w:rsidRPr="00DC0B80">
        <w:rPr>
          <w:sz w:val="28"/>
          <w:szCs w:val="28"/>
        </w:rPr>
        <w:t>features.</w:t>
      </w:r>
      <w:r w:rsidRPr="00DF5B56">
        <w:rPr>
          <w:sz w:val="28"/>
          <w:szCs w:val="28"/>
        </w:rPr>
        <w:t>Google</w:t>
      </w:r>
      <w:proofErr w:type="spellEnd"/>
      <w:r w:rsidRPr="00DF5B56">
        <w:rPr>
          <w:sz w:val="28"/>
          <w:szCs w:val="28"/>
        </w:rPr>
        <w:t xml:space="preserve"> </w:t>
      </w:r>
      <w:proofErr w:type="spellStart"/>
      <w:r w:rsidRPr="00DF5B56">
        <w:rPr>
          <w:sz w:val="28"/>
          <w:szCs w:val="28"/>
        </w:rPr>
        <w:t>Dialogflow</w:t>
      </w:r>
      <w:proofErr w:type="spellEnd"/>
    </w:p>
    <w:p w:rsidR="00DC0B80" w:rsidRPr="00DC0B80" w:rsidRDefault="00DC0B80" w:rsidP="00DC0B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DC0B80">
        <w:rPr>
          <w:sz w:val="28"/>
          <w:szCs w:val="28"/>
        </w:rPr>
        <w:t>nvolves the use of Python backend for API calls and content extraction.</w:t>
      </w:r>
    </w:p>
    <w:p w:rsidR="00DC0B80" w:rsidRDefault="00DC0B80" w:rsidP="00DC0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:rsidR="00DC0B80" w:rsidRPr="00DC0B80" w:rsidRDefault="00DC0B80" w:rsidP="00DC0B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0B80">
        <w:rPr>
          <w:sz w:val="28"/>
          <w:szCs w:val="28"/>
        </w:rPr>
        <w:t>The ALPHA desktop assistant offers the advantage of voice-controlled access to desktop features, minimizing the use of traditional input devices.</w:t>
      </w:r>
    </w:p>
    <w:p w:rsidR="00DC0B80" w:rsidRPr="00DC0B80" w:rsidRDefault="00DC0B80" w:rsidP="00DC0B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0B80">
        <w:rPr>
          <w:sz w:val="28"/>
          <w:szCs w:val="28"/>
        </w:rPr>
        <w:t>It provides automation for OS tasks, Chrome operations, and AI virtual mouse usage, enhancing user efficiency and productivity.</w:t>
      </w:r>
    </w:p>
    <w:p w:rsidR="00DC0B80" w:rsidRDefault="00DC0B80" w:rsidP="00DC0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Disadvantages:</w:t>
      </w:r>
    </w:p>
    <w:p w:rsidR="00FC63C3" w:rsidRPr="00FC63C3" w:rsidRDefault="00FC63C3" w:rsidP="00FC63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63C3">
        <w:rPr>
          <w:sz w:val="28"/>
          <w:szCs w:val="28"/>
        </w:rPr>
        <w:t>One potential disadvantage of the system could be the dependency on internet connectivity for certain features, such as Wikipedia queries.</w:t>
      </w:r>
    </w:p>
    <w:p w:rsidR="00DC0B80" w:rsidRDefault="00FC63C3" w:rsidP="00FC63C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C63C3">
        <w:rPr>
          <w:sz w:val="28"/>
          <w:szCs w:val="28"/>
        </w:rPr>
        <w:t>The accuracy and reliability of speech recognition and hand tracking may vary based on environmental factors and user-specific characteristics.</w:t>
      </w:r>
    </w:p>
    <w:p w:rsidR="00FC63C3" w:rsidRDefault="00FC63C3" w:rsidP="00FC63C3">
      <w:pPr>
        <w:rPr>
          <w:sz w:val="28"/>
          <w:szCs w:val="28"/>
        </w:rPr>
      </w:pPr>
    </w:p>
    <w:p w:rsidR="00FC63C3" w:rsidRPr="00FC63C3" w:rsidRDefault="00FC63C3" w:rsidP="00FC63C3">
      <w:pPr>
        <w:rPr>
          <w:sz w:val="28"/>
          <w:szCs w:val="28"/>
        </w:rPr>
      </w:pPr>
    </w:p>
    <w:p w:rsidR="00DC0B80" w:rsidRPr="00DF5B56" w:rsidRDefault="00DC0B80" w:rsidP="00DC0B80">
      <w:pPr>
        <w:pStyle w:val="ListParagraph"/>
        <w:rPr>
          <w:sz w:val="28"/>
          <w:szCs w:val="28"/>
        </w:rPr>
      </w:pPr>
    </w:p>
    <w:p w:rsidR="00DC0B80" w:rsidRDefault="00DC0B80" w:rsidP="00DC0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Limitations:</w:t>
      </w:r>
    </w:p>
    <w:p w:rsidR="00FC63C3" w:rsidRPr="00FC63C3" w:rsidRDefault="00FC63C3" w:rsidP="00FC63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63C3">
        <w:rPr>
          <w:sz w:val="28"/>
          <w:szCs w:val="28"/>
        </w:rPr>
        <w:t>The system may have limitations in accurately detecting hand gestures and tracking hand movements in complex scenarios.</w:t>
      </w:r>
    </w:p>
    <w:p w:rsidR="00DC0B80" w:rsidRPr="00DF5B56" w:rsidRDefault="00FC63C3" w:rsidP="00FC63C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C63C3">
        <w:rPr>
          <w:sz w:val="28"/>
          <w:szCs w:val="28"/>
        </w:rPr>
        <w:t>It may also face challenges in accurately recognizing speech in noisy environments or with diverse accents.</w:t>
      </w:r>
    </w:p>
    <w:p w:rsidR="00DC0B80" w:rsidRDefault="00DC0B80" w:rsidP="00DC0B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Scope:</w:t>
      </w:r>
    </w:p>
    <w:p w:rsidR="00FC63C3" w:rsidRPr="00FC63C3" w:rsidRDefault="00FC63C3" w:rsidP="00FC63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C63C3">
        <w:rPr>
          <w:sz w:val="28"/>
          <w:szCs w:val="28"/>
        </w:rPr>
        <w:t>The future scope of the ALPHA desktop assistant includes further refinement of the hand tracking module for improved accuracy and robustness.</w:t>
      </w:r>
    </w:p>
    <w:p w:rsidR="004072AE" w:rsidRPr="00FC63C3" w:rsidRDefault="00FC63C3" w:rsidP="00FC63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C63C3">
        <w:rPr>
          <w:sz w:val="28"/>
          <w:szCs w:val="28"/>
        </w:rPr>
        <w:t>Additionally, the integration of machine learning algorithms for enhanced speech recognition and gesture recognition could be explored to expand the system's capabilities.</w:t>
      </w:r>
    </w:p>
    <w:sectPr w:rsidR="004072AE" w:rsidRPr="00FC63C3" w:rsidSect="005F5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50A7"/>
    <w:multiLevelType w:val="hybridMultilevel"/>
    <w:tmpl w:val="9C921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D5F3D"/>
    <w:multiLevelType w:val="hybridMultilevel"/>
    <w:tmpl w:val="EC82B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2462B"/>
    <w:multiLevelType w:val="hybridMultilevel"/>
    <w:tmpl w:val="2B7C9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F114A"/>
    <w:multiLevelType w:val="hybridMultilevel"/>
    <w:tmpl w:val="03FE5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42EF0"/>
    <w:multiLevelType w:val="hybridMultilevel"/>
    <w:tmpl w:val="B712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4780"/>
    <w:multiLevelType w:val="hybridMultilevel"/>
    <w:tmpl w:val="A08A5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022F4"/>
    <w:multiLevelType w:val="hybridMultilevel"/>
    <w:tmpl w:val="459E1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5194B"/>
    <w:multiLevelType w:val="hybridMultilevel"/>
    <w:tmpl w:val="2978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072AE"/>
    <w:rsid w:val="001F1641"/>
    <w:rsid w:val="00233251"/>
    <w:rsid w:val="00253777"/>
    <w:rsid w:val="004072AE"/>
    <w:rsid w:val="00492CA8"/>
    <w:rsid w:val="005F5CA0"/>
    <w:rsid w:val="00721621"/>
    <w:rsid w:val="00A731EA"/>
    <w:rsid w:val="00C53C70"/>
    <w:rsid w:val="00DC0B80"/>
    <w:rsid w:val="00DF5B56"/>
    <w:rsid w:val="00FC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37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9021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8458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31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0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094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39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17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584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23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35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89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KATHARE VASANTH</dc:creator>
  <cp:keywords/>
  <dc:description/>
  <cp:lastModifiedBy>pc</cp:lastModifiedBy>
  <cp:revision>3</cp:revision>
  <dcterms:created xsi:type="dcterms:W3CDTF">2024-02-28T05:04:00Z</dcterms:created>
  <dcterms:modified xsi:type="dcterms:W3CDTF">2024-02-29T04:47:00Z</dcterms:modified>
</cp:coreProperties>
</file>