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743B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1F6CB7E7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Brainstorm &amp; Idea Prioritization Template</w:t>
      </w:r>
    </w:p>
    <w:p w14:paraId="28D7E2CD" w14:textId="77777777" w:rsidR="008B14A4" w:rsidRPr="008B14A4" w:rsidRDefault="008B14A4" w:rsidP="008B14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8B14A4" w:rsidRPr="008B14A4" w14:paraId="4773CE33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89B1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467B" w14:textId="19F2374A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8B14A4" w:rsidRPr="008B14A4" w14:paraId="5AF3E62E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5B8F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5F68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B14A4" w:rsidRPr="008B14A4" w14:paraId="7C0E2F0B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64E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C4DC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B14A4" w:rsidRPr="008B14A4" w14:paraId="107D03CA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B46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B38E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439CA719" w14:textId="100CB64F" w:rsidR="00524D2C" w:rsidRPr="00524D2C" w:rsidRDefault="008B14A4" w:rsidP="00524D2C">
      <w:p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765F5B" wp14:editId="52BAA361">
            <wp:simplePos x="0" y="0"/>
            <wp:positionH relativeFrom="margin">
              <wp:align>center</wp:align>
            </wp:positionH>
            <wp:positionV relativeFrom="paragraph">
              <wp:posOffset>2832100</wp:posOffset>
            </wp:positionV>
            <wp:extent cx="4601210" cy="4934585"/>
            <wp:effectExtent l="0" t="0" r="8890" b="0"/>
            <wp:wrapTopAndBottom/>
            <wp:docPr id="6655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40538" name="Picture 665540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524D2C" w:rsidRPr="00524D2C">
        <w:rPr>
          <w:rFonts w:ascii="Times New Roman" w:hAnsi="Times New Roman" w:cs="Times New Roman"/>
          <w:b/>
          <w:bCs/>
        </w:rPr>
        <w:t>1. Brainstorming &amp; Problem Identification</w:t>
      </w:r>
    </w:p>
    <w:p w14:paraId="6BC34531" w14:textId="4902CBED" w:rsidR="00524D2C" w:rsidRPr="00524D2C" w:rsidRDefault="008837DA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62DA6" wp14:editId="636219EB">
            <wp:extent cx="5695238" cy="4876190"/>
            <wp:effectExtent l="0" t="0" r="1270" b="635"/>
            <wp:docPr id="149596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5272" name="Picture 149596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80070" wp14:editId="1F9CD27A">
            <wp:extent cx="4925112" cy="4906060"/>
            <wp:effectExtent l="0" t="0" r="8890" b="8890"/>
            <wp:docPr id="1558311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1949" name="Picture 1558311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84886D6">
          <v:rect id="_x0000_i1025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9808E">
          <v:rect id="_x0000_i1026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75A5FF">
          <v:rect id="_x0000_i1027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0376D60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lastRenderedPageBreak/>
        <w:t>Monitor nutrition and health trends in real-time</w:t>
      </w:r>
    </w:p>
    <w:p w14:paraId="276B097B" w14:textId="79C09343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45BE1B9B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460EBA1F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DFC62">
          <v:rect id="_x0000_i102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77FFCA">
          <v:rect id="_x0000_i102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3FA9EFEC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  <w:r w:rsidR="00291211" w:rsidRPr="00291211">
        <w:rPr>
          <w:rFonts w:ascii="Times New Roman" w:hAnsi="Times New Roman" w:cs="Times New Roman"/>
          <w:noProof/>
        </w:rPr>
        <w:t xml:space="preserve"> </w:t>
      </w:r>
    </w:p>
    <w:p w14:paraId="4210E50F" w14:textId="524D5CAC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524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291211"/>
    <w:rsid w:val="002A3827"/>
    <w:rsid w:val="00512B21"/>
    <w:rsid w:val="00524D2C"/>
    <w:rsid w:val="008837DA"/>
    <w:rsid w:val="008B14A4"/>
    <w:rsid w:val="009B1C57"/>
    <w:rsid w:val="00A06C69"/>
    <w:rsid w:val="00B960EF"/>
    <w:rsid w:val="00D40E39"/>
    <w:rsid w:val="00D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pavan reddy</cp:lastModifiedBy>
  <cp:revision>5</cp:revision>
  <cp:lastPrinted>2025-06-26T15:49:00Z</cp:lastPrinted>
  <dcterms:created xsi:type="dcterms:W3CDTF">2025-06-22T16:06:00Z</dcterms:created>
  <dcterms:modified xsi:type="dcterms:W3CDTF">2025-06-27T15:56:00Z</dcterms:modified>
</cp:coreProperties>
</file>