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90306" w:rsidRPr="009D554F" w:rsidRDefault="00C90306" w:rsidP="00C90306">
      <w:pPr>
        <w:jc w:val="both"/>
        <w:rPr>
          <w:rFonts w:ascii="Times New Roman" w:hAnsi="Times New Roman" w:cs="Times New Roman"/>
          <w:b/>
          <w:bCs/>
          <w:sz w:val="24"/>
          <w:szCs w:val="24"/>
          <w:u w:val="single"/>
        </w:rPr>
      </w:pPr>
      <w:r w:rsidRPr="009D554F">
        <w:rPr>
          <w:rFonts w:ascii="Times New Roman" w:hAnsi="Times New Roman" w:cs="Times New Roman"/>
          <w:b/>
          <w:bCs/>
          <w:sz w:val="24"/>
          <w:szCs w:val="24"/>
          <w:u w:val="single"/>
        </w:rPr>
        <w:t>Global Energy Trends: A Comprehensive Analysis of Key Regions and Generation Modes using Power BI</w:t>
      </w:r>
    </w:p>
    <w:p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Introduction</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1:</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Smart Grid Implementation in Urban Areas:</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2:</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Industrial Energy Management in Manufacturing Plants: 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scenario 3:</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Rural Electrification Project in Developing Countries</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centers, providing access to clean and </w:t>
      </w:r>
      <w:r w:rsidRPr="00C90306">
        <w:rPr>
          <w:rFonts w:ascii="Times New Roman" w:hAnsi="Times New Roman" w:cs="Times New Roman"/>
          <w:sz w:val="24"/>
          <w:szCs w:val="24"/>
        </w:rPr>
        <w:lastRenderedPageBreak/>
        <w:t>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rsidR="00C90306" w:rsidRPr="009D554F" w:rsidRDefault="00C90306" w:rsidP="00C90306">
      <w:pPr>
        <w:jc w:val="both"/>
        <w:rPr>
          <w:rFonts w:ascii="Times New Roman" w:hAnsi="Times New Roman" w:cs="Times New Roman"/>
          <w:b/>
          <w:bCs/>
          <w:sz w:val="24"/>
          <w:szCs w:val="24"/>
        </w:rPr>
      </w:pPr>
      <w:r w:rsidRPr="009D554F">
        <w:rPr>
          <w:rFonts w:ascii="Times New Roman" w:hAnsi="Times New Roman" w:cs="Times New Roman"/>
          <w:b/>
          <w:bCs/>
          <w:sz w:val="24"/>
          <w:szCs w:val="24"/>
        </w:rPr>
        <w:t>Technical Architecture:</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noProof/>
          <w:sz w:val="24"/>
          <w:szCs w:val="24"/>
          <w:lang w:val="en-US"/>
        </w:rPr>
        <w:drawing>
          <wp:inline distT="0" distB="0" distL="0" distR="0">
            <wp:extent cx="5533619" cy="3154680"/>
            <wp:effectExtent l="0" t="0" r="0" b="7620"/>
            <wp:docPr id="778268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9115" cy="3163514"/>
                    </a:xfrm>
                    <a:prstGeom prst="rect">
                      <a:avLst/>
                    </a:prstGeom>
                    <a:noFill/>
                    <a:ln>
                      <a:noFill/>
                    </a:ln>
                  </pic:spPr>
                </pic:pic>
              </a:graphicData>
            </a:graphic>
          </wp:inline>
        </w:drawing>
      </w:r>
    </w:p>
    <w:p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Project Flow</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 activities listed below must be completed:</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1. Data Collection</w:t>
      </w:r>
    </w:p>
    <w:p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Collect the dataset</w:t>
      </w:r>
    </w:p>
    <w:p w:rsidR="00C90306" w:rsidRPr="00C90306" w:rsidRDefault="00C90306" w:rsidP="00C90306">
      <w:pPr>
        <w:numPr>
          <w:ilvl w:val="0"/>
          <w:numId w:val="1"/>
        </w:numPr>
        <w:jc w:val="both"/>
        <w:rPr>
          <w:rFonts w:ascii="Times New Roman" w:hAnsi="Times New Roman" w:cs="Times New Roman"/>
          <w:sz w:val="24"/>
          <w:szCs w:val="24"/>
        </w:rPr>
      </w:pPr>
      <w:r w:rsidRPr="00C90306">
        <w:rPr>
          <w:rFonts w:ascii="Times New Roman" w:hAnsi="Times New Roman" w:cs="Times New Roman"/>
          <w:sz w:val="24"/>
          <w:szCs w:val="24"/>
        </w:rPr>
        <w:t>Connect Data to Tableau</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2. Data Preparation</w:t>
      </w:r>
    </w:p>
    <w:p w:rsidR="00C90306" w:rsidRPr="00C90306" w:rsidRDefault="00C90306" w:rsidP="00C90306">
      <w:pPr>
        <w:numPr>
          <w:ilvl w:val="0"/>
          <w:numId w:val="2"/>
        </w:numPr>
        <w:jc w:val="both"/>
        <w:rPr>
          <w:rFonts w:ascii="Times New Roman" w:hAnsi="Times New Roman" w:cs="Times New Roman"/>
          <w:sz w:val="24"/>
          <w:szCs w:val="24"/>
        </w:rPr>
      </w:pPr>
      <w:r w:rsidRPr="00C90306">
        <w:rPr>
          <w:rFonts w:ascii="Times New Roman" w:hAnsi="Times New Roman" w:cs="Times New Roman"/>
          <w:sz w:val="24"/>
          <w:szCs w:val="24"/>
        </w:rPr>
        <w:t>Prepare the Data for Visualization</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3. Data Visualizations</w:t>
      </w:r>
    </w:p>
    <w:p w:rsidR="00C90306" w:rsidRPr="00C90306" w:rsidRDefault="00C90306" w:rsidP="00C90306">
      <w:pPr>
        <w:numPr>
          <w:ilvl w:val="0"/>
          <w:numId w:val="3"/>
        </w:numPr>
        <w:jc w:val="both"/>
        <w:rPr>
          <w:rFonts w:ascii="Times New Roman" w:hAnsi="Times New Roman" w:cs="Times New Roman"/>
          <w:sz w:val="24"/>
          <w:szCs w:val="24"/>
        </w:rPr>
      </w:pPr>
      <w:r w:rsidRPr="00C90306">
        <w:rPr>
          <w:rFonts w:ascii="Times New Roman" w:hAnsi="Times New Roman" w:cs="Times New Roman"/>
          <w:sz w:val="24"/>
          <w:szCs w:val="24"/>
        </w:rPr>
        <w:t>Number of Unique Visualizations</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4. Dashboard</w:t>
      </w:r>
    </w:p>
    <w:p w:rsidR="00C90306" w:rsidRPr="00C90306" w:rsidRDefault="00C90306" w:rsidP="00C90306">
      <w:pPr>
        <w:numPr>
          <w:ilvl w:val="0"/>
          <w:numId w:val="4"/>
        </w:numPr>
        <w:jc w:val="both"/>
        <w:rPr>
          <w:rFonts w:ascii="Times New Roman" w:hAnsi="Times New Roman" w:cs="Times New Roman"/>
          <w:sz w:val="24"/>
          <w:szCs w:val="24"/>
        </w:rPr>
      </w:pPr>
      <w:r w:rsidRPr="00C90306">
        <w:rPr>
          <w:rFonts w:ascii="Times New Roman" w:hAnsi="Times New Roman" w:cs="Times New Roman"/>
          <w:sz w:val="24"/>
          <w:szCs w:val="24"/>
        </w:rPr>
        <w:t>Response and Design of Dashboard</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5. Report</w:t>
      </w:r>
    </w:p>
    <w:p w:rsidR="00C90306" w:rsidRPr="00C90306" w:rsidRDefault="00C90306" w:rsidP="00C90306">
      <w:pPr>
        <w:numPr>
          <w:ilvl w:val="0"/>
          <w:numId w:val="5"/>
        </w:numPr>
        <w:jc w:val="both"/>
        <w:rPr>
          <w:rFonts w:ascii="Times New Roman" w:hAnsi="Times New Roman" w:cs="Times New Roman"/>
          <w:sz w:val="24"/>
          <w:szCs w:val="24"/>
        </w:rPr>
      </w:pPr>
      <w:r w:rsidRPr="00C90306">
        <w:rPr>
          <w:rFonts w:ascii="Times New Roman" w:hAnsi="Times New Roman" w:cs="Times New Roman"/>
          <w:sz w:val="24"/>
          <w:szCs w:val="24"/>
        </w:rPr>
        <w:t>Report Creation</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lastRenderedPageBreak/>
        <w:t>6. Performance Testing</w:t>
      </w:r>
    </w:p>
    <w:p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Utilization of Data Filters</w:t>
      </w:r>
    </w:p>
    <w:p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Calculated Columns/Measures</w:t>
      </w:r>
    </w:p>
    <w:p w:rsidR="00C90306" w:rsidRPr="00C90306" w:rsidRDefault="00C90306" w:rsidP="00C90306">
      <w:pPr>
        <w:numPr>
          <w:ilvl w:val="0"/>
          <w:numId w:val="6"/>
        </w:numPr>
        <w:jc w:val="both"/>
        <w:rPr>
          <w:rFonts w:ascii="Times New Roman" w:hAnsi="Times New Roman" w:cs="Times New Roman"/>
          <w:sz w:val="24"/>
          <w:szCs w:val="24"/>
        </w:rPr>
      </w:pPr>
      <w:r w:rsidRPr="00C90306">
        <w:rPr>
          <w:rFonts w:ascii="Times New Roman" w:hAnsi="Times New Roman" w:cs="Times New Roman"/>
          <w:sz w:val="24"/>
          <w:szCs w:val="24"/>
        </w:rPr>
        <w:t>Number of Visualizations/Graphs</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7. Project Demonstration &amp; Documentation</w:t>
      </w:r>
    </w:p>
    <w:p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Record explanation Video for project end-to-end solution</w:t>
      </w:r>
    </w:p>
    <w:p w:rsidR="00C90306" w:rsidRPr="00C90306" w:rsidRDefault="00C90306" w:rsidP="00C90306">
      <w:pPr>
        <w:numPr>
          <w:ilvl w:val="0"/>
          <w:numId w:val="7"/>
        </w:numPr>
        <w:jc w:val="both"/>
        <w:rPr>
          <w:rFonts w:ascii="Times New Roman" w:hAnsi="Times New Roman" w:cs="Times New Roman"/>
          <w:sz w:val="24"/>
          <w:szCs w:val="24"/>
        </w:rPr>
      </w:pPr>
      <w:r w:rsidRPr="00C90306">
        <w:rPr>
          <w:rFonts w:ascii="Times New Roman" w:hAnsi="Times New Roman" w:cs="Times New Roman"/>
          <w:sz w:val="24"/>
          <w:szCs w:val="24"/>
        </w:rPr>
        <w:t>Project Documentation - Step by step project development procedure</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Investigate the contribution of various types of sources to the total energy produced.</w:t>
      </w:r>
    </w:p>
    <w:p w:rsidR="00451A3E" w:rsidRDefault="00451A3E" w:rsidP="00C90306">
      <w:pPr>
        <w:jc w:val="both"/>
        <w:rPr>
          <w:rFonts w:ascii="Times New Roman" w:hAnsi="Times New Roman" w:cs="Times New Roman"/>
          <w:b/>
          <w:bCs/>
          <w:sz w:val="24"/>
          <w:szCs w:val="24"/>
          <w:u w:val="single"/>
        </w:rPr>
      </w:pPr>
      <w:r w:rsidRPr="00451A3E">
        <w:rPr>
          <w:rFonts w:ascii="Times New Roman" w:hAnsi="Times New Roman" w:cs="Times New Roman"/>
          <w:b/>
          <w:bCs/>
          <w:sz w:val="24"/>
          <w:szCs w:val="24"/>
          <w:u w:val="single"/>
        </w:rPr>
        <w:t>MileStone-1:</w:t>
      </w:r>
      <w:r w:rsidR="00C90306" w:rsidRPr="00451A3E">
        <w:rPr>
          <w:rFonts w:ascii="Times New Roman" w:hAnsi="Times New Roman" w:cs="Times New Roman"/>
          <w:b/>
          <w:bCs/>
          <w:sz w:val="24"/>
          <w:szCs w:val="24"/>
          <w:u w:val="single"/>
        </w:rPr>
        <w:t>Data Collection &amp; Extraction from Database</w:t>
      </w:r>
    </w:p>
    <w:p w:rsid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Data collection is the process of gathering and measuring information on variables of interest,in an established systematic fashion that enables one to answer stated research questions, test hypotheses, evaluate outcomes and generate insights from the data.</w:t>
      </w:r>
    </w:p>
    <w:p w:rsidR="00964F8C" w:rsidRP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 Collect the dataset</w:t>
      </w:r>
    </w:p>
    <w:p w:rsidR="00964F8C" w:rsidRPr="00964F8C" w:rsidRDefault="00964F8C" w:rsidP="00C90306">
      <w:pPr>
        <w:jc w:val="both"/>
        <w:rPr>
          <w:rFonts w:ascii="Times New Roman" w:hAnsi="Times New Roman" w:cs="Times New Roman"/>
          <w:sz w:val="24"/>
          <w:szCs w:val="24"/>
        </w:rPr>
      </w:pPr>
      <w:r w:rsidRPr="00964F8C">
        <w:rPr>
          <w:rFonts w:ascii="Times New Roman" w:hAnsi="Times New Roman" w:cs="Times New Roman"/>
          <w:sz w:val="24"/>
          <w:szCs w:val="24"/>
        </w:rPr>
        <w:t>Please use the link to download the dataset</w:t>
      </w:r>
    </w:p>
    <w:p w:rsidR="00D43FB3" w:rsidRPr="00C90306" w:rsidRDefault="00C90306" w:rsidP="00C90306">
      <w:pPr>
        <w:jc w:val="both"/>
        <w:rPr>
          <w:rFonts w:ascii="Times New Roman" w:hAnsi="Times New Roman" w:cs="Times New Roman"/>
          <w:sz w:val="24"/>
          <w:szCs w:val="24"/>
        </w:rPr>
      </w:pPr>
      <w:hyperlink r:id="rId6" w:tgtFrame="_blank" w:history="1">
        <w:r w:rsidRPr="00C90306">
          <w:rPr>
            <w:rStyle w:val="Hyperlink"/>
            <w:rFonts w:ascii="Times New Roman" w:hAnsi="Times New Roman" w:cs="Times New Roman"/>
            <w:sz w:val="24"/>
            <w:szCs w:val="24"/>
          </w:rPr>
          <w:t>https://www.kaggle.com/datasets/jamesvandenberg/renewable-power-generation</w:t>
        </w:r>
      </w:hyperlink>
    </w:p>
    <w:p w:rsid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rPr>
        <w:t>Activity 1</w:t>
      </w:r>
      <w:r>
        <w:rPr>
          <w:rFonts w:ascii="Times New Roman" w:hAnsi="Times New Roman" w:cs="Times New Roman"/>
          <w:b/>
          <w:bCs/>
          <w:sz w:val="24"/>
          <w:szCs w:val="24"/>
        </w:rPr>
        <w:t>.1</w:t>
      </w:r>
      <w:r w:rsidRPr="00964F8C">
        <w:rPr>
          <w:rFonts w:ascii="Times New Roman" w:hAnsi="Times New Roman" w:cs="Times New Roman"/>
          <w:b/>
          <w:bCs/>
          <w:sz w:val="24"/>
          <w:szCs w:val="24"/>
        </w:rPr>
        <w:t xml:space="preserve">: </w:t>
      </w:r>
      <w:r w:rsidR="00C90306" w:rsidRPr="00C90306">
        <w:rPr>
          <w:rFonts w:ascii="Times New Roman" w:hAnsi="Times New Roman" w:cs="Times New Roman"/>
          <w:b/>
          <w:bCs/>
          <w:sz w:val="24"/>
          <w:szCs w:val="24"/>
        </w:rPr>
        <w:t>Understand the data</w:t>
      </w:r>
    </w:p>
    <w:p w:rsidR="00C90306" w:rsidRPr="00964F8C" w:rsidRDefault="00C90306" w:rsidP="00964F8C">
      <w:pPr>
        <w:jc w:val="both"/>
        <w:rPr>
          <w:rFonts w:ascii="Times New Roman" w:hAnsi="Times New Roman" w:cs="Times New Roman"/>
          <w:b/>
          <w:bCs/>
          <w:sz w:val="24"/>
          <w:szCs w:val="24"/>
        </w:rPr>
      </w:pPr>
      <w:r w:rsidRPr="00C90306">
        <w:rPr>
          <w:rFonts w:ascii="Times New Roman" w:hAnsi="Times New Roman" w:cs="Times New Roman"/>
          <w:sz w:val="24"/>
          <w:szCs w:val="24"/>
        </w:rPr>
        <w:t>Data contains all the meta information regarding the columns described in the Excel files.</w:t>
      </w:r>
    </w:p>
    <w:p w:rsidR="00C90306" w:rsidRPr="00C90306" w:rsidRDefault="00C90306" w:rsidP="00964F8C">
      <w:pPr>
        <w:jc w:val="both"/>
        <w:rPr>
          <w:rFonts w:ascii="Times New Roman" w:hAnsi="Times New Roman" w:cs="Times New Roman"/>
          <w:sz w:val="24"/>
          <w:szCs w:val="24"/>
        </w:rPr>
      </w:pPr>
      <w:r w:rsidRPr="00C90306">
        <w:rPr>
          <w:rFonts w:ascii="Times New Roman" w:hAnsi="Times New Roman" w:cs="Times New Roman"/>
          <w:sz w:val="24"/>
          <w:szCs w:val="24"/>
        </w:rPr>
        <w:t>Description of the Dataset:</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There are six data files that collectively form our dataset. The list of files is as follows:</w:t>
      </w:r>
    </w:p>
    <w:p w:rsidR="00C90306" w:rsidRPr="00C90306" w:rsidRDefault="00C90306" w:rsidP="00C90306">
      <w:pPr>
        <w:numPr>
          <w:ilvl w:val="0"/>
          <w:numId w:val="8"/>
        </w:numPr>
        <w:jc w:val="both"/>
        <w:rPr>
          <w:rFonts w:ascii="Times New Roman" w:hAnsi="Times New Roman" w:cs="Times New Roman"/>
          <w:sz w:val="24"/>
          <w:szCs w:val="24"/>
        </w:rPr>
      </w:pPr>
      <w:r w:rsidRPr="00C90306">
        <w:rPr>
          <w:rFonts w:ascii="Times New Roman" w:hAnsi="Times New Roman" w:cs="Times New Roman"/>
          <w:sz w:val="24"/>
          <w:szCs w:val="24"/>
        </w:rPr>
        <w:t>Continent Consumption TWH</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Year</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World</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OECD</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BRICS</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Europe</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North America</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Latin America</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Asia </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Pacific</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Africa</w:t>
      </w:r>
    </w:p>
    <w:p w:rsidR="00C90306" w:rsidRPr="00C90306" w:rsidRDefault="00C90306" w:rsidP="00C90306">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t>Middle East</w:t>
      </w:r>
    </w:p>
    <w:p w:rsidR="00964F8C" w:rsidRDefault="00C90306" w:rsidP="00964F8C">
      <w:pPr>
        <w:numPr>
          <w:ilvl w:val="0"/>
          <w:numId w:val="9"/>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CIS</w:t>
      </w:r>
    </w:p>
    <w:p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Country Consumption TWH</w:t>
      </w:r>
    </w:p>
    <w:p w:rsidR="00C90306" w:rsidRPr="00C90306" w:rsidRDefault="00C90306" w:rsidP="00964F8C">
      <w:pPr>
        <w:ind w:firstLine="36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Year</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China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States</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Brazil</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Belgium</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Czechia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France</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Germany</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Italy</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Netherlands</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Poland</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Portugal</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Romania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Spain</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Sweden</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Kingdom</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Norway</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Turkey</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Kazakhstan</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Russia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Ukraine</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Uzbekistan</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Argentina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Canada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Chile</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Colombia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Mexico</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Venezuela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Indonesia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Japan</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Malaysia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Korea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Taiwan</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Thailand</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India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Australia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New Zealand</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Algeria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Egypt</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Nigeria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South Africa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Iran</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Kuwait</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Saudi Arabia</w:t>
      </w:r>
    </w:p>
    <w:p w:rsidR="00C90306" w:rsidRPr="00C90306" w:rsidRDefault="00C90306" w:rsidP="00C90306">
      <w:pPr>
        <w:numPr>
          <w:ilvl w:val="0"/>
          <w:numId w:val="11"/>
        </w:numPr>
        <w:jc w:val="both"/>
        <w:rPr>
          <w:rFonts w:ascii="Times New Roman" w:hAnsi="Times New Roman" w:cs="Times New Roman"/>
          <w:sz w:val="24"/>
          <w:szCs w:val="24"/>
        </w:rPr>
      </w:pPr>
      <w:r w:rsidRPr="00C90306">
        <w:rPr>
          <w:rFonts w:ascii="Times New Roman" w:hAnsi="Times New Roman" w:cs="Times New Roman"/>
          <w:sz w:val="24"/>
          <w:szCs w:val="24"/>
        </w:rPr>
        <w:t>United Arab Emirates</w:t>
      </w:r>
    </w:p>
    <w:p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Non-Renewable – Total Power Generation</w:t>
      </w:r>
    </w:p>
    <w:p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rsidR="00C90306" w:rsidRPr="00C90306" w:rsidRDefault="00C90306" w:rsidP="00C90306">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rsidR="00964F8C" w:rsidRDefault="00C90306" w:rsidP="00964F8C">
      <w:pPr>
        <w:numPr>
          <w:ilvl w:val="0"/>
          <w:numId w:val="13"/>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 Total Power Generation</w:t>
      </w:r>
    </w:p>
    <w:p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rsidR="00C90306" w:rsidRPr="00C90306" w:rsidRDefault="00C90306" w:rsidP="00C90306">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Mode of Generation</w:t>
      </w:r>
    </w:p>
    <w:p w:rsidR="00964F8C" w:rsidRDefault="00C90306" w:rsidP="00964F8C">
      <w:pPr>
        <w:numPr>
          <w:ilvl w:val="0"/>
          <w:numId w:val="15"/>
        </w:numPr>
        <w:jc w:val="both"/>
        <w:rPr>
          <w:rFonts w:ascii="Times New Roman" w:hAnsi="Times New Roman" w:cs="Times New Roman"/>
          <w:sz w:val="24"/>
          <w:szCs w:val="24"/>
        </w:rPr>
      </w:pPr>
      <w:r w:rsidRPr="00C90306">
        <w:rPr>
          <w:rFonts w:ascii="Times New Roman" w:hAnsi="Times New Roman" w:cs="Times New Roman"/>
          <w:sz w:val="24"/>
          <w:szCs w:val="24"/>
        </w:rPr>
        <w:t>Contribution (TWH)</w:t>
      </w:r>
    </w:p>
    <w:p w:rsidR="00C90306" w:rsidRPr="00964F8C" w:rsidRDefault="00C90306" w:rsidP="00964F8C">
      <w:pPr>
        <w:pStyle w:val="ListParagraph"/>
        <w:numPr>
          <w:ilvl w:val="0"/>
          <w:numId w:val="8"/>
        </w:numPr>
        <w:jc w:val="both"/>
        <w:rPr>
          <w:rFonts w:ascii="Times New Roman" w:hAnsi="Times New Roman" w:cs="Times New Roman"/>
          <w:sz w:val="24"/>
          <w:szCs w:val="24"/>
        </w:rPr>
      </w:pPr>
      <w:r w:rsidRPr="00964F8C">
        <w:rPr>
          <w:rFonts w:ascii="Times New Roman" w:hAnsi="Times New Roman" w:cs="Times New Roman"/>
          <w:sz w:val="24"/>
          <w:szCs w:val="24"/>
        </w:rPr>
        <w:t>Renewable Power Generation 1997-2017</w:t>
      </w:r>
    </w:p>
    <w:p w:rsidR="00C90306" w:rsidRPr="00C90306" w:rsidRDefault="00C90306" w:rsidP="00964F8C">
      <w:pPr>
        <w:ind w:firstLine="720"/>
        <w:jc w:val="both"/>
        <w:rPr>
          <w:rFonts w:ascii="Times New Roman" w:hAnsi="Times New Roman" w:cs="Times New Roman"/>
          <w:sz w:val="24"/>
          <w:szCs w:val="24"/>
        </w:rPr>
      </w:pPr>
      <w:r w:rsidRPr="00C90306">
        <w:rPr>
          <w:rFonts w:ascii="Times New Roman" w:hAnsi="Times New Roman" w:cs="Times New Roman"/>
          <w:sz w:val="24"/>
          <w:szCs w:val="24"/>
        </w:rPr>
        <w:t>Columns in the dataset:</w:t>
      </w:r>
    </w:p>
    <w:p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Year</w:t>
      </w:r>
    </w:p>
    <w:p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Solar (TWH)</w:t>
      </w:r>
    </w:p>
    <w:p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lastRenderedPageBreak/>
        <w:t>Biofuel (TWH)</w:t>
      </w:r>
    </w:p>
    <w:p w:rsidR="00C90306" w:rsidRPr="00C90306" w:rsidRDefault="00C90306" w:rsidP="00C90306">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Hydro (TWH)</w:t>
      </w:r>
    </w:p>
    <w:p w:rsidR="00964F8C" w:rsidRDefault="00C90306" w:rsidP="00964F8C">
      <w:pPr>
        <w:numPr>
          <w:ilvl w:val="0"/>
          <w:numId w:val="17"/>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rsidR="00C90306" w:rsidRPr="00964F8C" w:rsidRDefault="00C90306" w:rsidP="00964F8C">
      <w:pPr>
        <w:jc w:val="both"/>
        <w:rPr>
          <w:rFonts w:ascii="Times New Roman" w:hAnsi="Times New Roman" w:cs="Times New Roman"/>
          <w:sz w:val="24"/>
          <w:szCs w:val="24"/>
        </w:rPr>
      </w:pPr>
      <w:r w:rsidRPr="00964F8C">
        <w:rPr>
          <w:rFonts w:ascii="Times New Roman" w:hAnsi="Times New Roman" w:cs="Times New Roman"/>
          <w:sz w:val="24"/>
          <w:szCs w:val="24"/>
        </w:rPr>
        <w:t>Top 20 Countries Power Generation</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            Columns in the dataset:</w:t>
      </w:r>
    </w:p>
    <w:p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Country</w:t>
      </w:r>
    </w:p>
    <w:p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Solar PV (TWH)</w:t>
      </w:r>
    </w:p>
    <w:p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Biofuel (TWH)</w:t>
      </w:r>
    </w:p>
    <w:p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Hydro (TWH)</w:t>
      </w:r>
    </w:p>
    <w:p w:rsidR="00C90306" w:rsidRPr="00C90306" w:rsidRDefault="00C90306" w:rsidP="00C90306">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Geothermal (TWH)</w:t>
      </w:r>
    </w:p>
    <w:p w:rsidR="00964F8C" w:rsidRDefault="00C90306" w:rsidP="00964F8C">
      <w:pPr>
        <w:numPr>
          <w:ilvl w:val="0"/>
          <w:numId w:val="18"/>
        </w:numPr>
        <w:jc w:val="both"/>
        <w:rPr>
          <w:rFonts w:ascii="Times New Roman" w:hAnsi="Times New Roman" w:cs="Times New Roman"/>
          <w:sz w:val="24"/>
          <w:szCs w:val="24"/>
        </w:rPr>
      </w:pPr>
      <w:r w:rsidRPr="00C90306">
        <w:rPr>
          <w:rFonts w:ascii="Times New Roman" w:hAnsi="Times New Roman" w:cs="Times New Roman"/>
          <w:sz w:val="24"/>
          <w:szCs w:val="24"/>
        </w:rPr>
        <w:t>Total (TWH)</w:t>
      </w:r>
    </w:p>
    <w:p w:rsidR="00964F8C" w:rsidRPr="00964F8C" w:rsidRDefault="00964F8C" w:rsidP="00964F8C">
      <w:pPr>
        <w:jc w:val="both"/>
        <w:rPr>
          <w:rFonts w:ascii="Times New Roman" w:hAnsi="Times New Roman" w:cs="Times New Roman"/>
          <w:sz w:val="24"/>
          <w:szCs w:val="24"/>
        </w:rPr>
      </w:pPr>
      <w:r w:rsidRPr="00964F8C">
        <w:rPr>
          <w:rFonts w:ascii="Times New Roman" w:hAnsi="Times New Roman" w:cs="Times New Roman"/>
          <w:b/>
          <w:bCs/>
          <w:color w:val="000000"/>
          <w:sz w:val="24"/>
          <w:szCs w:val="24"/>
        </w:rPr>
        <w:t>Activity 2: Connect Data with Power BI</w:t>
      </w:r>
    </w:p>
    <w:p w:rsidR="00964F8C" w:rsidRPr="00964F8C" w:rsidRDefault="00964F8C" w:rsidP="00964F8C">
      <w:pPr>
        <w:pStyle w:val="NormalWeb"/>
        <w:spacing w:before="0" w:beforeAutospacing="0" w:after="160" w:afterAutospacing="0"/>
        <w:jc w:val="both"/>
      </w:pPr>
      <w:r>
        <w:rPr>
          <w:color w:val="0D0D0D"/>
          <w:sz w:val="22"/>
          <w:szCs w:val="22"/>
          <w:shd w:val="clear" w:color="auto" w:fill="FFFFFF"/>
        </w:rPr>
        <w:t xml:space="preserve">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w:t>
      </w:r>
      <w:r w:rsidRPr="00964F8C">
        <w:rPr>
          <w:color w:val="0D0D0D"/>
          <w:shd w:val="clear" w:color="auto" w:fill="FFFFFF"/>
        </w:rPr>
        <w:t>analysis.</w:t>
      </w:r>
    </w:p>
    <w:p w:rsidR="00964F8C" w:rsidRPr="00964F8C" w:rsidRDefault="00964F8C" w:rsidP="00964F8C">
      <w:pPr>
        <w:pStyle w:val="NormalWeb"/>
        <w:spacing w:before="0" w:beforeAutospacing="0" w:after="160" w:afterAutospacing="0"/>
        <w:jc w:val="both"/>
        <w:rPr>
          <w:color w:val="333333"/>
        </w:rPr>
      </w:pPr>
      <w:r w:rsidRPr="00964F8C">
        <w:rPr>
          <w:color w:val="333333"/>
        </w:rPr>
        <w:t>Explanationvideolink:</w:t>
      </w:r>
    </w:p>
    <w:p w:rsidR="00964F8C" w:rsidRPr="00964F8C" w:rsidRDefault="00964F8C" w:rsidP="00964F8C">
      <w:pPr>
        <w:pStyle w:val="NormalWeb"/>
        <w:spacing w:before="0" w:beforeAutospacing="0" w:after="160" w:afterAutospacing="0"/>
        <w:jc w:val="both"/>
      </w:pPr>
      <w:hyperlink r:id="rId7" w:history="1">
        <w:r w:rsidRPr="00964F8C">
          <w:rPr>
            <w:rStyle w:val="Hyperlink"/>
            <w:rFonts w:eastAsiaTheme="majorEastAsia"/>
          </w:rPr>
          <w:t>https://drive.google.com/file/d/1X1k4KOtCHv00B0Z4IBUx-8ZKJBDlHHkA/view?usp=sharing</w:t>
        </w:r>
      </w:hyperlink>
    </w:p>
    <w:p w:rsidR="00964F8C" w:rsidRPr="00964F8C" w:rsidRDefault="00964F8C" w:rsidP="00964F8C">
      <w:pPr>
        <w:jc w:val="both"/>
        <w:rPr>
          <w:rFonts w:ascii="Times New Roman" w:hAnsi="Times New Roman" w:cs="Times New Roman"/>
          <w:b/>
          <w:bCs/>
          <w:sz w:val="24"/>
          <w:szCs w:val="24"/>
        </w:rPr>
      </w:pPr>
      <w:r w:rsidRPr="00964F8C">
        <w:rPr>
          <w:rFonts w:ascii="Times New Roman" w:hAnsi="Times New Roman" w:cs="Times New Roman"/>
          <w:b/>
          <w:bCs/>
          <w:sz w:val="24"/>
          <w:szCs w:val="24"/>
          <w:u w:val="single"/>
        </w:rPr>
        <w:t>Milestone 2: Data Preparation</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Preparing the data for visualization involves cleaning the data to remove irrelevant or</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rsidR="00C90306" w:rsidRPr="00C90306" w:rsidRDefault="00964F8C" w:rsidP="00C90306">
      <w:pPr>
        <w:jc w:val="both"/>
        <w:rPr>
          <w:rFonts w:ascii="Times New Roman" w:hAnsi="Times New Roman" w:cs="Times New Roman"/>
          <w:b/>
          <w:bCs/>
          <w:sz w:val="24"/>
          <w:szCs w:val="24"/>
        </w:rPr>
      </w:pPr>
      <w:r>
        <w:rPr>
          <w:rFonts w:ascii="Times New Roman" w:hAnsi="Times New Roman" w:cs="Times New Roman"/>
          <w:b/>
          <w:bCs/>
          <w:sz w:val="24"/>
          <w:szCs w:val="24"/>
        </w:rPr>
        <w:t xml:space="preserve">Activity 1: </w:t>
      </w:r>
      <w:r w:rsidR="00C90306" w:rsidRPr="00C90306">
        <w:rPr>
          <w:rFonts w:ascii="Times New Roman" w:hAnsi="Times New Roman" w:cs="Times New Roman"/>
          <w:b/>
          <w:bCs/>
          <w:sz w:val="24"/>
          <w:szCs w:val="24"/>
        </w:rPr>
        <w:t>Prepare the Data for Visualization</w:t>
      </w:r>
    </w:p>
    <w:p w:rsidR="00C90306"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This process helps to make data easily understandable and ready for creating visualizations to gain insights.</w:t>
      </w:r>
    </w:p>
    <w:p w:rsidR="00D35C50"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Video link:</w:t>
      </w:r>
    </w:p>
    <w:p w:rsidR="00C90306" w:rsidRPr="00C90306" w:rsidRDefault="00C90306" w:rsidP="00C90306">
      <w:pPr>
        <w:jc w:val="both"/>
        <w:rPr>
          <w:rFonts w:ascii="Times New Roman" w:hAnsi="Times New Roman" w:cs="Times New Roman"/>
          <w:sz w:val="24"/>
          <w:szCs w:val="24"/>
        </w:rPr>
      </w:pPr>
      <w:r w:rsidRPr="00D35C50">
        <w:rPr>
          <w:rFonts w:ascii="Times New Roman" w:hAnsi="Times New Roman" w:cs="Times New Roman"/>
          <w:sz w:val="24"/>
          <w:szCs w:val="24"/>
        </w:rPr>
        <w:t>Link</w:t>
      </w:r>
      <w:r w:rsidRPr="00C90306">
        <w:rPr>
          <w:rFonts w:ascii="Times New Roman" w:hAnsi="Times New Roman" w:cs="Times New Roman"/>
          <w:sz w:val="24"/>
          <w:szCs w:val="24"/>
        </w:rPr>
        <w:t xml:space="preserve">: </w:t>
      </w:r>
      <w:hyperlink r:id="rId8" w:history="1">
        <w:r w:rsidRPr="00C90306">
          <w:rPr>
            <w:rStyle w:val="Hyperlink"/>
            <w:rFonts w:ascii="Times New Roman" w:hAnsi="Times New Roman" w:cs="Times New Roman"/>
            <w:sz w:val="24"/>
            <w:szCs w:val="24"/>
          </w:rPr>
          <w:t>https://drive.google.com/file/d/156ffF275TKDEnW-k3jEdQQmn4OJ0APMf/view</w:t>
        </w:r>
      </w:hyperlink>
    </w:p>
    <w:p w:rsidR="00C90306" w:rsidRPr="00C90306" w:rsidRDefault="00C90306" w:rsidP="00C90306">
      <w:pPr>
        <w:jc w:val="both"/>
        <w:rPr>
          <w:rFonts w:ascii="Times New Roman" w:hAnsi="Times New Roman" w:cs="Times New Roman"/>
          <w:b/>
          <w:bCs/>
          <w:sz w:val="24"/>
          <w:szCs w:val="24"/>
        </w:rPr>
      </w:pPr>
      <w:r w:rsidRPr="00C90306">
        <w:rPr>
          <w:rFonts w:ascii="Times New Roman" w:hAnsi="Times New Roman" w:cs="Times New Roman"/>
          <w:b/>
          <w:bCs/>
          <w:sz w:val="24"/>
          <w:szCs w:val="24"/>
        </w:rPr>
        <w:t>Data Transformation</w:t>
      </w:r>
    </w:p>
    <w:p w:rsidR="00D35C50" w:rsidRPr="00C90306" w:rsidRDefault="00C90306" w:rsidP="00C90306">
      <w:pPr>
        <w:jc w:val="both"/>
        <w:rPr>
          <w:rFonts w:ascii="Times New Roman" w:hAnsi="Times New Roman" w:cs="Times New Roman"/>
          <w:sz w:val="24"/>
          <w:szCs w:val="24"/>
        </w:rPr>
      </w:pPr>
      <w:r w:rsidRPr="00C90306">
        <w:rPr>
          <w:rFonts w:ascii="Times New Roman" w:hAnsi="Times New Roman" w:cs="Times New Roman"/>
          <w:sz w:val="24"/>
          <w:szCs w:val="24"/>
        </w:rPr>
        <w:t>Link for the video:</w:t>
      </w:r>
    </w:p>
    <w:p w:rsidR="00C90306" w:rsidRDefault="00C90306" w:rsidP="00C90306">
      <w:pPr>
        <w:jc w:val="both"/>
        <w:rPr>
          <w:rFonts w:ascii="Times New Roman" w:hAnsi="Times New Roman" w:cs="Times New Roman"/>
          <w:sz w:val="24"/>
          <w:szCs w:val="24"/>
        </w:rPr>
      </w:pPr>
      <w:r w:rsidRPr="00D35C50">
        <w:rPr>
          <w:rFonts w:ascii="Times New Roman" w:hAnsi="Times New Roman" w:cs="Times New Roman"/>
          <w:sz w:val="24"/>
          <w:szCs w:val="24"/>
        </w:rPr>
        <w:t>Link</w:t>
      </w:r>
      <w:r w:rsidRPr="00C90306">
        <w:rPr>
          <w:rFonts w:ascii="Times New Roman" w:hAnsi="Times New Roman" w:cs="Times New Roman"/>
          <w:sz w:val="24"/>
          <w:szCs w:val="24"/>
        </w:rPr>
        <w:t>:</w:t>
      </w:r>
      <w:hyperlink r:id="rId9" w:history="1">
        <w:r w:rsidR="00D35C50" w:rsidRPr="00F837E6">
          <w:rPr>
            <w:rStyle w:val="Hyperlink"/>
            <w:rFonts w:ascii="Times New Roman" w:hAnsi="Times New Roman" w:cs="Times New Roman"/>
            <w:sz w:val="24"/>
            <w:szCs w:val="24"/>
          </w:rPr>
          <w:t>https://drive.google.com/file/d/177bYqailideZk-P9phsVJui3_37127Xv/view</w:t>
        </w:r>
      </w:hyperlink>
    </w:p>
    <w:p w:rsidR="00D35C50" w:rsidRDefault="00D35C50" w:rsidP="00C90306">
      <w:pPr>
        <w:jc w:val="both"/>
        <w:rPr>
          <w:rFonts w:ascii="Times New Roman" w:hAnsi="Times New Roman" w:cs="Times New Roman"/>
          <w:sz w:val="24"/>
          <w:szCs w:val="24"/>
        </w:rPr>
      </w:pPr>
    </w:p>
    <w:p w:rsidR="00D35C50" w:rsidRDefault="00D35C50" w:rsidP="00D35C50">
      <w:pPr>
        <w:pStyle w:val="NormalWeb"/>
        <w:shd w:val="clear" w:color="auto" w:fill="FFFFFF"/>
        <w:spacing w:before="0" w:beforeAutospacing="0" w:after="0" w:afterAutospacing="0"/>
        <w:rPr>
          <w:b/>
          <w:bCs/>
          <w:color w:val="000000"/>
          <w:sz w:val="28"/>
          <w:szCs w:val="28"/>
          <w:u w:val="single"/>
        </w:rPr>
      </w:pPr>
      <w:r>
        <w:rPr>
          <w:b/>
          <w:bCs/>
          <w:color w:val="000000"/>
          <w:sz w:val="28"/>
          <w:szCs w:val="28"/>
          <w:u w:val="single"/>
        </w:rPr>
        <w:lastRenderedPageBreak/>
        <w:t>Milestone 3: Data Visualization </w:t>
      </w:r>
    </w:p>
    <w:p w:rsidR="00110188" w:rsidRDefault="00110188" w:rsidP="00110188">
      <w:pPr>
        <w:pStyle w:val="NormalWeb"/>
        <w:shd w:val="clear" w:color="auto" w:fill="FFFFFF"/>
        <w:spacing w:before="0" w:beforeAutospacing="0" w:after="0" w:afterAutospacing="0"/>
        <w:rPr>
          <w:color w:val="000000"/>
        </w:rPr>
      </w:pPr>
      <w:r w:rsidRPr="00110188">
        <w:rPr>
          <w:color w:val="000000"/>
        </w:rPr>
        <w:t xml:space="preserve">Data visualization is the process of creating graphical representations of data in order to help people understand and explore the information. The goal of data visualization is to make complex data sets more accessible, intuitive, and easier to interpret. </w:t>
      </w:r>
    </w:p>
    <w:p w:rsidR="007F14E6" w:rsidRDefault="007F14E6" w:rsidP="00110188">
      <w:pPr>
        <w:pStyle w:val="NormalWeb"/>
        <w:shd w:val="clear" w:color="auto" w:fill="FFFFFF"/>
        <w:spacing w:before="0" w:beforeAutospacing="0" w:after="0" w:afterAutospacing="0"/>
        <w:rPr>
          <w:b/>
          <w:bCs/>
          <w:color w:val="000000"/>
        </w:rPr>
      </w:pPr>
    </w:p>
    <w:p w:rsidR="00110188" w:rsidRDefault="00110188" w:rsidP="00110188">
      <w:pPr>
        <w:pStyle w:val="NormalWeb"/>
        <w:shd w:val="clear" w:color="auto" w:fill="FFFFFF"/>
        <w:spacing w:before="0" w:beforeAutospacing="0" w:after="0" w:afterAutospacing="0"/>
        <w:rPr>
          <w:b/>
          <w:bCs/>
          <w:color w:val="000000"/>
        </w:rPr>
      </w:pPr>
      <w:r>
        <w:rPr>
          <w:b/>
          <w:bCs/>
          <w:color w:val="000000"/>
        </w:rPr>
        <w:t>Activity 1: No of Unique Visualizations</w:t>
      </w:r>
    </w:p>
    <w:p w:rsidR="00110188" w:rsidRDefault="00110188" w:rsidP="00110188">
      <w:pPr>
        <w:pStyle w:val="NormalWeb"/>
        <w:shd w:val="clear" w:color="auto" w:fill="FFFFFF"/>
        <w:spacing w:before="0" w:beforeAutospacing="0" w:after="0" w:afterAutospacing="0"/>
        <w:rPr>
          <w:color w:val="000000"/>
        </w:rPr>
      </w:pPr>
      <w:r w:rsidRPr="00110188">
        <w:rPr>
          <w:color w:val="000000"/>
        </w:rPr>
        <w:t>The number of unique visualizations that can be created with a given dataset.  Some common types of visualizations that can be used to analyze the performance and efficiency of Social Pulse_ Illuminating the Digital Footprint - Unveiling Social Media Engagement Dynamics include bar charts, line charts, heat maps, scatter plots, pie charts,Maps etc.</w:t>
      </w:r>
    </w:p>
    <w:p w:rsidR="007F14E6" w:rsidRDefault="007F14E6" w:rsidP="00110188">
      <w:pPr>
        <w:pStyle w:val="NormalWeb"/>
        <w:shd w:val="clear" w:color="auto" w:fill="FFFFFF"/>
        <w:spacing w:before="0" w:beforeAutospacing="0" w:after="0" w:afterAutospacing="0"/>
        <w:rPr>
          <w:color w:val="000000"/>
        </w:rPr>
      </w:pPr>
    </w:p>
    <w:p w:rsidR="00110188" w:rsidRDefault="00110188" w:rsidP="00110188">
      <w:pPr>
        <w:pStyle w:val="NormalWeb"/>
        <w:shd w:val="clear" w:color="auto" w:fill="FFFFFF"/>
        <w:spacing w:before="0" w:beforeAutospacing="0" w:after="0" w:afterAutospacing="0"/>
        <w:rPr>
          <w:b/>
          <w:bCs/>
          <w:color w:val="000000"/>
        </w:rPr>
      </w:pPr>
      <w:r w:rsidRPr="007F14E6">
        <w:rPr>
          <w:b/>
          <w:bCs/>
          <w:color w:val="000000"/>
        </w:rPr>
        <w:t>Activity 1.1:</w:t>
      </w:r>
      <w:r w:rsidR="007F14E6">
        <w:rPr>
          <w:b/>
          <w:bCs/>
          <w:color w:val="000000"/>
        </w:rPr>
        <w:t>Year</w:t>
      </w:r>
    </w:p>
    <w:p w:rsidR="007F14E6" w:rsidRPr="007F14E6" w:rsidRDefault="007F14E6" w:rsidP="00110188">
      <w:pPr>
        <w:pStyle w:val="NormalWeb"/>
        <w:shd w:val="clear" w:color="auto" w:fill="FFFFFF"/>
        <w:spacing w:before="0" w:beforeAutospacing="0" w:after="0" w:afterAutospacing="0"/>
      </w:pPr>
      <w:r>
        <w:rPr>
          <w:noProof/>
          <w:lang w:val="en-US" w:eastAsia="en-US"/>
        </w:rPr>
        <w:drawing>
          <wp:inline distT="0" distB="0" distL="0" distR="0">
            <wp:extent cx="1524000" cy="757544"/>
            <wp:effectExtent l="19050" t="0" r="0" b="0"/>
            <wp:docPr id="1" name="Picture 1" descr="C:\Users\rishi\OneDrive\Pictures\Screenshots\Screenshot 2025-03-04 11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i\OneDrive\Pictures\Screenshots\Screenshot 2025-03-04 112020.png"/>
                    <pic:cNvPicPr>
                      <a:picLocks noChangeAspect="1" noChangeArrowheads="1"/>
                    </pic:cNvPicPr>
                  </pic:nvPicPr>
                  <pic:blipFill>
                    <a:blip r:embed="rId10"/>
                    <a:srcRect/>
                    <a:stretch>
                      <a:fillRect/>
                    </a:stretch>
                  </pic:blipFill>
                  <pic:spPr bwMode="auto">
                    <a:xfrm>
                      <a:off x="0" y="0"/>
                      <a:ext cx="1524000" cy="757544"/>
                    </a:xfrm>
                    <a:prstGeom prst="rect">
                      <a:avLst/>
                    </a:prstGeom>
                    <a:noFill/>
                    <a:ln w="9525">
                      <a:noFill/>
                      <a:miter lim="800000"/>
                      <a:headEnd/>
                      <a:tailEnd/>
                    </a:ln>
                  </pic:spPr>
                </pic:pic>
              </a:graphicData>
            </a:graphic>
          </wp:inline>
        </w:drawing>
      </w:r>
    </w:p>
    <w:p w:rsidR="00110188" w:rsidRDefault="00110188" w:rsidP="00110188">
      <w:pPr>
        <w:pStyle w:val="NormalWeb"/>
        <w:shd w:val="clear" w:color="auto" w:fill="FFFFFF"/>
        <w:spacing w:before="0" w:beforeAutospacing="0" w:after="0" w:afterAutospacing="0"/>
      </w:pPr>
    </w:p>
    <w:p w:rsidR="007F14E6" w:rsidRDefault="007F14E6" w:rsidP="007F14E6">
      <w:pPr>
        <w:pStyle w:val="NormalWeb"/>
        <w:shd w:val="clear" w:color="auto" w:fill="FFFFFF"/>
        <w:spacing w:before="0" w:beforeAutospacing="0" w:after="0" w:afterAutospacing="0"/>
        <w:rPr>
          <w:b/>
          <w:bCs/>
          <w:color w:val="000000"/>
        </w:rPr>
      </w:pPr>
      <w:r>
        <w:rPr>
          <w:b/>
          <w:bCs/>
          <w:color w:val="000000"/>
        </w:rPr>
        <w:t>Activity 1.2</w:t>
      </w:r>
      <w:r w:rsidRPr="007F14E6">
        <w:rPr>
          <w:b/>
          <w:bCs/>
          <w:color w:val="000000"/>
        </w:rPr>
        <w:t>:</w:t>
      </w:r>
      <w:r>
        <w:rPr>
          <w:b/>
          <w:bCs/>
          <w:color w:val="000000"/>
        </w:rPr>
        <w:t xml:space="preserve"> Country</w:t>
      </w:r>
    </w:p>
    <w:p w:rsidR="007F14E6" w:rsidRDefault="007F14E6" w:rsidP="007F14E6">
      <w:pPr>
        <w:pStyle w:val="NormalWeb"/>
        <w:shd w:val="clear" w:color="auto" w:fill="FFFFFF"/>
        <w:spacing w:before="0" w:beforeAutospacing="0" w:after="0" w:afterAutospacing="0"/>
        <w:rPr>
          <w:color w:val="000000"/>
        </w:rPr>
      </w:pPr>
      <w:r>
        <w:rPr>
          <w:noProof/>
          <w:color w:val="000000"/>
          <w:lang w:val="en-US" w:eastAsia="en-US"/>
        </w:rPr>
        <w:drawing>
          <wp:inline distT="0" distB="0" distL="0" distR="0">
            <wp:extent cx="1530708" cy="666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534920" cy="668585"/>
                    </a:xfrm>
                    <a:prstGeom prst="rect">
                      <a:avLst/>
                    </a:prstGeom>
                    <a:noFill/>
                    <a:ln w="9525">
                      <a:noFill/>
                      <a:miter lim="800000"/>
                      <a:headEnd/>
                      <a:tailEnd/>
                    </a:ln>
                  </pic:spPr>
                </pic:pic>
              </a:graphicData>
            </a:graphic>
          </wp:inline>
        </w:drawing>
      </w:r>
    </w:p>
    <w:p w:rsidR="007F14E6" w:rsidRDefault="007F14E6" w:rsidP="007F14E6">
      <w:pPr>
        <w:pStyle w:val="NormalWeb"/>
        <w:shd w:val="clear" w:color="auto" w:fill="FFFFFF"/>
        <w:spacing w:before="0" w:beforeAutospacing="0" w:after="0" w:afterAutospacing="0"/>
      </w:pPr>
    </w:p>
    <w:p w:rsidR="007F14E6" w:rsidRDefault="007F14E6" w:rsidP="007F14E6">
      <w:pPr>
        <w:pStyle w:val="NormalWeb"/>
        <w:shd w:val="clear" w:color="auto" w:fill="FFFFFF"/>
        <w:spacing w:before="0" w:beforeAutospacing="0" w:after="0" w:afterAutospacing="0"/>
        <w:rPr>
          <w:b/>
          <w:bCs/>
          <w:color w:val="000000"/>
        </w:rPr>
      </w:pPr>
      <w:r>
        <w:rPr>
          <w:b/>
          <w:bCs/>
          <w:color w:val="000000"/>
        </w:rPr>
        <w:t>Activity 1.3</w:t>
      </w:r>
      <w:r w:rsidRPr="007F14E6">
        <w:rPr>
          <w:b/>
          <w:bCs/>
          <w:color w:val="000000"/>
        </w:rPr>
        <w:t>:</w:t>
      </w:r>
      <w:r>
        <w:rPr>
          <w:b/>
          <w:bCs/>
          <w:color w:val="000000"/>
        </w:rPr>
        <w:t xml:space="preserve"> Continent</w:t>
      </w:r>
    </w:p>
    <w:p w:rsidR="007F14E6" w:rsidRDefault="007F14E6" w:rsidP="007F14E6">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1533525" cy="697892"/>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533525" cy="697892"/>
                    </a:xfrm>
                    <a:prstGeom prst="rect">
                      <a:avLst/>
                    </a:prstGeom>
                    <a:noFill/>
                    <a:ln w="9525">
                      <a:noFill/>
                      <a:miter lim="800000"/>
                      <a:headEnd/>
                      <a:tailEnd/>
                    </a:ln>
                  </pic:spPr>
                </pic:pic>
              </a:graphicData>
            </a:graphic>
          </wp:inline>
        </w:drawing>
      </w:r>
    </w:p>
    <w:p w:rsidR="007F14E6" w:rsidRDefault="007F14E6" w:rsidP="007F14E6">
      <w:pPr>
        <w:pStyle w:val="NormalWeb"/>
        <w:shd w:val="clear" w:color="auto" w:fill="FFFFFF"/>
        <w:spacing w:before="0" w:beforeAutospacing="0" w:after="0" w:afterAutospacing="0"/>
        <w:rPr>
          <w:b/>
          <w:bCs/>
          <w:color w:val="000000"/>
        </w:rPr>
      </w:pPr>
    </w:p>
    <w:p w:rsidR="007F14E6" w:rsidRDefault="007F14E6" w:rsidP="007F14E6">
      <w:pPr>
        <w:pStyle w:val="NormalWeb"/>
        <w:shd w:val="clear" w:color="auto" w:fill="FFFFFF"/>
        <w:spacing w:before="0" w:beforeAutospacing="0" w:after="0" w:afterAutospacing="0"/>
        <w:rPr>
          <w:b/>
          <w:bCs/>
          <w:color w:val="000000"/>
        </w:rPr>
      </w:pPr>
      <w:r>
        <w:rPr>
          <w:b/>
          <w:bCs/>
          <w:color w:val="000000"/>
        </w:rPr>
        <w:t>Activity 1.3</w:t>
      </w:r>
      <w:r w:rsidRPr="007F14E6">
        <w:rPr>
          <w:b/>
          <w:bCs/>
          <w:color w:val="000000"/>
        </w:rPr>
        <w:t>:</w:t>
      </w:r>
      <w:r>
        <w:rPr>
          <w:b/>
          <w:bCs/>
          <w:color w:val="000000"/>
        </w:rPr>
        <w:t xml:space="preserve"> Country Consumption</w:t>
      </w:r>
    </w:p>
    <w:p w:rsidR="007F14E6" w:rsidRDefault="007F14E6" w:rsidP="007F14E6">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5461000" cy="157162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471264" cy="1574579"/>
                    </a:xfrm>
                    <a:prstGeom prst="rect">
                      <a:avLst/>
                    </a:prstGeom>
                    <a:noFill/>
                    <a:ln w="9525">
                      <a:noFill/>
                      <a:miter lim="800000"/>
                      <a:headEnd/>
                      <a:tailEnd/>
                    </a:ln>
                  </pic:spPr>
                </pic:pic>
              </a:graphicData>
            </a:graphic>
          </wp:inline>
        </w:drawing>
      </w:r>
    </w:p>
    <w:p w:rsidR="007F14E6" w:rsidRDefault="007F14E6" w:rsidP="007F14E6">
      <w:pPr>
        <w:pStyle w:val="NormalWeb"/>
        <w:shd w:val="clear" w:color="auto" w:fill="FFFFFF"/>
        <w:spacing w:before="0" w:beforeAutospacing="0" w:after="0" w:afterAutospacing="0"/>
        <w:rPr>
          <w:b/>
          <w:bCs/>
          <w:color w:val="000000"/>
        </w:rPr>
      </w:pPr>
    </w:p>
    <w:p w:rsidR="00D35C50" w:rsidRDefault="007F14E6" w:rsidP="007F14E6">
      <w:pPr>
        <w:pStyle w:val="NormalWeb"/>
        <w:shd w:val="clear" w:color="auto" w:fill="FFFFFF"/>
        <w:spacing w:before="0" w:beforeAutospacing="0" w:after="0" w:afterAutospacing="0"/>
        <w:rPr>
          <w:b/>
          <w:bCs/>
          <w:color w:val="000000"/>
        </w:rPr>
      </w:pPr>
      <w:r>
        <w:rPr>
          <w:b/>
          <w:bCs/>
          <w:color w:val="000000"/>
        </w:rPr>
        <w:t>Activity 1.4</w:t>
      </w:r>
      <w:r w:rsidRPr="007F14E6">
        <w:rPr>
          <w:b/>
          <w:bCs/>
          <w:color w:val="000000"/>
        </w:rPr>
        <w:t>:</w:t>
      </w:r>
      <w:r>
        <w:rPr>
          <w:b/>
          <w:bCs/>
          <w:color w:val="000000"/>
        </w:rPr>
        <w:t xml:space="preserve"> Continent Consumption</w:t>
      </w:r>
      <w:r>
        <w:rPr>
          <w:noProof/>
          <w:lang w:val="en-US" w:eastAsia="en-US"/>
        </w:rPr>
        <w:drawing>
          <wp:inline distT="0" distB="0" distL="0" distR="0">
            <wp:extent cx="5460783" cy="1552575"/>
            <wp:effectExtent l="19050" t="0" r="6567"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498401" cy="1563270"/>
                    </a:xfrm>
                    <a:prstGeom prst="rect">
                      <a:avLst/>
                    </a:prstGeom>
                    <a:noFill/>
                    <a:ln w="9525">
                      <a:noFill/>
                      <a:miter lim="800000"/>
                      <a:headEnd/>
                      <a:tailEnd/>
                    </a:ln>
                  </pic:spPr>
                </pic:pic>
              </a:graphicData>
            </a:graphic>
          </wp:inline>
        </w:drawing>
      </w:r>
    </w:p>
    <w:p w:rsidR="007F14E6" w:rsidRDefault="007F14E6" w:rsidP="007F14E6">
      <w:pPr>
        <w:pStyle w:val="NormalWeb"/>
        <w:shd w:val="clear" w:color="auto" w:fill="FFFFFF"/>
        <w:spacing w:before="0" w:beforeAutospacing="0" w:after="0" w:afterAutospacing="0"/>
        <w:rPr>
          <w:b/>
          <w:bCs/>
          <w:color w:val="000000"/>
        </w:rPr>
      </w:pPr>
      <w:r>
        <w:rPr>
          <w:b/>
          <w:bCs/>
          <w:color w:val="000000"/>
        </w:rPr>
        <w:lastRenderedPageBreak/>
        <w:t>Activity 1.5</w:t>
      </w:r>
      <w:r w:rsidRPr="007F14E6">
        <w:rPr>
          <w:b/>
          <w:bCs/>
          <w:color w:val="000000"/>
        </w:rPr>
        <w:t>:</w:t>
      </w:r>
      <w:r>
        <w:rPr>
          <w:b/>
          <w:bCs/>
          <w:color w:val="000000"/>
        </w:rPr>
        <w:t xml:space="preserve"> Non-Renewable Sources</w:t>
      </w:r>
    </w:p>
    <w:p w:rsidR="007F14E6" w:rsidRDefault="007F14E6" w:rsidP="007F14E6">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3857625" cy="8858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3857625" cy="885825"/>
                    </a:xfrm>
                    <a:prstGeom prst="rect">
                      <a:avLst/>
                    </a:prstGeom>
                    <a:noFill/>
                    <a:ln w="9525">
                      <a:noFill/>
                      <a:miter lim="800000"/>
                      <a:headEnd/>
                      <a:tailEnd/>
                    </a:ln>
                  </pic:spPr>
                </pic:pic>
              </a:graphicData>
            </a:graphic>
          </wp:inline>
        </w:drawing>
      </w:r>
    </w:p>
    <w:p w:rsidR="007F14E6" w:rsidRDefault="007F14E6" w:rsidP="007F14E6">
      <w:pPr>
        <w:pStyle w:val="NormalWeb"/>
        <w:shd w:val="clear" w:color="auto" w:fill="FFFFFF"/>
        <w:spacing w:before="0" w:beforeAutospacing="0" w:after="0" w:afterAutospacing="0"/>
        <w:rPr>
          <w:b/>
          <w:bCs/>
          <w:color w:val="000000"/>
        </w:rPr>
      </w:pPr>
    </w:p>
    <w:p w:rsidR="007F14E6" w:rsidRDefault="005D560D" w:rsidP="007F14E6">
      <w:pPr>
        <w:pStyle w:val="NormalWeb"/>
        <w:shd w:val="clear" w:color="auto" w:fill="FFFFFF"/>
        <w:spacing w:before="0" w:beforeAutospacing="0" w:after="0" w:afterAutospacing="0"/>
        <w:rPr>
          <w:b/>
          <w:bCs/>
          <w:color w:val="000000"/>
        </w:rPr>
      </w:pPr>
      <w:r>
        <w:rPr>
          <w:b/>
          <w:bCs/>
          <w:color w:val="000000"/>
        </w:rPr>
        <w:t>Activity 1.6</w:t>
      </w:r>
      <w:r w:rsidR="007F14E6" w:rsidRPr="007F14E6">
        <w:rPr>
          <w:b/>
          <w:bCs/>
          <w:color w:val="000000"/>
        </w:rPr>
        <w:t>:</w:t>
      </w:r>
      <w:r w:rsidR="007F14E6">
        <w:rPr>
          <w:b/>
          <w:bCs/>
          <w:color w:val="000000"/>
        </w:rPr>
        <w:t xml:space="preserve"> Renewable Sources</w:t>
      </w:r>
    </w:p>
    <w:p w:rsidR="007F14E6" w:rsidRDefault="007F14E6" w:rsidP="007F14E6">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4143375" cy="8286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4143375" cy="828675"/>
                    </a:xfrm>
                    <a:prstGeom prst="rect">
                      <a:avLst/>
                    </a:prstGeom>
                    <a:noFill/>
                    <a:ln w="9525">
                      <a:noFill/>
                      <a:miter lim="800000"/>
                      <a:headEnd/>
                      <a:tailEnd/>
                    </a:ln>
                  </pic:spPr>
                </pic:pic>
              </a:graphicData>
            </a:graphic>
          </wp:inline>
        </w:drawing>
      </w:r>
    </w:p>
    <w:p w:rsidR="007F14E6" w:rsidRDefault="007F14E6" w:rsidP="007F14E6">
      <w:pPr>
        <w:pStyle w:val="NormalWeb"/>
        <w:shd w:val="clear" w:color="auto" w:fill="FFFFFF"/>
        <w:spacing w:before="0" w:beforeAutospacing="0" w:after="0" w:afterAutospacing="0"/>
        <w:rPr>
          <w:b/>
          <w:bCs/>
          <w:color w:val="000000"/>
        </w:rPr>
      </w:pPr>
    </w:p>
    <w:p w:rsidR="007F14E6" w:rsidRDefault="005D560D" w:rsidP="007F14E6">
      <w:pPr>
        <w:pStyle w:val="NormalWeb"/>
        <w:shd w:val="clear" w:color="auto" w:fill="FFFFFF"/>
        <w:spacing w:before="0" w:beforeAutospacing="0" w:after="0" w:afterAutospacing="0"/>
        <w:rPr>
          <w:b/>
          <w:bCs/>
          <w:color w:val="000000"/>
        </w:rPr>
      </w:pPr>
      <w:r>
        <w:rPr>
          <w:b/>
          <w:bCs/>
          <w:color w:val="000000"/>
        </w:rPr>
        <w:t>Activity 1.7</w:t>
      </w:r>
      <w:r w:rsidR="007F14E6" w:rsidRPr="007F14E6">
        <w:rPr>
          <w:b/>
          <w:bCs/>
          <w:color w:val="000000"/>
        </w:rPr>
        <w:t>:</w:t>
      </w:r>
      <w:r>
        <w:rPr>
          <w:b/>
          <w:bCs/>
          <w:color w:val="000000"/>
        </w:rPr>
        <w:t>Non-</w:t>
      </w:r>
      <w:r w:rsidR="007F14E6">
        <w:rPr>
          <w:b/>
          <w:bCs/>
          <w:color w:val="000000"/>
        </w:rPr>
        <w:t>Renewable Sources</w:t>
      </w:r>
      <w:r>
        <w:rPr>
          <w:b/>
          <w:bCs/>
          <w:color w:val="000000"/>
        </w:rPr>
        <w:t xml:space="preserve"> of Energy</w:t>
      </w:r>
    </w:p>
    <w:p w:rsidR="005D560D" w:rsidRDefault="005D560D" w:rsidP="007F14E6">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2343150" cy="22098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2343150" cy="2209800"/>
                    </a:xfrm>
                    <a:prstGeom prst="rect">
                      <a:avLst/>
                    </a:prstGeom>
                    <a:noFill/>
                    <a:ln w="9525">
                      <a:noFill/>
                      <a:miter lim="800000"/>
                      <a:headEnd/>
                      <a:tailEnd/>
                    </a:ln>
                  </pic:spPr>
                </pic:pic>
              </a:graphicData>
            </a:graphic>
          </wp:inline>
        </w:drawing>
      </w:r>
    </w:p>
    <w:p w:rsidR="005D560D" w:rsidRDefault="005D560D" w:rsidP="007F14E6">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r>
        <w:rPr>
          <w:b/>
          <w:bCs/>
          <w:color w:val="000000"/>
        </w:rPr>
        <w:t>Activity 1.8</w:t>
      </w:r>
      <w:r w:rsidRPr="007F14E6">
        <w:rPr>
          <w:b/>
          <w:bCs/>
          <w:color w:val="000000"/>
        </w:rPr>
        <w:t>:</w:t>
      </w:r>
      <w:r>
        <w:rPr>
          <w:b/>
          <w:bCs/>
          <w:color w:val="000000"/>
        </w:rPr>
        <w:t xml:space="preserve"> Renewable Sources of Energy</w:t>
      </w:r>
    </w:p>
    <w:p w:rsidR="007F14E6" w:rsidRDefault="005D560D" w:rsidP="007F14E6">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2333625" cy="21812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2333625" cy="2181225"/>
                    </a:xfrm>
                    <a:prstGeom prst="rect">
                      <a:avLst/>
                    </a:prstGeom>
                    <a:noFill/>
                    <a:ln w="9525">
                      <a:noFill/>
                      <a:miter lim="800000"/>
                      <a:headEnd/>
                      <a:tailEnd/>
                    </a:ln>
                  </pic:spPr>
                </pic:pic>
              </a:graphicData>
            </a:graphic>
          </wp:inline>
        </w:drawing>
      </w:r>
    </w:p>
    <w:p w:rsidR="005D560D" w:rsidRDefault="005D560D" w:rsidP="007F14E6">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p>
    <w:p w:rsidR="005D560D" w:rsidRDefault="005D560D" w:rsidP="005D560D">
      <w:pPr>
        <w:pStyle w:val="NormalWeb"/>
        <w:shd w:val="clear" w:color="auto" w:fill="FFFFFF"/>
        <w:spacing w:before="0" w:beforeAutospacing="0" w:after="0" w:afterAutospacing="0"/>
        <w:rPr>
          <w:b/>
          <w:bCs/>
          <w:color w:val="000000"/>
        </w:rPr>
      </w:pPr>
      <w:r>
        <w:rPr>
          <w:b/>
          <w:bCs/>
          <w:color w:val="000000"/>
        </w:rPr>
        <w:lastRenderedPageBreak/>
        <w:t>Activity 1.9</w:t>
      </w:r>
      <w:r w:rsidRPr="007F14E6">
        <w:rPr>
          <w:b/>
          <w:bCs/>
          <w:color w:val="000000"/>
        </w:rPr>
        <w:t>:</w:t>
      </w:r>
      <w:r>
        <w:rPr>
          <w:b/>
          <w:bCs/>
          <w:color w:val="000000"/>
        </w:rPr>
        <w:t xml:space="preserve"> Renewable Energy Generation 1997-2017</w:t>
      </w:r>
    </w:p>
    <w:p w:rsidR="005D560D" w:rsidRDefault="005D560D" w:rsidP="005D560D">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3248025" cy="21431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3248025" cy="2143125"/>
                    </a:xfrm>
                    <a:prstGeom prst="rect">
                      <a:avLst/>
                    </a:prstGeom>
                    <a:noFill/>
                    <a:ln w="9525">
                      <a:noFill/>
                      <a:miter lim="800000"/>
                      <a:headEnd/>
                      <a:tailEnd/>
                    </a:ln>
                  </pic:spPr>
                </pic:pic>
              </a:graphicData>
            </a:graphic>
          </wp:inline>
        </w:drawing>
      </w:r>
    </w:p>
    <w:p w:rsidR="005D560D" w:rsidRDefault="005D560D" w:rsidP="005D560D">
      <w:pPr>
        <w:pStyle w:val="NormalWeb"/>
        <w:shd w:val="clear" w:color="auto" w:fill="FFFFFF"/>
        <w:spacing w:before="0" w:beforeAutospacing="0" w:after="0" w:afterAutospacing="0"/>
        <w:rPr>
          <w:b/>
          <w:bCs/>
          <w:noProof/>
          <w:color w:val="000000"/>
          <w:lang w:val="en-US" w:eastAsia="en-US"/>
        </w:rPr>
      </w:pPr>
    </w:p>
    <w:p w:rsidR="005D560D" w:rsidRDefault="005D560D" w:rsidP="005D560D">
      <w:pPr>
        <w:pStyle w:val="NormalWeb"/>
        <w:shd w:val="clear" w:color="auto" w:fill="FFFFFF"/>
        <w:spacing w:before="0" w:beforeAutospacing="0" w:after="0" w:afterAutospacing="0"/>
        <w:rPr>
          <w:b/>
          <w:bCs/>
          <w:noProof/>
          <w:color w:val="000000"/>
          <w:lang w:val="en-US" w:eastAsia="en-US"/>
        </w:rPr>
      </w:pPr>
      <w:r>
        <w:rPr>
          <w:b/>
          <w:bCs/>
          <w:noProof/>
          <w:color w:val="000000"/>
          <w:lang w:val="en-US" w:eastAsia="en-US"/>
        </w:rPr>
        <w:t>Activity 1.10: Country</w:t>
      </w:r>
    </w:p>
    <w:p w:rsidR="005D560D" w:rsidRDefault="005D560D" w:rsidP="005D560D">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1228725" cy="3094851"/>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1228725" cy="3094851"/>
                    </a:xfrm>
                    <a:prstGeom prst="rect">
                      <a:avLst/>
                    </a:prstGeom>
                    <a:noFill/>
                    <a:ln w="9525">
                      <a:noFill/>
                      <a:miter lim="800000"/>
                      <a:headEnd/>
                      <a:tailEnd/>
                    </a:ln>
                  </pic:spPr>
                </pic:pic>
              </a:graphicData>
            </a:graphic>
          </wp:inline>
        </w:drawing>
      </w:r>
    </w:p>
    <w:p w:rsidR="005D560D" w:rsidRDefault="005D560D" w:rsidP="005D560D">
      <w:pPr>
        <w:pStyle w:val="NormalWeb"/>
        <w:shd w:val="clear" w:color="auto" w:fill="FFFFFF"/>
        <w:spacing w:before="0" w:beforeAutospacing="0" w:after="0" w:afterAutospacing="0"/>
        <w:rPr>
          <w:b/>
          <w:bCs/>
          <w:color w:val="000000"/>
        </w:rPr>
      </w:pPr>
    </w:p>
    <w:p w:rsidR="005D560D" w:rsidRDefault="00384B05" w:rsidP="007F14E6">
      <w:pPr>
        <w:pStyle w:val="NormalWeb"/>
        <w:shd w:val="clear" w:color="auto" w:fill="FFFFFF"/>
        <w:spacing w:before="0" w:beforeAutospacing="0" w:after="0" w:afterAutospacing="0"/>
        <w:rPr>
          <w:b/>
          <w:bCs/>
          <w:color w:val="000000"/>
        </w:rPr>
      </w:pPr>
      <w:r>
        <w:rPr>
          <w:b/>
          <w:bCs/>
          <w:color w:val="000000"/>
        </w:rPr>
        <w:t>Activity 1.11</w:t>
      </w:r>
      <w:r w:rsidR="005D560D" w:rsidRPr="007F14E6">
        <w:rPr>
          <w:b/>
          <w:bCs/>
          <w:color w:val="000000"/>
        </w:rPr>
        <w:t>:</w:t>
      </w:r>
      <w:r w:rsidR="005D560D">
        <w:rPr>
          <w:b/>
          <w:bCs/>
          <w:color w:val="000000"/>
        </w:rPr>
        <w:t xml:space="preserve"> Sum of Total(TWh) by Country </w:t>
      </w:r>
      <w:r w:rsidR="005D560D">
        <w:rPr>
          <w:b/>
          <w:bCs/>
          <w:noProof/>
          <w:color w:val="000000"/>
          <w:lang w:val="en-US" w:eastAsia="en-US"/>
        </w:rPr>
        <w:drawing>
          <wp:inline distT="0" distB="0" distL="0" distR="0">
            <wp:extent cx="5731510" cy="2684271"/>
            <wp:effectExtent l="19050" t="0" r="2540"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5731510" cy="2684271"/>
                    </a:xfrm>
                    <a:prstGeom prst="rect">
                      <a:avLst/>
                    </a:prstGeom>
                    <a:noFill/>
                    <a:ln w="9525">
                      <a:noFill/>
                      <a:miter lim="800000"/>
                      <a:headEnd/>
                      <a:tailEnd/>
                    </a:ln>
                  </pic:spPr>
                </pic:pic>
              </a:graphicData>
            </a:graphic>
          </wp:inline>
        </w:drawing>
      </w:r>
    </w:p>
    <w:p w:rsidR="00384B05" w:rsidRDefault="00384B05" w:rsidP="007F14E6">
      <w:pPr>
        <w:pStyle w:val="NormalWeb"/>
        <w:shd w:val="clear" w:color="auto" w:fill="FFFFFF"/>
        <w:spacing w:before="0" w:beforeAutospacing="0" w:after="0" w:afterAutospacing="0"/>
        <w:rPr>
          <w:b/>
          <w:bCs/>
          <w:color w:val="000000"/>
        </w:rPr>
      </w:pPr>
      <w:r>
        <w:rPr>
          <w:b/>
          <w:bCs/>
          <w:color w:val="000000"/>
        </w:rPr>
        <w:lastRenderedPageBreak/>
        <w:t>Activity 1.12: Consumption – OECD, BRICS, CIS</w:t>
      </w:r>
    </w:p>
    <w:p w:rsidR="00384B05" w:rsidRDefault="00384B05" w:rsidP="007F14E6">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3181350" cy="20288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3181350" cy="2028825"/>
                    </a:xfrm>
                    <a:prstGeom prst="rect">
                      <a:avLst/>
                    </a:prstGeom>
                    <a:noFill/>
                    <a:ln w="9525">
                      <a:noFill/>
                      <a:miter lim="800000"/>
                      <a:headEnd/>
                      <a:tailEnd/>
                    </a:ln>
                  </pic:spPr>
                </pic:pic>
              </a:graphicData>
            </a:graphic>
          </wp:inline>
        </w:drawing>
      </w:r>
    </w:p>
    <w:p w:rsidR="00384B05" w:rsidRDefault="00384B05" w:rsidP="007F14E6">
      <w:pPr>
        <w:pStyle w:val="NormalWeb"/>
        <w:shd w:val="clear" w:color="auto" w:fill="FFFFFF"/>
        <w:spacing w:before="0" w:beforeAutospacing="0" w:after="0" w:afterAutospacing="0"/>
        <w:rPr>
          <w:b/>
          <w:bCs/>
          <w:color w:val="000000"/>
        </w:rPr>
      </w:pPr>
    </w:p>
    <w:p w:rsidR="00384B05" w:rsidRDefault="00384B05" w:rsidP="00384B05">
      <w:pPr>
        <w:pStyle w:val="NormalWeb"/>
        <w:shd w:val="clear" w:color="auto" w:fill="FFFFFF"/>
        <w:spacing w:before="0" w:beforeAutospacing="0" w:after="0" w:afterAutospacing="0"/>
        <w:rPr>
          <w:b/>
          <w:bCs/>
          <w:color w:val="000000"/>
        </w:rPr>
      </w:pPr>
      <w:r>
        <w:rPr>
          <w:b/>
          <w:bCs/>
          <w:color w:val="000000"/>
        </w:rPr>
        <w:t>Activity 1.13: Energy Consumed – Africa</w:t>
      </w:r>
    </w:p>
    <w:p w:rsidR="00384B05" w:rsidRDefault="00384B05" w:rsidP="00384B05">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4810125" cy="19716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4810125" cy="1971675"/>
                    </a:xfrm>
                    <a:prstGeom prst="rect">
                      <a:avLst/>
                    </a:prstGeom>
                    <a:noFill/>
                    <a:ln w="9525">
                      <a:noFill/>
                      <a:miter lim="800000"/>
                      <a:headEnd/>
                      <a:tailEnd/>
                    </a:ln>
                  </pic:spPr>
                </pic:pic>
              </a:graphicData>
            </a:graphic>
          </wp:inline>
        </w:drawing>
      </w:r>
    </w:p>
    <w:p w:rsidR="00384B05" w:rsidRDefault="00384B05" w:rsidP="00384B05">
      <w:pPr>
        <w:pStyle w:val="NormalWeb"/>
        <w:shd w:val="clear" w:color="auto" w:fill="FFFFFF"/>
        <w:spacing w:before="0" w:beforeAutospacing="0" w:after="0" w:afterAutospacing="0"/>
        <w:rPr>
          <w:b/>
          <w:bCs/>
          <w:color w:val="000000"/>
        </w:rPr>
      </w:pPr>
    </w:p>
    <w:p w:rsidR="00384B05" w:rsidRDefault="00384B05" w:rsidP="00384B05">
      <w:pPr>
        <w:pStyle w:val="NormalWeb"/>
        <w:shd w:val="clear" w:color="auto" w:fill="FFFFFF"/>
        <w:spacing w:before="0" w:beforeAutospacing="0" w:after="0" w:afterAutospacing="0"/>
        <w:rPr>
          <w:b/>
          <w:bCs/>
          <w:color w:val="000000"/>
          <w:sz w:val="28"/>
          <w:szCs w:val="28"/>
          <w:u w:val="single"/>
        </w:rPr>
      </w:pPr>
      <w:r>
        <w:rPr>
          <w:b/>
          <w:bCs/>
          <w:color w:val="000000"/>
          <w:sz w:val="28"/>
          <w:szCs w:val="28"/>
          <w:u w:val="single"/>
        </w:rPr>
        <w:t>Milestone 4: Dashboard</w:t>
      </w:r>
    </w:p>
    <w:p w:rsidR="00384B05" w:rsidRDefault="00384B05" w:rsidP="00384B05">
      <w:pPr>
        <w:pStyle w:val="NormalWeb"/>
        <w:shd w:val="clear" w:color="auto" w:fill="FFFFFF"/>
        <w:spacing w:before="0" w:beforeAutospacing="0" w:after="0" w:afterAutospacing="0"/>
        <w:rPr>
          <w:color w:val="202124"/>
          <w:shd w:val="clear" w:color="auto" w:fill="FFFFFF"/>
        </w:rPr>
      </w:pPr>
      <w:r w:rsidRPr="00384B05">
        <w:rPr>
          <w:color w:val="202124"/>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w:t>
      </w:r>
    </w:p>
    <w:p w:rsidR="00384B05" w:rsidRDefault="00384B05" w:rsidP="00384B05">
      <w:pPr>
        <w:pStyle w:val="NormalWeb"/>
        <w:shd w:val="clear" w:color="auto" w:fill="FFFFFF"/>
        <w:spacing w:before="0" w:beforeAutospacing="0" w:after="0" w:afterAutospacing="0"/>
        <w:rPr>
          <w:color w:val="202124"/>
          <w:shd w:val="clear" w:color="auto" w:fill="FFFFFF"/>
        </w:rPr>
      </w:pPr>
    </w:p>
    <w:p w:rsidR="00384B05" w:rsidRDefault="00384B05" w:rsidP="00384B05">
      <w:pPr>
        <w:pStyle w:val="NormalWeb"/>
        <w:shd w:val="clear" w:color="auto" w:fill="FFFFFF"/>
        <w:spacing w:before="0" w:beforeAutospacing="0" w:after="0" w:afterAutospacing="0"/>
        <w:rPr>
          <w:b/>
          <w:bCs/>
          <w:color w:val="000000"/>
        </w:rPr>
      </w:pPr>
      <w:r>
        <w:rPr>
          <w:b/>
          <w:bCs/>
          <w:color w:val="000000"/>
        </w:rPr>
        <w:t>Activity 1: Responsive and Design of Dashboard</w:t>
      </w:r>
    </w:p>
    <w:p w:rsidR="00ED57F1" w:rsidRDefault="00ED57F1" w:rsidP="00ED57F1">
      <w:pPr>
        <w:pStyle w:val="NormalWeb"/>
        <w:shd w:val="clear" w:color="auto" w:fill="FFFFFF"/>
        <w:spacing w:before="0" w:beforeAutospacing="0" w:after="0" w:afterAutospacing="0"/>
        <w:rPr>
          <w:color w:val="333333"/>
        </w:rPr>
      </w:pPr>
      <w:r w:rsidRPr="00ED57F1">
        <w:rPr>
          <w:color w:val="333333"/>
        </w:rPr>
        <w:t>The responsiveness and design of a dashboard for Social Pulse Illuminating the Digital Footprint  Unveiling Social Media Engagement Is crucial to ensure that the information is easily understandable and actionable.The goal is to create a dashboard that is user-friendly, interactive, and data-driven, providing actionable insights to improve the performance and efficiency of Social Pulse Illuminating the Digital Footprint  Unveiling Social Media Engagement.</w:t>
      </w:r>
    </w:p>
    <w:p w:rsidR="00ED57F1" w:rsidRDefault="00ED57F1" w:rsidP="00ED57F1">
      <w:pPr>
        <w:pStyle w:val="NormalWeb"/>
        <w:shd w:val="clear" w:color="auto" w:fill="FFFFFF"/>
        <w:spacing w:before="0" w:beforeAutospacing="0" w:after="0" w:afterAutospacing="0"/>
        <w:rPr>
          <w:color w:val="333333"/>
        </w:rPr>
      </w:pPr>
    </w:p>
    <w:p w:rsidR="00ED57F1" w:rsidRDefault="00ED57F1" w:rsidP="00ED57F1">
      <w:pPr>
        <w:pStyle w:val="NormalWeb"/>
        <w:shd w:val="clear" w:color="auto" w:fill="FFFFFF"/>
        <w:spacing w:before="0" w:beforeAutospacing="0" w:after="0" w:afterAutospacing="0"/>
        <w:rPr>
          <w:b/>
          <w:color w:val="333333"/>
        </w:rPr>
      </w:pPr>
      <w:r>
        <w:rPr>
          <w:b/>
          <w:color w:val="333333"/>
        </w:rPr>
        <w:t xml:space="preserve">Dashboard 1: </w:t>
      </w:r>
    </w:p>
    <w:p w:rsidR="00ED57F1" w:rsidRDefault="00ED57F1" w:rsidP="00ED57F1">
      <w:pPr>
        <w:pStyle w:val="NormalWeb"/>
        <w:shd w:val="clear" w:color="auto" w:fill="FFFFFF"/>
        <w:spacing w:before="0" w:beforeAutospacing="0" w:after="0" w:afterAutospacing="0"/>
        <w:rPr>
          <w:b/>
          <w:color w:val="333333"/>
        </w:rPr>
      </w:pPr>
    </w:p>
    <w:p w:rsidR="009720F9" w:rsidRDefault="009720F9" w:rsidP="00ED57F1">
      <w:pPr>
        <w:pStyle w:val="NormalWeb"/>
        <w:shd w:val="clear" w:color="auto" w:fill="FFFFFF"/>
        <w:spacing w:before="0" w:beforeAutospacing="0" w:after="0" w:afterAutospacing="0"/>
        <w:rPr>
          <w:color w:val="333333"/>
        </w:rPr>
      </w:pPr>
    </w:p>
    <w:p w:rsidR="00ED57F1" w:rsidRPr="00ED57F1" w:rsidRDefault="00ED57F1" w:rsidP="00ED57F1">
      <w:pPr>
        <w:pStyle w:val="NormalWeb"/>
        <w:shd w:val="clear" w:color="auto" w:fill="FFFFFF"/>
        <w:spacing w:before="0" w:beforeAutospacing="0" w:after="0" w:afterAutospacing="0"/>
        <w:rPr>
          <w:color w:val="333333"/>
        </w:rPr>
      </w:pPr>
    </w:p>
    <w:p w:rsidR="00ED57F1" w:rsidRDefault="00ED57F1" w:rsidP="00ED57F1">
      <w:pPr>
        <w:pStyle w:val="NormalWeb"/>
        <w:shd w:val="clear" w:color="auto" w:fill="FFFFFF"/>
        <w:spacing w:before="0" w:beforeAutospacing="0" w:after="0" w:afterAutospacing="0"/>
        <w:rPr>
          <w:b/>
          <w:color w:val="333333"/>
        </w:rPr>
      </w:pPr>
      <w:r>
        <w:rPr>
          <w:b/>
          <w:noProof/>
          <w:color w:val="333333"/>
          <w:lang w:val="en-US" w:eastAsia="en-US"/>
        </w:rPr>
        <w:lastRenderedPageBreak/>
        <w:drawing>
          <wp:inline distT="0" distB="0" distL="0" distR="0">
            <wp:extent cx="5731510" cy="3118045"/>
            <wp:effectExtent l="1905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731510" cy="3118045"/>
                    </a:xfrm>
                    <a:prstGeom prst="rect">
                      <a:avLst/>
                    </a:prstGeom>
                    <a:noFill/>
                    <a:ln w="9525">
                      <a:noFill/>
                      <a:miter lim="800000"/>
                      <a:headEnd/>
                      <a:tailEnd/>
                    </a:ln>
                  </pic:spPr>
                </pic:pic>
              </a:graphicData>
            </a:graphic>
          </wp:inline>
        </w:drawing>
      </w:r>
    </w:p>
    <w:p w:rsidR="00012EC2" w:rsidRDefault="00012EC2" w:rsidP="00ED57F1">
      <w:pPr>
        <w:pStyle w:val="NormalWeb"/>
        <w:shd w:val="clear" w:color="auto" w:fill="FFFFFF"/>
        <w:spacing w:before="0" w:beforeAutospacing="0" w:after="0" w:afterAutospacing="0"/>
        <w:rPr>
          <w:b/>
          <w:color w:val="333333"/>
        </w:rPr>
      </w:pPr>
    </w:p>
    <w:p w:rsidR="00012EC2" w:rsidRDefault="00012EC2" w:rsidP="00012EC2">
      <w:pPr>
        <w:pStyle w:val="NormalWeb"/>
        <w:shd w:val="clear" w:color="auto" w:fill="FFFFFF"/>
        <w:spacing w:before="0" w:beforeAutospacing="0" w:after="0" w:afterAutospacing="0"/>
        <w:rPr>
          <w:b/>
          <w:color w:val="333333"/>
        </w:rPr>
      </w:pPr>
      <w:r>
        <w:rPr>
          <w:b/>
          <w:color w:val="333333"/>
        </w:rPr>
        <w:t xml:space="preserve">Dashboard 1: </w:t>
      </w:r>
    </w:p>
    <w:p w:rsidR="00012EC2" w:rsidRDefault="00012EC2" w:rsidP="00012EC2">
      <w:pPr>
        <w:pStyle w:val="NormalWeb"/>
        <w:shd w:val="clear" w:color="auto" w:fill="FFFFFF"/>
        <w:spacing w:before="0" w:beforeAutospacing="0" w:after="0" w:afterAutospacing="0"/>
        <w:rPr>
          <w:b/>
          <w:color w:val="333333"/>
        </w:rPr>
      </w:pPr>
    </w:p>
    <w:p w:rsidR="00012EC2" w:rsidRPr="00ED57F1" w:rsidRDefault="00012EC2" w:rsidP="00012EC2">
      <w:pPr>
        <w:pStyle w:val="NormalWeb"/>
        <w:shd w:val="clear" w:color="auto" w:fill="FFFFFF"/>
        <w:spacing w:before="0" w:beforeAutospacing="0" w:after="0" w:afterAutospacing="0"/>
        <w:rPr>
          <w:color w:val="333333"/>
        </w:rPr>
      </w:pPr>
    </w:p>
    <w:p w:rsidR="00012EC2" w:rsidRDefault="00012EC2" w:rsidP="00384B05">
      <w:pPr>
        <w:pStyle w:val="NormalWeb"/>
        <w:shd w:val="clear" w:color="auto" w:fill="FFFFFF"/>
        <w:spacing w:before="0" w:beforeAutospacing="0" w:after="0" w:afterAutospacing="0"/>
        <w:rPr>
          <w:b/>
          <w:bCs/>
          <w:color w:val="000000"/>
        </w:rPr>
      </w:pPr>
      <w:r>
        <w:rPr>
          <w:b/>
          <w:bCs/>
          <w:noProof/>
          <w:color w:val="000000"/>
          <w:lang w:val="en-US" w:eastAsia="en-US"/>
        </w:rPr>
        <w:drawing>
          <wp:inline distT="0" distB="0" distL="0" distR="0">
            <wp:extent cx="5731510" cy="3212236"/>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5731510" cy="3212236"/>
                    </a:xfrm>
                    <a:prstGeom prst="rect">
                      <a:avLst/>
                    </a:prstGeom>
                    <a:noFill/>
                    <a:ln w="9525">
                      <a:noFill/>
                      <a:miter lim="800000"/>
                      <a:headEnd/>
                      <a:tailEnd/>
                    </a:ln>
                  </pic:spPr>
                </pic:pic>
              </a:graphicData>
            </a:graphic>
          </wp:inline>
        </w:drawing>
      </w:r>
    </w:p>
    <w:p w:rsidR="00012EC2" w:rsidRDefault="00012EC2" w:rsidP="00384B05">
      <w:pPr>
        <w:pStyle w:val="NormalWeb"/>
        <w:shd w:val="clear" w:color="auto" w:fill="FFFFFF"/>
        <w:spacing w:before="0" w:beforeAutospacing="0" w:after="0" w:afterAutospacing="0"/>
        <w:rPr>
          <w:b/>
          <w:bCs/>
          <w:color w:val="000000"/>
        </w:rPr>
      </w:pPr>
    </w:p>
    <w:p w:rsidR="00012EC2" w:rsidRDefault="00012EC2" w:rsidP="00384B05">
      <w:pPr>
        <w:pStyle w:val="NormalWeb"/>
        <w:shd w:val="clear" w:color="auto" w:fill="FFFFFF"/>
        <w:spacing w:before="0" w:beforeAutospacing="0" w:after="0" w:afterAutospacing="0"/>
        <w:rPr>
          <w:b/>
          <w:bCs/>
          <w:color w:val="000000"/>
        </w:rPr>
      </w:pPr>
      <w:r>
        <w:rPr>
          <w:b/>
          <w:bCs/>
          <w:color w:val="000000"/>
        </w:rPr>
        <w:t>Dashboard 3:</w:t>
      </w:r>
    </w:p>
    <w:p w:rsidR="00012EC2" w:rsidRDefault="00012EC2" w:rsidP="00384B05">
      <w:pPr>
        <w:pStyle w:val="NormalWeb"/>
        <w:shd w:val="clear" w:color="auto" w:fill="FFFFFF"/>
        <w:spacing w:before="0" w:beforeAutospacing="0" w:after="0" w:afterAutospacing="0"/>
        <w:rPr>
          <w:b/>
          <w:bCs/>
          <w:color w:val="000000"/>
        </w:rPr>
      </w:pPr>
    </w:p>
    <w:p w:rsidR="00012EC2" w:rsidRDefault="00012EC2" w:rsidP="007F14E6">
      <w:pPr>
        <w:pStyle w:val="NormalWeb"/>
        <w:shd w:val="clear" w:color="auto" w:fill="FFFFFF"/>
        <w:spacing w:before="0" w:beforeAutospacing="0" w:after="0" w:afterAutospacing="0"/>
        <w:rPr>
          <w:b/>
          <w:bCs/>
          <w:color w:val="000000"/>
        </w:rPr>
      </w:pPr>
      <w:r>
        <w:rPr>
          <w:b/>
          <w:bCs/>
          <w:noProof/>
          <w:color w:val="000000"/>
          <w:lang w:val="en-US" w:eastAsia="en-US"/>
        </w:rPr>
        <w:lastRenderedPageBreak/>
        <w:drawing>
          <wp:inline distT="0" distB="0" distL="0" distR="0">
            <wp:extent cx="5731510" cy="3218712"/>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5731510" cy="3218712"/>
                    </a:xfrm>
                    <a:prstGeom prst="rect">
                      <a:avLst/>
                    </a:prstGeom>
                    <a:noFill/>
                    <a:ln w="9525">
                      <a:noFill/>
                      <a:miter lim="800000"/>
                      <a:headEnd/>
                      <a:tailEnd/>
                    </a:ln>
                  </pic:spPr>
                </pic:pic>
              </a:graphicData>
            </a:graphic>
          </wp:inline>
        </w:drawing>
      </w:r>
    </w:p>
    <w:p w:rsidR="00012EC2" w:rsidRDefault="00012EC2" w:rsidP="007F14E6">
      <w:pPr>
        <w:pStyle w:val="NormalWeb"/>
        <w:shd w:val="clear" w:color="auto" w:fill="FFFFFF"/>
        <w:spacing w:before="0" w:beforeAutospacing="0" w:after="0" w:afterAutospacing="0"/>
        <w:rPr>
          <w:b/>
          <w:bCs/>
          <w:color w:val="000000"/>
        </w:rPr>
      </w:pPr>
    </w:p>
    <w:p w:rsidR="00012EC2" w:rsidRDefault="00012EC2" w:rsidP="00012EC2">
      <w:pPr>
        <w:pStyle w:val="NormalWeb"/>
        <w:spacing w:before="0" w:beforeAutospacing="0" w:after="200" w:afterAutospacing="0"/>
        <w:rPr>
          <w:b/>
          <w:bCs/>
          <w:color w:val="000000"/>
          <w:sz w:val="28"/>
          <w:szCs w:val="28"/>
        </w:rPr>
      </w:pPr>
      <w:r>
        <w:rPr>
          <w:b/>
          <w:bCs/>
          <w:color w:val="000000"/>
          <w:sz w:val="28"/>
          <w:szCs w:val="28"/>
        </w:rPr>
        <w:t>Milestone 5: Report</w:t>
      </w:r>
    </w:p>
    <w:p w:rsidR="00012EC2" w:rsidRPr="00012EC2" w:rsidRDefault="00012EC2" w:rsidP="00012EC2">
      <w:pPr>
        <w:pStyle w:val="NormalWeb"/>
        <w:spacing w:before="0" w:beforeAutospacing="0" w:after="200" w:afterAutospacing="0"/>
      </w:pPr>
      <w:r w:rsidRPr="00012EC2">
        <w:rPr>
          <w:color w:val="000000"/>
        </w:rPr>
        <w:t>A data report is a way of presenting data and analysis in a narrative format, with the goal of making the information more engaging and easier to understand. Data Report can be told using a variety of mediums, presentations, interactive visualizations, and videos.</w:t>
      </w:r>
    </w:p>
    <w:p w:rsidR="00012EC2" w:rsidRDefault="00012EC2" w:rsidP="007F14E6">
      <w:pPr>
        <w:pStyle w:val="NormalWeb"/>
        <w:shd w:val="clear" w:color="auto" w:fill="FFFFFF"/>
        <w:spacing w:before="0" w:beforeAutospacing="0" w:after="0" w:afterAutospacing="0"/>
        <w:rPr>
          <w:bCs/>
          <w:color w:val="000000"/>
        </w:rPr>
      </w:pPr>
    </w:p>
    <w:p w:rsidR="00012EC2" w:rsidRDefault="00012EC2" w:rsidP="007F14E6">
      <w:pPr>
        <w:pStyle w:val="NormalWeb"/>
        <w:shd w:val="clear" w:color="auto" w:fill="FFFFFF"/>
        <w:spacing w:before="0" w:beforeAutospacing="0" w:after="0" w:afterAutospacing="0"/>
        <w:rPr>
          <w:bCs/>
          <w:color w:val="000000"/>
        </w:rPr>
      </w:pPr>
    </w:p>
    <w:p w:rsidR="009720F9" w:rsidRDefault="009720F9" w:rsidP="007F14E6">
      <w:pPr>
        <w:pStyle w:val="NormalWeb"/>
        <w:shd w:val="clear" w:color="auto" w:fill="FFFFFF"/>
        <w:spacing w:before="0" w:beforeAutospacing="0" w:after="0" w:afterAutospacing="0"/>
        <w:rPr>
          <w:bCs/>
          <w:color w:val="000000"/>
        </w:rPr>
      </w:pPr>
      <w:r>
        <w:rPr>
          <w:bCs/>
          <w:noProof/>
          <w:color w:val="000000"/>
          <w:lang w:val="en-US" w:eastAsia="en-US"/>
        </w:rPr>
        <w:drawing>
          <wp:inline distT="0" distB="0" distL="0" distR="0">
            <wp:extent cx="5731510" cy="3225189"/>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5731510" cy="3225189"/>
                    </a:xfrm>
                    <a:prstGeom prst="rect">
                      <a:avLst/>
                    </a:prstGeom>
                    <a:noFill/>
                    <a:ln w="9525">
                      <a:noFill/>
                      <a:miter lim="800000"/>
                      <a:headEnd/>
                      <a:tailEnd/>
                    </a:ln>
                  </pic:spPr>
                </pic:pic>
              </a:graphicData>
            </a:graphic>
          </wp:inline>
        </w:drawing>
      </w:r>
    </w:p>
    <w:p w:rsidR="009720F9" w:rsidRDefault="009720F9" w:rsidP="007F14E6">
      <w:pPr>
        <w:pStyle w:val="NormalWeb"/>
        <w:shd w:val="clear" w:color="auto" w:fill="FFFFFF"/>
        <w:spacing w:before="0" w:beforeAutospacing="0" w:after="0" w:afterAutospacing="0"/>
        <w:rPr>
          <w:bCs/>
          <w:color w:val="000000"/>
        </w:rPr>
      </w:pPr>
    </w:p>
    <w:p w:rsidR="006E62FA" w:rsidRDefault="006E62FA" w:rsidP="006E62FA">
      <w:pPr>
        <w:pStyle w:val="NormalWeb"/>
        <w:spacing w:before="0" w:beforeAutospacing="0" w:after="200" w:afterAutospacing="0"/>
        <w:rPr>
          <w:b/>
          <w:bCs/>
          <w:color w:val="000000"/>
          <w:sz w:val="28"/>
          <w:szCs w:val="28"/>
        </w:rPr>
      </w:pPr>
      <w:r>
        <w:rPr>
          <w:b/>
          <w:bCs/>
          <w:color w:val="000000"/>
          <w:sz w:val="28"/>
          <w:szCs w:val="28"/>
        </w:rPr>
        <w:t>Milestone 5: Performance Testing</w:t>
      </w:r>
    </w:p>
    <w:p w:rsidR="00BB2713" w:rsidRDefault="006E62FA" w:rsidP="00BB2713">
      <w:pPr>
        <w:pStyle w:val="NormalWeb"/>
        <w:spacing w:after="200"/>
        <w:rPr>
          <w:color w:val="000000"/>
        </w:rPr>
      </w:pPr>
      <w:r w:rsidRPr="006E62FA">
        <w:rPr>
          <w:color w:val="000000"/>
        </w:rPr>
        <w:t xml:space="preserve">Performance testing is a crucial aspect of software development aimed at evaluating the speed, responsiveness, stability, and scalability of an application under various workload </w:t>
      </w:r>
      <w:r w:rsidRPr="006E62FA">
        <w:rPr>
          <w:color w:val="000000"/>
        </w:rPr>
        <w:lastRenderedPageBreak/>
        <w:t>conditions. It involves simulating real-world usage scenarios to assess how the system behaves and performs under stress, peak loads, or normal conditions.</w:t>
      </w:r>
    </w:p>
    <w:p w:rsidR="00BB2713" w:rsidRDefault="00BB2713" w:rsidP="00BB2713">
      <w:pPr>
        <w:pStyle w:val="NormalWeb"/>
        <w:spacing w:before="0" w:beforeAutospacing="0" w:after="0" w:afterAutospacing="0"/>
        <w:rPr>
          <w:color w:val="000000"/>
        </w:rPr>
      </w:pPr>
      <w:r w:rsidRPr="00BB2713">
        <w:rPr>
          <w:b/>
          <w:bCs/>
          <w:color w:val="000000"/>
        </w:rPr>
        <w:t>Activity 1: Utilization of Data Filters</w:t>
      </w:r>
    </w:p>
    <w:p w:rsidR="00066F6E" w:rsidRDefault="00066F6E" w:rsidP="00BB2713">
      <w:pPr>
        <w:pStyle w:val="NormalWeb"/>
        <w:spacing w:before="0" w:beforeAutospacing="0" w:after="0" w:afterAutospacing="0"/>
        <w:rPr>
          <w:color w:val="000000"/>
        </w:rPr>
      </w:pPr>
    </w:p>
    <w:p w:rsidR="00BB2713" w:rsidRDefault="00BB2713" w:rsidP="00BB2713">
      <w:pPr>
        <w:pStyle w:val="NormalWeb"/>
        <w:spacing w:before="0" w:beforeAutospacing="0" w:after="0" w:afterAutospacing="0"/>
        <w:rPr>
          <w:color w:val="000000"/>
        </w:rPr>
      </w:pPr>
      <w:r w:rsidRPr="00BB2713">
        <w:rPr>
          <w:color w:val="000000"/>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p>
    <w:p w:rsidR="00012EC2" w:rsidRDefault="00BB2713" w:rsidP="00BB2713">
      <w:pPr>
        <w:pStyle w:val="NormalWeb"/>
        <w:spacing w:after="200"/>
        <w:rPr>
          <w:b/>
          <w:bCs/>
          <w:color w:val="000000"/>
        </w:rPr>
      </w:pPr>
      <w:r w:rsidRPr="00BB2713">
        <w:rPr>
          <w:b/>
          <w:bCs/>
          <w:noProof/>
          <w:color w:val="000000"/>
          <w:lang w:val="en-US" w:eastAsia="en-US"/>
        </w:rPr>
        <w:drawing>
          <wp:inline distT="0" distB="0" distL="0" distR="0">
            <wp:extent cx="5731510" cy="2320290"/>
            <wp:effectExtent l="0" t="0" r="0" b="0"/>
            <wp:docPr id="11714898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9808" name="Picture 1" descr="A screenshot of a computer&#10;&#10;AI-generated content may be incorrect."/>
                    <pic:cNvPicPr/>
                  </pic:nvPicPr>
                  <pic:blipFill>
                    <a:blip r:embed="rId28"/>
                    <a:stretch>
                      <a:fillRect/>
                    </a:stretch>
                  </pic:blipFill>
                  <pic:spPr>
                    <a:xfrm>
                      <a:off x="0" y="0"/>
                      <a:ext cx="5731510" cy="2320290"/>
                    </a:xfrm>
                    <a:prstGeom prst="rect">
                      <a:avLst/>
                    </a:prstGeom>
                  </pic:spPr>
                </pic:pic>
              </a:graphicData>
            </a:graphic>
          </wp:inline>
        </w:drawing>
      </w:r>
    </w:p>
    <w:p w:rsidR="00BB2713" w:rsidRDefault="00BB2713" w:rsidP="007F14E6">
      <w:pPr>
        <w:pStyle w:val="NormalWeb"/>
        <w:shd w:val="clear" w:color="auto" w:fill="FFFFFF"/>
        <w:spacing w:before="0" w:beforeAutospacing="0" w:after="0" w:afterAutospacing="0"/>
        <w:rPr>
          <w:color w:val="000000"/>
        </w:rPr>
      </w:pPr>
      <w:r w:rsidRPr="00BB2713">
        <w:rPr>
          <w:color w:val="000000"/>
        </w:rPr>
        <w:t>Top N Filer on Sum of Biofuel by Country Bar Chart</w:t>
      </w:r>
      <w:r>
        <w:rPr>
          <w:color w:val="000000"/>
        </w:rPr>
        <w:t xml:space="preserve"> (visual Filter)</w:t>
      </w:r>
    </w:p>
    <w:p w:rsidR="00BB2713" w:rsidRPr="00BB2713" w:rsidRDefault="00BB2713" w:rsidP="007F14E6">
      <w:pPr>
        <w:pStyle w:val="NormalWeb"/>
        <w:shd w:val="clear" w:color="auto" w:fill="FFFFFF"/>
        <w:spacing w:before="0" w:beforeAutospacing="0" w:after="0" w:afterAutospacing="0"/>
        <w:rPr>
          <w:color w:val="000000"/>
        </w:rPr>
      </w:pPr>
    </w:p>
    <w:p w:rsidR="00BB2713" w:rsidRDefault="00BB2713" w:rsidP="007F14E6">
      <w:pPr>
        <w:pStyle w:val="NormalWeb"/>
        <w:shd w:val="clear" w:color="auto" w:fill="FFFFFF"/>
        <w:spacing w:before="0" w:beforeAutospacing="0" w:after="0" w:afterAutospacing="0"/>
        <w:rPr>
          <w:b/>
          <w:bCs/>
          <w:color w:val="000000"/>
        </w:rPr>
      </w:pPr>
      <w:r w:rsidRPr="00BB2713">
        <w:rPr>
          <w:b/>
          <w:bCs/>
          <w:noProof/>
          <w:color w:val="000000"/>
          <w:lang w:val="en-US" w:eastAsia="en-US"/>
        </w:rPr>
        <w:drawing>
          <wp:inline distT="0" distB="0" distL="0" distR="0">
            <wp:extent cx="5731510" cy="2361565"/>
            <wp:effectExtent l="0" t="0" r="0" b="0"/>
            <wp:docPr id="1514164938" name="Picture 1" descr="A pie chart with a number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64938" name="Picture 1" descr="A pie chart with a number of different colored circles&#10;&#10;AI-generated content may be incorrect."/>
                    <pic:cNvPicPr/>
                  </pic:nvPicPr>
                  <pic:blipFill>
                    <a:blip r:embed="rId29"/>
                    <a:stretch>
                      <a:fillRect/>
                    </a:stretch>
                  </pic:blipFill>
                  <pic:spPr>
                    <a:xfrm>
                      <a:off x="0" y="0"/>
                      <a:ext cx="5731510" cy="2361565"/>
                    </a:xfrm>
                    <a:prstGeom prst="rect">
                      <a:avLst/>
                    </a:prstGeom>
                  </pic:spPr>
                </pic:pic>
              </a:graphicData>
            </a:graphic>
          </wp:inline>
        </w:drawing>
      </w:r>
    </w:p>
    <w:p w:rsidR="00BB2713" w:rsidRDefault="00BB2713" w:rsidP="007F14E6">
      <w:pPr>
        <w:pStyle w:val="NormalWeb"/>
        <w:shd w:val="clear" w:color="auto" w:fill="FFFFFF"/>
        <w:spacing w:before="0" w:beforeAutospacing="0" w:after="0" w:afterAutospacing="0"/>
        <w:rPr>
          <w:b/>
          <w:bCs/>
          <w:color w:val="000000"/>
        </w:rPr>
      </w:pPr>
    </w:p>
    <w:p w:rsidR="00BB2713" w:rsidRDefault="00BB2713" w:rsidP="007F14E6">
      <w:pPr>
        <w:pStyle w:val="NormalWeb"/>
        <w:shd w:val="clear" w:color="auto" w:fill="FFFFFF"/>
        <w:spacing w:before="0" w:beforeAutospacing="0" w:after="0" w:afterAutospacing="0"/>
        <w:rPr>
          <w:color w:val="000000"/>
        </w:rPr>
      </w:pPr>
      <w:r w:rsidRPr="00BB2713">
        <w:rPr>
          <w:color w:val="000000"/>
        </w:rPr>
        <w:t xml:space="preserve">Top N Filer on </w:t>
      </w:r>
      <w:r>
        <w:rPr>
          <w:color w:val="000000"/>
        </w:rPr>
        <w:t>Page</w:t>
      </w:r>
    </w:p>
    <w:p w:rsidR="00D12811" w:rsidRDefault="00D12811" w:rsidP="007F14E6">
      <w:pPr>
        <w:pStyle w:val="NormalWeb"/>
        <w:shd w:val="clear" w:color="auto" w:fill="FFFFFF"/>
        <w:spacing w:before="0" w:beforeAutospacing="0" w:after="0" w:afterAutospacing="0"/>
        <w:rPr>
          <w:b/>
          <w:bCs/>
          <w:color w:val="000000"/>
        </w:rPr>
      </w:pPr>
      <w:r w:rsidRPr="00BB2713">
        <w:rPr>
          <w:b/>
          <w:bCs/>
          <w:color w:val="000000"/>
        </w:rPr>
        <w:t xml:space="preserve">Activity </w:t>
      </w:r>
      <w:r>
        <w:rPr>
          <w:b/>
          <w:bCs/>
          <w:color w:val="000000"/>
        </w:rPr>
        <w:t>2</w:t>
      </w:r>
      <w:r w:rsidRPr="00BB2713">
        <w:rPr>
          <w:b/>
          <w:bCs/>
          <w:color w:val="000000"/>
        </w:rPr>
        <w:t xml:space="preserve">: </w:t>
      </w:r>
      <w:r>
        <w:rPr>
          <w:b/>
          <w:bCs/>
          <w:color w:val="000000"/>
        </w:rPr>
        <w:t>No of Visualizations/ Graphs</w:t>
      </w:r>
    </w:p>
    <w:p w:rsidR="00D12811" w:rsidRDefault="00357E60" w:rsidP="00357E60">
      <w:pPr>
        <w:pStyle w:val="NormalWeb"/>
        <w:numPr>
          <w:ilvl w:val="1"/>
          <w:numId w:val="6"/>
        </w:numPr>
        <w:shd w:val="clear" w:color="auto" w:fill="FFFFFF"/>
        <w:spacing w:before="0" w:beforeAutospacing="0" w:after="0" w:afterAutospacing="0"/>
        <w:rPr>
          <w:b/>
          <w:bCs/>
          <w:color w:val="000000"/>
        </w:rPr>
      </w:pPr>
      <w:r w:rsidRPr="00BB2713">
        <w:rPr>
          <w:color w:val="000000"/>
        </w:rPr>
        <w:t>Sum of Biofuel</w:t>
      </w:r>
      <w:r>
        <w:rPr>
          <w:color w:val="000000"/>
        </w:rPr>
        <w:t>(TWH)</w:t>
      </w:r>
      <w:r w:rsidRPr="00BB2713">
        <w:rPr>
          <w:color w:val="000000"/>
        </w:rPr>
        <w:t xml:space="preserve"> by Country</w:t>
      </w:r>
    </w:p>
    <w:p w:rsidR="00357E60" w:rsidRPr="00066F6E" w:rsidRDefault="008C754B" w:rsidP="00357E60">
      <w:pPr>
        <w:pStyle w:val="NormalWeb"/>
        <w:numPr>
          <w:ilvl w:val="1"/>
          <w:numId w:val="6"/>
        </w:numPr>
        <w:shd w:val="clear" w:color="auto" w:fill="FFFFFF"/>
        <w:spacing w:before="0" w:beforeAutospacing="0" w:after="0" w:afterAutospacing="0"/>
        <w:rPr>
          <w:color w:val="000000"/>
        </w:rPr>
      </w:pPr>
      <w:r w:rsidRPr="00066F6E">
        <w:rPr>
          <w:color w:val="000000"/>
        </w:rPr>
        <w:t xml:space="preserve">Sum of </w:t>
      </w:r>
      <w:r w:rsidR="00357E60" w:rsidRPr="00066F6E">
        <w:rPr>
          <w:color w:val="000000"/>
        </w:rPr>
        <w:t>Total(TWH) by country</w:t>
      </w:r>
    </w:p>
    <w:p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Renewable Energy Generation 1997-2017</w:t>
      </w:r>
    </w:p>
    <w:p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Country Consumption</w:t>
      </w:r>
    </w:p>
    <w:p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Continent Consumption</w:t>
      </w:r>
    </w:p>
    <w:p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Non-Renewable Sources of Energy</w:t>
      </w:r>
    </w:p>
    <w:p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t>Renewable Sources of Energy</w:t>
      </w:r>
    </w:p>
    <w:p w:rsidR="008C754B" w:rsidRPr="00066F6E" w:rsidRDefault="008C754B" w:rsidP="008C754B">
      <w:pPr>
        <w:pStyle w:val="NormalWeb"/>
        <w:numPr>
          <w:ilvl w:val="1"/>
          <w:numId w:val="6"/>
        </w:numPr>
        <w:shd w:val="clear" w:color="auto" w:fill="FFFFFF"/>
        <w:spacing w:before="0" w:beforeAutospacing="0" w:after="0" w:afterAutospacing="0"/>
        <w:rPr>
          <w:color w:val="000000"/>
        </w:rPr>
      </w:pPr>
      <w:r w:rsidRPr="00066F6E">
        <w:rPr>
          <w:color w:val="000000"/>
        </w:rPr>
        <w:lastRenderedPageBreak/>
        <w:t>Renewable Energy Generation 1997-2017</w:t>
      </w:r>
    </w:p>
    <w:p w:rsidR="008C754B" w:rsidRDefault="008C754B" w:rsidP="008C754B">
      <w:pPr>
        <w:pStyle w:val="NormalWeb"/>
        <w:numPr>
          <w:ilvl w:val="1"/>
          <w:numId w:val="6"/>
        </w:numPr>
        <w:shd w:val="clear" w:color="auto" w:fill="FFFFFF"/>
        <w:spacing w:before="0" w:beforeAutospacing="0" w:after="0" w:afterAutospacing="0"/>
        <w:rPr>
          <w:b/>
          <w:bCs/>
          <w:color w:val="000000"/>
        </w:rPr>
      </w:pPr>
      <w:r w:rsidRPr="00066F6E">
        <w:rPr>
          <w:color w:val="000000"/>
        </w:rPr>
        <w:t>Energy Consumed – Africa</w:t>
      </w:r>
    </w:p>
    <w:p w:rsidR="008C754B" w:rsidRPr="00066F6E" w:rsidRDefault="008C754B" w:rsidP="008C754B">
      <w:pPr>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b/>
          <w:bCs/>
          <w:color w:val="000000"/>
          <w:kern w:val="0"/>
          <w:sz w:val="28"/>
          <w:szCs w:val="28"/>
          <w:lang w:eastAsia="en-IN"/>
        </w:rPr>
        <w:t>Milestone 8: Project Demonstration &amp; Documentation</w:t>
      </w:r>
      <w:r w:rsidRPr="00066F6E">
        <w:rPr>
          <w:rFonts w:ascii="Times New Roman" w:eastAsia="Times New Roman" w:hAnsi="Times New Roman" w:cs="Times New Roman"/>
          <w:kern w:val="0"/>
          <w:sz w:val="24"/>
          <w:szCs w:val="24"/>
          <w:lang w:eastAsia="en-IN"/>
        </w:rPr>
        <w:t> </w:t>
      </w:r>
    </w:p>
    <w:p w:rsidR="008C754B" w:rsidRPr="00066F6E" w:rsidRDefault="008C754B" w:rsidP="008C754B">
      <w:pPr>
        <w:pStyle w:val="ListParagraph"/>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color w:val="000000"/>
          <w:kern w:val="0"/>
          <w:sz w:val="24"/>
          <w:szCs w:val="24"/>
          <w:lang w:eastAsia="en-IN"/>
        </w:rPr>
        <w:t>Below mentioned deliverables to be submitted along with other deliverables</w:t>
      </w:r>
    </w:p>
    <w:p w:rsidR="008C754B" w:rsidRPr="008C754B" w:rsidRDefault="008C754B" w:rsidP="008C754B">
      <w:pPr>
        <w:spacing w:before="240" w:after="0" w:line="240" w:lineRule="auto"/>
        <w:rPr>
          <w:rFonts w:ascii="Times New Roman" w:eastAsia="Times New Roman" w:hAnsi="Times New Roman" w:cs="Times New Roman"/>
          <w:kern w:val="0"/>
          <w:sz w:val="24"/>
          <w:szCs w:val="24"/>
          <w:lang w:eastAsia="en-IN"/>
        </w:rPr>
      </w:pPr>
      <w:r w:rsidRPr="008C754B">
        <w:rPr>
          <w:rFonts w:ascii="Times New Roman" w:eastAsia="Times New Roman" w:hAnsi="Times New Roman" w:cs="Times New Roman"/>
          <w:b/>
          <w:bCs/>
          <w:color w:val="000000"/>
          <w:kern w:val="0"/>
          <w:sz w:val="24"/>
          <w:szCs w:val="24"/>
          <w:lang w:eastAsia="en-IN"/>
        </w:rPr>
        <w:t xml:space="preserve">Activity </w:t>
      </w:r>
      <w:proofErr w:type="gramStart"/>
      <w:r w:rsidRPr="008C754B">
        <w:rPr>
          <w:rFonts w:ascii="Times New Roman" w:eastAsia="Times New Roman" w:hAnsi="Times New Roman" w:cs="Times New Roman"/>
          <w:b/>
          <w:bCs/>
          <w:color w:val="000000"/>
          <w:kern w:val="0"/>
          <w:sz w:val="24"/>
          <w:szCs w:val="24"/>
          <w:lang w:eastAsia="en-IN"/>
        </w:rPr>
        <w:t>1:Record</w:t>
      </w:r>
      <w:proofErr w:type="gramEnd"/>
      <w:r w:rsidRPr="008C754B">
        <w:rPr>
          <w:rFonts w:ascii="Times New Roman" w:eastAsia="Times New Roman" w:hAnsi="Times New Roman" w:cs="Times New Roman"/>
          <w:b/>
          <w:bCs/>
          <w:color w:val="000000"/>
          <w:kern w:val="0"/>
          <w:sz w:val="24"/>
          <w:szCs w:val="24"/>
          <w:lang w:eastAsia="en-IN"/>
        </w:rPr>
        <w:t xml:space="preserve"> explanation Video for project end to end solution</w:t>
      </w:r>
    </w:p>
    <w:p w:rsidR="008C754B" w:rsidRPr="008C754B" w:rsidRDefault="008C754B" w:rsidP="008C754B">
      <w:pPr>
        <w:pStyle w:val="ListParagraph"/>
        <w:spacing w:after="0" w:line="240" w:lineRule="auto"/>
        <w:rPr>
          <w:rFonts w:ascii="Times New Roman" w:eastAsia="Times New Roman" w:hAnsi="Times New Roman" w:cs="Times New Roman"/>
          <w:kern w:val="0"/>
          <w:sz w:val="24"/>
          <w:szCs w:val="24"/>
          <w:lang w:eastAsia="en-IN"/>
        </w:rPr>
      </w:pPr>
    </w:p>
    <w:p w:rsidR="008C754B" w:rsidRPr="00066F6E" w:rsidRDefault="008C754B" w:rsidP="00066F6E">
      <w:pPr>
        <w:pStyle w:val="ListParagraph"/>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color w:val="0D0D0D"/>
          <w:kern w:val="0"/>
          <w:sz w:val="24"/>
          <w:szCs w:val="24"/>
          <w:shd w:val="clear" w:color="auto" w:fill="FFFFFF"/>
          <w:lang w:eastAsia="en-IN"/>
        </w:rPr>
        <w:t>Creating a record explanation video for a project's end-to-end solution is crucial for ensuring clarity and transparency in its implementation. This video serves as a comprehensive guide, detailing every aspect of the project from inception to completion</w:t>
      </w:r>
      <w:r w:rsidRPr="008C754B">
        <w:rPr>
          <w:rFonts w:ascii="Arial" w:eastAsia="Times New Roman" w:hAnsi="Arial" w:cs="Arial"/>
          <w:color w:val="0D0D0D"/>
          <w:kern w:val="0"/>
          <w:sz w:val="20"/>
          <w:szCs w:val="20"/>
          <w:shd w:val="clear" w:color="auto" w:fill="FFFFFF"/>
          <w:lang w:eastAsia="en-IN"/>
        </w:rPr>
        <w:t>. </w:t>
      </w:r>
    </w:p>
    <w:p w:rsidR="008C754B" w:rsidRPr="00066F6E" w:rsidRDefault="008C754B" w:rsidP="00066F6E">
      <w:pPr>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b/>
          <w:bCs/>
          <w:color w:val="000000"/>
          <w:kern w:val="0"/>
          <w:sz w:val="24"/>
          <w:szCs w:val="24"/>
          <w:lang w:eastAsia="en-IN"/>
        </w:rPr>
        <w:t>Activity 2: Project Documentation-Step by step project development procedure</w:t>
      </w:r>
    </w:p>
    <w:p w:rsidR="008C754B" w:rsidRPr="00066F6E" w:rsidRDefault="008C754B" w:rsidP="008C754B">
      <w:pPr>
        <w:pStyle w:val="ListParagraph"/>
        <w:spacing w:before="240" w:after="0" w:line="240" w:lineRule="auto"/>
        <w:rPr>
          <w:rFonts w:ascii="Times New Roman" w:eastAsia="Times New Roman" w:hAnsi="Times New Roman" w:cs="Times New Roman"/>
          <w:kern w:val="0"/>
          <w:sz w:val="24"/>
          <w:szCs w:val="24"/>
          <w:lang w:eastAsia="en-IN"/>
        </w:rPr>
      </w:pPr>
      <w:r w:rsidRPr="00066F6E">
        <w:rPr>
          <w:rFonts w:ascii="Times New Roman" w:eastAsia="Times New Roman" w:hAnsi="Times New Roman" w:cs="Times New Roman"/>
          <w:color w:val="000000"/>
          <w:kern w:val="0"/>
          <w:sz w:val="24"/>
          <w:szCs w:val="24"/>
          <w:lang w:eastAsia="en-IN"/>
        </w:rPr>
        <w:t>Create document as per the template provided</w:t>
      </w:r>
    </w:p>
    <w:p w:rsidR="008C754B" w:rsidRPr="00066F6E" w:rsidRDefault="008C754B" w:rsidP="008C754B">
      <w:pPr>
        <w:pStyle w:val="NormalWeb"/>
        <w:shd w:val="clear" w:color="auto" w:fill="FFFFFF"/>
        <w:spacing w:before="0" w:beforeAutospacing="0" w:after="0" w:afterAutospacing="0"/>
        <w:rPr>
          <w:b/>
          <w:bCs/>
          <w:color w:val="000000"/>
        </w:rPr>
      </w:pPr>
    </w:p>
    <w:sectPr w:rsidR="008C754B" w:rsidRPr="00066F6E" w:rsidSect="00B249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A4729"/>
    <w:multiLevelType w:val="multilevel"/>
    <w:tmpl w:val="6D1089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1BFA71C1"/>
    <w:multiLevelType w:val="multilevel"/>
    <w:tmpl w:val="B542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2706"/>
    <w:multiLevelType w:val="multilevel"/>
    <w:tmpl w:val="AD0659F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5E219CC"/>
    <w:multiLevelType w:val="multilevel"/>
    <w:tmpl w:val="B1D0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32456"/>
    <w:multiLevelType w:val="multilevel"/>
    <w:tmpl w:val="7CD2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D70DC5"/>
    <w:multiLevelType w:val="multilevel"/>
    <w:tmpl w:val="E5462B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E1FA2"/>
    <w:multiLevelType w:val="multilevel"/>
    <w:tmpl w:val="5FC0B1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357A516C"/>
    <w:multiLevelType w:val="multilevel"/>
    <w:tmpl w:val="D8C8E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34FBD"/>
    <w:multiLevelType w:val="multilevel"/>
    <w:tmpl w:val="A874D6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613053"/>
    <w:multiLevelType w:val="multilevel"/>
    <w:tmpl w:val="415A71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988578E"/>
    <w:multiLevelType w:val="multilevel"/>
    <w:tmpl w:val="52CAA64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3E1D1B67"/>
    <w:multiLevelType w:val="multilevel"/>
    <w:tmpl w:val="637860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7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C4354"/>
    <w:multiLevelType w:val="multilevel"/>
    <w:tmpl w:val="43F6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870D33"/>
    <w:multiLevelType w:val="multilevel"/>
    <w:tmpl w:val="26A05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BF66F4"/>
    <w:multiLevelType w:val="multilevel"/>
    <w:tmpl w:val="FA6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6953FC"/>
    <w:multiLevelType w:val="multilevel"/>
    <w:tmpl w:val="51F0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D36E3B"/>
    <w:multiLevelType w:val="multilevel"/>
    <w:tmpl w:val="1690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10FC5"/>
    <w:multiLevelType w:val="multilevel"/>
    <w:tmpl w:val="68DACCC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460806507">
    <w:abstractNumId w:val="12"/>
  </w:num>
  <w:num w:numId="2" w16cid:durableId="677581862">
    <w:abstractNumId w:val="15"/>
  </w:num>
  <w:num w:numId="3" w16cid:durableId="1184246848">
    <w:abstractNumId w:val="4"/>
  </w:num>
  <w:num w:numId="4" w16cid:durableId="319389128">
    <w:abstractNumId w:val="3"/>
  </w:num>
  <w:num w:numId="5" w16cid:durableId="1381202526">
    <w:abstractNumId w:val="16"/>
  </w:num>
  <w:num w:numId="6" w16cid:durableId="650596853">
    <w:abstractNumId w:val="11"/>
  </w:num>
  <w:num w:numId="7" w16cid:durableId="1250768580">
    <w:abstractNumId w:val="14"/>
  </w:num>
  <w:num w:numId="8" w16cid:durableId="1415589406">
    <w:abstractNumId w:val="1"/>
  </w:num>
  <w:num w:numId="9" w16cid:durableId="520365011">
    <w:abstractNumId w:val="0"/>
  </w:num>
  <w:num w:numId="10" w16cid:durableId="216599110">
    <w:abstractNumId w:val="5"/>
    <w:lvlOverride w:ilvl="0">
      <w:lvl w:ilvl="0">
        <w:numFmt w:val="decimal"/>
        <w:lvlText w:val="%1."/>
        <w:lvlJc w:val="left"/>
      </w:lvl>
    </w:lvlOverride>
  </w:num>
  <w:num w:numId="11" w16cid:durableId="495222652">
    <w:abstractNumId w:val="2"/>
  </w:num>
  <w:num w:numId="12" w16cid:durableId="1213544015">
    <w:abstractNumId w:val="13"/>
    <w:lvlOverride w:ilvl="0">
      <w:lvl w:ilvl="0">
        <w:numFmt w:val="decimal"/>
        <w:lvlText w:val="%1."/>
        <w:lvlJc w:val="left"/>
      </w:lvl>
    </w:lvlOverride>
  </w:num>
  <w:num w:numId="13" w16cid:durableId="1998530173">
    <w:abstractNumId w:val="6"/>
  </w:num>
  <w:num w:numId="14" w16cid:durableId="112596583">
    <w:abstractNumId w:val="8"/>
    <w:lvlOverride w:ilvl="0">
      <w:lvl w:ilvl="0">
        <w:numFmt w:val="decimal"/>
        <w:lvlText w:val="%1."/>
        <w:lvlJc w:val="left"/>
      </w:lvl>
    </w:lvlOverride>
  </w:num>
  <w:num w:numId="15" w16cid:durableId="806166782">
    <w:abstractNumId w:val="17"/>
  </w:num>
  <w:num w:numId="16" w16cid:durableId="1454595195">
    <w:abstractNumId w:val="7"/>
    <w:lvlOverride w:ilvl="0">
      <w:lvl w:ilvl="0">
        <w:numFmt w:val="decimal"/>
        <w:lvlText w:val="%1."/>
        <w:lvlJc w:val="left"/>
      </w:lvl>
    </w:lvlOverride>
  </w:num>
  <w:num w:numId="17" w16cid:durableId="446966026">
    <w:abstractNumId w:val="10"/>
  </w:num>
  <w:num w:numId="18" w16cid:durableId="18282061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D4"/>
    <w:rsid w:val="00012EC2"/>
    <w:rsid w:val="00066F6E"/>
    <w:rsid w:val="00110188"/>
    <w:rsid w:val="001445B8"/>
    <w:rsid w:val="00160ED6"/>
    <w:rsid w:val="00354328"/>
    <w:rsid w:val="00357E60"/>
    <w:rsid w:val="00384B05"/>
    <w:rsid w:val="00451A3E"/>
    <w:rsid w:val="004D705A"/>
    <w:rsid w:val="005314D4"/>
    <w:rsid w:val="00544536"/>
    <w:rsid w:val="005D560D"/>
    <w:rsid w:val="006E62FA"/>
    <w:rsid w:val="007F14E6"/>
    <w:rsid w:val="008C754B"/>
    <w:rsid w:val="0096452E"/>
    <w:rsid w:val="00964F8C"/>
    <w:rsid w:val="009720F9"/>
    <w:rsid w:val="009D554F"/>
    <w:rsid w:val="00B2495C"/>
    <w:rsid w:val="00BB2713"/>
    <w:rsid w:val="00BD3D7E"/>
    <w:rsid w:val="00C90306"/>
    <w:rsid w:val="00CB53C6"/>
    <w:rsid w:val="00D12811"/>
    <w:rsid w:val="00D35C50"/>
    <w:rsid w:val="00D43FB3"/>
    <w:rsid w:val="00D47BE8"/>
    <w:rsid w:val="00E66FE1"/>
    <w:rsid w:val="00ED57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F95073-D138-4316-B5AB-3807DAF8D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95C"/>
  </w:style>
  <w:style w:type="paragraph" w:styleId="Heading1">
    <w:name w:val="heading 1"/>
    <w:basedOn w:val="Normal"/>
    <w:next w:val="Normal"/>
    <w:link w:val="Heading1Char"/>
    <w:uiPriority w:val="9"/>
    <w:qFormat/>
    <w:rsid w:val="005314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14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14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14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14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1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4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14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14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14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14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1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4D4"/>
    <w:rPr>
      <w:rFonts w:eastAsiaTheme="majorEastAsia" w:cstheme="majorBidi"/>
      <w:color w:val="272727" w:themeColor="text1" w:themeTint="D8"/>
    </w:rPr>
  </w:style>
  <w:style w:type="paragraph" w:styleId="Title">
    <w:name w:val="Title"/>
    <w:basedOn w:val="Normal"/>
    <w:next w:val="Normal"/>
    <w:link w:val="TitleChar"/>
    <w:uiPriority w:val="10"/>
    <w:qFormat/>
    <w:rsid w:val="00531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4D4"/>
    <w:pPr>
      <w:spacing w:before="160"/>
      <w:jc w:val="center"/>
    </w:pPr>
    <w:rPr>
      <w:i/>
      <w:iCs/>
      <w:color w:val="404040" w:themeColor="text1" w:themeTint="BF"/>
    </w:rPr>
  </w:style>
  <w:style w:type="character" w:customStyle="1" w:styleId="QuoteChar">
    <w:name w:val="Quote Char"/>
    <w:basedOn w:val="DefaultParagraphFont"/>
    <w:link w:val="Quote"/>
    <w:uiPriority w:val="29"/>
    <w:rsid w:val="005314D4"/>
    <w:rPr>
      <w:i/>
      <w:iCs/>
      <w:color w:val="404040" w:themeColor="text1" w:themeTint="BF"/>
    </w:rPr>
  </w:style>
  <w:style w:type="paragraph" w:styleId="ListParagraph">
    <w:name w:val="List Paragraph"/>
    <w:basedOn w:val="Normal"/>
    <w:uiPriority w:val="34"/>
    <w:qFormat/>
    <w:rsid w:val="005314D4"/>
    <w:pPr>
      <w:ind w:left="720"/>
      <w:contextualSpacing/>
    </w:pPr>
  </w:style>
  <w:style w:type="character" w:styleId="IntenseEmphasis">
    <w:name w:val="Intense Emphasis"/>
    <w:basedOn w:val="DefaultParagraphFont"/>
    <w:uiPriority w:val="21"/>
    <w:qFormat/>
    <w:rsid w:val="005314D4"/>
    <w:rPr>
      <w:i/>
      <w:iCs/>
      <w:color w:val="2F5496" w:themeColor="accent1" w:themeShade="BF"/>
    </w:rPr>
  </w:style>
  <w:style w:type="paragraph" w:styleId="IntenseQuote">
    <w:name w:val="Intense Quote"/>
    <w:basedOn w:val="Normal"/>
    <w:next w:val="Normal"/>
    <w:link w:val="IntenseQuoteChar"/>
    <w:uiPriority w:val="30"/>
    <w:qFormat/>
    <w:rsid w:val="005314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14D4"/>
    <w:rPr>
      <w:i/>
      <w:iCs/>
      <w:color w:val="2F5496" w:themeColor="accent1" w:themeShade="BF"/>
    </w:rPr>
  </w:style>
  <w:style w:type="character" w:styleId="IntenseReference">
    <w:name w:val="Intense Reference"/>
    <w:basedOn w:val="DefaultParagraphFont"/>
    <w:uiPriority w:val="32"/>
    <w:qFormat/>
    <w:rsid w:val="005314D4"/>
    <w:rPr>
      <w:b/>
      <w:bCs/>
      <w:smallCaps/>
      <w:color w:val="2F5496" w:themeColor="accent1" w:themeShade="BF"/>
      <w:spacing w:val="5"/>
    </w:rPr>
  </w:style>
  <w:style w:type="character" w:styleId="Hyperlink">
    <w:name w:val="Hyperlink"/>
    <w:basedOn w:val="DefaultParagraphFont"/>
    <w:uiPriority w:val="99"/>
    <w:unhideWhenUsed/>
    <w:rsid w:val="00C90306"/>
    <w:rPr>
      <w:color w:val="0563C1" w:themeColor="hyperlink"/>
      <w:u w:val="single"/>
    </w:rPr>
  </w:style>
  <w:style w:type="character" w:customStyle="1" w:styleId="UnresolvedMention1">
    <w:name w:val="Unresolved Mention1"/>
    <w:basedOn w:val="DefaultParagraphFont"/>
    <w:uiPriority w:val="99"/>
    <w:semiHidden/>
    <w:unhideWhenUsed/>
    <w:rsid w:val="00C90306"/>
    <w:rPr>
      <w:color w:val="605E5C"/>
      <w:shd w:val="clear" w:color="auto" w:fill="E1DFDD"/>
    </w:rPr>
  </w:style>
  <w:style w:type="paragraph" w:styleId="NormalWeb">
    <w:name w:val="Normal (Web)"/>
    <w:basedOn w:val="Normal"/>
    <w:uiPriority w:val="99"/>
    <w:unhideWhenUsed/>
    <w:rsid w:val="00964F8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D35C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C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78753">
      <w:bodyDiv w:val="1"/>
      <w:marLeft w:val="0"/>
      <w:marRight w:val="0"/>
      <w:marTop w:val="0"/>
      <w:marBottom w:val="0"/>
      <w:divBdr>
        <w:top w:val="none" w:sz="0" w:space="0" w:color="auto"/>
        <w:left w:val="none" w:sz="0" w:space="0" w:color="auto"/>
        <w:bottom w:val="none" w:sz="0" w:space="0" w:color="auto"/>
        <w:right w:val="none" w:sz="0" w:space="0" w:color="auto"/>
      </w:divBdr>
      <w:divsChild>
        <w:div w:id="1254321856">
          <w:marLeft w:val="0"/>
          <w:marRight w:val="0"/>
          <w:marTop w:val="0"/>
          <w:marBottom w:val="0"/>
          <w:divBdr>
            <w:top w:val="none" w:sz="0" w:space="0" w:color="auto"/>
            <w:left w:val="none" w:sz="0" w:space="0" w:color="auto"/>
            <w:bottom w:val="none" w:sz="0" w:space="0" w:color="auto"/>
            <w:right w:val="none" w:sz="0" w:space="0" w:color="auto"/>
          </w:divBdr>
        </w:div>
        <w:div w:id="1955285074">
          <w:marLeft w:val="0"/>
          <w:marRight w:val="0"/>
          <w:marTop w:val="0"/>
          <w:marBottom w:val="0"/>
          <w:divBdr>
            <w:top w:val="none" w:sz="0" w:space="0" w:color="auto"/>
            <w:left w:val="none" w:sz="0" w:space="0" w:color="auto"/>
            <w:bottom w:val="none" w:sz="0" w:space="0" w:color="auto"/>
            <w:right w:val="none" w:sz="0" w:space="0" w:color="auto"/>
          </w:divBdr>
          <w:divsChild>
            <w:div w:id="149562870">
              <w:marLeft w:val="0"/>
              <w:marRight w:val="0"/>
              <w:marTop w:val="0"/>
              <w:marBottom w:val="0"/>
              <w:divBdr>
                <w:top w:val="none" w:sz="0" w:space="0" w:color="auto"/>
                <w:left w:val="none" w:sz="0" w:space="0" w:color="auto"/>
                <w:bottom w:val="none" w:sz="0" w:space="0" w:color="auto"/>
                <w:right w:val="none" w:sz="0" w:space="0" w:color="auto"/>
              </w:divBdr>
              <w:divsChild>
                <w:div w:id="1666661304">
                  <w:marLeft w:val="0"/>
                  <w:marRight w:val="0"/>
                  <w:marTop w:val="0"/>
                  <w:marBottom w:val="0"/>
                  <w:divBdr>
                    <w:top w:val="none" w:sz="0" w:space="0" w:color="auto"/>
                    <w:left w:val="none" w:sz="0" w:space="0" w:color="auto"/>
                    <w:bottom w:val="none" w:sz="0" w:space="0" w:color="auto"/>
                    <w:right w:val="none" w:sz="0" w:space="0" w:color="auto"/>
                  </w:divBdr>
                </w:div>
                <w:div w:id="629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87829">
      <w:bodyDiv w:val="1"/>
      <w:marLeft w:val="0"/>
      <w:marRight w:val="0"/>
      <w:marTop w:val="0"/>
      <w:marBottom w:val="0"/>
      <w:divBdr>
        <w:top w:val="none" w:sz="0" w:space="0" w:color="auto"/>
        <w:left w:val="none" w:sz="0" w:space="0" w:color="auto"/>
        <w:bottom w:val="none" w:sz="0" w:space="0" w:color="auto"/>
        <w:right w:val="none" w:sz="0" w:space="0" w:color="auto"/>
      </w:divBdr>
    </w:div>
    <w:div w:id="261113928">
      <w:bodyDiv w:val="1"/>
      <w:marLeft w:val="0"/>
      <w:marRight w:val="0"/>
      <w:marTop w:val="0"/>
      <w:marBottom w:val="0"/>
      <w:divBdr>
        <w:top w:val="none" w:sz="0" w:space="0" w:color="auto"/>
        <w:left w:val="none" w:sz="0" w:space="0" w:color="auto"/>
        <w:bottom w:val="none" w:sz="0" w:space="0" w:color="auto"/>
        <w:right w:val="none" w:sz="0" w:space="0" w:color="auto"/>
      </w:divBdr>
    </w:div>
    <w:div w:id="313488943">
      <w:bodyDiv w:val="1"/>
      <w:marLeft w:val="0"/>
      <w:marRight w:val="0"/>
      <w:marTop w:val="0"/>
      <w:marBottom w:val="0"/>
      <w:divBdr>
        <w:top w:val="none" w:sz="0" w:space="0" w:color="auto"/>
        <w:left w:val="none" w:sz="0" w:space="0" w:color="auto"/>
        <w:bottom w:val="none" w:sz="0" w:space="0" w:color="auto"/>
        <w:right w:val="none" w:sz="0" w:space="0" w:color="auto"/>
      </w:divBdr>
    </w:div>
    <w:div w:id="550386244">
      <w:bodyDiv w:val="1"/>
      <w:marLeft w:val="0"/>
      <w:marRight w:val="0"/>
      <w:marTop w:val="0"/>
      <w:marBottom w:val="0"/>
      <w:divBdr>
        <w:top w:val="none" w:sz="0" w:space="0" w:color="auto"/>
        <w:left w:val="none" w:sz="0" w:space="0" w:color="auto"/>
        <w:bottom w:val="none" w:sz="0" w:space="0" w:color="auto"/>
        <w:right w:val="none" w:sz="0" w:space="0" w:color="auto"/>
      </w:divBdr>
    </w:div>
    <w:div w:id="568080603">
      <w:bodyDiv w:val="1"/>
      <w:marLeft w:val="0"/>
      <w:marRight w:val="0"/>
      <w:marTop w:val="0"/>
      <w:marBottom w:val="0"/>
      <w:divBdr>
        <w:top w:val="none" w:sz="0" w:space="0" w:color="auto"/>
        <w:left w:val="none" w:sz="0" w:space="0" w:color="auto"/>
        <w:bottom w:val="none" w:sz="0" w:space="0" w:color="auto"/>
        <w:right w:val="none" w:sz="0" w:space="0" w:color="auto"/>
      </w:divBdr>
      <w:divsChild>
        <w:div w:id="1881284224">
          <w:marLeft w:val="0"/>
          <w:marRight w:val="0"/>
          <w:marTop w:val="0"/>
          <w:marBottom w:val="0"/>
          <w:divBdr>
            <w:top w:val="none" w:sz="0" w:space="0" w:color="auto"/>
            <w:left w:val="none" w:sz="0" w:space="0" w:color="auto"/>
            <w:bottom w:val="none" w:sz="0" w:space="0" w:color="auto"/>
            <w:right w:val="none" w:sz="0" w:space="0" w:color="auto"/>
          </w:divBdr>
          <w:divsChild>
            <w:div w:id="918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71">
      <w:bodyDiv w:val="1"/>
      <w:marLeft w:val="0"/>
      <w:marRight w:val="0"/>
      <w:marTop w:val="0"/>
      <w:marBottom w:val="0"/>
      <w:divBdr>
        <w:top w:val="none" w:sz="0" w:space="0" w:color="auto"/>
        <w:left w:val="none" w:sz="0" w:space="0" w:color="auto"/>
        <w:bottom w:val="none" w:sz="0" w:space="0" w:color="auto"/>
        <w:right w:val="none" w:sz="0" w:space="0" w:color="auto"/>
      </w:divBdr>
      <w:divsChild>
        <w:div w:id="1034769398">
          <w:marLeft w:val="0"/>
          <w:marRight w:val="0"/>
          <w:marTop w:val="0"/>
          <w:marBottom w:val="0"/>
          <w:divBdr>
            <w:top w:val="none" w:sz="0" w:space="0" w:color="auto"/>
            <w:left w:val="none" w:sz="0" w:space="0" w:color="auto"/>
            <w:bottom w:val="none" w:sz="0" w:space="0" w:color="auto"/>
            <w:right w:val="none" w:sz="0" w:space="0" w:color="auto"/>
          </w:divBdr>
        </w:div>
      </w:divsChild>
    </w:div>
    <w:div w:id="698164896">
      <w:bodyDiv w:val="1"/>
      <w:marLeft w:val="0"/>
      <w:marRight w:val="0"/>
      <w:marTop w:val="0"/>
      <w:marBottom w:val="0"/>
      <w:divBdr>
        <w:top w:val="none" w:sz="0" w:space="0" w:color="auto"/>
        <w:left w:val="none" w:sz="0" w:space="0" w:color="auto"/>
        <w:bottom w:val="none" w:sz="0" w:space="0" w:color="auto"/>
        <w:right w:val="none" w:sz="0" w:space="0" w:color="auto"/>
      </w:divBdr>
      <w:divsChild>
        <w:div w:id="110439058">
          <w:marLeft w:val="0"/>
          <w:marRight w:val="0"/>
          <w:marTop w:val="0"/>
          <w:marBottom w:val="0"/>
          <w:divBdr>
            <w:top w:val="none" w:sz="0" w:space="0" w:color="auto"/>
            <w:left w:val="none" w:sz="0" w:space="0" w:color="auto"/>
            <w:bottom w:val="none" w:sz="0" w:space="0" w:color="auto"/>
            <w:right w:val="none" w:sz="0" w:space="0" w:color="auto"/>
          </w:divBdr>
        </w:div>
      </w:divsChild>
    </w:div>
    <w:div w:id="737632369">
      <w:bodyDiv w:val="1"/>
      <w:marLeft w:val="0"/>
      <w:marRight w:val="0"/>
      <w:marTop w:val="0"/>
      <w:marBottom w:val="0"/>
      <w:divBdr>
        <w:top w:val="none" w:sz="0" w:space="0" w:color="auto"/>
        <w:left w:val="none" w:sz="0" w:space="0" w:color="auto"/>
        <w:bottom w:val="none" w:sz="0" w:space="0" w:color="auto"/>
        <w:right w:val="none" w:sz="0" w:space="0" w:color="auto"/>
      </w:divBdr>
    </w:div>
    <w:div w:id="752967158">
      <w:bodyDiv w:val="1"/>
      <w:marLeft w:val="0"/>
      <w:marRight w:val="0"/>
      <w:marTop w:val="0"/>
      <w:marBottom w:val="0"/>
      <w:divBdr>
        <w:top w:val="none" w:sz="0" w:space="0" w:color="auto"/>
        <w:left w:val="none" w:sz="0" w:space="0" w:color="auto"/>
        <w:bottom w:val="none" w:sz="0" w:space="0" w:color="auto"/>
        <w:right w:val="none" w:sz="0" w:space="0" w:color="auto"/>
      </w:divBdr>
      <w:divsChild>
        <w:div w:id="1897934906">
          <w:marLeft w:val="0"/>
          <w:marRight w:val="0"/>
          <w:marTop w:val="0"/>
          <w:marBottom w:val="0"/>
          <w:divBdr>
            <w:top w:val="none" w:sz="0" w:space="0" w:color="auto"/>
            <w:left w:val="none" w:sz="0" w:space="0" w:color="auto"/>
            <w:bottom w:val="none" w:sz="0" w:space="0" w:color="auto"/>
            <w:right w:val="none" w:sz="0" w:space="0" w:color="auto"/>
          </w:divBdr>
        </w:div>
      </w:divsChild>
    </w:div>
    <w:div w:id="769551498">
      <w:bodyDiv w:val="1"/>
      <w:marLeft w:val="0"/>
      <w:marRight w:val="0"/>
      <w:marTop w:val="0"/>
      <w:marBottom w:val="0"/>
      <w:divBdr>
        <w:top w:val="none" w:sz="0" w:space="0" w:color="auto"/>
        <w:left w:val="none" w:sz="0" w:space="0" w:color="auto"/>
        <w:bottom w:val="none" w:sz="0" w:space="0" w:color="auto"/>
        <w:right w:val="none" w:sz="0" w:space="0" w:color="auto"/>
      </w:divBdr>
    </w:div>
    <w:div w:id="837039574">
      <w:bodyDiv w:val="1"/>
      <w:marLeft w:val="0"/>
      <w:marRight w:val="0"/>
      <w:marTop w:val="0"/>
      <w:marBottom w:val="0"/>
      <w:divBdr>
        <w:top w:val="none" w:sz="0" w:space="0" w:color="auto"/>
        <w:left w:val="none" w:sz="0" w:space="0" w:color="auto"/>
        <w:bottom w:val="none" w:sz="0" w:space="0" w:color="auto"/>
        <w:right w:val="none" w:sz="0" w:space="0" w:color="auto"/>
      </w:divBdr>
    </w:div>
    <w:div w:id="903301312">
      <w:bodyDiv w:val="1"/>
      <w:marLeft w:val="0"/>
      <w:marRight w:val="0"/>
      <w:marTop w:val="0"/>
      <w:marBottom w:val="0"/>
      <w:divBdr>
        <w:top w:val="none" w:sz="0" w:space="0" w:color="auto"/>
        <w:left w:val="none" w:sz="0" w:space="0" w:color="auto"/>
        <w:bottom w:val="none" w:sz="0" w:space="0" w:color="auto"/>
        <w:right w:val="none" w:sz="0" w:space="0" w:color="auto"/>
      </w:divBdr>
      <w:divsChild>
        <w:div w:id="1786845064">
          <w:marLeft w:val="0"/>
          <w:marRight w:val="0"/>
          <w:marTop w:val="0"/>
          <w:marBottom w:val="0"/>
          <w:divBdr>
            <w:top w:val="none" w:sz="0" w:space="0" w:color="auto"/>
            <w:left w:val="none" w:sz="0" w:space="0" w:color="auto"/>
            <w:bottom w:val="none" w:sz="0" w:space="0" w:color="auto"/>
            <w:right w:val="none" w:sz="0" w:space="0" w:color="auto"/>
          </w:divBdr>
        </w:div>
        <w:div w:id="1856266598">
          <w:marLeft w:val="0"/>
          <w:marRight w:val="0"/>
          <w:marTop w:val="0"/>
          <w:marBottom w:val="0"/>
          <w:divBdr>
            <w:top w:val="none" w:sz="0" w:space="0" w:color="auto"/>
            <w:left w:val="none" w:sz="0" w:space="0" w:color="auto"/>
            <w:bottom w:val="none" w:sz="0" w:space="0" w:color="auto"/>
            <w:right w:val="none" w:sz="0" w:space="0" w:color="auto"/>
          </w:divBdr>
          <w:divsChild>
            <w:div w:id="1537886860">
              <w:marLeft w:val="0"/>
              <w:marRight w:val="0"/>
              <w:marTop w:val="0"/>
              <w:marBottom w:val="0"/>
              <w:divBdr>
                <w:top w:val="none" w:sz="0" w:space="0" w:color="auto"/>
                <w:left w:val="none" w:sz="0" w:space="0" w:color="auto"/>
                <w:bottom w:val="none" w:sz="0" w:space="0" w:color="auto"/>
                <w:right w:val="none" w:sz="0" w:space="0" w:color="auto"/>
              </w:divBdr>
              <w:divsChild>
                <w:div w:id="1446927228">
                  <w:marLeft w:val="0"/>
                  <w:marRight w:val="0"/>
                  <w:marTop w:val="0"/>
                  <w:marBottom w:val="0"/>
                  <w:divBdr>
                    <w:top w:val="none" w:sz="0" w:space="0" w:color="auto"/>
                    <w:left w:val="none" w:sz="0" w:space="0" w:color="auto"/>
                    <w:bottom w:val="none" w:sz="0" w:space="0" w:color="auto"/>
                    <w:right w:val="none" w:sz="0" w:space="0" w:color="auto"/>
                  </w:divBdr>
                </w:div>
                <w:div w:id="114350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79248">
      <w:bodyDiv w:val="1"/>
      <w:marLeft w:val="0"/>
      <w:marRight w:val="0"/>
      <w:marTop w:val="0"/>
      <w:marBottom w:val="0"/>
      <w:divBdr>
        <w:top w:val="none" w:sz="0" w:space="0" w:color="auto"/>
        <w:left w:val="none" w:sz="0" w:space="0" w:color="auto"/>
        <w:bottom w:val="none" w:sz="0" w:space="0" w:color="auto"/>
        <w:right w:val="none" w:sz="0" w:space="0" w:color="auto"/>
      </w:divBdr>
      <w:divsChild>
        <w:div w:id="2046059412">
          <w:marLeft w:val="0"/>
          <w:marRight w:val="0"/>
          <w:marTop w:val="0"/>
          <w:marBottom w:val="0"/>
          <w:divBdr>
            <w:top w:val="none" w:sz="0" w:space="0" w:color="auto"/>
            <w:left w:val="none" w:sz="0" w:space="0" w:color="auto"/>
            <w:bottom w:val="none" w:sz="0" w:space="0" w:color="auto"/>
            <w:right w:val="none" w:sz="0" w:space="0" w:color="auto"/>
          </w:divBdr>
          <w:divsChild>
            <w:div w:id="6559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8740">
      <w:bodyDiv w:val="1"/>
      <w:marLeft w:val="0"/>
      <w:marRight w:val="0"/>
      <w:marTop w:val="0"/>
      <w:marBottom w:val="0"/>
      <w:divBdr>
        <w:top w:val="none" w:sz="0" w:space="0" w:color="auto"/>
        <w:left w:val="none" w:sz="0" w:space="0" w:color="auto"/>
        <w:bottom w:val="none" w:sz="0" w:space="0" w:color="auto"/>
        <w:right w:val="none" w:sz="0" w:space="0" w:color="auto"/>
      </w:divBdr>
      <w:divsChild>
        <w:div w:id="748619231">
          <w:marLeft w:val="0"/>
          <w:marRight w:val="0"/>
          <w:marTop w:val="0"/>
          <w:marBottom w:val="0"/>
          <w:divBdr>
            <w:top w:val="none" w:sz="0" w:space="0" w:color="auto"/>
            <w:left w:val="none" w:sz="0" w:space="0" w:color="auto"/>
            <w:bottom w:val="none" w:sz="0" w:space="0" w:color="auto"/>
            <w:right w:val="none" w:sz="0" w:space="0" w:color="auto"/>
          </w:divBdr>
          <w:divsChild>
            <w:div w:id="20788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4335">
      <w:bodyDiv w:val="1"/>
      <w:marLeft w:val="0"/>
      <w:marRight w:val="0"/>
      <w:marTop w:val="0"/>
      <w:marBottom w:val="0"/>
      <w:divBdr>
        <w:top w:val="none" w:sz="0" w:space="0" w:color="auto"/>
        <w:left w:val="none" w:sz="0" w:space="0" w:color="auto"/>
        <w:bottom w:val="none" w:sz="0" w:space="0" w:color="auto"/>
        <w:right w:val="none" w:sz="0" w:space="0" w:color="auto"/>
      </w:divBdr>
    </w:div>
    <w:div w:id="1058942265">
      <w:bodyDiv w:val="1"/>
      <w:marLeft w:val="0"/>
      <w:marRight w:val="0"/>
      <w:marTop w:val="0"/>
      <w:marBottom w:val="0"/>
      <w:divBdr>
        <w:top w:val="none" w:sz="0" w:space="0" w:color="auto"/>
        <w:left w:val="none" w:sz="0" w:space="0" w:color="auto"/>
        <w:bottom w:val="none" w:sz="0" w:space="0" w:color="auto"/>
        <w:right w:val="none" w:sz="0" w:space="0" w:color="auto"/>
      </w:divBdr>
    </w:div>
    <w:div w:id="1117215033">
      <w:bodyDiv w:val="1"/>
      <w:marLeft w:val="0"/>
      <w:marRight w:val="0"/>
      <w:marTop w:val="0"/>
      <w:marBottom w:val="0"/>
      <w:divBdr>
        <w:top w:val="none" w:sz="0" w:space="0" w:color="auto"/>
        <w:left w:val="none" w:sz="0" w:space="0" w:color="auto"/>
        <w:bottom w:val="none" w:sz="0" w:space="0" w:color="auto"/>
        <w:right w:val="none" w:sz="0" w:space="0" w:color="auto"/>
      </w:divBdr>
      <w:divsChild>
        <w:div w:id="2058118386">
          <w:marLeft w:val="0"/>
          <w:marRight w:val="0"/>
          <w:marTop w:val="0"/>
          <w:marBottom w:val="0"/>
          <w:divBdr>
            <w:top w:val="none" w:sz="0" w:space="0" w:color="auto"/>
            <w:left w:val="none" w:sz="0" w:space="0" w:color="auto"/>
            <w:bottom w:val="none" w:sz="0" w:space="0" w:color="auto"/>
            <w:right w:val="none" w:sz="0" w:space="0" w:color="auto"/>
          </w:divBdr>
          <w:divsChild>
            <w:div w:id="16498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9034">
      <w:bodyDiv w:val="1"/>
      <w:marLeft w:val="0"/>
      <w:marRight w:val="0"/>
      <w:marTop w:val="0"/>
      <w:marBottom w:val="0"/>
      <w:divBdr>
        <w:top w:val="none" w:sz="0" w:space="0" w:color="auto"/>
        <w:left w:val="none" w:sz="0" w:space="0" w:color="auto"/>
        <w:bottom w:val="none" w:sz="0" w:space="0" w:color="auto"/>
        <w:right w:val="none" w:sz="0" w:space="0" w:color="auto"/>
      </w:divBdr>
    </w:div>
    <w:div w:id="1210802044">
      <w:bodyDiv w:val="1"/>
      <w:marLeft w:val="0"/>
      <w:marRight w:val="0"/>
      <w:marTop w:val="0"/>
      <w:marBottom w:val="0"/>
      <w:divBdr>
        <w:top w:val="none" w:sz="0" w:space="0" w:color="auto"/>
        <w:left w:val="none" w:sz="0" w:space="0" w:color="auto"/>
        <w:bottom w:val="none" w:sz="0" w:space="0" w:color="auto"/>
        <w:right w:val="none" w:sz="0" w:space="0" w:color="auto"/>
      </w:divBdr>
      <w:divsChild>
        <w:div w:id="1999383487">
          <w:marLeft w:val="0"/>
          <w:marRight w:val="0"/>
          <w:marTop w:val="0"/>
          <w:marBottom w:val="0"/>
          <w:divBdr>
            <w:top w:val="none" w:sz="0" w:space="0" w:color="auto"/>
            <w:left w:val="none" w:sz="0" w:space="0" w:color="auto"/>
            <w:bottom w:val="none" w:sz="0" w:space="0" w:color="auto"/>
            <w:right w:val="none" w:sz="0" w:space="0" w:color="auto"/>
          </w:divBdr>
        </w:div>
      </w:divsChild>
    </w:div>
    <w:div w:id="1219510316">
      <w:bodyDiv w:val="1"/>
      <w:marLeft w:val="0"/>
      <w:marRight w:val="0"/>
      <w:marTop w:val="0"/>
      <w:marBottom w:val="0"/>
      <w:divBdr>
        <w:top w:val="none" w:sz="0" w:space="0" w:color="auto"/>
        <w:left w:val="none" w:sz="0" w:space="0" w:color="auto"/>
        <w:bottom w:val="none" w:sz="0" w:space="0" w:color="auto"/>
        <w:right w:val="none" w:sz="0" w:space="0" w:color="auto"/>
      </w:divBdr>
      <w:divsChild>
        <w:div w:id="1532524020">
          <w:marLeft w:val="0"/>
          <w:marRight w:val="0"/>
          <w:marTop w:val="0"/>
          <w:marBottom w:val="0"/>
          <w:divBdr>
            <w:top w:val="none" w:sz="0" w:space="0" w:color="auto"/>
            <w:left w:val="none" w:sz="0" w:space="0" w:color="auto"/>
            <w:bottom w:val="none" w:sz="0" w:space="0" w:color="auto"/>
            <w:right w:val="none" w:sz="0" w:space="0" w:color="auto"/>
          </w:divBdr>
        </w:div>
      </w:divsChild>
    </w:div>
    <w:div w:id="1223324620">
      <w:bodyDiv w:val="1"/>
      <w:marLeft w:val="0"/>
      <w:marRight w:val="0"/>
      <w:marTop w:val="0"/>
      <w:marBottom w:val="0"/>
      <w:divBdr>
        <w:top w:val="none" w:sz="0" w:space="0" w:color="auto"/>
        <w:left w:val="none" w:sz="0" w:space="0" w:color="auto"/>
        <w:bottom w:val="none" w:sz="0" w:space="0" w:color="auto"/>
        <w:right w:val="none" w:sz="0" w:space="0" w:color="auto"/>
      </w:divBdr>
    </w:div>
    <w:div w:id="1296713395">
      <w:bodyDiv w:val="1"/>
      <w:marLeft w:val="0"/>
      <w:marRight w:val="0"/>
      <w:marTop w:val="0"/>
      <w:marBottom w:val="0"/>
      <w:divBdr>
        <w:top w:val="none" w:sz="0" w:space="0" w:color="auto"/>
        <w:left w:val="none" w:sz="0" w:space="0" w:color="auto"/>
        <w:bottom w:val="none" w:sz="0" w:space="0" w:color="auto"/>
        <w:right w:val="none" w:sz="0" w:space="0" w:color="auto"/>
      </w:divBdr>
    </w:div>
    <w:div w:id="1339885979">
      <w:bodyDiv w:val="1"/>
      <w:marLeft w:val="0"/>
      <w:marRight w:val="0"/>
      <w:marTop w:val="0"/>
      <w:marBottom w:val="0"/>
      <w:divBdr>
        <w:top w:val="none" w:sz="0" w:space="0" w:color="auto"/>
        <w:left w:val="none" w:sz="0" w:space="0" w:color="auto"/>
        <w:bottom w:val="none" w:sz="0" w:space="0" w:color="auto"/>
        <w:right w:val="none" w:sz="0" w:space="0" w:color="auto"/>
      </w:divBdr>
    </w:div>
    <w:div w:id="1344669043">
      <w:bodyDiv w:val="1"/>
      <w:marLeft w:val="0"/>
      <w:marRight w:val="0"/>
      <w:marTop w:val="0"/>
      <w:marBottom w:val="0"/>
      <w:divBdr>
        <w:top w:val="none" w:sz="0" w:space="0" w:color="auto"/>
        <w:left w:val="none" w:sz="0" w:space="0" w:color="auto"/>
        <w:bottom w:val="none" w:sz="0" w:space="0" w:color="auto"/>
        <w:right w:val="none" w:sz="0" w:space="0" w:color="auto"/>
      </w:divBdr>
      <w:divsChild>
        <w:div w:id="1477258155">
          <w:marLeft w:val="0"/>
          <w:marRight w:val="0"/>
          <w:marTop w:val="0"/>
          <w:marBottom w:val="0"/>
          <w:divBdr>
            <w:top w:val="none" w:sz="0" w:space="0" w:color="auto"/>
            <w:left w:val="none" w:sz="0" w:space="0" w:color="auto"/>
            <w:bottom w:val="none" w:sz="0" w:space="0" w:color="auto"/>
            <w:right w:val="none" w:sz="0" w:space="0" w:color="auto"/>
          </w:divBdr>
        </w:div>
      </w:divsChild>
    </w:div>
    <w:div w:id="1455249041">
      <w:bodyDiv w:val="1"/>
      <w:marLeft w:val="0"/>
      <w:marRight w:val="0"/>
      <w:marTop w:val="0"/>
      <w:marBottom w:val="0"/>
      <w:divBdr>
        <w:top w:val="none" w:sz="0" w:space="0" w:color="auto"/>
        <w:left w:val="none" w:sz="0" w:space="0" w:color="auto"/>
        <w:bottom w:val="none" w:sz="0" w:space="0" w:color="auto"/>
        <w:right w:val="none" w:sz="0" w:space="0" w:color="auto"/>
      </w:divBdr>
    </w:div>
    <w:div w:id="1496460447">
      <w:bodyDiv w:val="1"/>
      <w:marLeft w:val="0"/>
      <w:marRight w:val="0"/>
      <w:marTop w:val="0"/>
      <w:marBottom w:val="0"/>
      <w:divBdr>
        <w:top w:val="none" w:sz="0" w:space="0" w:color="auto"/>
        <w:left w:val="none" w:sz="0" w:space="0" w:color="auto"/>
        <w:bottom w:val="none" w:sz="0" w:space="0" w:color="auto"/>
        <w:right w:val="none" w:sz="0" w:space="0" w:color="auto"/>
      </w:divBdr>
      <w:divsChild>
        <w:div w:id="1637368689">
          <w:marLeft w:val="0"/>
          <w:marRight w:val="0"/>
          <w:marTop w:val="0"/>
          <w:marBottom w:val="0"/>
          <w:divBdr>
            <w:top w:val="none" w:sz="0" w:space="0" w:color="auto"/>
            <w:left w:val="none" w:sz="0" w:space="0" w:color="auto"/>
            <w:bottom w:val="none" w:sz="0" w:space="0" w:color="auto"/>
            <w:right w:val="none" w:sz="0" w:space="0" w:color="auto"/>
          </w:divBdr>
        </w:div>
      </w:divsChild>
    </w:div>
    <w:div w:id="1549951182">
      <w:bodyDiv w:val="1"/>
      <w:marLeft w:val="0"/>
      <w:marRight w:val="0"/>
      <w:marTop w:val="0"/>
      <w:marBottom w:val="0"/>
      <w:divBdr>
        <w:top w:val="none" w:sz="0" w:space="0" w:color="auto"/>
        <w:left w:val="none" w:sz="0" w:space="0" w:color="auto"/>
        <w:bottom w:val="none" w:sz="0" w:space="0" w:color="auto"/>
        <w:right w:val="none" w:sz="0" w:space="0" w:color="auto"/>
      </w:divBdr>
    </w:div>
    <w:div w:id="1819495861">
      <w:bodyDiv w:val="1"/>
      <w:marLeft w:val="0"/>
      <w:marRight w:val="0"/>
      <w:marTop w:val="0"/>
      <w:marBottom w:val="0"/>
      <w:divBdr>
        <w:top w:val="none" w:sz="0" w:space="0" w:color="auto"/>
        <w:left w:val="none" w:sz="0" w:space="0" w:color="auto"/>
        <w:bottom w:val="none" w:sz="0" w:space="0" w:color="auto"/>
        <w:right w:val="none" w:sz="0" w:space="0" w:color="auto"/>
      </w:divBdr>
    </w:div>
    <w:div w:id="1870407054">
      <w:bodyDiv w:val="1"/>
      <w:marLeft w:val="0"/>
      <w:marRight w:val="0"/>
      <w:marTop w:val="0"/>
      <w:marBottom w:val="0"/>
      <w:divBdr>
        <w:top w:val="none" w:sz="0" w:space="0" w:color="auto"/>
        <w:left w:val="none" w:sz="0" w:space="0" w:color="auto"/>
        <w:bottom w:val="none" w:sz="0" w:space="0" w:color="auto"/>
        <w:right w:val="none" w:sz="0" w:space="0" w:color="auto"/>
      </w:divBdr>
    </w:div>
    <w:div w:id="1879465653">
      <w:bodyDiv w:val="1"/>
      <w:marLeft w:val="0"/>
      <w:marRight w:val="0"/>
      <w:marTop w:val="0"/>
      <w:marBottom w:val="0"/>
      <w:divBdr>
        <w:top w:val="none" w:sz="0" w:space="0" w:color="auto"/>
        <w:left w:val="none" w:sz="0" w:space="0" w:color="auto"/>
        <w:bottom w:val="none" w:sz="0" w:space="0" w:color="auto"/>
        <w:right w:val="none" w:sz="0" w:space="0" w:color="auto"/>
      </w:divBdr>
      <w:divsChild>
        <w:div w:id="1428039185">
          <w:marLeft w:val="0"/>
          <w:marRight w:val="0"/>
          <w:marTop w:val="0"/>
          <w:marBottom w:val="0"/>
          <w:divBdr>
            <w:top w:val="none" w:sz="0" w:space="0" w:color="auto"/>
            <w:left w:val="none" w:sz="0" w:space="0" w:color="auto"/>
            <w:bottom w:val="none" w:sz="0" w:space="0" w:color="auto"/>
            <w:right w:val="none" w:sz="0" w:space="0" w:color="auto"/>
          </w:divBdr>
        </w:div>
      </w:divsChild>
    </w:div>
    <w:div w:id="1933581896">
      <w:bodyDiv w:val="1"/>
      <w:marLeft w:val="0"/>
      <w:marRight w:val="0"/>
      <w:marTop w:val="0"/>
      <w:marBottom w:val="0"/>
      <w:divBdr>
        <w:top w:val="none" w:sz="0" w:space="0" w:color="auto"/>
        <w:left w:val="none" w:sz="0" w:space="0" w:color="auto"/>
        <w:bottom w:val="none" w:sz="0" w:space="0" w:color="auto"/>
        <w:right w:val="none" w:sz="0" w:space="0" w:color="auto"/>
      </w:divBdr>
    </w:div>
    <w:div w:id="1969554892">
      <w:bodyDiv w:val="1"/>
      <w:marLeft w:val="0"/>
      <w:marRight w:val="0"/>
      <w:marTop w:val="0"/>
      <w:marBottom w:val="0"/>
      <w:divBdr>
        <w:top w:val="none" w:sz="0" w:space="0" w:color="auto"/>
        <w:left w:val="none" w:sz="0" w:space="0" w:color="auto"/>
        <w:bottom w:val="none" w:sz="0" w:space="0" w:color="auto"/>
        <w:right w:val="none" w:sz="0" w:space="0" w:color="auto"/>
      </w:divBdr>
    </w:div>
    <w:div w:id="1993944646">
      <w:bodyDiv w:val="1"/>
      <w:marLeft w:val="0"/>
      <w:marRight w:val="0"/>
      <w:marTop w:val="0"/>
      <w:marBottom w:val="0"/>
      <w:divBdr>
        <w:top w:val="none" w:sz="0" w:space="0" w:color="auto"/>
        <w:left w:val="none" w:sz="0" w:space="0" w:color="auto"/>
        <w:bottom w:val="none" w:sz="0" w:space="0" w:color="auto"/>
        <w:right w:val="none" w:sz="0" w:space="0" w:color="auto"/>
      </w:divBdr>
      <w:divsChild>
        <w:div w:id="985083747">
          <w:marLeft w:val="0"/>
          <w:marRight w:val="0"/>
          <w:marTop w:val="0"/>
          <w:marBottom w:val="0"/>
          <w:divBdr>
            <w:top w:val="none" w:sz="0" w:space="0" w:color="auto"/>
            <w:left w:val="none" w:sz="0" w:space="0" w:color="auto"/>
            <w:bottom w:val="none" w:sz="0" w:space="0" w:color="auto"/>
            <w:right w:val="none" w:sz="0" w:space="0" w:color="auto"/>
          </w:divBdr>
        </w:div>
      </w:divsChild>
    </w:div>
    <w:div w:id="2005739366">
      <w:bodyDiv w:val="1"/>
      <w:marLeft w:val="0"/>
      <w:marRight w:val="0"/>
      <w:marTop w:val="0"/>
      <w:marBottom w:val="0"/>
      <w:divBdr>
        <w:top w:val="none" w:sz="0" w:space="0" w:color="auto"/>
        <w:left w:val="none" w:sz="0" w:space="0" w:color="auto"/>
        <w:bottom w:val="none" w:sz="0" w:space="0" w:color="auto"/>
        <w:right w:val="none" w:sz="0" w:space="0" w:color="auto"/>
      </w:divBdr>
    </w:div>
    <w:div w:id="2104715733">
      <w:bodyDiv w:val="1"/>
      <w:marLeft w:val="0"/>
      <w:marRight w:val="0"/>
      <w:marTop w:val="0"/>
      <w:marBottom w:val="0"/>
      <w:divBdr>
        <w:top w:val="none" w:sz="0" w:space="0" w:color="auto"/>
        <w:left w:val="none" w:sz="0" w:space="0" w:color="auto"/>
        <w:bottom w:val="none" w:sz="0" w:space="0" w:color="auto"/>
        <w:right w:val="none" w:sz="0" w:space="0" w:color="auto"/>
      </w:divBdr>
      <w:divsChild>
        <w:div w:id="549927690">
          <w:marLeft w:val="0"/>
          <w:marRight w:val="0"/>
          <w:marTop w:val="0"/>
          <w:marBottom w:val="0"/>
          <w:divBdr>
            <w:top w:val="none" w:sz="0" w:space="0" w:color="auto"/>
            <w:left w:val="none" w:sz="0" w:space="0" w:color="auto"/>
            <w:bottom w:val="none" w:sz="0" w:space="0" w:color="auto"/>
            <w:right w:val="none" w:sz="0" w:space="0" w:color="auto"/>
          </w:divBdr>
        </w:div>
      </w:divsChild>
    </w:div>
    <w:div w:id="213347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56ffF275TKDEnW-k3jEdQQmn4OJ0APMf/view"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rive.google.com/file/d/1X1k4KOtCHv00B0Z4IBUx-8ZKJBDlHHkA/view?usp=shar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kaggle.com/datasets/jamesvandenberg/renewable-power-generation"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file/d/177bYqailideZk-P9phsVJui3_37127Xv/vi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21481A0537BONTHU ANITHA</dc:creator>
  <cp:lastModifiedBy>pavansiddabathula17@gmail.com</cp:lastModifiedBy>
  <cp:revision>2</cp:revision>
  <dcterms:created xsi:type="dcterms:W3CDTF">2025-03-05T14:30:00Z</dcterms:created>
  <dcterms:modified xsi:type="dcterms:W3CDTF">2025-03-05T14:30:00Z</dcterms:modified>
</cp:coreProperties>
</file>