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jc w:val="center"/>
      </w:pPr>
      <w:r>
        <w:rPr>
          <w:rFonts w:ascii="Calibri" w:hAnsi="Calibri"/>
          <w:b/>
          <w:i w:val="0"/>
          <w:color w:val="16418C"/>
          <w:spacing w:val="60"/>
          <w:sz w:val="32"/>
        </w:rPr>
        <w:t>PURCHASE ORDER</w:t>
      </w:r>
    </w:p>
    <w:tbl>
      <w:tblPr>
        <w:tblW w:type="auto" w:w="0"/>
        <w:tblBorders>
          <w:top w:val="single" w:sz="4" w:space="0" w:color="B9C4D6"/>
          <w:left w:val="single" w:sz="4" w:space="0" w:color="B9C4D6"/>
          <w:bottom w:val="single" w:sz="4" w:space="0" w:color="B9C4D6"/>
          <w:right w:val="single" w:sz="4" w:space="0" w:color="B9C4D6"/>
          <w:insideH w:val="single" w:sz="4" w:space="0" w:color="B9C4D6"/>
          <w:insideV w:val="single" w:sz="4" w:space="0" w:color="B9C4D6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3231"/>
        <w:gridCol w:w="1814"/>
        <w:gridCol w:w="3231"/>
      </w:tblGrid>
      <w:tr>
        <w:tc>
          <w:tcPr>
            <w:tcW w:type="dxa" w:w="1814"/>
            <w:shd w:val="clear" w:fill="EEF2F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6418C"/>
                <w:sz w:val="19"/>
              </w:rPr>
              <w:t>PO Number</w:t>
            </w:r>
          </w:p>
        </w:tc>
        <w:tc>
          <w:tcPr>
            <w:tcW w:type="dxa" w:w="3231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9"/>
              </w:rPr>
              <w:t>NIPL/PO/25-26/______</w:t>
            </w:r>
          </w:p>
        </w:tc>
        <w:tc>
          <w:tcPr>
            <w:tcW w:type="dxa" w:w="1814"/>
            <w:shd w:val="clear" w:fill="EEF2F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6418C"/>
                <w:sz w:val="19"/>
              </w:rPr>
              <w:t>PO Date</w:t>
            </w:r>
          </w:p>
        </w:tc>
        <w:tc>
          <w:tcPr>
            <w:tcW w:type="dxa" w:w="3231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9"/>
              </w:rPr>
              <w:t>____________</w:t>
            </w:r>
          </w:p>
        </w:tc>
      </w:tr>
      <w:tr>
        <w:tc>
          <w:tcPr>
            <w:tcW w:type="dxa" w:w="1814"/>
            <w:shd w:val="clear" w:fill="EEF2F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6418C"/>
                <w:sz w:val="19"/>
              </w:rPr>
              <w:t>Quotation Ref.</w:t>
            </w:r>
          </w:p>
        </w:tc>
        <w:tc>
          <w:tcPr>
            <w:tcW w:type="dxa" w:w="3231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9"/>
              </w:rPr>
              <w:t>____________</w:t>
            </w:r>
          </w:p>
        </w:tc>
        <w:tc>
          <w:tcPr>
            <w:tcW w:type="dxa" w:w="1814"/>
            <w:shd w:val="clear" w:fill="EEF2F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6418C"/>
                <w:sz w:val="19"/>
              </w:rPr>
              <w:t>Delivery Date</w:t>
            </w:r>
          </w:p>
        </w:tc>
        <w:tc>
          <w:tcPr>
            <w:tcW w:type="dxa" w:w="3231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9"/>
              </w:rPr>
              <w:t>____________</w:t>
            </w:r>
          </w:p>
        </w:tc>
      </w:tr>
    </w:tbl>
    <w:p>
      <w:pPr>
        <w:spacing w:before="0" w:after="80"/>
      </w:pPr>
    </w:p>
    <w:tbl>
      <w:tblPr>
        <w:tblW w:type="auto" w:w="0"/>
        <w:tblBorders>
          <w:top w:val="single" w:sz="4" w:space="0" w:color="B9C4D6"/>
          <w:left w:val="single" w:sz="4" w:space="0" w:color="B9C4D6"/>
          <w:bottom w:val="single" w:sz="4" w:space="0" w:color="B9C4D6"/>
          <w:right w:val="single" w:sz="4" w:space="0" w:color="B9C4D6"/>
          <w:insideH w:val="single" w:sz="4" w:space="0" w:color="B9C4D6"/>
          <w:insideV w:val="single" w:sz="4" w:space="0" w:color="B9C4D6"/>
        </w:tblBorders>
        <w:tblLayout w:type="fixed"/>
        <w:tblLook w:firstColumn="1" w:firstRow="1" w:lastColumn="0" w:lastRow="0" w:noHBand="0" w:noVBand="1" w:val="04A0"/>
      </w:tblPr>
      <w:tblGrid>
        <w:gridCol w:w="5045"/>
        <w:gridCol w:w="5045"/>
      </w:tblGrid>
      <w:tr>
        <w:tc>
          <w:tcPr>
            <w:tcW w:type="dxa" w:w="5046"/>
            <w:shd w:val="clear" w:fill="16418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VENDOR / SUPPLIER</w:t>
            </w:r>
          </w:p>
        </w:tc>
        <w:tc>
          <w:tcPr>
            <w:tcW w:type="dxa" w:w="5046"/>
            <w:shd w:val="clear" w:fill="16418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SHIP TO / DELIVERY ADDRESS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5B6B7C"/>
                <w:sz w:val="19"/>
              </w:rPr>
              <w:t xml:space="preserve">M/s. </w:t>
            </w:r>
            <w:r>
              <w:rPr>
                <w:rFonts w:ascii="Calibri" w:hAnsi="Calibri"/>
                <w:b w:val="0"/>
                <w:i w:val="0"/>
                <w:color w:val="101418"/>
                <w:sz w:val="19"/>
              </w:rPr>
              <w:t>______________________________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5B6B7C"/>
                <w:sz w:val="19"/>
              </w:rPr>
              <w:t xml:space="preserve">Address: </w:t>
            </w:r>
            <w:r>
              <w:rPr>
                <w:rFonts w:ascii="Calibri" w:hAnsi="Calibri"/>
                <w:b w:val="0"/>
                <w:i w:val="0"/>
                <w:color w:val="101418"/>
                <w:sz w:val="19"/>
              </w:rPr>
              <w:t>______________________________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01418"/>
                <w:sz w:val="19"/>
              </w:rPr>
              <w:t>______________________________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5B6B7C"/>
                <w:sz w:val="19"/>
              </w:rPr>
              <w:t xml:space="preserve">GSTIN: </w:t>
            </w:r>
            <w:r>
              <w:rPr>
                <w:rFonts w:ascii="Calibri" w:hAnsi="Calibri"/>
                <w:b w:val="0"/>
                <w:i w:val="0"/>
                <w:color w:val="101418"/>
                <w:sz w:val="19"/>
              </w:rPr>
              <w:t>______________________________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5B6B7C"/>
                <w:sz w:val="19"/>
              </w:rPr>
              <w:t xml:space="preserve">Contact Person: </w:t>
            </w:r>
            <w:r>
              <w:rPr>
                <w:rFonts w:ascii="Calibri" w:hAnsi="Calibri"/>
                <w:b w:val="0"/>
                <w:i w:val="0"/>
                <w:color w:val="101418"/>
                <w:sz w:val="19"/>
              </w:rPr>
              <w:t>______________________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5B6B7C"/>
                <w:sz w:val="19"/>
              </w:rPr>
              <w:t xml:space="preserve">Phone: </w:t>
            </w:r>
            <w:r>
              <w:rPr>
                <w:rFonts w:ascii="Calibri" w:hAnsi="Calibri"/>
                <w:b w:val="0"/>
                <w:i w:val="0"/>
                <w:color w:val="101418"/>
                <w:sz w:val="19"/>
              </w:rPr>
              <w:t>______________________________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6418C"/>
                <w:sz w:val="19"/>
              </w:rPr>
              <w:t>NIYAKRISH INDUSTRIES PRIVATE LIMITED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01418"/>
                <w:sz w:val="19"/>
              </w:rPr>
              <w:t>Survey No. 428, Hasige Hobli, Huliyur Durga,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01418"/>
                <w:sz w:val="19"/>
              </w:rPr>
              <w:t>Kampalapura, Tumakuru, Karnataka – 572123, India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01418"/>
                <w:sz w:val="19"/>
              </w:rPr>
              <w:t>GSTIN: 29AAKCN0823D1ZM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01418"/>
                <w:sz w:val="19"/>
              </w:rPr>
              <w:t>Contact Person: ______________________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01418"/>
                <w:sz w:val="19"/>
              </w:rPr>
              <w:t>Phone: ______________________________</w:t>
            </w:r>
          </w:p>
        </w:tc>
      </w:tr>
    </w:tbl>
    <w:p>
      <w:pPr>
        <w:spacing w:before="0" w:after="80"/>
      </w:pPr>
    </w:p>
    <w:tbl>
      <w:tblPr>
        <w:tblW w:type="auto" w:w="0"/>
        <w:tblBorders>
          <w:top w:val="single" w:sz="4" w:space="0" w:color="B9C4D6"/>
          <w:left w:val="single" w:sz="4" w:space="0" w:color="B9C4D6"/>
          <w:bottom w:val="single" w:sz="4" w:space="0" w:color="B9C4D6"/>
          <w:right w:val="single" w:sz="4" w:space="0" w:color="B9C4D6"/>
          <w:insideH w:val="single" w:sz="4" w:space="0" w:color="B9C4D6"/>
          <w:insideV w:val="single" w:sz="4" w:space="0" w:color="B9C4D6"/>
        </w:tblBorders>
        <w:tblLayout w:type="fixed"/>
        <w:tblLook w:firstColumn="1" w:firstRow="1" w:lastColumn="0" w:lastRow="0" w:noHBand="0" w:noVBand="1" w:val="04A0"/>
      </w:tblPr>
      <w:tblGrid>
        <w:gridCol w:w="623"/>
        <w:gridCol w:w="3571"/>
        <w:gridCol w:w="1020"/>
        <w:gridCol w:w="850"/>
        <w:gridCol w:w="850"/>
        <w:gridCol w:w="1474"/>
        <w:gridCol w:w="1700"/>
      </w:tblGrid>
      <w:tr>
        <w:trPr>
          <w:tblHeader/>
        </w:trPr>
        <w:tc>
          <w:tcPr>
            <w:tcW w:type="dxa" w:w="624"/>
            <w:shd w:val="clear" w:fill="16418C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Sl. No.</w:t>
            </w:r>
          </w:p>
        </w:tc>
        <w:tc>
          <w:tcPr>
            <w:tcW w:type="dxa" w:w="3572"/>
            <w:shd w:val="clear" w:fill="16418C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 of Goods / Services</w:t>
            </w:r>
          </w:p>
        </w:tc>
        <w:tc>
          <w:tcPr>
            <w:tcW w:type="dxa" w:w="1020"/>
            <w:shd w:val="clear" w:fill="16418C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HSN / SAC</w:t>
            </w:r>
          </w:p>
        </w:tc>
        <w:tc>
          <w:tcPr>
            <w:tcW w:type="dxa" w:w="850"/>
            <w:shd w:val="clear" w:fill="16418C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Qty</w:t>
            </w:r>
          </w:p>
        </w:tc>
        <w:tc>
          <w:tcPr>
            <w:tcW w:type="dxa" w:w="850"/>
            <w:shd w:val="clear" w:fill="16418C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UOM</w:t>
            </w:r>
          </w:p>
        </w:tc>
        <w:tc>
          <w:tcPr>
            <w:tcW w:type="dxa" w:w="1474"/>
            <w:shd w:val="clear" w:fill="16418C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Rate (₹)</w:t>
            </w:r>
          </w:p>
        </w:tc>
        <w:tc>
          <w:tcPr>
            <w:tcW w:type="dxa" w:w="1701"/>
            <w:shd w:val="clear" w:fill="16418C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Amount (₹)</w:t>
            </w:r>
          </w:p>
        </w:tc>
      </w:tr>
      <w:tr>
        <w:tc>
          <w:tcPr>
            <w:tcW w:type="dxa" w:w="62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  <w:t>1</w:t>
            </w:r>
          </w:p>
        </w:tc>
        <w:tc>
          <w:tcPr>
            <w:tcW w:type="dxa" w:w="3572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1020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1474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  <w:t>2</w:t>
            </w:r>
          </w:p>
        </w:tc>
        <w:tc>
          <w:tcPr>
            <w:tcW w:type="dxa" w:w="3572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1020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1474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  <w:t>3</w:t>
            </w:r>
          </w:p>
        </w:tc>
        <w:tc>
          <w:tcPr>
            <w:tcW w:type="dxa" w:w="3572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1020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1474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  <w:t>4</w:t>
            </w:r>
          </w:p>
        </w:tc>
        <w:tc>
          <w:tcPr>
            <w:tcW w:type="dxa" w:w="3572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1020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1474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  <w:t>5</w:t>
            </w:r>
          </w:p>
        </w:tc>
        <w:tc>
          <w:tcPr>
            <w:tcW w:type="dxa" w:w="3572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1020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1474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  <w:t>6</w:t>
            </w:r>
          </w:p>
        </w:tc>
        <w:tc>
          <w:tcPr>
            <w:tcW w:type="dxa" w:w="3572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1020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1474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  <w:t>7</w:t>
            </w:r>
          </w:p>
        </w:tc>
        <w:tc>
          <w:tcPr>
            <w:tcW w:type="dxa" w:w="3572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1020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1474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</w:tr>
      <w:tr>
        <w:tc>
          <w:tcPr>
            <w:tcW w:type="dxa" w:w="8390"/>
            <w:gridSpan w:val="6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/>
                <w:i w:val="0"/>
                <w:color w:val="101418"/>
                <w:sz w:val="18"/>
              </w:rPr>
              <w:t>Sub Total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</w:tr>
      <w:tr>
        <w:tc>
          <w:tcPr>
            <w:tcW w:type="dxa" w:w="8390"/>
            <w:gridSpan w:val="6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/>
                <w:i w:val="0"/>
                <w:color w:val="101418"/>
                <w:sz w:val="18"/>
              </w:rPr>
              <w:t>CGST @ ____ %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</w:tr>
      <w:tr>
        <w:tc>
          <w:tcPr>
            <w:tcW w:type="dxa" w:w="8390"/>
            <w:gridSpan w:val="6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/>
                <w:i w:val="0"/>
                <w:color w:val="101418"/>
                <w:sz w:val="18"/>
              </w:rPr>
              <w:t>SGST @ ____ %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</w:tr>
      <w:tr>
        <w:tc>
          <w:tcPr>
            <w:tcW w:type="dxa" w:w="8390"/>
            <w:gridSpan w:val="6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/>
                <w:i w:val="0"/>
                <w:color w:val="101418"/>
                <w:sz w:val="18"/>
              </w:rPr>
              <w:t>IGST @ ____ %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</w:tr>
      <w:tr>
        <w:tc>
          <w:tcPr>
            <w:tcW w:type="dxa" w:w="8390"/>
            <w:gridSpan w:val="6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/>
                <w:i w:val="0"/>
                <w:color w:val="101418"/>
                <w:sz w:val="18"/>
              </w:rPr>
              <w:t>Freight / Other Charges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</w:tr>
      <w:tr>
        <w:tc>
          <w:tcPr>
            <w:tcW w:type="dxa" w:w="8390"/>
            <w:gridSpan w:val="6"/>
            <w:shd w:val="clear" w:fill="EEF2F8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/>
                <w:i w:val="0"/>
                <w:color w:val="16418C"/>
                <w:sz w:val="18"/>
              </w:rPr>
              <w:t>GRAND TOTAL</w:t>
            </w:r>
          </w:p>
        </w:tc>
        <w:tc>
          <w:tcPr>
            <w:tcW w:type="dxa" w:w="1701"/>
            <w:shd w:val="clear" w:fill="EEF2F8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</w:r>
          </w:p>
        </w:tc>
      </w:tr>
      <w:tr>
        <w:tc>
          <w:tcPr>
            <w:tcW w:type="dxa" w:w="10091"/>
            <w:gridSpan w:val="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6418C"/>
                <w:sz w:val="18"/>
              </w:rPr>
              <w:t xml:space="preserve">Amount in Words (₹): </w:t>
            </w:r>
            <w:r>
              <w:rPr>
                <w:rFonts w:ascii="Calibri" w:hAnsi="Calibri"/>
                <w:b w:val="0"/>
                <w:i w:val="0"/>
                <w:color w:val="101418"/>
                <w:sz w:val="18"/>
              </w:rPr>
              <w:t>____________________________________________________________________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4" w:space="1" w:color="B9C4D6"/>
        </w:pBdr>
        <w:spacing w:before="80" w:after="60"/>
      </w:pPr>
      <w:r>
        <w:rPr>
          <w:rFonts w:ascii="Calibri" w:hAnsi="Calibri"/>
          <w:b/>
          <w:i w:val="0"/>
          <w:color w:val="16418C"/>
          <w:sz w:val="21"/>
        </w:rPr>
        <w:t>TERMS &amp; CONDITIONS</w:t>
      </w:r>
    </w:p>
    <w:p>
      <w:pPr>
        <w:spacing w:before="0" w:after="40"/>
        <w:ind w:left="340" w:hanging="340"/>
      </w:pPr>
      <w:r>
        <w:rPr>
          <w:rFonts w:ascii="Calibri" w:hAnsi="Calibri"/>
          <w:b/>
          <w:i w:val="0"/>
          <w:color w:val="5B6B7C"/>
          <w:sz w:val="17"/>
        </w:rPr>
        <w:t xml:space="preserve">1.  </w:t>
      </w:r>
      <w:r>
        <w:rPr>
          <w:rFonts w:ascii="Calibri" w:hAnsi="Calibri"/>
          <w:b w:val="0"/>
          <w:i w:val="0"/>
          <w:color w:val="101418"/>
          <w:sz w:val="17"/>
        </w:rPr>
        <w:t>Please quote the Purchase Order number on all invoices, delivery challans, packing lists and correspondence.</w:t>
      </w:r>
    </w:p>
    <w:p>
      <w:pPr>
        <w:spacing w:before="0" w:after="40"/>
        <w:ind w:left="340" w:hanging="340"/>
      </w:pPr>
      <w:r>
        <w:rPr>
          <w:rFonts w:ascii="Calibri" w:hAnsi="Calibri"/>
          <w:b/>
          <w:i w:val="0"/>
          <w:color w:val="5B6B7C"/>
          <w:sz w:val="17"/>
        </w:rPr>
        <w:t xml:space="preserve">2.  </w:t>
      </w:r>
      <w:r>
        <w:rPr>
          <w:rFonts w:ascii="Calibri" w:hAnsi="Calibri"/>
          <w:b w:val="0"/>
          <w:i w:val="0"/>
          <w:color w:val="101418"/>
          <w:sz w:val="17"/>
        </w:rPr>
        <w:t>Goods must be delivered to the Ship To address on or before the delivery date stated above; time is the essence of this order.</w:t>
      </w:r>
    </w:p>
    <w:p>
      <w:pPr>
        <w:spacing w:before="0" w:after="40"/>
        <w:ind w:left="340" w:hanging="340"/>
      </w:pPr>
      <w:r>
        <w:rPr>
          <w:rFonts w:ascii="Calibri" w:hAnsi="Calibri"/>
          <w:b/>
          <w:i w:val="0"/>
          <w:color w:val="5B6B7C"/>
          <w:sz w:val="17"/>
        </w:rPr>
        <w:t xml:space="preserve">3.  </w:t>
      </w:r>
      <w:r>
        <w:rPr>
          <w:rFonts w:ascii="Calibri" w:hAnsi="Calibri"/>
          <w:b w:val="0"/>
          <w:i w:val="0"/>
          <w:color w:val="101418"/>
          <w:sz w:val="17"/>
        </w:rPr>
        <w:t>All materials are subject to inspection and approval at the delivery site. Rejected goods will be returned at the supplier's risk and cost.</w:t>
      </w:r>
    </w:p>
    <w:p>
      <w:pPr>
        <w:spacing w:before="0" w:after="40"/>
        <w:ind w:left="340" w:hanging="340"/>
      </w:pPr>
      <w:r>
        <w:rPr>
          <w:rFonts w:ascii="Calibri" w:hAnsi="Calibri"/>
          <w:b/>
          <w:i w:val="0"/>
          <w:color w:val="5B6B7C"/>
          <w:sz w:val="17"/>
        </w:rPr>
        <w:t xml:space="preserve">4.  </w:t>
      </w:r>
      <w:r>
        <w:rPr>
          <w:rFonts w:ascii="Calibri" w:hAnsi="Calibri"/>
          <w:b w:val="0"/>
          <w:i w:val="0"/>
          <w:color w:val="101418"/>
          <w:sz w:val="17"/>
        </w:rPr>
        <w:t>The tax invoice must conform to GST rules and clearly state the supplier's GSTIN, HSN/SAC codes and this PO number. An e-way bill must accompany the consignment where applicable.</w:t>
      </w:r>
    </w:p>
    <w:p>
      <w:pPr>
        <w:spacing w:before="0" w:after="40"/>
        <w:ind w:left="340" w:hanging="340"/>
      </w:pPr>
      <w:r>
        <w:rPr>
          <w:rFonts w:ascii="Calibri" w:hAnsi="Calibri"/>
          <w:b/>
          <w:i w:val="0"/>
          <w:color w:val="5B6B7C"/>
          <w:sz w:val="17"/>
        </w:rPr>
        <w:t xml:space="preserve">5.  </w:t>
      </w:r>
      <w:r>
        <w:rPr>
          <w:rFonts w:ascii="Calibri" w:hAnsi="Calibri"/>
          <w:b w:val="0"/>
          <w:i w:val="0"/>
          <w:color w:val="101418"/>
          <w:sz w:val="17"/>
        </w:rPr>
        <w:t>Payment will be released as per the agreed payment terms from the date of receipt and acceptance of goods along with a correct tax invoice.</w:t>
      </w:r>
    </w:p>
    <w:p>
      <w:pPr>
        <w:spacing w:before="0" w:after="40"/>
        <w:ind w:left="340" w:hanging="340"/>
      </w:pPr>
      <w:r>
        <w:rPr>
          <w:rFonts w:ascii="Calibri" w:hAnsi="Calibri"/>
          <w:b/>
          <w:i w:val="0"/>
          <w:color w:val="5B6B7C"/>
          <w:sz w:val="17"/>
        </w:rPr>
        <w:t xml:space="preserve">6.  </w:t>
      </w:r>
      <w:r>
        <w:rPr>
          <w:rFonts w:ascii="Calibri" w:hAnsi="Calibri"/>
          <w:b w:val="0"/>
          <w:i w:val="0"/>
          <w:color w:val="101418"/>
          <w:sz w:val="17"/>
        </w:rPr>
        <w:t>Prices stated in this Purchase Order are firm. No escalation will be accepted unless agreed in writing.</w:t>
      </w:r>
    </w:p>
    <w:p>
      <w:pPr>
        <w:spacing w:before="0" w:after="40"/>
        <w:ind w:left="340" w:hanging="340"/>
      </w:pPr>
      <w:r>
        <w:rPr>
          <w:rFonts w:ascii="Calibri" w:hAnsi="Calibri"/>
          <w:b/>
          <w:i w:val="0"/>
          <w:color w:val="5B6B7C"/>
          <w:sz w:val="17"/>
        </w:rPr>
        <w:t xml:space="preserve">7.  </w:t>
      </w:r>
      <w:r>
        <w:rPr>
          <w:rFonts w:ascii="Calibri" w:hAnsi="Calibri"/>
          <w:b w:val="0"/>
          <w:i w:val="0"/>
          <w:color w:val="101418"/>
          <w:sz w:val="17"/>
        </w:rPr>
        <w:t>NIYAKRISH INDUSTRIES PRIVATE LIMITED reserves the right to cancel this order, in whole or in part, for delayed, short or non-conforming supply.</w:t>
      </w:r>
    </w:p>
    <w:p>
      <w:pPr>
        <w:spacing w:before="0" w:after="40"/>
        <w:ind w:left="340" w:hanging="340"/>
      </w:pPr>
      <w:r>
        <w:rPr>
          <w:rFonts w:ascii="Calibri" w:hAnsi="Calibri"/>
          <w:b/>
          <w:i w:val="0"/>
          <w:color w:val="5B6B7C"/>
          <w:sz w:val="17"/>
        </w:rPr>
        <w:t xml:space="preserve">8.  </w:t>
      </w:r>
      <w:r>
        <w:rPr>
          <w:rFonts w:ascii="Calibri" w:hAnsi="Calibri"/>
          <w:b w:val="0"/>
          <w:i w:val="0"/>
          <w:color w:val="101418"/>
          <w:sz w:val="17"/>
        </w:rPr>
        <w:t>Any dispute arising out of this order is subject to the exclusive jurisdiction of the courts at Tumakuru, Karnataka.</w:t>
      </w:r>
    </w:p>
    <w:p>
      <w:pPr>
        <w:spacing w:before="0" w:after="160"/>
      </w:pP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Look w:firstColumn="1" w:firstRow="1" w:lastColumn="0" w:lastRow="0" w:noHBand="0" w:noVBand="1" w:val="04A0"/>
      </w:tblPr>
      <w:tblGrid>
        <w:gridCol w:w="5045"/>
        <w:gridCol w:w="5045"/>
      </w:tblGrid>
      <w:tr>
        <w:tc>
          <w:tcPr>
            <w:tcW w:type="dxa" w:w="5046"/>
          </w:tcPr>
          <w:p>
            <w:pPr>
              <w:spacing w:before="0" w:after="840"/>
            </w:pPr>
            <w:r>
              <w:rPr>
                <w:rFonts w:ascii="Calibri" w:hAnsi="Calibri"/>
                <w:b/>
                <w:i w:val="0"/>
                <w:color w:val="5B6B7C"/>
                <w:sz w:val="19"/>
              </w:rPr>
              <w:t>Prepared / Checked By</w:t>
            </w:r>
          </w:p>
          <w:p>
            <w:pPr>
              <w:pBdr>
                <w:bottom w:val="single" w:sz="4" w:space="1" w:color="101418"/>
              </w:pBdr>
              <w:spacing w:before="0" w:after="0"/>
            </w:pPr>
            <w:r>
              <w:rPr>
                <w:rFonts w:ascii="Calibri" w:hAnsi="Calibri"/>
                <w:b w:val="0"/>
                <w:i w:val="0"/>
                <w:color w:val="5B6B7C"/>
                <w:sz w:val="18"/>
              </w:rPr>
              <w:t>Name &amp; Signature</w:t>
            </w:r>
          </w:p>
        </w:tc>
        <w:tc>
          <w:tcPr>
            <w:tcW w:type="dxa" w:w="5046"/>
          </w:tcPr>
          <w:p>
            <w:pPr>
              <w:spacing w:before="0" w:after="840"/>
              <w:jc w:val="right"/>
            </w:pPr>
            <w:r>
              <w:rPr>
                <w:rFonts w:ascii="Calibri" w:hAnsi="Calibri"/>
                <w:b/>
                <w:i w:val="0"/>
                <w:color w:val="16418C"/>
                <w:sz w:val="19"/>
              </w:rPr>
              <w:t>For NIYAKRISH INDUSTRIES PRIVATE LIMITED</w:t>
            </w:r>
          </w:p>
          <w:p>
            <w:pPr>
              <w:pBdr>
                <w:bottom w:val="single" w:sz="4" w:space="1" w:color="101418"/>
              </w:pBd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101418"/>
                <w:sz w:val="18"/>
              </w:rPr>
              <w:t>Authorised Signatory</w:t>
            </w:r>
          </w:p>
        </w:tc>
      </w:tr>
    </w:tbl>
    <w:p>
      <w:pPr>
        <w:spacing w:before="200" w:after="0"/>
        <w:jc w:val="center"/>
      </w:pPr>
      <w:r>
        <w:rPr>
          <w:rFonts w:ascii="Calibri" w:hAnsi="Calibri"/>
          <w:b w:val="0"/>
          <w:i/>
          <w:color w:val="5B6B7C"/>
          <w:sz w:val="15"/>
        </w:rPr>
        <w:t>This Purchase Order is valid only when issued on the official letterhead and signed by an authorised signatory.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928" w:right="907" w:bottom="124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0" w:color="FF7A1A"/>
      </w:pBdr>
      <w:spacing w:before="40" w:after="0"/>
      <w:jc w:val="center"/>
    </w:pPr>
    <w:r>
      <w:rPr>
        <w:rFonts w:ascii="Calibri" w:hAnsi="Calibri"/>
        <w:b w:val="0"/>
        <w:i w:val="0"/>
        <w:color w:val="5B6B7C"/>
        <w:sz w:val="15"/>
      </w:rPr>
      <w:t>Regd. Office: Survey No. 428, Hasige Hobli, Huliyur Durga, Kampalapura, Tumakuru, Karnataka – 572123, India</w:t>
    </w:r>
  </w:p>
  <w:p>
    <w:pPr>
      <w:spacing w:before="0" w:after="0"/>
      <w:jc w:val="center"/>
    </w:pPr>
    <w:r>
      <w:rPr>
        <w:rFonts w:ascii="Calibri" w:hAnsi="Calibri"/>
        <w:b w:val="0"/>
        <w:i w:val="0"/>
        <w:color w:val="5B6B7C"/>
        <w:sz w:val="15"/>
      </w:rPr>
      <w:t>GSTIN: 29AAKCN0823D1ZM</w:t>
    </w:r>
    <w:r>
      <w:rPr>
        <w:rFonts w:ascii="Calibri" w:hAnsi="Calibri"/>
        <w:b/>
        <w:i w:val="0"/>
        <w:color w:val="FF7A1A"/>
        <w:sz w:val="15"/>
      </w:rPr>
      <w:t xml:space="preserve">   |   STRENGTH DELIVERED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Borders>
        <w:top w:val="none"/>
        <w:left w:val="none"/>
        <w:bottom w:val="none"/>
        <w:right w:val="none"/>
        <w:insideH w:val="none"/>
        <w:insideV w:val="none"/>
      </w:tblBorders>
      <w:tblLayout w:type="fixed"/>
      <w:tblLook w:firstColumn="1" w:firstRow="1" w:lastColumn="0" w:lastRow="0" w:noHBand="0" w:noVBand="1" w:val="04A0"/>
    </w:tblPr>
    <w:tblGrid>
      <w:gridCol w:w="3968"/>
      <w:gridCol w:w="6122"/>
    </w:tblGrid>
    <w:tr>
      <w:tc>
        <w:tcPr>
          <w:tcW w:type="dxa" w:w="3969"/>
          <w:vAlign w:val="center"/>
        </w:tcPr>
        <w:p>
          <w:pPr>
            <w:spacing w:before="0" w:after="0"/>
          </w:pPr>
          <w:r>
            <w:drawing>
              <wp:inline xmlns:a="http://schemas.openxmlformats.org/drawingml/2006/main" xmlns:pic="http://schemas.openxmlformats.org/drawingml/2006/picture">
                <wp:extent cx="2088000" cy="89523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iya-logo-horizon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8000" cy="89523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123"/>
          <w:vAlign w:val="center"/>
        </w:tcPr>
        <w:p>
          <w:pPr>
            <w:spacing w:before="0" w:after="20"/>
            <w:jc w:val="right"/>
          </w:pPr>
          <w:r>
            <w:rPr>
              <w:rFonts w:ascii="Calibri" w:hAnsi="Calibri"/>
              <w:b/>
              <w:i w:val="0"/>
              <w:color w:val="16418C"/>
              <w:sz w:val="22"/>
            </w:rPr>
            <w:t>NIYAKRISH INDUSTRIES PRIVATE LIMITED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b w:val="0"/>
              <w:i w:val="0"/>
              <w:color w:val="5B6B7C"/>
              <w:sz w:val="17"/>
            </w:rPr>
            <w:t>Survey No. 428, Hasige Hobli, Huliyur Durga,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b w:val="0"/>
              <w:i w:val="0"/>
              <w:color w:val="5B6B7C"/>
              <w:sz w:val="17"/>
            </w:rPr>
            <w:t>Kampalapura, Tumakuru, Karnataka – 572123, India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b/>
              <w:i w:val="0"/>
              <w:color w:val="5B6B7C"/>
              <w:sz w:val="17"/>
            </w:rPr>
            <w:t xml:space="preserve">GSTIN: </w:t>
          </w:r>
          <w:r>
            <w:rPr>
              <w:rFonts w:ascii="Calibri" w:hAnsi="Calibri"/>
              <w:b w:val="0"/>
              <w:i w:val="0"/>
              <w:color w:val="5B6B7C"/>
              <w:sz w:val="17"/>
            </w:rPr>
            <w:t>29AAKCN0823D1ZM</w:t>
          </w:r>
          <w:r>
            <w:rPr>
              <w:rFonts w:ascii="Calibri" w:hAnsi="Calibri"/>
              <w:b w:val="0"/>
              <w:i w:val="0"/>
              <w:color w:val="5B6B7C"/>
              <w:sz w:val="17"/>
            </w:rPr>
            <w:t xml:space="preserve">   |   CIN: [CIN Number]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b w:val="0"/>
              <w:i w:val="0"/>
              <w:color w:val="5B6B7C"/>
              <w:sz w:val="17"/>
            </w:rPr>
            <w:t>Phone: [+91-XXXXX XXXXX]   |   Email: [email address]</w:t>
          </w:r>
        </w:p>
      </w:tc>
    </w:tr>
  </w:tbl>
  <w:p>
    <w:pPr>
      <w:pBdr>
        <w:bottom w:val="single" w:sz="18" w:space="1" w:color="16418C"/>
      </w:pBdr>
      <w:spacing w:before="0" w:after="0" w:line="40" w:lineRule="exact"/>
    </w:pPr>
    <w:r>
      <w:rPr>
        <w:rFonts w:ascii="Calibri" w:hAnsi="Calibri"/>
        <w:b w:val="0"/>
        <w:i w:val="0"/>
        <w:color w:val="101418"/>
        <w:sz w:val="2"/>
      </w:rPr>
    </w:r>
  </w:p>
  <w:p>
    <w:pPr>
      <w:pBdr>
        <w:bottom w:val="single" w:sz="6" w:space="1" w:color="FF7A1A"/>
      </w:pBdr>
      <w:spacing w:before="0" w:after="0" w:line="40" w:lineRule="exact"/>
    </w:pPr>
    <w:r>
      <w:rPr>
        <w:rFonts w:ascii="Calibri" w:hAnsi="Calibri"/>
        <w:b w:val="0"/>
        <w:i w:val="0"/>
        <w:color w:val="101418"/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0141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