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DOCUMENT HUMANIZATION &amp; QUALITY ASSURANCE AUDIT REPORT</w:t>
      </w:r>
    </w:p>
    <w:p>
      <w:pPr>
        <w:spacing w:after="300"/>
        <w:jc w:val="center"/>
      </w:pPr>
      <w:r>
        <w:t xml:space="preserve">Evaluation of Real-World Academic Manuscript: Bias in AI recruitment.docx</w:t>
      </w:r>
    </w:p>
    <w:p>
      <w:pPr>
        <w:spacing w:after="400"/>
      </w:pPr>
      <w:r>
        <w:rPr>
          <w:b/>
          <w:bCs/>
        </w:rPr>
        <w:t xml:space="preserve">Target Document: </w:t>
      </w:r>
      <w:r>
        <w:t xml:space="preserve">Breaking the Algorithmic Bias: Examining DEI Gaps in AI-Assisted HR Decision-Making in Indian Corporates</w:t>
      </w:r>
      <w:r>
        <w:rPr>
          <w:b/>
          <w:bCs/>
        </w:rPr>
        <w:t xml:space="preserve">
Audit Execution ID: </w:t>
      </w:r>
      <w:r>
        <w:t xml:space="preserve">user-doc-run-1790871482932</w:t>
      </w:r>
      <w:r>
        <w:rPr>
          <w:b/>
          <w:bCs/>
        </w:rPr>
        <w:t xml:space="preserve">
Audit Date: </w:t>
      </w:r>
      <w:r>
        <w:t xml:space="preserve">Thu, 01 Oct 2026 16:28:31 GMT</w:t>
      </w:r>
      <w:r>
        <w:rPr>
          <w:b/>
          <w:bCs/>
        </w:rPr>
        <w:t xml:space="preserve">
AI Infrastructure: </w:t>
      </w:r>
      <w:r>
        <w:t xml:space="preserve">NVIDIA NIM Multi-Model Platform (Exclusive AI Gateway)</w:t>
      </w:r>
      <w:r>
        <w:rPr>
          <w:b/>
          <w:bCs/>
        </w:rPr>
        <w:t xml:space="preserve">
Overall System Status: </w:t>
      </w:r>
      <w:r>
        <w:rPr>
          <w:b/>
          <w:bCs/>
          <w:color w:val="008000"/>
        </w:rPr>
        <w:t xml:space="preserve">PASS (100% PRESERVATION COMPLIANCE)</w:t>
      </w:r>
    </w:p>
    <w:p>
      <w:pPr>
        <w:pStyle w:val="Heading1"/>
        <w:spacing w:after="100" w:before="200"/>
      </w:pPr>
      <w:r>
        <w:t xml:space="preserve">1. Executive Summary &amp; Preservation Metrics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Evaluation Dimension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Measured Score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Target Threshold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Verdict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Meaning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95.0%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&gt;= 95.0%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Numerical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Citation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Protected Element Preservation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Terminology Preservation Rate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&gt;= 90.0%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Approval Workflow Gating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Reconstruction Integrity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100.0%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Naturalness Improvement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+18.0 points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&gt; 0 points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</w:tbl>
    <w:p>
      <w:pPr>
        <w:pStyle w:val="Heading1"/>
        <w:spacing w:after="100" w:before="300"/>
      </w:pPr>
      <w:r>
        <w:t xml:space="preserve">2. Page-by-Page Multi-Dimension Scorecard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Selected Model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Facts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Naturalness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Gates</w:t>
            </w:r>
          </w:p>
        </w:tc>
      </w:tr>
      <w:tr>
        <w:tc>
          <w:p>
            <w:r>
              <w:t xml:space="preserve">Page 1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2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3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4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5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6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7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8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9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10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11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12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13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14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15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16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17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18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19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20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21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p>
            <w:r>
              <w:t xml:space="preserve">Page 22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llama-3.3-70b-instruct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86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</w:tbl>
    <w:p>
      <w:pPr>
        <w:pStyle w:val="Heading1"/>
        <w:spacing w:after="100" w:before="300"/>
      </w:pPr>
      <w:r>
        <w:t xml:space="preserve">3. Statistical Figures &amp; Numerical Audit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Statistical / Numerical Figure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Humanized Output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Integrity Status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D-R = +1.247</w:t>
            </w:r>
          </w:p>
        </w:tc>
        <w:tc>
          <w:p>
            <w:r>
              <w:t xml:space="preserve">D-R = +1.247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D-R = +1.083</w:t>
            </w:r>
          </w:p>
        </w:tc>
        <w:tc>
          <w:p>
            <w:r>
              <w:t xml:space="preserve">D-R = +1.083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D-R = -1.312</w:t>
            </w:r>
          </w:p>
        </w:tc>
        <w:tc>
          <w:p>
            <w:r>
              <w:t xml:space="preserve">D-R = -1.312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D-R = -1.187</w:t>
            </w:r>
          </w:p>
        </w:tc>
        <w:tc>
          <w:p>
            <w:r>
              <w:t xml:space="preserve">D-R = -1.187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78%</w:t>
            </w:r>
          </w:p>
        </w:tc>
        <w:tc>
          <w:p>
            <w:r>
              <w:t xml:space="preserve">78%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500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2024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2016</w:t>
            </w:r>
          </w:p>
        </w:tc>
        <w:tc>
          <w:p>
            <w:r>
              <w:t xml:space="preserve">2016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1989</w:t>
            </w:r>
          </w:p>
        </w:tc>
        <w:tc>
          <w:p>
            <w:r>
              <w:t xml:space="preserve">1989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2018</w:t>
            </w:r>
          </w:p>
        </w:tc>
        <w:tc>
          <w:p>
            <w:r>
              <w:t xml:space="preserve">2018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2011</w:t>
            </w:r>
          </w:p>
        </w:tc>
        <w:tc>
          <w:p>
            <w:r>
              <w:t xml:space="preserve">2011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1.1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1.2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2.1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2012</w:t>
            </w:r>
          </w:p>
        </w:tc>
        <w:tc>
          <w:p>
            <w:r>
              <w:t xml:space="preserve">2012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2017</w:t>
            </w:r>
          </w:p>
        </w:tc>
        <w:tc>
          <w:p>
            <w:r>
              <w:t xml:space="preserve">2017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2.2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1997</w:t>
            </w:r>
          </w:p>
        </w:tc>
        <w:tc>
          <w:p>
            <w:r>
              <w:t xml:space="preserve">1997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2.3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2.4</w:t>
            </w:r>
          </w:p>
        </w:tc>
        <w:tc>
          <w:p>
            <w:r>
              <w:t xml:space="preserve">2.4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1972</w:t>
            </w:r>
          </w:p>
        </w:tc>
        <w:tc>
          <w:p>
            <w:r>
              <w:t xml:space="preserve">1972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PRESERVED</w:t>
            </w:r>
          </w:p>
        </w:tc>
        <w:tc>
          <w:p>
            <w:r>
              <w:t xml:space="preserve">NONE</w:t>
            </w:r>
          </w:p>
        </w:tc>
      </w:tr>
    </w:tbl>
    <w:p>
      <w:pPr>
        <w:pStyle w:val="Heading1"/>
        <w:spacing w:after="100" w:before="300"/>
      </w:pPr>
      <w:r>
        <w:t xml:space="preserve">4. Model Routing &amp; AI Request Audit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fill="EAEAEA" w:val="solid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Expert Role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NVIDIA Model</w:t>
            </w:r>
          </w:p>
        </w:tc>
        <w:tc>
          <w:tcPr>
            <w:shd w:fill="EAEAEA" w:val="solid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CLASSIFY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DomainClassifier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ACADEMIC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mistralai/mistral-large-2-instruct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GENERAL_WRITING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1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CLASSIFY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DomainClassifier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ACADEMIC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mistralai/mistral-large-2-instruct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REWRITE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GENERAL_WRITING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EVALUATE_INDEPENDENT</w:t>
            </w:r>
          </w:p>
        </w:tc>
        <w:tc>
          <w:p>
            <w:r>
              <w:t xml:space="preserve">Page 2</w:t>
            </w:r>
          </w:p>
        </w:tc>
        <w:tc>
          <w:p>
            <w:r>
              <w:t xml:space="preserve">IndependentEvaluator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  <w:tr>
        <w:tc>
          <w:p>
            <w:r>
              <w:t xml:space="preserve">CLASSIFY</w:t>
            </w:r>
          </w:p>
        </w:tc>
        <w:tc>
          <w:p>
            <w:r>
              <w:t xml:space="preserve">Page 3</w:t>
            </w:r>
          </w:p>
        </w:tc>
        <w:tc>
          <w:p>
            <w:r>
              <w:t xml:space="preserve">DomainClassifier</w:t>
            </w:r>
          </w:p>
        </w:tc>
        <w:tc>
          <w:p>
            <w:r>
              <w:t xml:space="preserve">meta/llama-3.3-70b-instruct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SUCCESS</w:t>
            </w:r>
          </w:p>
        </w:tc>
      </w:tr>
    </w:tbl>
    <w:p>
      <w:pPr>
        <w:pStyle w:val="Heading1"/>
        <w:spacing w:after="100" w:before="300"/>
      </w:pPr>
      <w:r>
        <w:t xml:space="preserve">5. Conclusion &amp; Certification</w:t>
      </w:r>
    </w:p>
    <w:p>
      <w:r>
        <w:rPr>
          <w:b/>
          <w:bCs/>
          <w:color w:val="008000"/>
        </w:rPr>
        <w:t xml:space="preserve">VERDICT: FULL PASS
</w:t>
      </w:r>
      <w:r>
        <w:t xml:space="preserve">The academic paper "Breaking the Algorithmic Bias: Examining DEI Gaps in AI-Assisted HR Decision-Making in Indian Corporates" was processed through all stages of the domain-aware multi-expert humanization pipeline. All mathematical concepts (Fuzzy DEMATEL), statistical parameters (D-R values, percentages, cohort sizes), academic citations, and critical DEI terminology were 100% preserved while enhancing sentence flow and naturalness by +18.0 points.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Confidential — Automated Quality Assurance Audit —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HumanizePro Enterprise — Document QA Validation &amp; Accuracy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2026-10-01T16:28:31.337Z</dcterms:created>
  <dcterms:modified xsi:type="dcterms:W3CDTF">2026-10-01T16:28:31.337Z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