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5F" w:rsidRDefault="00F86E4E">
      <w:pPr>
        <w:pStyle w:val="Title"/>
      </w:pPr>
      <w:r>
        <w:t>Solution Requirements (Functional &amp; Non-functional)</w:t>
      </w:r>
    </w:p>
    <w:p w:rsidR="0013145F" w:rsidRDefault="00F86E4E">
      <w:r>
        <w:t>Date:</w:t>
      </w:r>
      <w:r w:rsidR="00A01785">
        <w:t>06 July</w:t>
      </w:r>
      <w:r>
        <w:t xml:space="preserve"> 2025</w:t>
      </w:r>
    </w:p>
    <w:p w:rsidR="0013145F" w:rsidRDefault="00F86E4E">
      <w:r>
        <w:t xml:space="preserve">Team ID: </w:t>
      </w:r>
      <w:r w:rsidR="00A01785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LTVIP2025TMID31943</w:t>
      </w:r>
    </w:p>
    <w:p w:rsidR="0013145F" w:rsidRDefault="00F86E4E">
      <w:r>
        <w:t>Project Name: HealthAI: Intelligent Health</w:t>
      </w:r>
      <w:bookmarkStart w:id="0" w:name="_GoBack"/>
      <w:bookmarkEnd w:id="0"/>
      <w:r>
        <w:t>care Assistant</w:t>
      </w:r>
    </w:p>
    <w:p w:rsidR="0013145F" w:rsidRDefault="00F86E4E">
      <w:r>
        <w:t>Maximum Marks: 2 Marks</w:t>
      </w:r>
    </w:p>
    <w:p w:rsidR="0013145F" w:rsidRDefault="00F86E4E">
      <w:pPr>
        <w:pStyle w:val="Heading1"/>
      </w:pPr>
      <w:r>
        <w:t>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 xml:space="preserve">Sub </w:t>
            </w:r>
            <w:r>
              <w:t>Requirement (Story / Sub-Task)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FR-1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User Interaction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Patient Chat, Health Analytics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FR-2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AI-based Assistance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Disease Prediction, Treatment Plan Generation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FR-3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Data Visualization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Display of health metrics using interactive charts (Chart.js)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FR-4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Session Management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Temporary stateful interactions using local memory/session data</w:t>
            </w:r>
          </w:p>
        </w:tc>
      </w:tr>
    </w:tbl>
    <w:p w:rsidR="0013145F" w:rsidRDefault="00F86E4E">
      <w:pPr>
        <w:pStyle w:val="Heading1"/>
      </w:pPr>
      <w:r>
        <w:t>Non-functional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FR No.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Non-Functional Requirement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Description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NFR-1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Usability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Clean and intuitive web SPA interface using HTML/CSS and fetch-based interaction</w:t>
            </w:r>
            <w:r>
              <w:t>.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NFR-2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Security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API key handling via `.env` and secure access to IBM Watson services.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NFR-3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Reliability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Stable and consistent FastAPI integration with IBM WatsonX Granite.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NFR-4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Performance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Fast, async responses with minimal frontend and backend depend</w:t>
            </w:r>
            <w:r>
              <w:t>encies.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NFR-5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Application runs locally; ready for cloud deployment (IBM Cloud or others).</w:t>
            </w:r>
          </w:p>
        </w:tc>
      </w:tr>
      <w:tr w:rsidR="0013145F"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lastRenderedPageBreak/>
              <w:t>NFR-6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Scalability</w:t>
            </w:r>
          </w:p>
        </w:tc>
        <w:tc>
          <w:tcPr>
            <w:tcW w:w="2880" w:type="dxa"/>
          </w:tcPr>
          <w:p w:rsidR="0013145F" w:rsidRDefault="00F86E4E">
            <w:pPr>
              <w:spacing w:after="0" w:line="240" w:lineRule="auto"/>
            </w:pPr>
            <w:r>
              <w:t>Scalable via IBM Cloud Foundry, containers, or microservice architecture.</w:t>
            </w:r>
          </w:p>
        </w:tc>
      </w:tr>
    </w:tbl>
    <w:p w:rsidR="0013145F" w:rsidRDefault="0013145F"/>
    <w:sectPr w:rsidR="001314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E4E" w:rsidRDefault="00F86E4E">
      <w:pPr>
        <w:spacing w:line="240" w:lineRule="auto"/>
      </w:pPr>
      <w:r>
        <w:separator/>
      </w:r>
    </w:p>
  </w:endnote>
  <w:endnote w:type="continuationSeparator" w:id="0">
    <w:p w:rsidR="00F86E4E" w:rsidRDefault="00F86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E4E" w:rsidRDefault="00F86E4E">
      <w:pPr>
        <w:spacing w:after="0"/>
      </w:pPr>
      <w:r>
        <w:separator/>
      </w:r>
    </w:p>
  </w:footnote>
  <w:footnote w:type="continuationSeparator" w:id="0">
    <w:p w:rsidR="00F86E4E" w:rsidRDefault="00F86E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145F"/>
    <w:rsid w:val="0015074B"/>
    <w:rsid w:val="0029639D"/>
    <w:rsid w:val="00326F90"/>
    <w:rsid w:val="00A01785"/>
    <w:rsid w:val="00AA1D8D"/>
    <w:rsid w:val="00B47730"/>
    <w:rsid w:val="00CB0664"/>
    <w:rsid w:val="00F86E4E"/>
    <w:rsid w:val="00FC693F"/>
    <w:rsid w:val="62C762B0"/>
    <w:rsid w:val="7EE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A4303"/>
  <w14:defaultImageDpi w14:val="300"/>
  <w15:docId w15:val="{21A5CDF4-D32C-4796-870B-574F895B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40C51-3C32-4EE0-B6A4-1B963305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2013-12-23T23:15:00Z</dcterms:created>
  <dcterms:modified xsi:type="dcterms:W3CDTF">2025-07-06T14:43:00Z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E82F779C6F1A4554B238BC0A543D1FB1_13</vt:lpwstr>
  </property>
</Properties>
</file>