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85" w:rsidRDefault="009163A8">
      <w:pPr>
        <w:pStyle w:val="Title"/>
      </w:pPr>
      <w:r>
        <w:t>Technology Stack (Architecture &amp; Stack)</w:t>
      </w:r>
    </w:p>
    <w:p w:rsidR="00560385" w:rsidRDefault="009163A8">
      <w:r>
        <w:t>Date:</w:t>
      </w:r>
      <w:r w:rsidR="009F5F98">
        <w:t>06 July</w:t>
      </w:r>
      <w:r>
        <w:t xml:space="preserve"> 2025</w:t>
      </w:r>
    </w:p>
    <w:p w:rsidR="00560385" w:rsidRDefault="009163A8">
      <w:pPr>
        <w:rPr>
          <w:rFonts w:ascii="Cambria" w:hAnsi="Cambria" w:cs="Cambria"/>
        </w:rPr>
      </w:pPr>
      <w:r>
        <w:t xml:space="preserve">Team ID: </w:t>
      </w:r>
      <w:r w:rsidR="009F5F98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560385" w:rsidRDefault="009163A8">
      <w:r>
        <w:t>Project Name: HealthAI: Intelligent Healthcare Assistant</w:t>
      </w:r>
    </w:p>
    <w:p w:rsidR="00560385" w:rsidRDefault="009163A8">
      <w:r>
        <w:t>Maximum Marks: 2 Marks</w:t>
      </w:r>
    </w:p>
    <w:p w:rsidR="00560385" w:rsidRDefault="009163A8">
      <w:pPr>
        <w:pStyle w:val="Heading1"/>
      </w:pPr>
      <w:r>
        <w:t xml:space="preserve">Table-1: Components </w:t>
      </w:r>
      <w:bookmarkStart w:id="0" w:name="_GoBack"/>
      <w:bookmarkEnd w:id="0"/>
      <w:r>
        <w:t>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Technology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 xml:space="preserve">User </w:t>
            </w:r>
            <w:r>
              <w:t>Interface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User interacts via a web-based SPA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HTML, CSS, JavaScript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Logic for chat, prediction, treatment, tips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Python (FastAPI)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Generates AI responses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IBM Watson Machine Learning (Granite 13B)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 xml:space="preserve">Application </w:t>
            </w:r>
            <w:r>
              <w:t>Logic-3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Not applicable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N/A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Sample session data only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In-memory (local/session)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Cloud Database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Planned for future enhancements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Planned: IBM Cloudant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Stores .env and static files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Local Filesystem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8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 xml:space="preserve">Granite model </w:t>
            </w:r>
            <w:r>
              <w:t>API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IBM Watson Machine Learning API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9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External API-2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Not used in current version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N/A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10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Prediction, response, treatment generation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IBM Granite 13B Instruct v2</w:t>
            </w:r>
          </w:p>
        </w:tc>
      </w:tr>
      <w:tr w:rsidR="00560385"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11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>Hosted locally; future cloud-ready</w:t>
            </w:r>
          </w:p>
        </w:tc>
        <w:tc>
          <w:tcPr>
            <w:tcW w:w="2160" w:type="dxa"/>
          </w:tcPr>
          <w:p w:rsidR="00560385" w:rsidRDefault="009163A8">
            <w:pPr>
              <w:spacing w:after="0" w:line="240" w:lineRule="auto"/>
            </w:pPr>
            <w:r>
              <w:t xml:space="preserve">FastAPI + Uvicorn </w:t>
            </w:r>
            <w:r>
              <w:t>/ IBM Cloud Foundry</w:t>
            </w:r>
          </w:p>
        </w:tc>
      </w:tr>
    </w:tbl>
    <w:p w:rsidR="00560385" w:rsidRDefault="009163A8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S.No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Characteristics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Description / Technology</w:t>
            </w:r>
          </w:p>
        </w:tc>
      </w:tr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FastAPI, Python, Chart.js</w:t>
            </w:r>
          </w:p>
        </w:tc>
      </w:tr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python-dotenv, .env handling, secure API calls</w:t>
            </w:r>
          </w:p>
        </w:tc>
      </w:tr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 xml:space="preserve">3-Tier: UI – FastAPI – IBM </w:t>
            </w:r>
            <w:r>
              <w:lastRenderedPageBreak/>
              <w:t>AI Layer</w:t>
            </w:r>
          </w:p>
        </w:tc>
      </w:tr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lastRenderedPageBreak/>
              <w:t>4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Deployed locally; can be moved to IBM Cloud</w:t>
            </w:r>
          </w:p>
        </w:tc>
      </w:tr>
      <w:tr w:rsidR="00560385"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:rsidR="00560385" w:rsidRDefault="009163A8">
            <w:pPr>
              <w:spacing w:after="0" w:line="240" w:lineRule="auto"/>
            </w:pPr>
            <w:r>
              <w:t>Asynchronous FastAPI routing, optimized IBM API usage</w:t>
            </w:r>
          </w:p>
        </w:tc>
      </w:tr>
    </w:tbl>
    <w:p w:rsidR="00560385" w:rsidRDefault="00560385"/>
    <w:sectPr w:rsidR="00560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A8" w:rsidRDefault="009163A8">
      <w:pPr>
        <w:spacing w:line="240" w:lineRule="auto"/>
      </w:pPr>
      <w:r>
        <w:separator/>
      </w:r>
    </w:p>
  </w:endnote>
  <w:endnote w:type="continuationSeparator" w:id="0">
    <w:p w:rsidR="009163A8" w:rsidRDefault="00916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A8" w:rsidRDefault="009163A8">
      <w:pPr>
        <w:spacing w:after="0"/>
      </w:pPr>
      <w:r>
        <w:separator/>
      </w:r>
    </w:p>
  </w:footnote>
  <w:footnote w:type="continuationSeparator" w:id="0">
    <w:p w:rsidR="009163A8" w:rsidRDefault="009163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385"/>
    <w:rsid w:val="009163A8"/>
    <w:rsid w:val="009F5F98"/>
    <w:rsid w:val="00AA1D8D"/>
    <w:rsid w:val="00B47730"/>
    <w:rsid w:val="00CB0664"/>
    <w:rsid w:val="00FC693F"/>
    <w:rsid w:val="1CA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DC87D"/>
  <w14:defaultImageDpi w14:val="300"/>
  <w15:docId w15:val="{9A406D1C-A7BC-4399-9014-FC2E5C4E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6EE417-F821-4902-875D-D1238B79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A02DC8C3EA7C4C1B9717E2496B3A0C99_13</vt:lpwstr>
  </property>
</Properties>
</file>