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To,</w:t>
      </w:r>
    </w:p>
    <w:p>
      <w:r>
        <w:rPr>
          <w:b w:val="0"/>
        </w:rPr>
        <w:t>The Hon'ble Court of the Learned Judicial Magistrate,</w:t>
      </w:r>
    </w:p>
    <w:p>
      <w:r>
        <w:rPr>
          <w:b w:val="0"/>
        </w:rPr>
        <w:t>{{ district }}.</w:t>
      </w:r>
    </w:p>
    <w:p/>
    <w:p>
      <w:pPr>
        <w:jc w:val="center"/>
      </w:pPr>
      <w:r>
        <w:rPr>
          <w:b/>
          <w:sz w:val="28"/>
        </w:rPr>
        <w:t>APPLICATION FOR POLICE CUSTODY REMAND</w:t>
      </w:r>
    </w:p>
    <w:p>
      <w:r>
        <w:rPr>
          <w:b w:val="0"/>
        </w:rPr>
        <w:t>(Under Section 187 of the Bharatiya Nagarik Suraksha Sanhita, 2023)</w:t>
      </w:r>
    </w:p>
    <w:p/>
    <w:p>
      <w:r>
        <w:rPr>
          <w:b w:val="0"/>
        </w:rPr>
        <w:t>Police Station: {{ police_station }}    District: {{ district }}</w:t>
      </w:r>
    </w:p>
    <w:p>
      <w:r>
        <w:rPr>
          <w:b w:val="0"/>
        </w:rPr>
        <w:t>Case / FIR No.: {{ case_number }}  (FIR No. {{ fir_number }} dated {{ fir_date }})</w:t>
      </w:r>
    </w:p>
    <w:p/>
    <w:p>
      <w:r>
        <w:rPr>
          <w:b/>
        </w:rPr>
        <w:t>Respectfully showeth:</w:t>
      </w:r>
    </w:p>
    <w:p>
      <w:r>
        <w:rPr>
          <w:b w:val="0"/>
        </w:rPr>
        <w:t>1. That the accused {{ accused_name }}, son of {{ accused_father }}, age {{ accused_age }}, residing at {{ accused_address }}, has been arrested in connection with the above case.</w:t>
      </w:r>
    </w:p>
    <w:p>
      <w:r>
        <w:rPr>
          <w:b w:val="0"/>
        </w:rPr>
        <w:t>2. That the following sections of law have been applied in this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t>{%tr for s in sections_applied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s.act }}</w:t>
            </w:r>
          </w:p>
        </w:tc>
        <w:tc>
          <w:tcPr>
            <w:tcW w:type="dxa" w:w="2880"/>
          </w:tcPr>
          <w:p>
            <w:r>
              <w:t>{{ s.section_code }}</w:t>
            </w:r>
          </w:p>
        </w:tc>
        <w:tc>
          <w:tcPr>
            <w:tcW w:type="dxa" w:w="2880"/>
          </w:tcPr>
          <w:p>
            <w:r>
              <w:t>{{ s.section_title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 w:val="0"/>
        </w:rPr>
        <w:t>3. Investigation carried out so far:</w:t>
      </w:r>
    </w:p>
    <w:p>
      <w:r>
        <w:rPr>
          <w:b w:val="0"/>
        </w:rPr>
        <w:t>{{ investigation_done }}</w:t>
      </w:r>
    </w:p>
    <w:p>
      <w:r>
        <w:rPr>
          <w:b w:val="0"/>
        </w:rPr>
        <w:t>4. Investigation still pending:</w:t>
      </w:r>
    </w:p>
    <w:p>
      <w:r>
        <w:rPr>
          <w:b w:val="0"/>
        </w:rPr>
        <w:t>{{ pending_investigation }}</w:t>
      </w:r>
    </w:p>
    <w:p>
      <w:r>
        <w:rPr>
          <w:b w:val="0"/>
        </w:rPr>
        <w:t>5. Grounds for seeking police custody:</w:t>
      </w:r>
    </w:p>
    <w:p>
      <w:r>
        <w:rPr>
          <w:b w:val="0"/>
        </w:rPr>
        <w:t>{{ grounds_for_custody }}</w:t>
      </w:r>
    </w:p>
    <w:p/>
    <w:p>
      <w:r>
        <w:rPr>
          <w:b w:val="0"/>
        </w:rPr>
        <w:t>It is therefore prayed that the accused be remanded to police custody to enable completion of the investigation.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Place: {{ police_station }}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 io_name }}</w:t>
              <w:br/>
              <w:t>Investigating Officer</w:t>
            </w:r>
          </w:p>
        </w:tc>
      </w:tr>
    </w:tbl>
    <w:p>
      <w:r>
        <w:rPr>
          <w:b w:val="0"/>
        </w:rPr>
        <w:t>NOTE: Draft generated by CrimeGPT — to be verified and signed by the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