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Noto Sans Gujarati" w:hAnsi="Noto Sans Gujarati" w:cs="Noto Sans Gujarati" w:eastAsia="Noto Sans Gujarati"/>
          <w:b w:val="0"/>
        </w:rPr>
        <w:t>{{ L.to }}</w:t>
      </w:r>
    </w:p>
    <w:p>
      <w:r>
        <w:rPr>
          <w:rFonts w:ascii="Noto Sans Gujarati" w:hAnsi="Noto Sans Gujarati" w:cs="Noto Sans Gujarati" w:eastAsia="Noto Sans Gujarati"/>
          <w:b w:val="0"/>
        </w:rPr>
        <w:t>{{ L.remand_court_line2 }}</w:t>
      </w:r>
    </w:p>
    <w:p>
      <w:r>
        <w:rPr>
          <w:rFonts w:cs="Noto Sans Gujarati"/>
          <w:b w:val="0"/>
        </w:rPr>
        <w:t>{{ district }}.</w:t>
      </w:r>
    </w:p>
    <w:p/>
    <w:p>
      <w:pPr>
        <w:jc w:val="center"/>
      </w:pPr>
      <w:r>
        <w:rPr>
          <w:rFonts w:ascii="Noto Sans Gujarati" w:hAnsi="Noto Sans Gujarati" w:cs="Noto Sans Gujarati" w:eastAsia="Noto Sans Gujarati"/>
          <w:b/>
          <w:sz w:val="28"/>
        </w:rPr>
        <w:t>{{ L.heading_remand }}</w:t>
      </w:r>
    </w:p>
    <w:p>
      <w:r>
        <w:rPr>
          <w:rFonts w:ascii="Noto Sans Gujarati" w:hAnsi="Noto Sans Gujarati" w:cs="Noto Sans Gujarati" w:eastAsia="Noto Sans Gujarati"/>
          <w:b w:val="0"/>
        </w:rPr>
        <w:t>{{ L.remand_subtitle }}</w:t>
      </w:r>
    </w:p>
    <w:p/>
    <w:p>
      <w:r>
        <w:rPr>
          <w:rFonts w:ascii="Noto Sans Gujarati" w:hAnsi="Noto Sans Gujarati" w:cs="Noto Sans Gujarati" w:eastAsia="Noto Sans Gujarati"/>
          <w:b w:val="0"/>
        </w:rPr>
        <w:t>{{ L.police_station }}: {{ police_station }}    {{ L.district }}: {{ district }}</w:t>
      </w:r>
    </w:p>
    <w:p>
      <w:r>
        <w:rPr>
          <w:rFonts w:ascii="Noto Sans Gujarati" w:hAnsi="Noto Sans Gujarati" w:cs="Noto Sans Gujarati" w:eastAsia="Noto Sans Gujarati"/>
          <w:b w:val="0"/>
        </w:rPr>
        <w:t>{{ L.case_fir_no }}: {{ case_number }}  ({{ L.fir_no }} {{ fir_number }} {{ L.dated }} {{ fir_date }})</w:t>
      </w:r>
    </w:p>
    <w:p/>
    <w:p>
      <w:r>
        <w:rPr>
          <w:rFonts w:ascii="Noto Sans Gujarati" w:hAnsi="Noto Sans Gujarati" w:cs="Noto Sans Gujarati" w:eastAsia="Noto Sans Gujarati"/>
          <w:b/>
        </w:rPr>
        <w:t>{{ L.respectfully }}</w:t>
      </w:r>
    </w:p>
    <w:p>
      <w:r>
        <w:rPr>
          <w:rFonts w:ascii="Noto Sans Gujarati" w:hAnsi="Noto Sans Gujarati" w:cs="Noto Sans Gujarati" w:eastAsia="Noto Sans Gujarati"/>
          <w:b w:val="0"/>
        </w:rPr>
        <w:t>{{ remand_clause1 }}</w:t>
      </w:r>
    </w:p>
    <w:p>
      <w:r>
        <w:rPr>
          <w:rFonts w:ascii="Noto Sans Gujarati" w:hAnsi="Noto Sans Gujarati" w:cs="Noto Sans Gujarati" w:eastAsia="Noto Sans Gujarati"/>
          <w:b w:val="0"/>
        </w:rPr>
        <w:t>{{ L.remand_c2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Noto Sans Gujarati" w:hAnsi="Noto Sans Gujarati" w:cs="Noto Sans Gujarati" w:eastAsia="Noto Sans Gujarati"/>
                <w:b/>
              </w:rPr>
              <w:t>{{ L.col_act }}</w:t>
            </w:r>
          </w:p>
        </w:tc>
        <w:tc>
          <w:tcPr>
            <w:tcW w:type="dxa" w:w="2880"/>
          </w:tcPr>
          <w:p>
            <w:r>
              <w:rPr>
                <w:rFonts w:ascii="Noto Sans Gujarati" w:hAnsi="Noto Sans Gujarati" w:cs="Noto Sans Gujarati" w:eastAsia="Noto Sans Gujarati"/>
                <w:b/>
              </w:rPr>
              <w:t>{{ L.col_section }}</w:t>
            </w:r>
          </w:p>
        </w:tc>
        <w:tc>
          <w:tcPr>
            <w:tcW w:type="dxa" w:w="2880"/>
          </w:tcPr>
          <w:p>
            <w:r>
              <w:rPr>
                <w:rFonts w:ascii="Noto Sans Gujarati" w:hAnsi="Noto Sans Gujarati" w:cs="Noto Sans Gujarati" w:eastAsia="Noto Sans Gujarati"/>
                <w:b/>
              </w:rPr>
              <w:t>{{ L.col_title }}</w:t>
            </w:r>
          </w:p>
        </w:tc>
      </w:tr>
      <w:tr>
        <w:tc>
          <w:tcPr>
            <w:tcW w:type="dxa" w:w="2880"/>
          </w:tcPr>
          <w:p>
            <w:r>
              <w:rPr>
                <w:rFonts w:cs="Noto Sans Gujarati"/>
              </w:rPr>
              <w:t>{%tr for s in sections_applied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cs="Noto Sans Gujarati"/>
              </w:rPr>
              <w:t>{{ s.act }}</w:t>
            </w:r>
          </w:p>
        </w:tc>
        <w:tc>
          <w:tcPr>
            <w:tcW w:type="dxa" w:w="2880"/>
          </w:tcPr>
          <w:p>
            <w:r>
              <w:rPr>
                <w:rFonts w:cs="Noto Sans Gujarati"/>
              </w:rPr>
              <w:t>{{ s.section_code }}</w:t>
            </w:r>
          </w:p>
        </w:tc>
        <w:tc>
          <w:tcPr>
            <w:tcW w:type="dxa" w:w="2880"/>
          </w:tcPr>
          <w:p>
            <w:r>
              <w:rPr>
                <w:rFonts w:cs="Noto Sans Gujarati"/>
              </w:rPr>
              <w:t>{{ s.section_title }}</w:t>
            </w:r>
          </w:p>
        </w:tc>
      </w:tr>
      <w:tr>
        <w:tc>
          <w:tcPr>
            <w:tcW w:type="dxa" w:w="2880"/>
          </w:tcPr>
          <w:p>
            <w:r>
              <w:rPr>
                <w:rFonts w:cs="Noto Sans Gujarati"/>
              </w:rP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rPr>
          <w:rFonts w:ascii="Noto Sans Gujarati" w:hAnsi="Noto Sans Gujarati" w:cs="Noto Sans Gujarati" w:eastAsia="Noto Sans Gujarati"/>
          <w:b w:val="0"/>
        </w:rPr>
        <w:t>{{ L.remand_c3 }}</w:t>
      </w:r>
    </w:p>
    <w:p>
      <w:r>
        <w:rPr>
          <w:rFonts w:ascii="Noto Sans Gujarati" w:hAnsi="Noto Sans Gujarati" w:cs="Noto Sans Gujarati" w:eastAsia="Noto Sans Gujarati"/>
          <w:b w:val="0"/>
        </w:rPr>
        <w:t>{{ investigation_done }}</w:t>
      </w:r>
    </w:p>
    <w:p>
      <w:r>
        <w:rPr>
          <w:rFonts w:ascii="Noto Sans Gujarati" w:hAnsi="Noto Sans Gujarati" w:cs="Noto Sans Gujarati" w:eastAsia="Noto Sans Gujarati"/>
          <w:b w:val="0"/>
        </w:rPr>
        <w:t>{{ L.remand_c4 }}</w:t>
      </w:r>
    </w:p>
    <w:p>
      <w:r>
        <w:rPr>
          <w:rFonts w:ascii="Noto Sans Gujarati" w:hAnsi="Noto Sans Gujarati" w:cs="Noto Sans Gujarati" w:eastAsia="Noto Sans Gujarati"/>
          <w:b w:val="0"/>
        </w:rPr>
        <w:t>{{ pending_investigation }}</w:t>
      </w:r>
    </w:p>
    <w:p>
      <w:r>
        <w:rPr>
          <w:rFonts w:ascii="Noto Sans Gujarati" w:hAnsi="Noto Sans Gujarati" w:cs="Noto Sans Gujarati" w:eastAsia="Noto Sans Gujarati"/>
          <w:b w:val="0"/>
        </w:rPr>
        <w:t>{{ L.remand_c5 }}</w:t>
      </w:r>
    </w:p>
    <w:p>
      <w:r>
        <w:rPr>
          <w:rFonts w:ascii="Noto Sans Gujarati" w:hAnsi="Noto Sans Gujarati" w:cs="Noto Sans Gujarati" w:eastAsia="Noto Sans Gujarati"/>
          <w:b w:val="0"/>
        </w:rPr>
        <w:t>{{ grounds_for_custody }}</w:t>
      </w:r>
    </w:p>
    <w:p/>
    <w:p>
      <w:r>
        <w:rPr>
          <w:rFonts w:ascii="Noto Sans Gujarati" w:hAnsi="Noto Sans Gujarati" w:cs="Noto Sans Gujarati" w:eastAsia="Noto Sans Gujarati"/>
          <w:b w:val="0"/>
        </w:rPr>
        <w:t>{{ L.remand_prayer }}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Noto Sans Gujarati" w:hAnsi="Noto Sans Gujarati" w:cs="Noto Sans Gujarati" w:eastAsia="Noto Sans Gujarati"/>
              </w:rPr>
              <w:t>{{ L.place }}: {{ police_station }}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rFonts w:ascii="Noto Sans Gujarati" w:hAnsi="Noto Sans Gujarati" w:cs="Noto Sans Gujarati" w:eastAsia="Noto Sans Gujarati"/>
              </w:rPr>
              <w:t>{{ io_name }}</w:t>
              <w:br/>
              <w:t>{{ L.io_designation }}</w:t>
            </w:r>
          </w:p>
        </w:tc>
      </w:tr>
    </w:tbl>
    <w:p>
      <w:r>
        <w:rPr>
          <w:rFonts w:ascii="Noto Sans Gujarati" w:hAnsi="Noto Sans Gujarati" w:cs="Noto Sans Gujarati" w:eastAsia="Noto Sans Gujarati"/>
          <w:b w:val="0"/>
        </w:rPr>
        <w:t>{{ L.note_draft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Noto Sans Gujarat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