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Gujarati" w:hAnsi="Noto Sans Gujarati" w:cs="Noto Sans Gujarati" w:eastAsia="Noto Sans Gujarati"/>
          <w:b w:val="0"/>
        </w:rPr>
        <w:t>{{ L.to }}</w:t>
      </w:r>
    </w:p>
    <w:p>
      <w:r>
        <w:rPr>
          <w:rFonts w:ascii="Noto Sans Gujarati" w:hAnsi="Noto Sans Gujarati" w:cs="Noto Sans Gujarati" w:eastAsia="Noto Sans Gujarati"/>
          <w:b w:val="0"/>
        </w:rPr>
        <w:t>{{ L.remand_court_line2 }}</w:t>
      </w:r>
    </w:p>
    <w:p>
      <w:r>
        <w:rPr>
          <w:rFonts w:cs="Noto Sans Gujarati"/>
          <w:b w:val="0"/>
        </w:rPr>
        <w:t>{{ district }}.</w:t>
      </w:r>
    </w:p>
    <w:p/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{{ L.heading_custody }}</w:t>
      </w:r>
    </w:p>
    <w:p>
      <w:r>
        <w:rPr>
          <w:rFonts w:ascii="Noto Sans Gujarati" w:hAnsi="Noto Sans Gujarati" w:cs="Noto Sans Gujarati" w:eastAsia="Noto Sans Gujarati"/>
          <w:b w:val="0"/>
        </w:rPr>
        <w:t>{{ L.remand_subtitle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L.police_station }}: {{ police_station }}    {{ L.district }}: {{ district }}</w:t>
      </w:r>
    </w:p>
    <w:p>
      <w:r>
        <w:rPr>
          <w:rFonts w:ascii="Noto Sans Gujarati" w:hAnsi="Noto Sans Gujarati" w:cs="Noto Sans Gujarati" w:eastAsia="Noto Sans Gujarati"/>
          <w:b w:val="0"/>
        </w:rPr>
        <w:t>{{ L.case_fir_no }}: {{ case_number }}  ({{ L.fir_no }} {{ fir_number }} {{ L.dated }} {{ fir_date }})</w:t>
      </w:r>
    </w:p>
    <w:p/>
    <w:p>
      <w:r>
        <w:rPr>
          <w:rFonts w:ascii="Noto Sans Gujarati" w:hAnsi="Noto Sans Gujarati" w:cs="Noto Sans Gujarati" w:eastAsia="Noto Sans Gujarati"/>
          <w:b/>
        </w:rPr>
        <w:t>{{ L.respectfully }}</w:t>
      </w:r>
    </w:p>
    <w:p>
      <w:r>
        <w:rPr>
          <w:rFonts w:ascii="Noto Sans Gujarati" w:hAnsi="Noto Sans Gujarati" w:cs="Noto Sans Gujarati" w:eastAsia="Noto Sans Gujarati"/>
          <w:b w:val="0"/>
        </w:rPr>
        <w:t>{{ custody_clause1 }}</w:t>
      </w:r>
    </w:p>
    <w:p>
      <w:r>
        <w:rPr>
          <w:rFonts w:ascii="Noto Sans Gujarati" w:hAnsi="Noto Sans Gujarati" w:cs="Noto Sans Gujarati" w:eastAsia="Noto Sans Gujarati"/>
          <w:b w:val="0"/>
        </w:rPr>
        <w:t>{{ L.remand_c2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L.col_act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L.col_section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L.col_title }}</w:t>
            </w:r>
          </w:p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{%tr for s in sections_applied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{{ s.act }}</w:t>
            </w:r>
          </w:p>
        </w:tc>
        <w:tc>
          <w:tcPr>
            <w:tcW w:type="dxa" w:w="2880"/>
          </w:tcPr>
          <w:p>
            <w:r>
              <w:rPr>
                <w:rFonts w:cs="Noto Sans Gujarati"/>
              </w:rPr>
              <w:t>{{ s.section_code }}</w:t>
            </w:r>
          </w:p>
        </w:tc>
        <w:tc>
          <w:tcPr>
            <w:tcW w:type="dxa" w:w="2880"/>
          </w:tcPr>
          <w:p>
            <w:r>
              <w:rPr>
                <w:rFonts w:cs="Noto Sans Gujarati"/>
              </w:rPr>
              <w:t>{{ s.section_title }}</w:t>
            </w:r>
          </w:p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L.custody_c3 }}</w:t>
      </w:r>
    </w:p>
    <w:p>
      <w:r>
        <w:rPr>
          <w:rFonts w:ascii="Noto Sans Gujarati" w:hAnsi="Noto Sans Gujarati" w:cs="Noto Sans Gujarati" w:eastAsia="Noto Sans Gujarati"/>
          <w:b w:val="0"/>
        </w:rPr>
        <w:t>{{ L.custody_c4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L.custody_prayer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Gujarati" w:hAnsi="Noto Sans Gujarati" w:cs="Noto Sans Gujarati" w:eastAsia="Noto Sans Gujarati"/>
              </w:rPr>
              <w:t>{{ L.place }}: {{ police_station }}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Noto Sans Gujarati" w:hAnsi="Noto Sans Gujarati" w:cs="Noto Sans Gujarati" w:eastAsia="Noto Sans Gujarati"/>
              </w:rPr>
              <w:t>{{ io_name }}</w:t>
              <w:br/>
              <w:t>{{ L.io_designation }}</w:t>
            </w:r>
          </w:p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L.note_draft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