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34" w:rsidRPr="00FA277E" w:rsidRDefault="007E6C34" w:rsidP="00FA277E">
      <w:pPr>
        <w:pStyle w:val="Heading3"/>
        <w:rPr>
          <w:rFonts w:eastAsia="Times New Roman"/>
          <w:sz w:val="40"/>
          <w:szCs w:val="40"/>
          <w:lang w:eastAsia="en-IN"/>
        </w:rPr>
      </w:pPr>
      <w:r w:rsidRPr="00FA277E">
        <w:rPr>
          <w:rFonts w:eastAsia="Times New Roman"/>
          <w:sz w:val="40"/>
          <w:szCs w:val="40"/>
          <w:lang w:eastAsia="en-IN"/>
        </w:rPr>
        <w:t>Create Partner Code Group (Reward Item Group) Flow</w:t>
      </w:r>
    </w:p>
    <w:p w:rsidR="007E6C34" w:rsidRPr="007E6C34" w:rsidRDefault="007E6C34" w:rsidP="007E6C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alatino Linotype" w:eastAsia="Times New Roman" w:hAnsi="Palatino Linotype" w:cs="Segoe UI"/>
          <w:b/>
          <w:bCs/>
          <w:color w:val="1F2328"/>
          <w:sz w:val="28"/>
          <w:szCs w:val="28"/>
          <w:lang w:eastAsia="en-IN"/>
        </w:rPr>
      </w:pPr>
      <w:r w:rsidRPr="007E6C34">
        <w:rPr>
          <w:rFonts w:ascii="Palatino Linotype" w:eastAsia="Times New Roman" w:hAnsi="Palatino Linotype" w:cs="Segoe UI"/>
          <w:b/>
          <w:bCs/>
          <w:color w:val="1F2328"/>
          <w:sz w:val="28"/>
          <w:szCs w:val="28"/>
          <w:lang w:eastAsia="en-IN"/>
        </w:rPr>
        <w:t>Overview of steps</w:t>
      </w:r>
    </w:p>
    <w:p w:rsidR="007E6C34" w:rsidRPr="007E6C34" w:rsidRDefault="007E6C34" w:rsidP="00FA2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</w:pPr>
      <w:r w:rsidRPr="007E6C34"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  <w:t>Step1 - Upload file</w:t>
      </w:r>
    </w:p>
    <w:p w:rsidR="007E6C34" w:rsidRPr="007E6C34" w:rsidRDefault="007E6C34" w:rsidP="00FA27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</w:pPr>
      <w:r w:rsidRPr="007E6C34"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  <w:t>Step2 - Create Reward Item Group</w:t>
      </w:r>
    </w:p>
    <w:p w:rsidR="007E6C34" w:rsidRPr="007E6C34" w:rsidRDefault="007E6C34" w:rsidP="00FA27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</w:pPr>
      <w:r w:rsidRPr="007E6C34"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  <w:t>Step3 - Publish REWARD_ITEM_GROUP_CREATED.v1 and consume it</w:t>
      </w:r>
    </w:p>
    <w:p w:rsidR="007E6C34" w:rsidRPr="007E6C34" w:rsidRDefault="007E6C34" w:rsidP="00FA277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</w:pPr>
      <w:r w:rsidRPr="007E6C34">
        <w:rPr>
          <w:rFonts w:ascii="Palatino Linotype" w:eastAsia="Times New Roman" w:hAnsi="Palatino Linotype" w:cs="Segoe UI"/>
          <w:color w:val="1F2328"/>
          <w:sz w:val="24"/>
          <w:szCs w:val="24"/>
          <w:lang w:eastAsia="en-IN"/>
        </w:rPr>
        <w:t>Step4 - Publish REWARD_ITEM_GROUP_DEPLOYED.v1 and consume it</w:t>
      </w:r>
    </w:p>
    <w:p w:rsidR="007E6C34" w:rsidRPr="006D7D34" w:rsidRDefault="007E6C34" w:rsidP="007E6C34">
      <w:pPr>
        <w:pStyle w:val="Heading3"/>
        <w:shd w:val="clear" w:color="auto" w:fill="FFFFFF"/>
        <w:rPr>
          <w:rFonts w:ascii="Palatino Linotype" w:hAnsi="Palatino Linotype" w:cs="Segoe UI"/>
          <w:color w:val="1F2328"/>
        </w:rPr>
      </w:pPr>
      <w:r w:rsidRPr="004D1CCB">
        <w:rPr>
          <w:rFonts w:ascii="Palatino Linotype" w:hAnsi="Palatino Linotype" w:cs="Segoe UI"/>
          <w:b/>
          <w:color w:val="1F2328"/>
        </w:rPr>
        <w:t>Step1 -</w:t>
      </w:r>
      <w:r w:rsidRPr="006D7D34">
        <w:rPr>
          <w:rFonts w:ascii="Palatino Linotype" w:hAnsi="Palatino Linotype" w:cs="Segoe UI"/>
          <w:color w:val="1F2328"/>
        </w:rPr>
        <w:t xml:space="preserve"> </w:t>
      </w:r>
      <w:r w:rsidRPr="006D7D34">
        <w:rPr>
          <w:rFonts w:ascii="Palatino Linotype" w:hAnsi="Palatino Linotype" w:cs="Segoe UI"/>
          <w:color w:val="C00000"/>
        </w:rPr>
        <w:t>Upload file</w:t>
      </w:r>
    </w:p>
    <w:tbl>
      <w:tblPr>
        <w:tblW w:w="9634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659"/>
      </w:tblGrid>
      <w:tr w:rsidR="007E6C34" w:rsidRPr="00FA277E" w:rsidTr="00FA277E">
        <w:trPr>
          <w:tblHeader/>
        </w:trPr>
        <w:tc>
          <w:tcPr>
            <w:tcW w:w="1975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 w:cs="Segoe UI"/>
                <w:color w:val="1F2328"/>
                <w:sz w:val="24"/>
                <w:szCs w:val="24"/>
              </w:rPr>
            </w:pPr>
          </w:p>
        </w:tc>
        <w:tc>
          <w:tcPr>
            <w:tcW w:w="7659" w:type="dxa"/>
            <w:tcBorders>
              <w:bottom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7E6C34" w:rsidRPr="00FA277E" w:rsidTr="00FA277E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Repo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sz w:val="24"/>
                <w:szCs w:val="24"/>
              </w:rPr>
            </w:pPr>
            <w:hyperlink r:id="rId5" w:history="1"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dtcloyalty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-admin-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rewardsadmin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filemanager</w:t>
              </w:r>
              <w:proofErr w:type="spellEnd"/>
            </w:hyperlink>
          </w:p>
        </w:tc>
      </w:tr>
      <w:tr w:rsidR="007E6C34" w:rsidRPr="00FA277E" w:rsidTr="00FA277E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API Endpoint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sz w:val="24"/>
                <w:szCs w:val="24"/>
              </w:rPr>
            </w:pPr>
            <w:hyperlink r:id="rId6" w:history="1"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http://localhost:8080/files/upload</w:t>
              </w:r>
            </w:hyperlink>
          </w:p>
        </w:tc>
      </w:tr>
      <w:tr w:rsidR="007E6C34" w:rsidRPr="00FA277E" w:rsidTr="00FA277E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Example</w:t>
            </w: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br/>
              <w:t>Parameters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Style w:val="HTMLCode"/>
                <w:rFonts w:ascii="Palatino Linotype" w:eastAsiaTheme="minorHAnsi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Style w:val="HTMLCode"/>
                <w:rFonts w:ascii="Palatino Linotype" w:eastAsiaTheme="minorHAnsi" w:hAnsi="Palatino Linotype"/>
                <w:sz w:val="24"/>
                <w:szCs w:val="24"/>
              </w:rPr>
              <w:t>=018a2bd5-fdc2-77ce-9367-7d700186d5ae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br/>
            </w:r>
            <w:proofErr w:type="spellStart"/>
            <w:r w:rsidRPr="00FA277E">
              <w:rPr>
                <w:rStyle w:val="HTMLCode"/>
                <w:rFonts w:ascii="Palatino Linotype" w:eastAsiaTheme="minorHAnsi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Style w:val="HTMLCode"/>
                <w:rFonts w:ascii="Palatino Linotype" w:eastAsiaTheme="minorHAnsi" w:hAnsi="Palatino Linotype"/>
                <w:sz w:val="24"/>
                <w:szCs w:val="24"/>
              </w:rPr>
              <w:t>=8834025b-b51d-4669-9973-200f07a9ed54</w:t>
            </w:r>
          </w:p>
        </w:tc>
      </w:tr>
      <w:tr w:rsidR="007E6C34" w:rsidRPr="00FA277E" w:rsidTr="00FA277E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Body</w:t>
            </w:r>
          </w:p>
        </w:tc>
        <w:tc>
          <w:tcPr>
            <w:tcW w:w="7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E6C34" w:rsidRPr="00FA277E" w:rsidRDefault="007E6C34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Style w:val="Strong"/>
                <w:rFonts w:ascii="Palatino Linotype" w:hAnsi="Palatino Linotype"/>
                <w:sz w:val="24"/>
                <w:szCs w:val="24"/>
              </w:rPr>
              <w:t>Key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t> = file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br/>
            </w:r>
            <w:r w:rsidRPr="00FA277E">
              <w:rPr>
                <w:rStyle w:val="Strong"/>
                <w:rFonts w:ascii="Palatino Linotype" w:hAnsi="Palatino Linotype"/>
                <w:sz w:val="24"/>
                <w:szCs w:val="24"/>
              </w:rPr>
              <w:t>Type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t> = File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br/>
            </w:r>
            <w:r w:rsidRPr="00FA277E">
              <w:rPr>
                <w:rStyle w:val="Strong"/>
                <w:rFonts w:ascii="Palatino Linotype" w:hAnsi="Palatino Linotype"/>
                <w:sz w:val="24"/>
                <w:szCs w:val="24"/>
              </w:rPr>
              <w:t>Value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t> = File to be uploaded</w:t>
            </w:r>
          </w:p>
        </w:tc>
      </w:tr>
    </w:tbl>
    <w:p w:rsidR="00FA277E" w:rsidRDefault="00FA277E" w:rsidP="007E6C34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7E6C34" w:rsidRPr="00FA277E" w:rsidRDefault="007E6C34" w:rsidP="007E6C34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Style w:val="Strong"/>
          <w:rFonts w:ascii="Palatino Linotype" w:hAnsi="Palatino Linotype" w:cs="Segoe UI"/>
          <w:color w:val="1F2328"/>
        </w:rPr>
        <w:t>Sample file</w:t>
      </w:r>
    </w:p>
    <w:p w:rsidR="00EA18A2" w:rsidRPr="00FA277E" w:rsidRDefault="007E6C34">
      <w:pPr>
        <w:rPr>
          <w:rFonts w:ascii="Palatino Linotype" w:hAnsi="Palatino Linotype"/>
          <w:sz w:val="24"/>
          <w:szCs w:val="24"/>
        </w:rPr>
      </w:pPr>
      <w:r w:rsidRPr="00FA277E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4673840" cy="23750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9138942-d4949888-953f-44d5-9fa8-9049aad729b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E" w:rsidRDefault="00FA277E">
      <w:pPr>
        <w:rPr>
          <w:rFonts w:ascii="Palatino Linotype" w:hAnsi="Palatino Linotype"/>
          <w:sz w:val="24"/>
          <w:szCs w:val="24"/>
        </w:rPr>
      </w:pPr>
    </w:p>
    <w:p w:rsidR="007E6C34" w:rsidRPr="00FA277E" w:rsidRDefault="007E6C34">
      <w:pPr>
        <w:rPr>
          <w:rStyle w:val="Strong"/>
          <w:rFonts w:ascii="Palatino Linotype" w:hAnsi="Palatino Linotype" w:cs="Segoe UI"/>
          <w:color w:val="1F2328"/>
          <w:sz w:val="24"/>
          <w:szCs w:val="24"/>
          <w:shd w:val="clear" w:color="auto" w:fill="FFFFFF"/>
        </w:rPr>
      </w:pPr>
      <w:r w:rsidRPr="00FA277E">
        <w:rPr>
          <w:rStyle w:val="Strong"/>
          <w:rFonts w:ascii="Palatino Linotype" w:hAnsi="Palatino Linotype" w:cs="Segoe UI"/>
          <w:color w:val="1F2328"/>
          <w:sz w:val="24"/>
          <w:szCs w:val="24"/>
          <w:shd w:val="clear" w:color="auto" w:fill="FFFFFF"/>
        </w:rPr>
        <w:lastRenderedPageBreak/>
        <w:t>Request</w:t>
      </w:r>
    </w:p>
    <w:p w:rsidR="007E6C34" w:rsidRPr="00FA277E" w:rsidRDefault="007E6C34">
      <w:pPr>
        <w:rPr>
          <w:rFonts w:ascii="Palatino Linotype" w:hAnsi="Palatino Linotype"/>
          <w:sz w:val="24"/>
          <w:szCs w:val="24"/>
        </w:rPr>
      </w:pPr>
      <w:r w:rsidRPr="00FA277E">
        <w:rPr>
          <w:rFonts w:ascii="Palatino Linotype" w:hAnsi="Palatino Linotype"/>
          <w:noProof/>
          <w:sz w:val="24"/>
          <w:szCs w:val="24"/>
          <w:lang w:eastAsia="en-IN"/>
        </w:rPr>
        <w:drawing>
          <wp:inline distT="0" distB="0" distL="0" distR="0">
            <wp:extent cx="6355080" cy="38323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9138400-fd077ae6-aa36-46dd-9994-be45adbeaca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569" cy="38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34" w:rsidRPr="00FA277E" w:rsidRDefault="007E6C34">
      <w:pPr>
        <w:rPr>
          <w:rFonts w:ascii="Palatino Linotype" w:hAnsi="Palatino Linotype"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>
      <w:pPr>
        <w:rPr>
          <w:rFonts w:ascii="Palatino Linotype" w:hAnsi="Palatino Linotype"/>
          <w:b/>
          <w:sz w:val="24"/>
          <w:szCs w:val="24"/>
        </w:rPr>
      </w:pPr>
    </w:p>
    <w:p w:rsidR="007E6C34" w:rsidRPr="00FA277E" w:rsidRDefault="007E6C34">
      <w:pPr>
        <w:rPr>
          <w:rFonts w:ascii="Palatino Linotype" w:hAnsi="Palatino Linotype"/>
          <w:b/>
          <w:sz w:val="24"/>
          <w:szCs w:val="24"/>
        </w:rPr>
      </w:pPr>
      <w:r w:rsidRPr="00FA277E">
        <w:rPr>
          <w:rFonts w:ascii="Palatino Linotype" w:hAnsi="Palatino Linotype"/>
          <w:b/>
          <w:sz w:val="24"/>
          <w:szCs w:val="24"/>
        </w:rPr>
        <w:lastRenderedPageBreak/>
        <w:t>API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EAF" w:rsidRPr="00FA277E" w:rsidTr="00FA277E">
        <w:tc>
          <w:tcPr>
            <w:tcW w:w="9016" w:type="dxa"/>
            <w:shd w:val="clear" w:color="auto" w:fill="F2F2F2" w:themeFill="background1" w:themeFillShade="F2"/>
          </w:tcPr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"id": "0947507f-2055-4894-adf6-94713a59d7ca",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"name": "10_Codes069.txt",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"size": 170,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"type": "text/plain",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"metadata":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"description": "SAVED FILE 8834025b-b51d-4669-9973-200f07a9ed54/10_Codes069.txt",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container_name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kaz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"tags": 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=2024-12-29",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FileName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=8834025b-b51d-4669-9973-200f07a9ed54/10_Codes069.txt"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],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uploaded_by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"SYSTEM",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uploaded_at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"2024-12-29 10:38:17"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}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}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]</w:t>
            </w:r>
          </w:p>
          <w:p w:rsidR="00233EAF" w:rsidRPr="00FA277E" w:rsidRDefault="00233EAF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:rsidR="00233EAF" w:rsidRPr="00FA277E" w:rsidRDefault="00233EAF">
      <w:pPr>
        <w:rPr>
          <w:rFonts w:ascii="Palatino Linotype" w:hAnsi="Palatino Linotype"/>
          <w:b/>
          <w:sz w:val="24"/>
          <w:szCs w:val="24"/>
        </w:rPr>
      </w:pPr>
    </w:p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6D7D34" w:rsidRDefault="006D7D34" w:rsidP="00FA277E"/>
    <w:p w:rsidR="00FA277E" w:rsidRDefault="00FA277E" w:rsidP="00FA277E"/>
    <w:p w:rsidR="00FA277E" w:rsidRPr="00FA277E" w:rsidRDefault="00FA277E" w:rsidP="00FA277E"/>
    <w:p w:rsidR="006D7D34" w:rsidRPr="006D7D34" w:rsidRDefault="00233EAF" w:rsidP="006D7D34">
      <w:pPr>
        <w:pStyle w:val="Heading3"/>
        <w:shd w:val="clear" w:color="auto" w:fill="FFFFFF"/>
        <w:rPr>
          <w:rFonts w:ascii="Palatino Linotype" w:hAnsi="Palatino Linotype" w:cs="Segoe UI"/>
          <w:b/>
          <w:color w:val="C00000"/>
        </w:rPr>
      </w:pPr>
      <w:r w:rsidRPr="006D7D34">
        <w:rPr>
          <w:rFonts w:ascii="Palatino Linotype" w:hAnsi="Palatino Linotype" w:cs="Segoe UI"/>
          <w:b/>
          <w:color w:val="1F2328"/>
        </w:rPr>
        <w:lastRenderedPageBreak/>
        <w:t xml:space="preserve">Step2 - </w:t>
      </w:r>
      <w:r w:rsidRPr="006D7D34">
        <w:rPr>
          <w:rFonts w:ascii="Palatino Linotype" w:hAnsi="Palatino Linotype" w:cs="Segoe UI"/>
          <w:color w:val="C00000"/>
        </w:rPr>
        <w:t>Create Reward Item Group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755"/>
      </w:tblGrid>
      <w:tr w:rsidR="00233EAF" w:rsidRPr="00FA277E" w:rsidTr="00FA27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3EAF" w:rsidRPr="00FA277E" w:rsidRDefault="00233EAF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Repo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3EAF" w:rsidRPr="00FA277E" w:rsidRDefault="00233EAF">
            <w:pPr>
              <w:rPr>
                <w:rFonts w:ascii="Palatino Linotype" w:hAnsi="Palatino Linotype"/>
                <w:sz w:val="24"/>
                <w:szCs w:val="24"/>
              </w:rPr>
            </w:pPr>
            <w:hyperlink r:id="rId9" w:history="1"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dtcloyalty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-admin-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rewardsadmin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rewardsmanager</w:t>
              </w:r>
              <w:proofErr w:type="spellEnd"/>
            </w:hyperlink>
          </w:p>
        </w:tc>
      </w:tr>
      <w:tr w:rsidR="00233EAF" w:rsidRPr="00FA277E" w:rsidTr="00FA27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3EAF" w:rsidRPr="00FA277E" w:rsidRDefault="00233EAF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API Endpoint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3EAF" w:rsidRPr="00FA277E" w:rsidRDefault="00233EAF">
            <w:pPr>
              <w:rPr>
                <w:rFonts w:ascii="Palatino Linotype" w:hAnsi="Palatino Linotype"/>
                <w:sz w:val="24"/>
                <w:szCs w:val="24"/>
              </w:rPr>
            </w:pPr>
            <w:hyperlink r:id="rId10" w:history="1"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http://localhost:8080/reward-item-groups</w:t>
              </w:r>
            </w:hyperlink>
          </w:p>
        </w:tc>
      </w:tr>
    </w:tbl>
    <w:p w:rsidR="0079105F" w:rsidRDefault="0079105F" w:rsidP="00233EAF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33EAF" w:rsidRPr="00FA277E" w:rsidRDefault="00233EAF" w:rsidP="00233EAF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Style w:val="Strong"/>
          <w:rFonts w:ascii="Palatino Linotype" w:hAnsi="Palatino Linotype" w:cs="Segoe UI"/>
          <w:color w:val="1F2328"/>
        </w:rPr>
        <w:t>Sample Request Body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EAF" w:rsidRPr="00FA277E" w:rsidTr="00FA277E">
        <w:tc>
          <w:tcPr>
            <w:tcW w:w="9016" w:type="dxa"/>
            <w:shd w:val="clear" w:color="auto" w:fill="F2F2F2" w:themeFill="background1" w:themeFillShade="F2"/>
          </w:tcPr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"name": "KZrewarditemgroup145",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"description": "KZrewarditemgroup145",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code_warning_limit_percentage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80,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reward_item_file_data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"id": "5de33ce2-1919-445e-afda-78c28ecbcab8",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"name": "10_Codes069.txt",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"size": 170,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"type": "text/plain",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"metadata":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"description": "SAVED FILE 8834025b-b51d-4669-9973-200f07a9ed54/10_Codes06.txt",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container_name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kaz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"tags": 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=2024-12-27",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FileName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=8834025b-b51d-4669-9973-200f07a9ed54/10_Codes06.txt",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],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uploaded_by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"SYSTEM",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uploaded_at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"2024-12-27 23:15:33"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}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}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],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is_active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true,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start_date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"2024-10-28T08:03:18",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end_date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"2025-07-12T08:03:18"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}</w:t>
            </w:r>
          </w:p>
        </w:tc>
      </w:tr>
    </w:tbl>
    <w:p w:rsidR="007E6C34" w:rsidRPr="00FA277E" w:rsidRDefault="00233EAF" w:rsidP="007E6C34">
      <w:pPr>
        <w:spacing w:line="240" w:lineRule="auto"/>
        <w:rPr>
          <w:rStyle w:val="Strong"/>
          <w:rFonts w:ascii="Palatino Linotype" w:hAnsi="Palatino Linotype" w:cs="Segoe UI"/>
          <w:color w:val="1F2328"/>
          <w:sz w:val="24"/>
          <w:szCs w:val="24"/>
          <w:shd w:val="clear" w:color="auto" w:fill="FFFFFF"/>
        </w:rPr>
      </w:pPr>
      <w:r w:rsidRPr="00FA277E">
        <w:rPr>
          <w:rStyle w:val="Strong"/>
          <w:rFonts w:ascii="Palatino Linotype" w:hAnsi="Palatino Linotype" w:cs="Segoe UI"/>
          <w:color w:val="1F2328"/>
          <w:sz w:val="24"/>
          <w:szCs w:val="24"/>
          <w:shd w:val="clear" w:color="auto" w:fill="FFFFFF"/>
        </w:rPr>
        <w:lastRenderedPageBreak/>
        <w:t>API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EAF" w:rsidRPr="00FA277E" w:rsidTr="00FA277E">
        <w:tc>
          <w:tcPr>
            <w:tcW w:w="9016" w:type="dxa"/>
            <w:shd w:val="clear" w:color="auto" w:fill="F2F2F2" w:themeFill="background1" w:themeFillShade="F2"/>
          </w:tcPr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reward_item_file_data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"name": "10_Codes069.txt",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"size": 170,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reward_item_group_id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"d475ae59-66a4-489e-82dc-7efc1b3dc877",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metadata_id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"2fd2ce3a-d0f4-4140-812b-eff226b29b3b",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"metadata": {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"tags": [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=2024-12-27",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FileName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=8834025b-b51d-4669-9973-200f07a9ed54/10_Codes06.txt",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],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container_name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kaz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uploaded_by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"SYSTEM",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uploaded_at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"2024-12-27 23:15:33",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"description": "SAVED FILE 8834025b-b51d-4669-9973-200f07a9ed54/10_Codes06.txt",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"id": "2fd2ce3a-d0f4-4140-812b-eff226b29b3b"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},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"id": "b75c4af3-8e77-4f0d-bbfa-cd14f55e9c81"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}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],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"name": "KZrewarditemgroup145",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"description": "KZrewarditemgroup145",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code_warning_limit_percentage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80,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is_active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true,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exhausted_code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code_count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is_imported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false,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start_date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"2024-10-28T08:03:18",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end_date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"2025-07-12T08:03:18",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"id": "d475ae59-66a4-489e-82dc-7efc1b3dc877",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"status": "INACTIVE",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processing_status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"IMPORTING"</w:t>
            </w:r>
          </w:p>
          <w:p w:rsidR="00233EAF" w:rsidRPr="00FA277E" w:rsidRDefault="00233EAF" w:rsidP="00233EAF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}</w:t>
            </w:r>
          </w:p>
        </w:tc>
      </w:tr>
    </w:tbl>
    <w:p w:rsidR="00233EAF" w:rsidRPr="00FA277E" w:rsidRDefault="00233EAF" w:rsidP="007E6C34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233EAF" w:rsidRPr="00FA277E" w:rsidRDefault="00475841" w:rsidP="007E6C34">
      <w:pPr>
        <w:spacing w:line="240" w:lineRule="auto"/>
        <w:rPr>
          <w:rFonts w:ascii="Palatino Linotype" w:hAnsi="Palatino Linotype"/>
          <w:sz w:val="24"/>
          <w:szCs w:val="24"/>
        </w:rPr>
      </w:pPr>
      <w:r w:rsidRPr="00FA277E">
        <w:rPr>
          <w:rFonts w:ascii="Palatino Linotype" w:hAnsi="Palatino Linotype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32762" cy="38328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29 1248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584" cy="38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7E" w:rsidRDefault="00FA277E" w:rsidP="00475841">
      <w:pPr>
        <w:pStyle w:val="Heading3"/>
        <w:shd w:val="clear" w:color="auto" w:fill="FFFFFF"/>
        <w:rPr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Heading3"/>
        <w:shd w:val="clear" w:color="auto" w:fill="FFFFFF"/>
        <w:rPr>
          <w:rFonts w:ascii="Palatino Linotype" w:hAnsi="Palatino Linotype" w:cs="Segoe UI"/>
          <w:color w:val="1F2328"/>
        </w:rPr>
      </w:pPr>
    </w:p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Default="00FA277E" w:rsidP="00FA277E"/>
    <w:p w:rsidR="00FA277E" w:rsidRPr="00FA277E" w:rsidRDefault="00FA277E" w:rsidP="00FA277E"/>
    <w:p w:rsidR="00475841" w:rsidRPr="006D7D34" w:rsidRDefault="00475841" w:rsidP="007B366E">
      <w:pPr>
        <w:pStyle w:val="Heading3"/>
        <w:shd w:val="clear" w:color="auto" w:fill="FFFFFF"/>
        <w:rPr>
          <w:rFonts w:ascii="Palatino Linotype" w:hAnsi="Palatino Linotype" w:cs="Segoe UI"/>
          <w:color w:val="C00000"/>
        </w:rPr>
      </w:pPr>
      <w:r w:rsidRPr="006D7D34">
        <w:rPr>
          <w:rFonts w:ascii="Palatino Linotype" w:hAnsi="Palatino Linotype" w:cs="Segoe UI"/>
          <w:b/>
          <w:color w:val="1F2328"/>
        </w:rPr>
        <w:lastRenderedPageBreak/>
        <w:t xml:space="preserve">Step3 - </w:t>
      </w:r>
      <w:r w:rsidRPr="006D7D34">
        <w:rPr>
          <w:rFonts w:ascii="Palatino Linotype" w:hAnsi="Palatino Linotype" w:cs="Segoe UI"/>
          <w:color w:val="C00000"/>
        </w:rPr>
        <w:t>Publish REWARD_ITEM_GROUP_CREATED.v1 and consume it</w:t>
      </w:r>
    </w:p>
    <w:p w:rsidR="00475841" w:rsidRPr="006D7D34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C00000"/>
        </w:rPr>
      </w:pPr>
      <w:r w:rsidRPr="006D7D34">
        <w:rPr>
          <w:rFonts w:ascii="Palatino Linotype" w:hAnsi="Palatino Linotype" w:cs="Segoe UI"/>
          <w:color w:val="C00000"/>
        </w:rPr>
        <w:t>Run below repo locally to consume an event</w:t>
      </w: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639"/>
      </w:tblGrid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Repo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hyperlink r:id="rId12" w:history="1"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dtcloyalty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-runtime-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consumerrewards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-deployment-service</w:t>
              </w:r>
            </w:hyperlink>
          </w:p>
        </w:tc>
      </w:tr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Raise event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Login to 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begin"/>
            </w:r>
            <w:r w:rsidRPr="00FA277E">
              <w:rPr>
                <w:rFonts w:ascii="Palatino Linotype" w:hAnsi="Palatino Linotype"/>
                <w:sz w:val="24"/>
                <w:szCs w:val="24"/>
              </w:rPr>
              <w:instrText xml:space="preserve"> HYPERLINK "https://portal.azure.com/" \l "@pepsico.onmicrosoft.com/resource/subscriptions/8a22bd18-1080-472c-a8af-da15be88b076/resourceGroups/pep-dop-nonprod-gwc-01-rg/providers/Microsoft.ServiceBus/namespaces/pep-cep-kz-gwc-dev/topics/dtc-loyalty-sb-consumerrewards-outbound/subscriptions/loyalty-dtcloyalty-rewards-test/explorer" </w:instrText>
            </w:r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separate"/>
            </w:r>
            <w:r w:rsidRPr="00FA277E">
              <w:rPr>
                <w:rStyle w:val="Hyperlink"/>
                <w:rFonts w:ascii="Palatino Linotype" w:hAnsi="Palatino Linotype"/>
                <w:sz w:val="24"/>
                <w:szCs w:val="24"/>
              </w:rPr>
              <w:t>ServiceBus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end"/>
            </w:r>
          </w:p>
        </w:tc>
      </w:tr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Event type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com.pepsico.dtcloyalty.configurationnadmin.REWARD_ITEM_GROUP_CREATED.v1</w:t>
            </w:r>
          </w:p>
        </w:tc>
      </w:tr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Message body type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application/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json</w:t>
            </w:r>
            <w:proofErr w:type="spellEnd"/>
          </w:p>
        </w:tc>
      </w:tr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Session Id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1234</w:t>
            </w:r>
          </w:p>
        </w:tc>
      </w:tr>
      <w:tr w:rsidR="00475841" w:rsidRPr="00FA277E" w:rsidTr="007B366E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Send message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Sample payload given below</w:t>
            </w:r>
          </w:p>
          <w:p w:rsidR="002C541E" w:rsidRPr="00FA277E" w:rsidRDefault="002C541E">
            <w:pPr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FA277E" w:rsidRDefault="00FA277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475841" w:rsidRPr="00FA277E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Style w:val="Strong"/>
          <w:rFonts w:ascii="Palatino Linotype" w:hAnsi="Palatino Linotype" w:cs="Segoe UI"/>
          <w:color w:val="1F2328"/>
        </w:rPr>
        <w:lastRenderedPageBreak/>
        <w:t>Sample Payload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475841" w:rsidRPr="00FA277E" w:rsidTr="00FA277E">
        <w:tc>
          <w:tcPr>
            <w:tcW w:w="10632" w:type="dxa"/>
            <w:shd w:val="clear" w:color="auto" w:fill="F2F2F2" w:themeFill="background1" w:themeFillShade="F2"/>
          </w:tcPr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specversion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"1.0",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"id": "ao1026e003a-a103ca-a33da-b1130b-0d8a27ba35a106",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"source":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com.pepsico.dtcloyalty.adminrewarditemgroup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FA277E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    "type":</w:t>
            </w:r>
            <w:r w:rsidR="00475841" w:rsidRPr="00FA277E">
              <w:rPr>
                <w:rFonts w:ascii="Palatino Linotype" w:hAnsi="Palatino Linotype"/>
                <w:sz w:val="24"/>
                <w:szCs w:val="24"/>
              </w:rPr>
              <w:t>"com.pepsico.dtcloyalty.configurationnadmin.REWARD_ITEM_GROUP_CREATED.v1",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datacontenttype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"application/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json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dataschema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"time": "2024-11-30T11:24:59.7377393Z",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messagepublishingscope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"DOMAIN_EXTERNAL",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"data":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reward_item_file_data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[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"name": "10_Codes06</w:t>
            </w:r>
            <w:r w:rsidR="002C541E">
              <w:rPr>
                <w:rFonts w:ascii="Palatino Linotype" w:hAnsi="Palatino Linotype"/>
                <w:sz w:val="24"/>
                <w:szCs w:val="24"/>
              </w:rPr>
              <w:t>9</w:t>
            </w:r>
            <w:r w:rsidRPr="00FA277E">
              <w:rPr>
                <w:rFonts w:ascii="Palatino Linotype" w:hAnsi="Palatino Linotype"/>
                <w:sz w:val="24"/>
                <w:szCs w:val="24"/>
              </w:rPr>
              <w:t>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"size": 170,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"type": "text/plain",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metadata_id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"bd918371-9665-4194-88c7-ee42d09929f9",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reward_item_group_id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"6080bcf1-f4fb-429e-9234-0e8a9090549b",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"metadata":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"tags": [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=2024-12-27",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FileName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=8834025b-b51d-4669-9973-200f07a9ed54/10_Codes06.txt",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=018a2bd5-fdc2-77ce-9367-7d700186d5ae",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],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container_name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kaz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uploaded_by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"SYSTEM",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uploaded_at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"2024-12-27 23:15:33",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"description": "SAVED FILE 8834025b-b51d-4669-9973-200f07a9ed54/10_Codes06.txt",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"id": "bd918371-9665-4194-88c7-ee42d09929f9"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},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"id": "f39a4f5f-ace7-4bcc-a691-a03708d67d3f"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}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],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"name": "KZrewarditemgroup141",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"description": "KZrewarditemgroup141",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code_warning_limit_percentage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80,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is_active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true,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exhausted_code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code_count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is_imported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false,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start_date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"2024-10-28T08:03:18",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end_date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"2025-07-12T08:03:18",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"id": "6080bcf1-f4fb-429e-9234-0e8a9090549b",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"status": "INACTIVE",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processing_status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"IMPORTING"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}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}</w:t>
            </w:r>
          </w:p>
        </w:tc>
      </w:tr>
    </w:tbl>
    <w:p w:rsidR="00475841" w:rsidRPr="00FA277E" w:rsidRDefault="00475841" w:rsidP="007E6C34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75841" w:rsidRPr="00FA277E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Fonts w:ascii="Palatino Linotype" w:hAnsi="Palatino Linotype" w:cs="Segoe UI"/>
          <w:color w:val="1F2328"/>
        </w:rPr>
        <w:t>Now submitting this event message should be consumed by our local running deployment service</w:t>
      </w: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2C541E"/>
    <w:p w:rsidR="002C541E" w:rsidRDefault="002C541E" w:rsidP="002C541E"/>
    <w:p w:rsidR="002C541E" w:rsidRPr="002C541E" w:rsidRDefault="002C541E" w:rsidP="002C541E"/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Default="002C541E" w:rsidP="00475841">
      <w:pPr>
        <w:pStyle w:val="Heading3"/>
        <w:shd w:val="clear" w:color="auto" w:fill="FFFFFF"/>
        <w:rPr>
          <w:rFonts w:ascii="Palatino Linotype" w:hAnsi="Palatino Linotype" w:cs="Segoe UI"/>
          <w:b/>
          <w:color w:val="1F2328"/>
        </w:rPr>
      </w:pPr>
    </w:p>
    <w:p w:rsidR="002C541E" w:rsidRPr="002C541E" w:rsidRDefault="002C541E" w:rsidP="002C541E"/>
    <w:p w:rsidR="00475841" w:rsidRPr="006D7D34" w:rsidRDefault="00475841" w:rsidP="00475841">
      <w:pPr>
        <w:pStyle w:val="Heading3"/>
        <w:shd w:val="clear" w:color="auto" w:fill="FFFFFF"/>
        <w:rPr>
          <w:rFonts w:ascii="Palatino Linotype" w:hAnsi="Palatino Linotype" w:cs="Segoe UI"/>
          <w:color w:val="C00000"/>
        </w:rPr>
      </w:pPr>
      <w:r w:rsidRPr="006D7D34">
        <w:rPr>
          <w:rFonts w:ascii="Palatino Linotype" w:hAnsi="Palatino Linotype" w:cs="Segoe UI"/>
          <w:b/>
          <w:color w:val="1F2328"/>
        </w:rPr>
        <w:lastRenderedPageBreak/>
        <w:t xml:space="preserve">Step4 - </w:t>
      </w:r>
      <w:r w:rsidRPr="006D7D34">
        <w:rPr>
          <w:rFonts w:ascii="Palatino Linotype" w:hAnsi="Palatino Linotype" w:cs="Segoe UI"/>
          <w:color w:val="C00000"/>
        </w:rPr>
        <w:t>Publish REWARD_ITEM_GROUP_DEPLOYED.v1 and consume it</w:t>
      </w:r>
    </w:p>
    <w:p w:rsidR="007B366E" w:rsidRPr="006D7D34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C00000"/>
        </w:rPr>
      </w:pPr>
      <w:r w:rsidRPr="006D7D34">
        <w:rPr>
          <w:rFonts w:ascii="Palatino Linotype" w:hAnsi="Palatino Linotype" w:cs="Segoe UI"/>
          <w:color w:val="C00000"/>
        </w:rPr>
        <w:t>Run below repo locally to consume an event</w:t>
      </w:r>
    </w:p>
    <w:tbl>
      <w:tblPr>
        <w:tblW w:w="11199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9639"/>
      </w:tblGrid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Repo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hyperlink r:id="rId13" w:history="1"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dtcloyalty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-admin-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rewardsadmin</w:t>
              </w:r>
              <w:proofErr w:type="spellEnd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-</w:t>
              </w:r>
              <w:proofErr w:type="spellStart"/>
              <w:r w:rsidRPr="00FA277E">
                <w:rPr>
                  <w:rStyle w:val="Hyperlink"/>
                  <w:rFonts w:ascii="Palatino Linotype" w:hAnsi="Palatino Linotype"/>
                  <w:sz w:val="24"/>
                  <w:szCs w:val="24"/>
                </w:rPr>
                <w:t>rewarditemprocessor</w:t>
              </w:r>
              <w:proofErr w:type="spellEnd"/>
            </w:hyperlink>
          </w:p>
        </w:tc>
      </w:tr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Raise event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Login to 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begin"/>
            </w:r>
            <w:r w:rsidRPr="00FA277E">
              <w:rPr>
                <w:rFonts w:ascii="Palatino Linotype" w:hAnsi="Palatino Linotype"/>
                <w:sz w:val="24"/>
                <w:szCs w:val="24"/>
              </w:rPr>
              <w:instrText xml:space="preserve"> HYPERLINK "https://portal.azure.com/" \l "@pepsico.onmicrosoft.com/resource/subscriptions/8a22bd18-1080-472c-a8af-da15be88b076/resourceGroups/pep-dop-nonprod-gwc-01-rg/providers/Microsoft.ServiceBus/namespaces/pep-cep-kz-gwc-dev/topics/dtc-loyalty-sb-consumerrewards-outbound/subscriptions/loyalty-dtcloyalty-rewards-test/explorer" </w:instrText>
            </w:r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separate"/>
            </w:r>
            <w:r w:rsidRPr="00FA277E">
              <w:rPr>
                <w:rStyle w:val="Hyperlink"/>
                <w:rFonts w:ascii="Palatino Linotype" w:hAnsi="Palatino Linotype"/>
                <w:sz w:val="24"/>
                <w:szCs w:val="24"/>
              </w:rPr>
              <w:t>ServiceBus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fldChar w:fldCharType="end"/>
            </w:r>
          </w:p>
        </w:tc>
      </w:tr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Event type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com.pepsico.dtcloyalty.consumerrewards.REWARD_ITEM_GROUP_DEPLOYED.v1</w:t>
            </w:r>
          </w:p>
        </w:tc>
      </w:tr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Message body type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application/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json</w:t>
            </w:r>
            <w:proofErr w:type="spellEnd"/>
          </w:p>
        </w:tc>
      </w:tr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Session Id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1234</w:t>
            </w:r>
          </w:p>
        </w:tc>
      </w:tr>
      <w:tr w:rsidR="007B366E" w:rsidRPr="00FA277E" w:rsidTr="00DD61EA">
        <w:tc>
          <w:tcPr>
            <w:tcW w:w="156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Pr="00FA277E" w:rsidRDefault="007B366E" w:rsidP="00DD61EA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sz w:val="24"/>
                <w:szCs w:val="24"/>
              </w:rPr>
              <w:t>Send message</w:t>
            </w:r>
          </w:p>
        </w:tc>
        <w:tc>
          <w:tcPr>
            <w:tcW w:w="9639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B366E" w:rsidRDefault="007B366E" w:rsidP="00DD61EA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Sample payload given below</w:t>
            </w:r>
          </w:p>
          <w:p w:rsidR="00DF668A" w:rsidRPr="00FA277E" w:rsidRDefault="00DF668A" w:rsidP="00DD61EA">
            <w:pPr>
              <w:rPr>
                <w:rFonts w:ascii="Palatino Linotype" w:hAnsi="Palatino Linotype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7B366E" w:rsidRDefault="007B366E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b/>
          <w:color w:val="1F2328"/>
          <w:u w:val="single"/>
        </w:rPr>
      </w:pPr>
    </w:p>
    <w:p w:rsidR="007B366E" w:rsidRDefault="007B366E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b/>
          <w:color w:val="1F2328"/>
          <w:u w:val="single"/>
        </w:rPr>
      </w:pPr>
    </w:p>
    <w:p w:rsidR="007B366E" w:rsidRDefault="007B366E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b/>
          <w:color w:val="1F2328"/>
          <w:u w:val="single"/>
        </w:rPr>
      </w:pPr>
    </w:p>
    <w:p w:rsidR="007B366E" w:rsidRPr="00FA277E" w:rsidRDefault="007B366E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b/>
          <w:color w:val="1F2328"/>
          <w:u w:val="single"/>
        </w:rPr>
      </w:pPr>
    </w:p>
    <w:p w:rsidR="007B366E" w:rsidRDefault="007B366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2C541E" w:rsidRDefault="002C541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7B366E" w:rsidRDefault="007B366E" w:rsidP="00475841">
      <w:pPr>
        <w:pStyle w:val="NormalWeb"/>
        <w:shd w:val="clear" w:color="auto" w:fill="FFFFFF"/>
        <w:spacing w:before="0" w:beforeAutospacing="0"/>
        <w:rPr>
          <w:rStyle w:val="Strong"/>
          <w:rFonts w:ascii="Palatino Linotype" w:hAnsi="Palatino Linotype" w:cs="Segoe UI"/>
          <w:color w:val="1F2328"/>
        </w:rPr>
      </w:pPr>
    </w:p>
    <w:p w:rsidR="00475841" w:rsidRPr="00FA277E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Style w:val="Strong"/>
          <w:rFonts w:ascii="Palatino Linotype" w:hAnsi="Palatino Linotype" w:cs="Segoe UI"/>
          <w:color w:val="1F2328"/>
        </w:rPr>
        <w:lastRenderedPageBreak/>
        <w:t>Sample Payload</w:t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475841" w:rsidRPr="00FA277E" w:rsidTr="007B366E">
        <w:tc>
          <w:tcPr>
            <w:tcW w:w="10632" w:type="dxa"/>
            <w:shd w:val="clear" w:color="auto" w:fill="F2F2F2" w:themeFill="background1" w:themeFillShade="F2"/>
          </w:tcPr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specversion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"1.0",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"id": "ao1026e003a-a103ca-a33da-b1130b-0d8a27ba35a106",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"source":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com.pepsico.dtcloyalty.adminrewarditemgroup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"type": "com.pepsico.dtcloyalty.consumerrewards.REWARD_ITEM_GROUP_DEPLOYED.v1",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datacontenttype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"application/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json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dataschema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"time": "2024-11-30T11:24:59.7377393Z",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messagepublishingscope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"DOMAIN_EXTERNAL",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"data":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reward_item_file_data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[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"name": "10_Codes06.txt",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"size": 170,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"type": "text/plain",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meta_data_id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"bd918371-9665-4194-88c7-ee42d09929f9",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reward_item_group_id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"6080bcf1-f4fb-429e-9234-0e8a9090549b",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"metadata": {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"tags": [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=2024-12-27",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FileName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=8834025b-b51d-4669-9973-200f07a9ed54/10_Codes06.txt",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=018a2bd5-fdc2-77ce-9367-7d700186d5ae",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=8834025b-b51d-4669-9973-200f07a9ed54"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],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container_name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kaz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uploaded_by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"SYSTEM",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uploaded_at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"2024-12-27 23:15:33",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"description": "SAVED FILE 8834025b-b51d-4669-9973-200f07a9ed54/10_Codes06.txt",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    "id": "bd918371-9665-4194-88c7-ee42d09929f9"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},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    "id": "f39a4f5f-ace7-4bcc-a691-a03708d67d3f"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    }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],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"name": "KZrewarditemgroup141",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"description": "KZrewarditemgroup141",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partner_id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"8834025b-b51d-4669-9973-200f07a9ed54",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program_id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"018a2bd5-fdc2-77ce-9367-7d700186d5ae",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code_warning_limit_percentage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80,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is_active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true,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exhausted_code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code_count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0,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lastRenderedPageBreak/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is_imported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false,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start_date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"2024-10-28T08:03:18",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end_date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"2025-07-12T08:03:18",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"id": "6080bcf1-f4fb-429e-9234-0e8a9090549b",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"status": "INACTIVE",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    "</w:t>
            </w: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processing_status</w:t>
            </w:r>
            <w:proofErr w:type="spellEnd"/>
            <w:r w:rsidRPr="00FA277E">
              <w:rPr>
                <w:rFonts w:ascii="Palatino Linotype" w:hAnsi="Palatino Linotype"/>
                <w:sz w:val="24"/>
                <w:szCs w:val="24"/>
              </w:rPr>
              <w:t>": "IMPORTING"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 xml:space="preserve">    }</w:t>
            </w:r>
          </w:p>
          <w:p w:rsidR="00475841" w:rsidRPr="00FA277E" w:rsidRDefault="00475841" w:rsidP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}</w:t>
            </w:r>
          </w:p>
        </w:tc>
      </w:tr>
    </w:tbl>
    <w:p w:rsidR="00475841" w:rsidRPr="00FA277E" w:rsidRDefault="00475841" w:rsidP="007E6C34">
      <w:pPr>
        <w:spacing w:line="240" w:lineRule="auto"/>
        <w:rPr>
          <w:rFonts w:ascii="Palatino Linotype" w:hAnsi="Palatino Linotype"/>
          <w:sz w:val="24"/>
          <w:szCs w:val="24"/>
        </w:rPr>
      </w:pPr>
    </w:p>
    <w:p w:rsidR="00475841" w:rsidRPr="00FA277E" w:rsidRDefault="00475841" w:rsidP="00475841">
      <w:pPr>
        <w:pStyle w:val="NormalWeb"/>
        <w:shd w:val="clear" w:color="auto" w:fill="FFFFFF"/>
        <w:spacing w:before="0" w:beforeAutospacing="0"/>
        <w:rPr>
          <w:rFonts w:ascii="Palatino Linotype" w:hAnsi="Palatino Linotype" w:cs="Segoe UI"/>
          <w:color w:val="1F2328"/>
        </w:rPr>
      </w:pPr>
      <w:r w:rsidRPr="00FA277E">
        <w:rPr>
          <w:rFonts w:ascii="Palatino Linotype" w:hAnsi="Palatino Linotype" w:cs="Segoe UI"/>
          <w:color w:val="1F2328"/>
        </w:rPr>
        <w:t xml:space="preserve">Now submitting this event message should be consumed by our local running </w:t>
      </w:r>
      <w:proofErr w:type="spellStart"/>
      <w:r w:rsidRPr="00FA277E">
        <w:rPr>
          <w:rFonts w:ascii="Palatino Linotype" w:hAnsi="Palatino Linotype" w:cs="Segoe UI"/>
          <w:color w:val="1F2328"/>
        </w:rPr>
        <w:t>rewarditemprocessor</w:t>
      </w:r>
      <w:proofErr w:type="spellEnd"/>
      <w:r w:rsidRPr="00FA277E">
        <w:rPr>
          <w:rFonts w:ascii="Palatino Linotype" w:hAnsi="Palatino Linotype" w:cs="Segoe UI"/>
          <w:color w:val="1F2328"/>
        </w:rPr>
        <w:t xml:space="preserve"> service</w:t>
      </w: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6D7D34" w:rsidRDefault="006D7D34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</w:p>
    <w:p w:rsidR="00475841" w:rsidRPr="007B366E" w:rsidRDefault="00475841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  <w:r w:rsidRPr="007B366E">
        <w:rPr>
          <w:rFonts w:ascii="Palatino Linotype" w:hAnsi="Palatino Linotype" w:cs="Segoe UI"/>
          <w:color w:val="1F2328"/>
          <w:sz w:val="24"/>
          <w:szCs w:val="24"/>
          <w:u w:val="single"/>
        </w:rPr>
        <w:lastRenderedPageBreak/>
        <w:t>Key tables involved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9"/>
        <w:gridCol w:w="4311"/>
      </w:tblGrid>
      <w:tr w:rsidR="00475841" w:rsidRPr="00FA277E" w:rsidTr="007B366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jc w:val="center"/>
              <w:rPr>
                <w:rFonts w:ascii="Palatino Linotype" w:hAnsi="Palatino Linotype" w:cs="Times New Roman"/>
                <w:b/>
                <w:bCs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bCs/>
                <w:sz w:val="24"/>
                <w:szCs w:val="24"/>
              </w:rPr>
              <w:t>Schema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jc w:val="center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b/>
                <w:bCs/>
                <w:sz w:val="24"/>
                <w:szCs w:val="24"/>
              </w:rPr>
              <w:t>Table</w:t>
            </w:r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rewardsmanager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</w:t>
            </w:r>
            <w:proofErr w:type="spellEnd"/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rewardsmanager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rewards_item_group_file_data</w:t>
            </w:r>
            <w:proofErr w:type="spellEnd"/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rewardsmanager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rewards_item_group_file_meta_data</w:t>
            </w:r>
            <w:proofErr w:type="spellEnd"/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RUNTIME_CONSUMER_REWARDS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</w:t>
            </w:r>
            <w:proofErr w:type="spellEnd"/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RUNTIME_CONSUMER_REWARDS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rewards_item_group_file_data</w:t>
            </w:r>
            <w:proofErr w:type="spellEnd"/>
          </w:p>
        </w:tc>
      </w:tr>
      <w:tr w:rsidR="00475841" w:rsidRPr="00FA277E" w:rsidTr="007B366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r w:rsidRPr="00FA277E">
              <w:rPr>
                <w:rFonts w:ascii="Palatino Linotype" w:hAnsi="Palatino Linotype"/>
                <w:sz w:val="24"/>
                <w:szCs w:val="24"/>
              </w:rPr>
              <w:t>RUNTIME_CONSUMER_REWARDS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5841" w:rsidRPr="00FA277E" w:rsidRDefault="00475841">
            <w:pPr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FA277E">
              <w:rPr>
                <w:rFonts w:ascii="Palatino Linotype" w:hAnsi="Palatino Linotype"/>
                <w:sz w:val="24"/>
                <w:szCs w:val="24"/>
              </w:rPr>
              <w:t>rewards_item_group_file_meta_data</w:t>
            </w:r>
            <w:proofErr w:type="spellEnd"/>
          </w:p>
        </w:tc>
      </w:tr>
    </w:tbl>
    <w:p w:rsidR="007B366E" w:rsidRDefault="007B366E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</w:rPr>
      </w:pPr>
    </w:p>
    <w:p w:rsidR="00475841" w:rsidRPr="007B366E" w:rsidRDefault="00475841" w:rsidP="00475841">
      <w:pPr>
        <w:pStyle w:val="Heading2"/>
        <w:shd w:val="clear" w:color="auto" w:fill="FFFFFF"/>
        <w:rPr>
          <w:rFonts w:ascii="Palatino Linotype" w:hAnsi="Palatino Linotype" w:cs="Segoe UI"/>
          <w:color w:val="1F2328"/>
          <w:sz w:val="24"/>
          <w:szCs w:val="24"/>
          <w:u w:val="single"/>
        </w:rPr>
      </w:pPr>
      <w:r w:rsidRPr="007B366E">
        <w:rPr>
          <w:rFonts w:ascii="Palatino Linotype" w:hAnsi="Palatino Linotype" w:cs="Segoe UI"/>
          <w:color w:val="1F2328"/>
          <w:sz w:val="24"/>
          <w:szCs w:val="24"/>
          <w:u w:val="single"/>
        </w:rPr>
        <w:t>Trouble shooting tips</w:t>
      </w:r>
    </w:p>
    <w:p w:rsidR="007B366E" w:rsidRPr="006D7D34" w:rsidRDefault="007B366E" w:rsidP="007B366E">
      <w:pPr>
        <w:pStyle w:val="Heading2"/>
        <w:numPr>
          <w:ilvl w:val="0"/>
          <w:numId w:val="2"/>
        </w:numPr>
        <w:shd w:val="clear" w:color="auto" w:fill="FFFFFF"/>
        <w:rPr>
          <w:rStyle w:val="Strong"/>
          <w:rFonts w:ascii="Palatino Linotype" w:hAnsi="Palatino Linotype" w:cs="Segoe UI"/>
          <w:b/>
          <w:bCs/>
          <w:color w:val="1F2328"/>
          <w:sz w:val="24"/>
          <w:szCs w:val="24"/>
        </w:rPr>
      </w:pPr>
      <w:r w:rsidRPr="006D7D34">
        <w:rPr>
          <w:rStyle w:val="Strong"/>
          <w:rFonts w:ascii="Palatino Linotype" w:hAnsi="Palatino Linotype"/>
          <w:b/>
          <w:sz w:val="24"/>
          <w:szCs w:val="24"/>
        </w:rPr>
        <w:t>Error while downloading file in Step4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Palatino Linotype" w:hAnsi="Palatino Linotype"/>
          <w:b w:val="0"/>
          <w:sz w:val="24"/>
          <w:szCs w:val="24"/>
        </w:rPr>
        <w:t>Download the certificate of the blob storage URL and install it locally.</w:t>
      </w:r>
      <w:r w:rsidRPr="007B366E">
        <w:rPr>
          <w:rFonts w:ascii="Palatino Linotype" w:hAnsi="Palatino Linotype"/>
          <w:b w:val="0"/>
          <w:sz w:val="24"/>
          <w:szCs w:val="24"/>
        </w:rPr>
        <w:br/>
      </w:r>
      <w:r w:rsidRPr="007B366E">
        <w:rPr>
          <w:rFonts w:ascii="Palatino Linotype" w:hAnsi="Palatino Linotype"/>
          <w:b w:val="0"/>
          <w:sz w:val="24"/>
          <w:szCs w:val="24"/>
        </w:rPr>
        <w:br/>
        <w:t>Command Example</w:t>
      </w:r>
      <w:r w:rsidRPr="007B366E">
        <w:rPr>
          <w:rFonts w:ascii="Palatino Linotype" w:hAnsi="Palatino Linotype"/>
          <w:b w:val="0"/>
          <w:sz w:val="24"/>
          <w:szCs w:val="24"/>
        </w:rPr>
        <w:br/>
      </w:r>
      <w:r w:rsidRPr="007B366E">
        <w:rPr>
          <w:rFonts w:ascii="Palatino Linotype" w:hAnsi="Palatino Linotype"/>
          <w:b w:val="0"/>
          <w:sz w:val="24"/>
          <w:szCs w:val="24"/>
        </w:rPr>
        <w:br/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keytool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-import 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-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trustcacerts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-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keystore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"/Users/pavanu/Library/J</w:t>
      </w:r>
      <w:r>
        <w:rPr>
          <w:rFonts w:ascii="Consolas" w:hAnsi="Consolas"/>
          <w:b w:val="0"/>
          <w:color w:val="4472C4" w:themeColor="accent5"/>
          <w:sz w:val="20"/>
          <w:szCs w:val="20"/>
        </w:rPr>
        <w:t>ava/JavaVirtualMachines/openjdk</w:t>
      </w: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23/Contents/Home/lib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/security/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cacerts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" 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-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storepass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changeit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</w:t>
      </w:r>
    </w:p>
    <w:p w:rsid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Consolas" w:hAnsi="Consolas"/>
          <w:b w:val="0"/>
          <w:color w:val="4472C4" w:themeColor="accent5"/>
          <w:sz w:val="20"/>
          <w:szCs w:val="20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-alias </w:t>
      </w:r>
      <w:proofErr w:type="spellStart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rewardadminfilemanagerCert</w:t>
      </w:r>
      <w:proofErr w:type="spellEnd"/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 xml:space="preserve"> </w:t>
      </w:r>
    </w:p>
    <w:p w:rsidR="007B366E" w:rsidRPr="007B366E" w:rsidRDefault="007B366E" w:rsidP="007B366E">
      <w:pPr>
        <w:pStyle w:val="Heading2"/>
        <w:shd w:val="clear" w:color="auto" w:fill="FFFFFF"/>
        <w:spacing w:before="0" w:beforeAutospacing="0" w:after="0" w:afterAutospacing="0"/>
        <w:ind w:left="360"/>
        <w:rPr>
          <w:rStyle w:val="Strong"/>
          <w:rFonts w:ascii="Palatino Linotype" w:hAnsi="Palatino Linotype" w:cs="Courier New"/>
          <w:bCs/>
          <w:color w:val="4472C4" w:themeColor="accent5"/>
          <w:sz w:val="24"/>
          <w:szCs w:val="24"/>
        </w:rPr>
      </w:pPr>
      <w:r w:rsidRPr="007B366E">
        <w:rPr>
          <w:rFonts w:ascii="Consolas" w:hAnsi="Consolas"/>
          <w:b w:val="0"/>
          <w:color w:val="4472C4" w:themeColor="accent5"/>
          <w:sz w:val="20"/>
          <w:szCs w:val="20"/>
        </w:rPr>
        <w:t>-file "/Users/kavyasrutiputrevu/Downloads/_.global.gw01.aks01.gwc.nonprod.azure.intra.pepsico.com.pem"</w:t>
      </w:r>
    </w:p>
    <w:p w:rsidR="007B366E" w:rsidRPr="007B366E" w:rsidRDefault="007B366E" w:rsidP="007B366E">
      <w:pPr>
        <w:pStyle w:val="Heading2"/>
        <w:shd w:val="clear" w:color="auto" w:fill="FFFFFF"/>
        <w:ind w:left="720"/>
        <w:rPr>
          <w:rStyle w:val="Strong"/>
          <w:rFonts w:ascii="Palatino Linotype" w:hAnsi="Palatino Linotype" w:cs="Segoe UI"/>
          <w:b/>
          <w:bCs/>
          <w:color w:val="1F2328"/>
          <w:sz w:val="24"/>
          <w:szCs w:val="24"/>
        </w:rPr>
      </w:pPr>
    </w:p>
    <w:p w:rsidR="007B366E" w:rsidRPr="006D7D34" w:rsidRDefault="007B366E" w:rsidP="007B366E">
      <w:pPr>
        <w:pStyle w:val="Heading2"/>
        <w:numPr>
          <w:ilvl w:val="0"/>
          <w:numId w:val="2"/>
        </w:numPr>
        <w:shd w:val="clear" w:color="auto" w:fill="FFFFFF"/>
        <w:rPr>
          <w:rStyle w:val="Strong"/>
          <w:rFonts w:ascii="Palatino Linotype" w:hAnsi="Palatino Linotype" w:cs="Segoe UI"/>
          <w:b/>
          <w:bCs/>
          <w:color w:val="1F2328"/>
          <w:sz w:val="24"/>
          <w:szCs w:val="24"/>
        </w:rPr>
      </w:pPr>
      <w:r w:rsidRPr="006D7D34">
        <w:rPr>
          <w:rStyle w:val="Strong"/>
          <w:rFonts w:ascii="Palatino Linotype" w:hAnsi="Palatino Linotype"/>
          <w:b/>
          <w:sz w:val="24"/>
          <w:szCs w:val="24"/>
        </w:rPr>
        <w:t xml:space="preserve">Event publishing </w:t>
      </w:r>
      <w:r w:rsidRPr="006D7D34">
        <w:rPr>
          <w:rStyle w:val="Strong"/>
          <w:rFonts w:ascii="Palatino Linotype" w:hAnsi="Palatino Linotype"/>
          <w:b/>
          <w:sz w:val="24"/>
          <w:szCs w:val="24"/>
        </w:rPr>
        <w:t>fails</w:t>
      </w:r>
    </w:p>
    <w:p w:rsidR="007B366E" w:rsidRPr="007B366E" w:rsidRDefault="007B366E" w:rsidP="007B366E">
      <w:pPr>
        <w:pStyle w:val="Heading2"/>
        <w:shd w:val="clear" w:color="auto" w:fill="FFFFFF"/>
        <w:ind w:left="360"/>
        <w:rPr>
          <w:rFonts w:ascii="Palatino Linotype" w:hAnsi="Palatino Linotype" w:cs="Segoe UI"/>
          <w:b w:val="0"/>
          <w:color w:val="1F2328"/>
          <w:sz w:val="24"/>
          <w:szCs w:val="24"/>
        </w:rPr>
      </w:pPr>
      <w:r w:rsidRPr="007B366E">
        <w:rPr>
          <w:rFonts w:ascii="Palatino Linotype" w:hAnsi="Palatino Linotype"/>
          <w:b w:val="0"/>
          <w:sz w:val="24"/>
          <w:szCs w:val="24"/>
        </w:rPr>
        <w:t>Ensure to provide a unique ID in the event payload.</w:t>
      </w:r>
    </w:p>
    <w:p w:rsidR="00475841" w:rsidRPr="00FA277E" w:rsidRDefault="00475841" w:rsidP="007E6C34">
      <w:pPr>
        <w:spacing w:line="240" w:lineRule="auto"/>
        <w:rPr>
          <w:rFonts w:ascii="Palatino Linotype" w:hAnsi="Palatino Linotype"/>
          <w:sz w:val="24"/>
          <w:szCs w:val="24"/>
        </w:rPr>
      </w:pPr>
    </w:p>
    <w:sectPr w:rsidR="00475841" w:rsidRPr="00FA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20CD6"/>
    <w:multiLevelType w:val="hybridMultilevel"/>
    <w:tmpl w:val="012C458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6D09BC"/>
    <w:multiLevelType w:val="multilevel"/>
    <w:tmpl w:val="52B44C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34"/>
    <w:rsid w:val="00233EAF"/>
    <w:rsid w:val="002C541E"/>
    <w:rsid w:val="00475841"/>
    <w:rsid w:val="004D1CCB"/>
    <w:rsid w:val="006D7D34"/>
    <w:rsid w:val="0079105F"/>
    <w:rsid w:val="007B366E"/>
    <w:rsid w:val="007E6C34"/>
    <w:rsid w:val="00DF668A"/>
    <w:rsid w:val="00EA18A2"/>
    <w:rsid w:val="00EC05C4"/>
    <w:rsid w:val="00FA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51B4-600F-41E1-B1C4-4570B2D6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6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E6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C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C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E6C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E6C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6C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6C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C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33E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A2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.azure.com/PepsiCoIT/PEPCommerce_Loyalty/_git/dtcloyalty-admin-rewardsadmin-rewarditemprocess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.azure.com/PepsiCoIT/PEPCommerce_Loyalty/_git/dtcloyalty-runtime-consumerrewards-deployment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files/up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azure.com/PepsiCoIT/PEPCommerce_Loyalty/_git/dtcloyalty-admin-rewardsadmin-filemana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reward-item-grou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epsiCoIT/PEPCommerce_Loyalty/_git/dtcloyalty-admin-rewardsadmin-rewardsman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1749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8</cp:revision>
  <cp:lastPrinted>2024-12-29T07:45:00Z</cp:lastPrinted>
  <dcterms:created xsi:type="dcterms:W3CDTF">2024-12-29T07:07:00Z</dcterms:created>
  <dcterms:modified xsi:type="dcterms:W3CDTF">2024-12-29T07:48:00Z</dcterms:modified>
</cp:coreProperties>
</file>