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40"/>
        <w:jc w:val="center"/>
      </w:pPr>
      <w:r>
        <w:rPr>
          <w:b/>
          <w:bCs/>
          <w:color w:val="1F3F7B"/>
          <w:sz w:val="52"/>
          <w:szCs w:val="52"/>
        </w:rPr>
        <w:t xml:space="preserve">CIM Network Data Import Platform</w:t>
      </w:r>
    </w:p>
    <w:p>
      <w:pPr>
        <w:spacing w:after="200"/>
        <w:jc w:val="center"/>
      </w:pPr>
      <w:r>
        <w:rPr>
          <w:b/>
          <w:bCs/>
          <w:color w:val="2E86C1"/>
          <w:sz w:val="40"/>
          <w:szCs w:val="40"/>
        </w:rPr>
        <w:t xml:space="preserve">Test Case Documentation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Import Pipeline · Enrichment · Neo4j Export · APIs</w:t>
      </w:r>
    </w:p>
    <w:p>
      <w:pPr>
        <w:jc w:val="center"/>
      </w:pPr>
      <w:r>
        <w:rPr>
          <w:color w:val="888888"/>
          <w:sz w:val="20"/>
          <w:szCs w:val="20"/>
        </w:rPr>
        <w:t xml:space="preserve">Version 5  ·  September 2026  ·  OATI</w:t>
      </w:r>
    </w:p>
    <w:p>
      <w:r>
        <w:br w:type="page"/>
      </w:r>
    </w:p>
    <w:p>
      <w:pPr>
        <w:pStyle w:val="Heading1"/>
        <w:spacing w:after="200" w:before="400"/>
        <w:rPr>
          <w:b/>
          <w:bCs/>
          <w:color w:val="1F3F7B"/>
          <w:sz w:val="28"/>
          <w:szCs w:val="28"/>
        </w:rPr>
      </w:pPr>
      <w:r>
        <w:t xml:space="preserve">1. Test Conventions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Each test case covers one distinct scenario with numbered steps. Fill in the Actual Result and Status columns during execution.</w:t>
      </w:r>
    </w:p>
    <w:p>
      <w:pPr>
        <w:spacing w:after="1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5E3" w:color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1E8449"/>
                <w:sz w:val="17"/>
                <w:szCs w:val="17"/>
              </w:rPr>
              <w:t xml:space="preserve">PASS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Actual result matches expected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BD8" w:color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C0392B"/>
                <w:sz w:val="17"/>
                <w:szCs w:val="17"/>
              </w:rPr>
              <w:t xml:space="preserve">FAIL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Actual result does not match — raise defect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 executed — note reason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color w:val="000000"/>
          <w:sz w:val="20"/>
          <w:szCs w:val="20"/>
        </w:rPr>
        <w:t xml:space="preserve">Prerequisites for all tests: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Application running on server, accessible at http://&lt;server&gt;:9090/api/cim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MongoDB connected and cim_classes populated (OWL loaded)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Neo4j connected and accessible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Test file DB142.xml available on server at /data/cim/DB142.xml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CAISO org namespace configured and enabled</w:t>
      </w:r>
    </w:p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TC-01 — Application Startup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the application initialises correctly — MongoDB connects, OWL loads into registry, default namespaces created.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Start the application: java -jar tip.jar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Application starts with no errors. Port 9090 listening.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logs for MongoDB connection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shows: "MongoDB connected" or Spring Data repositories initialised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logs for OWL load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shows: "Registry loaded from MongoDB: {N} classes" OR "OWL loaded: {N} classes from {path}"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logs for default namespace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shows: "Default global 'cim' namespace created" (first run) OR no namespace error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logs for Neo4j connection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 shows: "Neo4j connected" or no Neo4j error at startup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Hit Swagger UI: GET /swagger-ui/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Swagger page renders with all API endpoints visible.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Shutdown Neo4j, restart app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 starts successfully. Log shows Neo4j unavailable warning. Import API still responds.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TC-02 — File Import — Happy Path (RDF/XML)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Full import of DB142.xml via POST /api/import. Validates all 4 phases complete successfully.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
{"filePath":"/data/cim/DB142.xml","networkVersion":"DB142","exportToNeo4j":false}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202 Accepted. Response contains jobId. Status=ACCEPTED.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Poll GET /api/import/status/{jobId} every 30s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 progresses: PENDING → PARSING → RESOLVING → RESOLVED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After status=RESOLVED, check phaseHistory in validation_jobs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phaseHistory contains: STREAMING_PARSE(COMPLETED), RESOLVING_REFERENCES(COMPLETED). Description has object count and elapsed time.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MongoDB: db.cim_objects.countDocuments({jobId:"&lt;jobId&gt;"})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&gt; 0. Count matches objects parsed in STREAMING_PARSE description.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MongoDB: db.raw_objects.countDocuments({jobId:"&lt;jobId&gt;"})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&gt;= cim_objects count. raw_objects has ALL types, cim_objects may be filtered.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MongoDB: db.cim_objects.findOne({cimType:"ACLineSegment",jobId:"&lt;jobId&gt;"})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has: rdfId, mrid, cimType="ACLineSegment", attributes with IdentifiedObject_name, resolvedRefIds populated.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pathIssues in a sample cim_objects document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 attributes show status=VALID. Unknown namespaces show UNKNOWN_NAMESPACE.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 with same file again (re-import without cleanup)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New jobId created. Previous job unaffected. New job completes independently.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TC-03 — File Upload Import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Upload a CIM file directly from local machine via multipart endpoint.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/api/import/upload
form-data: file=@DB142.xml, networkVersion=DB142, exportToNeo4j=false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202. Response contains jobId. No temp file left on server after import.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Poll GET /api/import/status/{jobId}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 reaches RESOLVED. phaseHistory shows STREAMING_PARSE COMPLETED.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a .zip archive containing multiple XML files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Each XML file imported as a separate job. Multiple jobIds returned or logged.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empty file (0 bytes)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"No file provided or file is empty"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without networkVersion field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"networkVersion is required"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Upload large file (&gt;100MB)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202. Import starts. No 413 error. Check Nginx client_max_body_size is set.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TC-04 — Phase 2 — Reference Resolution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cross-object references are resolved and written to resolvedRefIds.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After import completes, check ACLineSegment resolvedRefIds:
db.cim_objects.findOne({cimType:"ACLineSegment"},{resolvedRefIds:1})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resolvedRefIds contains "ConductingEquipment_BaseVoltage" (underscore-encoded). Value is BaseVoltage rdfId string.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Terminal resolvedRefIds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resolvedRefIds has "Terminal_ConductingEquipment" and "Terminal_ConnectivityNode" keys.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VoltageLevel resolvedRefIds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"VoltageLevel_Substation" present. Value is Substation rdfId.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SynchronousMachine resolvedRefIds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"SynchronousMachine_GeneratingUnit" present (underscore). Value is GeneratingUnit rdfId.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Find an object with UNRESOLVED ref:
db.cim_objects.findOne({"pathIssues.status":"UNRESOLVED"})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pathIssues array contains entry with status=UNRESOLVED and explanation of which ref could not be found.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RESOLVING_REFERENCES phase in phaseHistory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 exists with status=COMPLETED. Description shows "{N} cross-references resolved in {time}"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TC-05 — Phase 3 — CIM Enrichment (CAISO)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nominalVoltage, substationMrid, SGR, and GR are written to cim_objects.attributes after enrichment.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/api/admin/enrich/{jobId}
(jobId from a completed CAISO import)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Response shows nominalVoltageCount &gt; 0, substationCount &gt; 0.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Breaker node:
db.cim_objects.findOne({cimType:"Breaker"},{attributes:1})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attributes contains: nominalVoltage (string), substationMrid, substationName, subGeographicalRegionMrid, subGeographicalRegionName, geographicalRegionMrid, geographicalRegionName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ACLineSegment node:
db.cim_objects.findOne({cimType:"ACLineSegment"},{attributes:1})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attributes has nominalVoltage. Does NOT have substationMrid (skipped — spans multiple substations).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PowerTransformer node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attributes has nominalVoltage. Does NOT have substationMrid (same skip rule).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GeneratingUnit:
db.cim_objects.findOne({cimType:{$in:["HydroGeneratingUnit","ThermalGeneratingUnit"]}},{attributes:1})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attributes has nominalVoltage (via SynchronousMachine chain), substationMrid, subGeographicalRegionMrid.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tie-line node (ACLineSegment spanning 2 substations):
db.cim_objects.findOne({"attributes.substationMridB":{$exists:true}})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Document has substationMrid + substationMridB (two substations). subGeographicalRegionMridB present if different SGRs.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ENRICHMENT phase in validation_jobs phaseHistory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Phase exists with status=COMPLETED. Description: "Phase 3 enrichment done in {time}"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enrichment for non-CAISO org (e.g. X-Org-Id: TEST)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Enrichment skipped. Log: "Enrichment not enabled for org=TEST". No attributes written.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enrichment completes within reasonable time
(check logs for "CimEnrichment done")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Enrichment completes in &lt; 10 minutes for 950k objects with indexes in place. Log shows elapsed time.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TC-06 — Neo4j Export — All Variants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FULL, SANITISED, and RATIONALISED variants export correctly with correct node/rel counts and labels.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/api/admin/neo4j/export
{"jobId":"&lt;id&gt;","mode":"FROM_CONFIG","configId":"&lt;id&gt;","clearFirst":true}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202 or 200. Export starts. validation_jobs phaseHistory shows NEO4J_EXPORT_STARTED.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Wait for export. Check validation_jobs phaseHistory.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NEO4J_EXPORT phase with status=COMPLETED. Description shows "Exported {N} nodes and {M} rels in {time}".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 {version:"DB142-0",orgId:"CAISO"}) RETURN labels(n), count(n) ORDER BY count DESC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variant (DB142-0): all configured cimTypes present. ACLineSegment: 18945. No TIE_LINE label.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(n:TIE_LINE {version:"DB142-1",orgId:"CAISO"})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SANITISED (DB142-1): TIE_LINE count = 1348 (or within 5% of DB142-1 baseline).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(n:TIE_LINE {version:"DB142-2",orgId:"CAISO"})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RATIONALISED (DB142-2): TIE_LINE count ≈ same as DB142-1. Flavour B (enriched props) used.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(n:OPEN {version:"DB142-1",orgId:"CAISO"})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OPEN label applied to all normalOpen=true Switch nodes. Count &gt; 0.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(t:Terminal {version:"DB142-2",orgId:"CAISO"}) RETURN count(t)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RATIONALISED Pass 3: Terminal count ≈ 2 (most collapsed). Not 0 — dangling terminals expected.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(n:CIMNode)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CIMNode routing label removed after Pass 4. Count = 0.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Re-export SANITISED with clearFirst=true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Existing DB142-1 nodes deleted. Fresh export completes. New NEO4J_EXPORT phase appended (not overwritten) to phaseHistory.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Export with exportToNeo4j=false on import, then trigger export via API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phaseHistory shows NEO4J_EXPORT/SKIPPED. Manual export via API succeeds. NEO4J_EXPORT/COMPLETED appended.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TC-07 — Progress API — Multi-node Cluster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progress is readable from any cluster node by reading from MongoDB.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Start a large import. Immediately hit GET /api/jobs/{jobId}/progress on SAME node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Response: stage=STREAMING_PARSE, parsed&gt;0, source="local"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Hit GET /api/jobs/{jobId}/progress on DIFFERENT cluster node (via Nginx)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Response: stage=STREAMING_PARSE, parsed&gt;0, source="mongodb". Not empty, not 404.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After import completes, hit GET /api/jobs/{jobId}/progress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Response: status=RESOLVED, percent=100, source="mongodb"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TC-07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Hit GET /api/jobs/invalid-job-id/progress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TC-08 — Re-import — No Duplicate Data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cleanupFailedJob() removes partial data before re-import, preventing duplicates.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Simulate failed import: stop app mid-import. Note jobId.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validation_jobs status=FAILED. Partial cim_objects exist for jobId.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partial data:
db.cim_objects.countDocuments({jobId:"&lt;failedJobId&gt;"})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&gt; 0 (partial data present from failed import).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/api/import/{jobId}/reimport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202. Response contains jobId. Log shows "cleaned up partial data".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After reimport completes, count cim_objects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= total parsed objects. NOT double the count. No duplicate rdfIds.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for duplicate rdfIds:
db.cim_objects.aggregate([{$match:{jobId:"&lt;id&gt;"}},{$group:{_id:"$rdfId",count:{$sum:1}}},{$match:{count:{$gt:1}}}])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Result is empty — no duplicate rdfIds for the jobId.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Try POST /api/import/{jobId}/reimport on a RESOLVED (successful) job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"Job cannot be re-imported in status: RESOLVED. Allowed: FAILED or PENDING only"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TC-09 — OWL Hierarchy and Path Validation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OWL loads correctly and INVALID_PATH errors are resolved after fix.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/api/admin/owl/reload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Response shows {N} classes loaded. Log: "Registry loaded: {N} classes"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 /api/admin/cim/classes?className=ACLineSegment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ancestors = ["Conductor","ConductingEquipment","Equipment","PowerSystemResource","IdentifiedObject"]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 /api/admin/cim/classes?className=HydroPowerPlant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ancestors = ["PowerSystemResource","IdentifiedObject"]. NOT empty.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 /api/admin/cim/classes?className=HydroGeneratingUnit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ancestors = ["GeneratingUnit","Equipment","PowerSystemResource","IdentifiedObject"]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pathIssues for a HydroGeneratingUnit object after reload + revalidate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IdentifiedObject.name no longer shows INVALID_PATH. Status=VALID.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TC-09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/api/admin/revalidate/{jobId} after OWL reload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pathIssues updated. Previously INVALID_PATH items now VALID for fixed classes.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TC-10 — CIM Type Filter — Selective cim_objects Storage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only allowed types stored in cim_objects; raw_objects always complete.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/api/admin/cim-type-filter
{"orgId":"CAISO","configName":"Test","allowedTypes":["ACLineSegment","Breaker"],"enabled":true}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Config created with id. GET /api/admin/cim-type-filter shows new entry.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GET /api/admin/cim-type-filter/resolve?orgId=CAISO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Response: filterActive=true, typeCount=2, allowedTypes=["ACLineSegment","Breaker"]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a fresh import with this filter active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cim_objects contains ONLY ACLineSegment and Breaker documents. raw_objects has ALL types.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Verify raw_objects completeness:
db.raw_objects.distinct("cimType",{jobId:"&lt;id&gt;"}).length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of distinct cimTypes in raw_objects &gt; 2 (all types present).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Update filter to add "Substation". POST /api/admin/cim-objects/rebuild/{jobId}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Result: cimObjectsWritten &gt; previous count. cim_objects now has ACLineSegment + Breaker + Substation.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/api/admin/cim-objects/rebuild?orgId=CAISO&amp;version=DB142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Result contains list of jobs rebuilt. totalCimWritten &gt; 0.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Delete filter: DELETE /api/admin/cim-type-filter/{id}. Run new import.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filter active. cim_objects has ALL types (same behaviour as before filter feature).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TC-11 — Namespace Management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org-specific namespaces are stored per job and unknown namespaces flagged.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/api/namespaces
{"prefix":"caiso","uri":"http://caiso.com/cim#","orgId":"CAISO","enabled":true}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Namespace created.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CAISO file. Check validation_jobs.enabledNamespaces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enabledNamespaces = ["cim","caiso"]. Does NOT contain namespaces from other orgs.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file with tag "spc:Equipment.NAFlag" when spc not enabled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pathIssues contains entry with status=UNKNOWN_NAMESPACE for that tag. Import still completes.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Enable spc namespace. Re-validate same job.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UNKNOWN_NAMESPACE entry resolved or no longer appears for spc tags.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TC-12 — MongoDB Indexes — Performance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all required indexes exist and enrichment completes within acceptable time.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MongoDB shell: db.cim_objects.getIndexes()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Indexes present: cim_jobId_id, cim_jobId_cimType, cim_jobId_cimType_rdfId, cim_jobId_cimType_mrid, cim_rdfId, cim_orgId_version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MongoDB shell: db.validation_jobs.getIndexes()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Index present: vj_jobId_unique (unique). Index present: vj_orgId_version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explain on enrichment query:
db.cim_objects.find({jobId:"&lt;id&gt;",cimType:"Terminal"}).explain("executionStats")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executionStats.executionStages.stage = "IXSCAN" (index scan, not COLLSCAN). totalDocsExamined &lt;&lt; totalDocuments.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full enrichment on 950k document dataset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CimEnrichment completes in &lt; 10 minutes. Log: "CimEnrichment done: elapsed=Xm Ys". Progress logs visible every 50k objects.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Run enrichment WITHOUT indexes (drop and re-test)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Enrichment takes significantly longer (&gt;30min). Confirms indexes provide measurable improvement.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TC-13 — Error Handling and Edge Cases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graceful handling of invalid inputs, missing files, and partial failures.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
{"filePath":"/nonexistent/file.xml","networkVersion":"DB142"}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4xx or 500. Error message: "File not found" or similar. No job created with RUNNING status.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 with no filePath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"filePath is required"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 with no networkVersion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"networkVersion is required"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/api/admin/neo4j/export with invalid jobId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404 or 400. Clear error message.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/api/admin/enrich/{jobId} for non-CAISO org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200. Response indicates enrichment skipped for org. No changes to cim_objects.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 /api/import/upload with no file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400. Error: "No file provided or file is empty"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malformed XML file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 status=FAILED. phaseHistory shows STREAMING_PARSE FAILED. Clear error message in errorMessage field.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valid XML with missing referenced rdfIds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Import completes (status=RESOLVED). pathIssues contains UNRESOLVED entries. cim_objects stored with empty resolvedRefIds for unresolved refs.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p>
      <w:r>
        <w:br w:type="page"/>
      </w:r>
    </w:p>
    <w:p>
      <w:pPr>
        <w:pStyle w:val="Heading2"/>
        <w:spacing w:after="160" w:before="300"/>
        <w:rPr>
          <w:b/>
          <w:bCs/>
          <w:color w:val="2E86C1"/>
          <w:sz w:val="24"/>
          <w:szCs w:val="24"/>
        </w:rPr>
      </w:pPr>
      <w:r>
        <w:t xml:space="preserve">TC-14 — TIE_LINE and OPEN Labels — Accuracy</w:t>
      </w:r>
    </w:p>
    <w:p>
      <w:pPr>
        <w:spacing w:after="120"/>
      </w:pPr>
      <w:r>
        <w:rPr>
          <w:color w:val="000000"/>
          <w:sz w:val="20"/>
          <w:szCs w:val="20"/>
        </w:rPr>
        <w:t xml:space="preserve">Verifies correct nodes receive TIE_LINE and OPEN labels for all variants.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TC-ID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F7B" w:color="1F3F7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(n:TIE_LINE {version:"DB142-1"})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= 1348 (baseline SANITISED count from previous verified run)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(n:TIE_LINE {version:"DB142-2"})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≈ DB142-1 count (within 5%). Flavour B (enriched props) used for RATIONALISED.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Neo4j: MATCH (n:TIE_LINE {version:"DB142-0"})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= 0. FULL variant does not receive TIE_LINE label (by design).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Verify a TIE_LINE node has two substations:
MATCH (l:ACLineSegment:TIE_LINE {version:"DB142-1"}) WITH l LIMIT 1
RETURN l.substationMrid, l.substationMridB, l.subGeographicalRegionMrid, l.subGeographicalRegionMridB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substationMrid ≠ null. substationMridB ≠ null. subGeographicalRegionMridB ≠ null (different SGRs).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Verify a non-TIE_LINE ACLineSegment:
MATCH (l:ACLineSegment {version:"DB142-1"}) WHERE NOT l:TIE_LINE WITH l LIMIT 1
RETURN l.substationMrid, l.substationMridB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substationMridB = null (single substation). Correctly not labeled TIE_LINE.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MATCH (n:OPEN {version:"DB142-1"}) RETURN count(n)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Count &gt; 0. All Breaker/Disconnector nodes with normalOpen=true have OPEN label.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TC-14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3F4" w:color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Verify an OPEN node:
MATCH (n:OPEN {version:"DB142-1"}) WITH n LIMIT 1 RETURN n.`Switch.normalOpen`, n.`Switch.open`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 least one of normalOpen or open = true.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color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color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E67E22"/>
                <w:sz w:val="17"/>
                <w:szCs w:val="17"/>
              </w:rPr>
              <w:t xml:space="preserve">SKIP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2026-09-17T06:56:05.296Z</dcterms:created>
  <dcterms:modified xsi:type="dcterms:W3CDTF">2026-09-17T06:56:05.306Z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