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a61c00"/>
          <w:sz w:val="32"/>
          <w:szCs w:val="32"/>
          <w:u w:val="single"/>
        </w:rPr>
      </w:pPr>
      <w:r w:rsidDel="00000000" w:rsidR="00000000" w:rsidRPr="00000000">
        <w:rPr>
          <w:rFonts w:ascii="Times New Roman" w:cs="Times New Roman" w:eastAsia="Times New Roman" w:hAnsi="Times New Roman"/>
          <w:b w:val="1"/>
          <w:color w:val="a61c00"/>
          <w:sz w:val="32"/>
          <w:szCs w:val="32"/>
          <w:u w:val="single"/>
          <w:rtl w:val="0"/>
        </w:rPr>
        <w:t xml:space="preserve">Credit Card Fraud Detection</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What you’ll learn:</w:t>
      </w:r>
    </w:p>
    <w:p w:rsidR="00000000" w:rsidDel="00000000" w:rsidP="00000000" w:rsidRDefault="00000000" w:rsidRPr="00000000" w14:paraId="00000004">
      <w:pPr>
        <w:numPr>
          <w:ilvl w:val="0"/>
          <w:numId w:val="1"/>
        </w:numPr>
        <w:ind w:left="720" w:hanging="360"/>
        <w:jc w:val="both"/>
        <w:rPr/>
      </w:pPr>
      <w:r w:rsidDel="00000000" w:rsidR="00000000" w:rsidRPr="00000000">
        <w:rPr>
          <w:rtl w:val="0"/>
        </w:rPr>
        <w:t xml:space="preserve">Problem Understanding.</w:t>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Importing Libraries.</w:t>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Importing Dataset into Dataframes.</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Data Exploration.</w:t>
      </w:r>
    </w:p>
    <w:p w:rsidR="00000000" w:rsidDel="00000000" w:rsidP="00000000" w:rsidRDefault="00000000" w:rsidRPr="00000000" w14:paraId="00000008">
      <w:pPr>
        <w:numPr>
          <w:ilvl w:val="0"/>
          <w:numId w:val="1"/>
        </w:numPr>
        <w:tabs>
          <w:tab w:val="left" w:pos="593"/>
        </w:tabs>
        <w:spacing w:line="240" w:lineRule="auto"/>
        <w:ind w:left="720" w:hanging="360"/>
        <w:rPr/>
      </w:pPr>
      <w:r w:rsidDel="00000000" w:rsidR="00000000" w:rsidRPr="00000000">
        <w:rPr>
          <w:rtl w:val="0"/>
        </w:rPr>
        <w:t xml:space="preserve">Data Cleaning (Remove irrelevant columns, missing or incorrect values).</w:t>
      </w:r>
    </w:p>
    <w:p w:rsidR="00000000" w:rsidDel="00000000" w:rsidP="00000000" w:rsidRDefault="00000000" w:rsidRPr="00000000" w14:paraId="00000009">
      <w:pPr>
        <w:numPr>
          <w:ilvl w:val="0"/>
          <w:numId w:val="1"/>
        </w:numPr>
        <w:tabs>
          <w:tab w:val="left" w:pos="593"/>
        </w:tabs>
        <w:spacing w:line="240" w:lineRule="auto"/>
        <w:ind w:left="720" w:hanging="360"/>
        <w:rPr/>
      </w:pPr>
      <w:r w:rsidDel="00000000" w:rsidR="00000000" w:rsidRPr="00000000">
        <w:rPr>
          <w:rtl w:val="0"/>
        </w:rPr>
        <w:t xml:space="preserve">Analysing using Descriptive statistics methods.</w:t>
      </w:r>
    </w:p>
    <w:p w:rsidR="00000000" w:rsidDel="00000000" w:rsidP="00000000" w:rsidRDefault="00000000" w:rsidRPr="00000000" w14:paraId="0000000A">
      <w:pPr>
        <w:numPr>
          <w:ilvl w:val="0"/>
          <w:numId w:val="1"/>
        </w:numPr>
        <w:ind w:left="720" w:hanging="360"/>
        <w:jc w:val="both"/>
        <w:rPr/>
      </w:pPr>
      <w:r w:rsidDel="00000000" w:rsidR="00000000" w:rsidRPr="00000000">
        <w:rPr>
          <w:rtl w:val="0"/>
        </w:rPr>
        <w:t xml:space="preserve">Data Visualization using interactive plots and graphs.</w:t>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Exploratory Data Analysis</w:t>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Handling an imbalanced dataset.</w:t>
      </w:r>
    </w:p>
    <w:p w:rsidR="00000000" w:rsidDel="00000000" w:rsidP="00000000" w:rsidRDefault="00000000" w:rsidRPr="00000000" w14:paraId="0000000D">
      <w:pPr>
        <w:numPr>
          <w:ilvl w:val="0"/>
          <w:numId w:val="1"/>
        </w:numPr>
        <w:ind w:left="720" w:hanging="360"/>
        <w:jc w:val="both"/>
        <w:rPr/>
      </w:pPr>
      <w:r w:rsidDel="00000000" w:rsidR="00000000" w:rsidRPr="00000000">
        <w:rPr>
          <w:rtl w:val="0"/>
        </w:rPr>
        <w:t xml:space="preserve">In depth analysis of dataset.</w:t>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Building a model for predicting the target variable based on certain features.</w:t>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Evaluating a model to find out its performance.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Creating more than one model and comparing them using different performance metrics.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u w:val="single"/>
        </w:rPr>
      </w:pPr>
      <w:r w:rsidDel="00000000" w:rsidR="00000000" w:rsidRPr="00000000">
        <w:rPr>
          <w:b w:val="1"/>
          <w:sz w:val="24"/>
          <w:szCs w:val="24"/>
          <w:u w:val="single"/>
          <w:rtl w:val="0"/>
        </w:rPr>
        <w:t xml:space="preserve">Project Description:</w:t>
      </w:r>
    </w:p>
    <w:p w:rsidR="00000000" w:rsidDel="00000000" w:rsidP="00000000" w:rsidRDefault="00000000" w:rsidRPr="00000000" w14:paraId="00000013">
      <w:pPr>
        <w:jc w:val="both"/>
        <w:rPr/>
      </w:pPr>
      <w:r w:rsidDel="00000000" w:rsidR="00000000" w:rsidRPr="00000000">
        <w:rPr>
          <w:rtl w:val="0"/>
        </w:rPr>
        <w:tab/>
        <w:t xml:space="preserve">The aim of this project is to find out whether a particular credit card transaction is a fraud or not. These kinds of projects help us to find out the probability of the customers having a fraudulent transaction.</w:t>
      </w:r>
    </w:p>
    <w:p w:rsidR="00000000" w:rsidDel="00000000" w:rsidP="00000000" w:rsidRDefault="00000000" w:rsidRPr="00000000" w14:paraId="00000014">
      <w:pPr>
        <w:jc w:val="both"/>
        <w:rPr/>
      </w:pPr>
      <w:r w:rsidDel="00000000" w:rsidR="00000000" w:rsidRPr="00000000">
        <w:rPr>
          <w:rtl w:val="0"/>
        </w:rPr>
        <w:tab/>
        <w:t xml:space="preserve">The dataset keeps the privacy of a customer enrolled in their bank. The transaction details have been converted into some scaled reduced features to keep the integrity of the relationship between the client and the bank. The dataset includes the following features:</w:t>
      </w:r>
    </w:p>
    <w:p w:rsidR="00000000" w:rsidDel="00000000" w:rsidP="00000000" w:rsidRDefault="00000000" w:rsidRPr="00000000" w14:paraId="00000015">
      <w:pPr>
        <w:ind w:firstLine="720"/>
        <w:jc w:val="both"/>
        <w:rPr/>
      </w:pPr>
      <w:r w:rsidDel="00000000" w:rsidR="00000000" w:rsidRPr="00000000">
        <w:rPr>
          <w:rtl w:val="0"/>
        </w:rPr>
        <w:t xml:space="preserve">['Time', 'V1', 'V2', 'V3', 'V4', 'V5', 'V6', 'V7', 'V8', 'V9', 'V10', 'V11', 'V12', 'V13', 'V14', 'V15', 'V16', 'V17', 'V18', 'V19', 'V20', 'V21', 'V22', 'V23', 'V24', 'V25', 'V26', 'V27', 'V28', 'Amount', 'Class'].</w:t>
      </w:r>
    </w:p>
    <w:p w:rsidR="00000000" w:rsidDel="00000000" w:rsidP="00000000" w:rsidRDefault="00000000" w:rsidRPr="00000000" w14:paraId="00000016">
      <w:pPr>
        <w:ind w:firstLine="720"/>
        <w:jc w:val="both"/>
        <w:rPr/>
      </w:pPr>
      <w:r w:rsidDel="00000000" w:rsidR="00000000" w:rsidRPr="00000000">
        <w:rPr>
          <w:rtl w:val="0"/>
        </w:rPr>
        <w:t xml:space="preserve">All the given features are continuous.</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kDcxxHj0gbl9CkJpUgeO1iVpmA==">AMUW2mXzfBGRLHddLVJBdEVEmeVWGCs7/ka6gM/shPL2mG4yf5KdEP8P1FmsNSe04QwIwwFnPRdRQFn2WLvS/u3DUMPEaGFvHUEkC9PQM3TDqOCv4kXRumI=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