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4015"/>
        <w:gridCol w:w="2671"/>
      </w:tblGrid>
      <w:tr w:rsidR="00613570" w:rsidRPr="00613570" w14:paraId="3252BCCA" w14:textId="77777777" w:rsidTr="0098283F">
        <w:tc>
          <w:tcPr>
            <w:tcW w:w="1428" w:type="pct"/>
            <w:vAlign w:val="center"/>
          </w:tcPr>
          <w:p w14:paraId="27A6DA76" w14:textId="77777777" w:rsidR="00613570" w:rsidRPr="00613570" w:rsidRDefault="00613570" w:rsidP="00613570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13570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102D9FD8" wp14:editId="4159E0C9">
                  <wp:extent cx="941696" cy="941696"/>
                  <wp:effectExtent l="0" t="0" r="0" b="0"/>
                  <wp:docPr id="2" name="Picture 2" descr="http://www.tfzr.uns.ac.rs/Content/files/0/ZnakUniverziteta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fzr.uns.ac.rs/Content/files/0/ZnakUniverziteta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550" cy="9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5" w:type="pct"/>
            <w:vAlign w:val="center"/>
          </w:tcPr>
          <w:p w14:paraId="47179A7D" w14:textId="77777777" w:rsidR="00613570" w:rsidRPr="00613570" w:rsidRDefault="00613570" w:rsidP="0061357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3570">
              <w:rPr>
                <w:rFonts w:ascii="Times New Roman" w:eastAsia="Calibri" w:hAnsi="Times New Roman" w:cs="Times New Roman"/>
                <w:sz w:val="24"/>
                <w:szCs w:val="24"/>
              </w:rPr>
              <w:t>Univerzitet u Novom Sadu</w:t>
            </w:r>
          </w:p>
          <w:p w14:paraId="6F8E9209" w14:textId="77777777" w:rsidR="00613570" w:rsidRPr="00613570" w:rsidRDefault="00613570" w:rsidP="0061357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3570">
              <w:rPr>
                <w:rFonts w:ascii="Times New Roman" w:eastAsia="Calibri" w:hAnsi="Times New Roman" w:cs="Times New Roman"/>
                <w:sz w:val="24"/>
                <w:szCs w:val="24"/>
              </w:rPr>
              <w:t>Tehnički fakultet „Mihajlo Pupin“</w:t>
            </w:r>
          </w:p>
          <w:p w14:paraId="4B85614C" w14:textId="77777777" w:rsidR="00613570" w:rsidRPr="00613570" w:rsidRDefault="00613570" w:rsidP="0061357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3570">
              <w:rPr>
                <w:rFonts w:ascii="Times New Roman" w:eastAsia="Calibri" w:hAnsi="Times New Roman" w:cs="Times New Roman"/>
                <w:sz w:val="24"/>
                <w:szCs w:val="24"/>
              </w:rPr>
              <w:t>Zrenjanin</w:t>
            </w:r>
          </w:p>
        </w:tc>
        <w:tc>
          <w:tcPr>
            <w:tcW w:w="1427" w:type="pct"/>
            <w:vAlign w:val="center"/>
          </w:tcPr>
          <w:p w14:paraId="56F28E87" w14:textId="77777777" w:rsidR="00613570" w:rsidRPr="00613570" w:rsidRDefault="00613570" w:rsidP="00613570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13570">
              <w:rPr>
                <w:rFonts w:ascii="Times New Roman" w:eastAsia="Calibri" w:hAnsi="Times New Roman" w:cs="Times New Roman"/>
              </w:rPr>
              <w:drawing>
                <wp:inline distT="0" distB="0" distL="0" distR="0" wp14:anchorId="30114527" wp14:editId="2196C39C">
                  <wp:extent cx="1037230" cy="1037230"/>
                  <wp:effectExtent l="0" t="0" r="0" b="0"/>
                  <wp:docPr id="1" name="Picture 1" descr="http://www.tfzr.uns.ac.rs/Content/files/0/Tehnicki_Fakultet_Mihajlo_pupin_Zrenjanin%281%29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fzr.uns.ac.rs/Content/files/0/Tehnicki_Fakultet_Mihajlo_pupin_Zrenjanin%281%29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151" cy="1037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172DE" w14:textId="77777777" w:rsidR="00613570" w:rsidRPr="00613570" w:rsidRDefault="00613570" w:rsidP="0061357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D406E30" w14:textId="607A07B9" w:rsidR="00613570" w:rsidRDefault="00613570" w:rsidP="00613570">
      <w:pPr>
        <w:spacing w:after="200" w:line="27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44873739" w14:textId="125E5895" w:rsidR="00636396" w:rsidRDefault="00636396" w:rsidP="00613570">
      <w:pPr>
        <w:spacing w:after="200" w:line="27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4878FB8F" w14:textId="77777777" w:rsidR="00636396" w:rsidRPr="00613570" w:rsidRDefault="00636396" w:rsidP="00613570">
      <w:pPr>
        <w:spacing w:after="200" w:line="27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BD00279" w14:textId="77777777" w:rsidR="00613570" w:rsidRPr="00613570" w:rsidRDefault="00613570" w:rsidP="00613570">
      <w:pPr>
        <w:spacing w:after="200" w:line="27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088C7CFA" w14:textId="41CB41DB" w:rsidR="00613570" w:rsidRDefault="00613570" w:rsidP="00613570">
      <w:pPr>
        <w:spacing w:after="200" w:line="27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2DAA3657" w14:textId="64412AD3" w:rsidR="00613570" w:rsidRPr="00613570" w:rsidRDefault="00613570" w:rsidP="00613570">
      <w:pPr>
        <w:spacing w:after="200" w:line="27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Aplikacija nalik TV Slagalici</w:t>
      </w:r>
    </w:p>
    <w:p w14:paraId="601C16A4" w14:textId="77777777" w:rsidR="00613570" w:rsidRPr="00613570" w:rsidRDefault="00613570" w:rsidP="0061357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3570">
        <w:rPr>
          <w:rFonts w:ascii="Times New Roman" w:eastAsia="Calibri" w:hAnsi="Times New Roman" w:cs="Times New Roman"/>
          <w:sz w:val="24"/>
          <w:szCs w:val="24"/>
        </w:rPr>
        <w:t>- seminarski rad -</w:t>
      </w:r>
    </w:p>
    <w:p w14:paraId="309D8964" w14:textId="50F023B6" w:rsidR="00613570" w:rsidRPr="00613570" w:rsidRDefault="00613570" w:rsidP="0061357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3570">
        <w:rPr>
          <w:rFonts w:ascii="Times New Roman" w:eastAsia="Calibri" w:hAnsi="Times New Roman" w:cs="Times New Roman"/>
          <w:sz w:val="24"/>
          <w:szCs w:val="24"/>
        </w:rPr>
        <w:t xml:space="preserve">Predmet: </w:t>
      </w:r>
      <w:r>
        <w:rPr>
          <w:rFonts w:ascii="Times New Roman" w:eastAsia="Calibri" w:hAnsi="Times New Roman" w:cs="Times New Roman"/>
          <w:sz w:val="24"/>
          <w:szCs w:val="24"/>
        </w:rPr>
        <w:t>Projektovanje softvera</w:t>
      </w:r>
    </w:p>
    <w:p w14:paraId="26AC85D1" w14:textId="77777777" w:rsidR="00613570" w:rsidRPr="00613570" w:rsidRDefault="00613570" w:rsidP="0061357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3965727" w14:textId="77777777" w:rsidR="00613570" w:rsidRPr="00613570" w:rsidRDefault="00613570" w:rsidP="0061357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D4191A7" w14:textId="77777777" w:rsidR="00613570" w:rsidRPr="00613570" w:rsidRDefault="00613570" w:rsidP="0061357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95D3044" w14:textId="77777777" w:rsidR="00636396" w:rsidRDefault="00636396" w:rsidP="00636396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66C7B38" w14:textId="77777777" w:rsidR="00636396" w:rsidRPr="00613570" w:rsidRDefault="00636396" w:rsidP="00636396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57F9359" w14:textId="77777777" w:rsidR="00613570" w:rsidRPr="00613570" w:rsidRDefault="00613570" w:rsidP="0061357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553FA0D" w14:textId="77777777" w:rsidR="00613570" w:rsidRPr="00613570" w:rsidRDefault="00613570" w:rsidP="0061357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559"/>
        <w:gridCol w:w="3748"/>
      </w:tblGrid>
      <w:tr w:rsidR="00613570" w:rsidRPr="00613570" w14:paraId="700A4141" w14:textId="77777777" w:rsidTr="0098283F">
        <w:tc>
          <w:tcPr>
            <w:tcW w:w="3936" w:type="dxa"/>
          </w:tcPr>
          <w:p w14:paraId="71ACA574" w14:textId="77777777" w:rsidR="00613570" w:rsidRPr="00613570" w:rsidRDefault="00613570" w:rsidP="00613570">
            <w:pPr>
              <w:rPr>
                <w:rFonts w:ascii="Times New Roman" w:eastAsia="Calibri" w:hAnsi="Times New Roman" w:cs="Times New Roman"/>
              </w:rPr>
            </w:pPr>
            <w:r w:rsidRPr="00613570">
              <w:rPr>
                <w:rFonts w:ascii="Times New Roman" w:eastAsia="Calibri" w:hAnsi="Times New Roman" w:cs="Times New Roman"/>
              </w:rPr>
              <w:t>Profesor: Prof. dr Eleonora Brtka</w:t>
            </w:r>
          </w:p>
          <w:p w14:paraId="07544017" w14:textId="77777777" w:rsidR="00613570" w:rsidRPr="00613570" w:rsidRDefault="00613570" w:rsidP="00613570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59" w:type="dxa"/>
          </w:tcPr>
          <w:p w14:paraId="462B6A07" w14:textId="77777777" w:rsidR="00613570" w:rsidRPr="00613570" w:rsidRDefault="00613570" w:rsidP="00613570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8" w:type="dxa"/>
          </w:tcPr>
          <w:p w14:paraId="0A8F66D0" w14:textId="77777777" w:rsidR="00613570" w:rsidRPr="00613570" w:rsidRDefault="00613570" w:rsidP="00613570">
            <w:pPr>
              <w:rPr>
                <w:rFonts w:ascii="Times New Roman" w:eastAsia="Calibri" w:hAnsi="Times New Roman" w:cs="Times New Roman"/>
              </w:rPr>
            </w:pPr>
            <w:r w:rsidRPr="00613570">
              <w:rPr>
                <w:rFonts w:ascii="Times New Roman" w:eastAsia="Calibri" w:hAnsi="Times New Roman" w:cs="Times New Roman"/>
              </w:rPr>
              <w:t xml:space="preserve">Student: Vesna Barjaktarović </w:t>
            </w:r>
          </w:p>
          <w:p w14:paraId="3A67EBFD" w14:textId="77777777" w:rsidR="00613570" w:rsidRPr="00613570" w:rsidRDefault="00613570" w:rsidP="00613570">
            <w:pPr>
              <w:rPr>
                <w:rFonts w:ascii="Times New Roman" w:eastAsia="Calibri" w:hAnsi="Times New Roman" w:cs="Times New Roman"/>
              </w:rPr>
            </w:pPr>
            <w:r w:rsidRPr="00613570">
              <w:rPr>
                <w:rFonts w:ascii="Times New Roman" w:eastAsia="Calibri" w:hAnsi="Times New Roman" w:cs="Times New Roman"/>
              </w:rPr>
              <w:t>Broj indeksa: SI 14/2020</w:t>
            </w:r>
          </w:p>
          <w:p w14:paraId="3FD52C1E" w14:textId="77777777" w:rsidR="00613570" w:rsidRPr="00613570" w:rsidRDefault="00613570" w:rsidP="00613570">
            <w:pPr>
              <w:rPr>
                <w:rFonts w:ascii="Times New Roman" w:eastAsia="Calibri" w:hAnsi="Times New Roman" w:cs="Times New Roman"/>
              </w:rPr>
            </w:pPr>
            <w:r w:rsidRPr="00613570">
              <w:rPr>
                <w:rFonts w:ascii="Times New Roman" w:eastAsia="Calibri" w:hAnsi="Times New Roman" w:cs="Times New Roman"/>
              </w:rPr>
              <w:t>Smer: Softversko inženjerstvo</w:t>
            </w:r>
          </w:p>
        </w:tc>
      </w:tr>
    </w:tbl>
    <w:p w14:paraId="547649F5" w14:textId="317BDF93" w:rsidR="00613570" w:rsidRDefault="00613570" w:rsidP="0061357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83CD806" w14:textId="51386546" w:rsidR="00636396" w:rsidRDefault="00636396" w:rsidP="0061357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5716E58" w14:textId="06E366AF" w:rsidR="00636396" w:rsidRDefault="00613570" w:rsidP="0063639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3570">
        <w:rPr>
          <w:rFonts w:ascii="Times New Roman" w:eastAsia="Calibri" w:hAnsi="Times New Roman" w:cs="Times New Roman"/>
          <w:sz w:val="24"/>
          <w:szCs w:val="24"/>
        </w:rPr>
        <w:t>Zrenjanin, 2022. godina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sr-Latn-RS"/>
        </w:rPr>
        <w:id w:val="-104575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C3876" w14:textId="185C7250" w:rsidR="00636396" w:rsidRDefault="00636396">
          <w:pPr>
            <w:pStyle w:val="TOCHeading"/>
          </w:pPr>
          <w:r>
            <w:t>Contents</w:t>
          </w:r>
        </w:p>
        <w:p w14:paraId="65E05AE8" w14:textId="331BDC97" w:rsidR="00C97EFD" w:rsidRDefault="006363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61622" w:history="1">
            <w:r w:rsidR="00C97EFD" w:rsidRPr="00A37170">
              <w:rPr>
                <w:rStyle w:val="Hyperlink"/>
                <w:rFonts w:ascii="Times New Roman" w:eastAsia="Calibri" w:hAnsi="Times New Roman" w:cs="Times New Roman"/>
                <w:b/>
                <w:bCs/>
              </w:rPr>
              <w:t>1.</w:t>
            </w:r>
            <w:r w:rsidR="00C97EFD">
              <w:rPr>
                <w:rFonts w:eastAsiaTheme="minorEastAsia"/>
                <w:lang w:val="en-US"/>
              </w:rPr>
              <w:tab/>
            </w:r>
            <w:r w:rsidR="00C97EFD" w:rsidRPr="00A37170">
              <w:rPr>
                <w:rStyle w:val="Hyperlink"/>
                <w:rFonts w:ascii="Times New Roman" w:eastAsia="Calibri" w:hAnsi="Times New Roman" w:cs="Times New Roman"/>
                <w:b/>
                <w:bCs/>
              </w:rPr>
              <w:t>Predmetni cilj</w:t>
            </w:r>
            <w:r w:rsidR="00C97EFD">
              <w:rPr>
                <w:webHidden/>
              </w:rPr>
              <w:tab/>
            </w:r>
            <w:r w:rsidR="00C97EFD">
              <w:rPr>
                <w:webHidden/>
              </w:rPr>
              <w:fldChar w:fldCharType="begin"/>
            </w:r>
            <w:r w:rsidR="00C97EFD">
              <w:rPr>
                <w:webHidden/>
              </w:rPr>
              <w:instrText xml:space="preserve"> PAGEREF _Toc114261622 \h </w:instrText>
            </w:r>
            <w:r w:rsidR="00C97EFD">
              <w:rPr>
                <w:webHidden/>
              </w:rPr>
            </w:r>
            <w:r w:rsidR="00C97EFD">
              <w:rPr>
                <w:webHidden/>
              </w:rPr>
              <w:fldChar w:fldCharType="separate"/>
            </w:r>
            <w:r w:rsidR="00C97EFD">
              <w:rPr>
                <w:webHidden/>
              </w:rPr>
              <w:t>3</w:t>
            </w:r>
            <w:r w:rsidR="00C97EFD">
              <w:rPr>
                <w:webHidden/>
              </w:rPr>
              <w:fldChar w:fldCharType="end"/>
            </w:r>
          </w:hyperlink>
        </w:p>
        <w:p w14:paraId="6B0C69D2" w14:textId="1D0B9E25" w:rsidR="00C97EFD" w:rsidRDefault="00C97E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4261623" w:history="1">
            <w:r w:rsidRPr="00A37170">
              <w:rPr>
                <w:rStyle w:val="Hyperlink"/>
                <w:rFonts w:ascii="Times New Roman" w:eastAsia="Calibri" w:hAnsi="Times New Roman" w:cs="Times New Roman"/>
                <w:b/>
                <w:bCs/>
              </w:rPr>
              <w:t>2.</w:t>
            </w:r>
            <w:r>
              <w:rPr>
                <w:rFonts w:eastAsiaTheme="minorEastAsia"/>
                <w:lang w:val="en-US"/>
              </w:rPr>
              <w:tab/>
            </w:r>
            <w:r w:rsidRPr="00A37170">
              <w:rPr>
                <w:rStyle w:val="Hyperlink"/>
                <w:rFonts w:ascii="Times New Roman" w:eastAsia="Calibri" w:hAnsi="Times New Roman" w:cs="Times New Roman"/>
                <w:b/>
                <w:bCs/>
              </w:rPr>
              <w:t>Uvod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_Toc114261623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447A93" w14:textId="12171D8D" w:rsidR="00C97EFD" w:rsidRDefault="00C97E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4261624" w:history="1">
            <w:r w:rsidRPr="00A37170">
              <w:rPr>
                <w:rStyle w:val="Hyperlink"/>
                <w:rFonts w:ascii="Times New Roman" w:eastAsia="Calibri" w:hAnsi="Times New Roman" w:cs="Times New Roman"/>
              </w:rPr>
              <w:t>3.</w:t>
            </w:r>
            <w:r>
              <w:rPr>
                <w:rFonts w:eastAsiaTheme="minorEastAsia"/>
                <w:lang w:val="en-US"/>
              </w:rPr>
              <w:tab/>
            </w:r>
            <w:r w:rsidRPr="00A37170">
              <w:rPr>
                <w:rStyle w:val="Hyperlink"/>
                <w:rFonts w:ascii="Times New Roman" w:eastAsia="Calibri" w:hAnsi="Times New Roman" w:cs="Times New Roman"/>
              </w:rPr>
              <w:t>Aplikacija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_Toc114261624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1F38CA" w14:textId="6AB7CB98" w:rsidR="00C97EFD" w:rsidRDefault="00C97E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4261625" w:history="1">
            <w:r w:rsidRPr="00A37170">
              <w:rPr>
                <w:rStyle w:val="Hyperlink"/>
                <w:rFonts w:ascii="Times New Roman" w:eastAsia="Calibri" w:hAnsi="Times New Roman" w:cs="Times New Roman"/>
              </w:rPr>
              <w:t>4.</w:t>
            </w:r>
            <w:r>
              <w:rPr>
                <w:rFonts w:eastAsiaTheme="minorEastAsia"/>
                <w:lang w:val="en-US"/>
              </w:rPr>
              <w:tab/>
            </w:r>
            <w:r w:rsidRPr="00A37170">
              <w:rPr>
                <w:rStyle w:val="Hyperlink"/>
                <w:rFonts w:ascii="Times New Roman" w:eastAsia="Calibri" w:hAnsi="Times New Roman" w:cs="Times New Roman"/>
              </w:rPr>
              <w:t>Zaključak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_Toc114261625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4D2599F" w14:textId="68C6ACFF" w:rsidR="00C97EFD" w:rsidRDefault="00C97EFD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4261626" w:history="1">
            <w:r w:rsidRPr="00A37170">
              <w:rPr>
                <w:rStyle w:val="Hyperlink"/>
                <w:rFonts w:ascii="Times New Roman" w:eastAsia="Calibri" w:hAnsi="Times New Roman" w:cs="Times New Roman"/>
                <w:b/>
                <w:bCs/>
              </w:rPr>
              <w:t>Literatura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_Toc114261626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B7EBC5F" w14:textId="44C52A76" w:rsidR="00636396" w:rsidRDefault="00636396">
          <w:r>
            <w:rPr>
              <w:b/>
              <w:bCs/>
            </w:rPr>
            <w:fldChar w:fldCharType="end"/>
          </w:r>
        </w:p>
      </w:sdtContent>
    </w:sdt>
    <w:p w14:paraId="5CE6EB50" w14:textId="21DE4E8E" w:rsidR="00636396" w:rsidRDefault="00636396" w:rsidP="00636396">
      <w:pPr>
        <w:rPr>
          <w:rFonts w:ascii="Times New Roman" w:eastAsia="Calibri" w:hAnsi="Times New Roman" w:cs="Times New Roman"/>
          <w:sz w:val="24"/>
          <w:szCs w:val="24"/>
        </w:rPr>
      </w:pPr>
    </w:p>
    <w:p w14:paraId="0A55567B" w14:textId="1EF6E147" w:rsidR="00636396" w:rsidRDefault="00636396" w:rsidP="00636396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02D1399" w14:textId="77777777" w:rsidR="00636396" w:rsidRDefault="0063639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A83510B" w14:textId="77777777" w:rsidR="00205163" w:rsidRDefault="00205163" w:rsidP="00564B0C">
      <w:pPr>
        <w:pStyle w:val="Heading1"/>
        <w:numPr>
          <w:ilvl w:val="0"/>
          <w:numId w:val="2"/>
        </w:numPr>
        <w:spacing w:after="240"/>
        <w:rPr>
          <w:rFonts w:ascii="Times New Roman" w:eastAsia="Calibri" w:hAnsi="Times New Roman" w:cs="Times New Roman"/>
          <w:color w:val="auto"/>
          <w:sz w:val="28"/>
          <w:szCs w:val="28"/>
        </w:rPr>
        <w:sectPr w:rsidR="00205163" w:rsidSect="00205163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CB17EAC" w14:textId="77777777" w:rsidR="00596403" w:rsidRPr="002C1786" w:rsidRDefault="00636396" w:rsidP="00564B0C">
      <w:pPr>
        <w:pStyle w:val="Heading1"/>
        <w:numPr>
          <w:ilvl w:val="0"/>
          <w:numId w:val="2"/>
        </w:numPr>
        <w:spacing w:after="240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0" w:name="_Toc114261622"/>
      <w:r w:rsidRPr="002C1786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Predmetni cilj</w:t>
      </w:r>
      <w:bookmarkEnd w:id="0"/>
    </w:p>
    <w:p w14:paraId="48C1CEC2" w14:textId="4A376845" w:rsidR="00596403" w:rsidRPr="002C1786" w:rsidRDefault="00596403" w:rsidP="00596403">
      <w:pPr>
        <w:rPr>
          <w:rFonts w:ascii="Times New Roman" w:hAnsi="Times New Roman" w:cs="Times New Roman"/>
          <w:sz w:val="24"/>
          <w:szCs w:val="24"/>
        </w:rPr>
      </w:pPr>
      <w:r w:rsidRPr="002C1786">
        <w:rPr>
          <w:rFonts w:ascii="Times New Roman" w:hAnsi="Times New Roman" w:cs="Times New Roman"/>
          <w:sz w:val="24"/>
          <w:szCs w:val="24"/>
        </w:rPr>
        <w:t>Osnovni cilj predmeta je st</w:t>
      </w:r>
      <w:r w:rsidR="00564B0C" w:rsidRPr="002C1786">
        <w:rPr>
          <w:rFonts w:ascii="Times New Roman" w:hAnsi="Times New Roman" w:cs="Times New Roman"/>
          <w:sz w:val="24"/>
          <w:szCs w:val="24"/>
        </w:rPr>
        <w:t>icanje</w:t>
      </w:r>
      <w:r w:rsidRPr="002C1786">
        <w:rPr>
          <w:rFonts w:ascii="Times New Roman" w:hAnsi="Times New Roman" w:cs="Times New Roman"/>
          <w:sz w:val="24"/>
          <w:szCs w:val="24"/>
        </w:rPr>
        <w:t xml:space="preserve"> znanja za kreiranje efikasnog softvera koji</w:t>
      </w:r>
      <w:r w:rsidR="00564B0C" w:rsidRPr="002C1786">
        <w:rPr>
          <w:rFonts w:ascii="Times New Roman" w:hAnsi="Times New Roman" w:cs="Times New Roman"/>
          <w:sz w:val="24"/>
          <w:szCs w:val="24"/>
        </w:rPr>
        <w:t xml:space="preserve"> </w:t>
      </w:r>
      <w:r w:rsidRPr="002C1786">
        <w:rPr>
          <w:rFonts w:ascii="Times New Roman" w:hAnsi="Times New Roman" w:cs="Times New Roman"/>
          <w:sz w:val="24"/>
          <w:szCs w:val="24"/>
        </w:rPr>
        <w:t>uključuje arhitekturu softvera, implementaciju, testiranje i kreiranje dokumentacije za</w:t>
      </w:r>
      <w:r w:rsidR="00564B0C" w:rsidRPr="002C1786">
        <w:rPr>
          <w:rFonts w:ascii="Times New Roman" w:hAnsi="Times New Roman" w:cs="Times New Roman"/>
          <w:sz w:val="24"/>
          <w:szCs w:val="24"/>
        </w:rPr>
        <w:t xml:space="preserve"> </w:t>
      </w:r>
      <w:r w:rsidRPr="002C1786">
        <w:rPr>
          <w:rFonts w:ascii="Times New Roman" w:hAnsi="Times New Roman" w:cs="Times New Roman"/>
          <w:sz w:val="24"/>
          <w:szCs w:val="24"/>
        </w:rPr>
        <w:t>softverske sisteme.</w:t>
      </w:r>
      <w:r w:rsidR="00564B0C" w:rsidRPr="002C1786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5B38A4D3" w14:textId="7D783AF8" w:rsidR="00636396" w:rsidRPr="00596403" w:rsidRDefault="00564B0C" w:rsidP="00596403">
      <w:r w:rsidRPr="002C1786">
        <w:rPr>
          <w:rFonts w:ascii="Times New Roman" w:hAnsi="Times New Roman" w:cs="Times New Roman"/>
          <w:sz w:val="24"/>
          <w:szCs w:val="24"/>
        </w:rPr>
        <w:t xml:space="preserve">Ishodi obrazovanja su </w:t>
      </w:r>
      <w:r w:rsidR="00596403" w:rsidRPr="002C1786">
        <w:rPr>
          <w:rFonts w:ascii="Times New Roman" w:hAnsi="Times New Roman" w:cs="Times New Roman"/>
          <w:sz w:val="24"/>
          <w:szCs w:val="24"/>
        </w:rPr>
        <w:t>osposobljavanje za samostalnu konstrukciju softvera koja</w:t>
      </w:r>
      <w:r w:rsidRPr="002C1786">
        <w:rPr>
          <w:rFonts w:ascii="Times New Roman" w:hAnsi="Times New Roman" w:cs="Times New Roman"/>
          <w:sz w:val="24"/>
          <w:szCs w:val="24"/>
        </w:rPr>
        <w:t xml:space="preserve"> </w:t>
      </w:r>
      <w:r w:rsidR="00596403" w:rsidRPr="002C1786">
        <w:rPr>
          <w:rFonts w:ascii="Times New Roman" w:hAnsi="Times New Roman" w:cs="Times New Roman"/>
          <w:sz w:val="24"/>
          <w:szCs w:val="24"/>
        </w:rPr>
        <w:t>je bazirana na standardnim procesima implementacije, testiranja i kreiranje projektne</w:t>
      </w:r>
      <w:r w:rsidRPr="002C1786">
        <w:rPr>
          <w:rFonts w:ascii="Times New Roman" w:hAnsi="Times New Roman" w:cs="Times New Roman"/>
          <w:sz w:val="24"/>
          <w:szCs w:val="24"/>
        </w:rPr>
        <w:t xml:space="preserve"> </w:t>
      </w:r>
      <w:r w:rsidR="00596403" w:rsidRPr="002C1786">
        <w:rPr>
          <w:rFonts w:ascii="Times New Roman" w:hAnsi="Times New Roman" w:cs="Times New Roman"/>
          <w:sz w:val="24"/>
          <w:szCs w:val="24"/>
        </w:rPr>
        <w:t>dokumentacije.</w:t>
      </w:r>
      <w:r w:rsidRPr="002C1786">
        <w:rPr>
          <w:rFonts w:ascii="Times New Roman" w:hAnsi="Times New Roman" w:cs="Times New Roman"/>
          <w:sz w:val="24"/>
          <w:szCs w:val="24"/>
        </w:rPr>
        <w:t xml:space="preserve"> </w:t>
      </w:r>
      <w:r w:rsidR="00596403" w:rsidRPr="002C1786">
        <w:rPr>
          <w:rFonts w:ascii="Times New Roman" w:hAnsi="Times New Roman" w:cs="Times New Roman"/>
          <w:sz w:val="24"/>
          <w:szCs w:val="24"/>
        </w:rPr>
        <w:t xml:space="preserve">[1] </w:t>
      </w:r>
      <w:r w:rsidR="00636396" w:rsidRPr="00596403">
        <w:br w:type="page"/>
      </w:r>
    </w:p>
    <w:p w14:paraId="0A1E9C31" w14:textId="74C303CC" w:rsidR="00636396" w:rsidRPr="002C1786" w:rsidRDefault="00636396" w:rsidP="009D5025">
      <w:pPr>
        <w:pStyle w:val="Heading1"/>
        <w:numPr>
          <w:ilvl w:val="0"/>
          <w:numId w:val="2"/>
        </w:numPr>
        <w:spacing w:after="240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" w:name="_Toc114261623"/>
      <w:r w:rsidRPr="002C1786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Uvod</w:t>
      </w:r>
      <w:bookmarkEnd w:id="1"/>
    </w:p>
    <w:p w14:paraId="030C99B9" w14:textId="1B0F1957" w:rsidR="00A54F67" w:rsidRDefault="00A54F67" w:rsidP="00A54F67">
      <w:pPr>
        <w:rPr>
          <w:rFonts w:ascii="Times New Roman" w:hAnsi="Times New Roman" w:cs="Times New Roman"/>
          <w:sz w:val="24"/>
          <w:szCs w:val="24"/>
        </w:rPr>
      </w:pPr>
      <w:r w:rsidRPr="00A54F6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klips (eng. E</w:t>
      </w:r>
      <w:r w:rsidRPr="00A54F67">
        <w:rPr>
          <w:rFonts w:ascii="Times New Roman" w:hAnsi="Times New Roman" w:cs="Times New Roman"/>
          <w:sz w:val="24"/>
          <w:szCs w:val="24"/>
        </w:rPr>
        <w:t>clipse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54F67">
        <w:rPr>
          <w:rFonts w:ascii="Times New Roman" w:hAnsi="Times New Roman" w:cs="Times New Roman"/>
          <w:sz w:val="24"/>
          <w:szCs w:val="24"/>
        </w:rPr>
        <w:t xml:space="preserve"> je integrisano razvojno okruženje (IDE) za razvoj aplikacija koj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54F67">
        <w:rPr>
          <w:rFonts w:ascii="Times New Roman" w:hAnsi="Times New Roman" w:cs="Times New Roman"/>
          <w:sz w:val="24"/>
          <w:szCs w:val="24"/>
        </w:rPr>
        <w:t xml:space="preserve"> korist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A54F67">
        <w:rPr>
          <w:rFonts w:ascii="Times New Roman" w:hAnsi="Times New Roman" w:cs="Times New Roman"/>
          <w:sz w:val="24"/>
          <w:szCs w:val="24"/>
        </w:rPr>
        <w:t xml:space="preserve">programski jezik Java. Platforma </w:t>
      </w:r>
      <w:r w:rsidRPr="00A54F67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A54F67">
        <w:rPr>
          <w:rFonts w:ascii="Times New Roman" w:hAnsi="Times New Roman" w:cs="Times New Roman"/>
          <w:sz w:val="24"/>
          <w:szCs w:val="24"/>
        </w:rPr>
        <w:t xml:space="preserve"> pruža osnovu za Eclipse IDE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A54F67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>drži</w:t>
      </w:r>
      <w:r w:rsidRPr="00A54F67">
        <w:rPr>
          <w:rFonts w:ascii="Times New Roman" w:hAnsi="Times New Roman" w:cs="Times New Roman"/>
          <w:sz w:val="24"/>
          <w:szCs w:val="24"/>
        </w:rPr>
        <w:t xml:space="preserve"> dodat</w:t>
      </w:r>
      <w:r>
        <w:rPr>
          <w:rFonts w:ascii="Times New Roman" w:hAnsi="Times New Roman" w:cs="Times New Roman"/>
          <w:sz w:val="24"/>
          <w:szCs w:val="24"/>
        </w:rPr>
        <w:t>ke te je</w:t>
      </w:r>
      <w:r w:rsidRPr="00A54F67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F67">
        <w:rPr>
          <w:rFonts w:ascii="Times New Roman" w:hAnsi="Times New Roman" w:cs="Times New Roman"/>
          <w:sz w:val="24"/>
          <w:szCs w:val="24"/>
        </w:rPr>
        <w:t xml:space="preserve">dizajnirana tako da se može proširivati. </w:t>
      </w:r>
      <w:r w:rsidRPr="00A54F67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A54F67">
        <w:rPr>
          <w:rFonts w:ascii="Times New Roman" w:hAnsi="Times New Roman" w:cs="Times New Roman"/>
          <w:sz w:val="24"/>
          <w:szCs w:val="24"/>
        </w:rPr>
        <w:t xml:space="preserve"> može da se koristi za razvoj klijentskih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F67">
        <w:rPr>
          <w:rFonts w:ascii="Times New Roman" w:hAnsi="Times New Roman" w:cs="Times New Roman"/>
          <w:sz w:val="24"/>
          <w:szCs w:val="24"/>
        </w:rPr>
        <w:t xml:space="preserve">aplikacija, integrisanih razvojnih okruženja i drugih alata.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54F67">
        <w:rPr>
          <w:rFonts w:ascii="Times New Roman" w:hAnsi="Times New Roman" w:cs="Times New Roman"/>
          <w:sz w:val="24"/>
          <w:szCs w:val="24"/>
        </w:rPr>
        <w:t>ože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Pr="00A54F67">
        <w:rPr>
          <w:rFonts w:ascii="Times New Roman" w:hAnsi="Times New Roman" w:cs="Times New Roman"/>
          <w:sz w:val="24"/>
          <w:szCs w:val="24"/>
        </w:rPr>
        <w:t xml:space="preserve"> koristiti kao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F67">
        <w:rPr>
          <w:rFonts w:ascii="Times New Roman" w:hAnsi="Times New Roman" w:cs="Times New Roman"/>
          <w:sz w:val="24"/>
          <w:szCs w:val="24"/>
        </w:rPr>
        <w:t>IDE za bilo koji programski jezik za koji</w:t>
      </w:r>
      <w:r>
        <w:rPr>
          <w:rFonts w:ascii="Times New Roman" w:hAnsi="Times New Roman" w:cs="Times New Roman"/>
          <w:sz w:val="24"/>
          <w:szCs w:val="24"/>
        </w:rPr>
        <w:t xml:space="preserve"> postoji </w:t>
      </w:r>
      <w:r w:rsidRPr="00A54F67">
        <w:rPr>
          <w:rFonts w:ascii="Times New Roman" w:hAnsi="Times New Roman" w:cs="Times New Roman"/>
          <w:sz w:val="24"/>
          <w:szCs w:val="24"/>
        </w:rPr>
        <w:t>dostupan dodatak. Projekt</w:t>
      </w:r>
      <w:r>
        <w:rPr>
          <w:rFonts w:ascii="Times New Roman" w:hAnsi="Times New Roman" w:cs="Times New Roman"/>
          <w:sz w:val="24"/>
          <w:szCs w:val="24"/>
        </w:rPr>
        <w:t xml:space="preserve"> Javinih razvojnih alata (eng.</w:t>
      </w:r>
      <w:r w:rsidRPr="00A54F67">
        <w:rPr>
          <w:rFonts w:ascii="Times New Roman" w:hAnsi="Times New Roman" w:cs="Times New Roman"/>
          <w:sz w:val="24"/>
          <w:szCs w:val="24"/>
        </w:rPr>
        <w:t xml:space="preserve"> Java Development Tools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54F67">
        <w:rPr>
          <w:rFonts w:ascii="Times New Roman" w:hAnsi="Times New Roman" w:cs="Times New Roman"/>
          <w:sz w:val="24"/>
          <w:szCs w:val="24"/>
        </w:rPr>
        <w:t xml:space="preserve">JDT) </w:t>
      </w:r>
      <w:r>
        <w:rPr>
          <w:rFonts w:ascii="Times New Roman" w:hAnsi="Times New Roman" w:cs="Times New Roman"/>
          <w:sz w:val="24"/>
          <w:szCs w:val="24"/>
        </w:rPr>
        <w:t xml:space="preserve">je onaj koji </w:t>
      </w:r>
      <w:r w:rsidRPr="00A54F67">
        <w:rPr>
          <w:rFonts w:ascii="Times New Roman" w:hAnsi="Times New Roman" w:cs="Times New Roman"/>
          <w:sz w:val="24"/>
          <w:szCs w:val="24"/>
        </w:rPr>
        <w:t>pruža dodatak koji</w:t>
      </w:r>
      <w:r>
        <w:rPr>
          <w:rFonts w:ascii="Times New Roman" w:hAnsi="Times New Roman" w:cs="Times New Roman"/>
          <w:sz w:val="24"/>
          <w:szCs w:val="24"/>
        </w:rPr>
        <w:t>m je</w:t>
      </w:r>
      <w:r w:rsidRPr="00A54F67">
        <w:rPr>
          <w:rFonts w:ascii="Times New Roman" w:hAnsi="Times New Roman" w:cs="Times New Roman"/>
          <w:sz w:val="24"/>
          <w:szCs w:val="24"/>
        </w:rPr>
        <w:t xml:space="preserve"> omoguć</w:t>
      </w:r>
      <w:r>
        <w:rPr>
          <w:rFonts w:ascii="Times New Roman" w:hAnsi="Times New Roman" w:cs="Times New Roman"/>
          <w:sz w:val="24"/>
          <w:szCs w:val="24"/>
        </w:rPr>
        <w:t>eno</w:t>
      </w:r>
      <w:r w:rsidRPr="00A54F67">
        <w:rPr>
          <w:rFonts w:ascii="Times New Roman" w:hAnsi="Times New Roman" w:cs="Times New Roman"/>
          <w:sz w:val="24"/>
          <w:szCs w:val="24"/>
        </w:rPr>
        <w:t xml:space="preserve"> da se Eclipse koristi kao 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F67">
        <w:rPr>
          <w:rFonts w:ascii="Times New Roman" w:hAnsi="Times New Roman" w:cs="Times New Roman"/>
          <w:sz w:val="24"/>
          <w:szCs w:val="24"/>
        </w:rPr>
        <w:t>IDE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449A">
        <w:rPr>
          <w:rFonts w:ascii="Times New Roman" w:hAnsi="Times New Roman" w:cs="Times New Roman"/>
          <w:sz w:val="24"/>
          <w:szCs w:val="24"/>
        </w:rPr>
        <w:t xml:space="preserve"> [2]</w:t>
      </w:r>
    </w:p>
    <w:p w14:paraId="792C72E5" w14:textId="653760E2" w:rsidR="009D5025" w:rsidRPr="00A54F67" w:rsidRDefault="009D5025" w:rsidP="009D5025">
      <w:pPr>
        <w:rPr>
          <w:rFonts w:ascii="Times New Roman" w:hAnsi="Times New Roman" w:cs="Times New Roman"/>
          <w:sz w:val="24"/>
          <w:szCs w:val="24"/>
        </w:rPr>
      </w:pPr>
      <w:r w:rsidRPr="009D5025">
        <w:rPr>
          <w:rFonts w:ascii="Times New Roman" w:hAnsi="Times New Roman" w:cs="Times New Roman"/>
          <w:sz w:val="24"/>
          <w:szCs w:val="24"/>
        </w:rPr>
        <w:t>Java je programski jezik visokog nivoa ko</w:t>
      </w:r>
      <w:r>
        <w:rPr>
          <w:rFonts w:ascii="Times New Roman" w:hAnsi="Times New Roman" w:cs="Times New Roman"/>
          <w:sz w:val="24"/>
          <w:szCs w:val="24"/>
        </w:rPr>
        <w:t>ga je</w:t>
      </w:r>
      <w:r w:rsidRPr="009D5025">
        <w:rPr>
          <w:rFonts w:ascii="Times New Roman" w:hAnsi="Times New Roman" w:cs="Times New Roman"/>
          <w:sz w:val="24"/>
          <w:szCs w:val="24"/>
        </w:rPr>
        <w:t xml:space="preserve"> razvio Sun Microsistems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9D5025">
        <w:rPr>
          <w:rFonts w:ascii="Times New Roman" w:hAnsi="Times New Roman" w:cs="Times New Roman"/>
          <w:sz w:val="24"/>
          <w:szCs w:val="24"/>
        </w:rPr>
        <w:t>objav</w:t>
      </w:r>
      <w:r>
        <w:rPr>
          <w:rFonts w:ascii="Times New Roman" w:hAnsi="Times New Roman" w:cs="Times New Roman"/>
          <w:sz w:val="24"/>
          <w:szCs w:val="24"/>
        </w:rPr>
        <w:t>io</w:t>
      </w:r>
      <w:r w:rsidRPr="009D50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</w:t>
      </w:r>
      <w:r w:rsidRPr="009D502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godine</w:t>
      </w:r>
      <w:r w:rsidRPr="009D50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025">
        <w:rPr>
          <w:rFonts w:ascii="Times New Roman" w:hAnsi="Times New Roman" w:cs="Times New Roman"/>
          <w:sz w:val="24"/>
          <w:szCs w:val="24"/>
        </w:rPr>
        <w:t xml:space="preserve">Java radi na različitim platformama, kao što su </w:t>
      </w:r>
      <w:r>
        <w:rPr>
          <w:rFonts w:ascii="Times New Roman" w:hAnsi="Times New Roman" w:cs="Times New Roman"/>
          <w:i/>
          <w:iCs/>
          <w:sz w:val="24"/>
          <w:szCs w:val="24"/>
        </w:rPr>
        <w:t>Windows</w:t>
      </w:r>
      <w:r w:rsidRPr="009D5025">
        <w:rPr>
          <w:rFonts w:ascii="Times New Roman" w:hAnsi="Times New Roman" w:cs="Times New Roman"/>
          <w:sz w:val="24"/>
          <w:szCs w:val="24"/>
        </w:rPr>
        <w:t xml:space="preserve">, </w:t>
      </w:r>
      <w:r w:rsidRPr="009D5025">
        <w:rPr>
          <w:rFonts w:ascii="Times New Roman" w:hAnsi="Times New Roman" w:cs="Times New Roman"/>
          <w:i/>
          <w:iCs/>
          <w:sz w:val="24"/>
          <w:szCs w:val="24"/>
        </w:rPr>
        <w:t>Mac OS</w:t>
      </w:r>
      <w:r w:rsidRPr="009D5025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025">
        <w:rPr>
          <w:rFonts w:ascii="Times New Roman" w:hAnsi="Times New Roman" w:cs="Times New Roman"/>
          <w:i/>
          <w:iCs/>
          <w:sz w:val="24"/>
          <w:szCs w:val="24"/>
        </w:rPr>
        <w:t>UNIX</w:t>
      </w:r>
      <w:r w:rsidRPr="009D5025">
        <w:rPr>
          <w:rFonts w:ascii="Times New Roman" w:hAnsi="Times New Roman" w:cs="Times New Roman"/>
          <w:sz w:val="24"/>
          <w:szCs w:val="24"/>
        </w:rPr>
        <w:t xml:space="preserve">. </w:t>
      </w:r>
      <w:r w:rsidR="007D449A">
        <w:rPr>
          <w:rFonts w:ascii="Times New Roman" w:hAnsi="Times New Roman" w:cs="Times New Roman"/>
          <w:sz w:val="24"/>
          <w:szCs w:val="24"/>
        </w:rPr>
        <w:t>[3]</w:t>
      </w:r>
    </w:p>
    <w:p w14:paraId="7DCEDD21" w14:textId="123EC98B" w:rsidR="00636396" w:rsidRPr="00C42BD3" w:rsidRDefault="00A54F67" w:rsidP="00A54F67">
      <w:r w:rsidRPr="00A54F67">
        <w:t xml:space="preserve"> </w:t>
      </w:r>
      <w:r w:rsidR="00636396" w:rsidRPr="00C42BD3">
        <w:br w:type="page"/>
      </w:r>
    </w:p>
    <w:p w14:paraId="14F2EA50" w14:textId="769ECEFB" w:rsidR="00C42BD3" w:rsidRPr="00C42BD3" w:rsidRDefault="00C42BD3" w:rsidP="002C1786">
      <w:pPr>
        <w:pStyle w:val="Heading1"/>
        <w:numPr>
          <w:ilvl w:val="0"/>
          <w:numId w:val="2"/>
        </w:numPr>
        <w:spacing w:after="240"/>
        <w:rPr>
          <w:rFonts w:ascii="Times New Roman" w:eastAsia="Calibri" w:hAnsi="Times New Roman" w:cs="Times New Roman"/>
          <w:color w:val="auto"/>
          <w:sz w:val="28"/>
          <w:szCs w:val="28"/>
        </w:rPr>
      </w:pPr>
      <w:bookmarkStart w:id="2" w:name="_Toc114261624"/>
      <w:r w:rsidRPr="00C42BD3">
        <w:rPr>
          <w:rFonts w:ascii="Times New Roman" w:eastAsia="Calibri" w:hAnsi="Times New Roman" w:cs="Times New Roman"/>
          <w:color w:val="auto"/>
          <w:sz w:val="28"/>
          <w:szCs w:val="28"/>
        </w:rPr>
        <w:lastRenderedPageBreak/>
        <w:t>Aplikacija</w:t>
      </w:r>
      <w:bookmarkEnd w:id="2"/>
    </w:p>
    <w:p w14:paraId="7F8F8CE7" w14:textId="77777777" w:rsidR="0088527A" w:rsidRPr="00D7306F" w:rsidRDefault="002C1786" w:rsidP="002C1786">
      <w:pPr>
        <w:rPr>
          <w:rFonts w:ascii="Times New Roman" w:hAnsi="Times New Roman" w:cs="Times New Roman"/>
          <w:sz w:val="24"/>
          <w:szCs w:val="24"/>
        </w:rPr>
      </w:pPr>
      <w:r w:rsidRPr="00D7306F">
        <w:rPr>
          <w:rFonts w:ascii="Times New Roman" w:hAnsi="Times New Roman" w:cs="Times New Roman"/>
          <w:sz w:val="24"/>
          <w:szCs w:val="24"/>
        </w:rPr>
        <w:t xml:space="preserve">Aplikacija opisana u ovom seminarskom radu je osmišljena kao verzija TV Slagalice, koja bi bila primenjiva kao platforma za održavanje kvizova. Razvijena je u okruženju </w:t>
      </w:r>
      <w:r w:rsidRPr="00D7306F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="0088527A" w:rsidRPr="00D7306F">
        <w:rPr>
          <w:rFonts w:ascii="Times New Roman" w:hAnsi="Times New Roman" w:cs="Times New Roman"/>
          <w:sz w:val="24"/>
          <w:szCs w:val="24"/>
        </w:rPr>
        <w:t>.</w:t>
      </w:r>
    </w:p>
    <w:p w14:paraId="61D9CD66" w14:textId="6BA6F438" w:rsidR="0088527A" w:rsidRPr="00D7306F" w:rsidRDefault="0088527A" w:rsidP="002C1786">
      <w:pPr>
        <w:rPr>
          <w:rFonts w:ascii="Times New Roman" w:hAnsi="Times New Roman" w:cs="Times New Roman"/>
          <w:sz w:val="24"/>
          <w:szCs w:val="24"/>
        </w:rPr>
      </w:pPr>
      <w:r w:rsidRPr="00D7306F">
        <w:rPr>
          <w:rFonts w:ascii="Times New Roman" w:hAnsi="Times New Roman" w:cs="Times New Roman"/>
          <w:sz w:val="24"/>
          <w:szCs w:val="24"/>
        </w:rPr>
        <w:t>Sastoji se od tri osnovna prozora, odnosno tri različite igre koje u ovoj prvoj verziji nisu povezane. Svaka radi po drugačijem principu i druge funkcionalnosti su prikazane.</w:t>
      </w:r>
    </w:p>
    <w:p w14:paraId="7EF3E939" w14:textId="59C43380" w:rsidR="0088527A" w:rsidRPr="00D7306F" w:rsidRDefault="0088527A" w:rsidP="00D730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06F">
        <w:rPr>
          <w:rFonts w:ascii="Times New Roman" w:hAnsi="Times New Roman" w:cs="Times New Roman"/>
          <w:sz w:val="24"/>
          <w:szCs w:val="24"/>
        </w:rPr>
        <w:t>Na slici 1 prikazana je početna strana koja nudi tri opcije, tj. igranje jedne od tri igre.</w:t>
      </w:r>
    </w:p>
    <w:p w14:paraId="56F8AE0F" w14:textId="0C5F9836" w:rsidR="00D7306F" w:rsidRPr="00D7306F" w:rsidRDefault="00D7306F" w:rsidP="002C1786">
      <w:pPr>
        <w:rPr>
          <w:rFonts w:ascii="Times New Roman" w:hAnsi="Times New Roman" w:cs="Times New Roman"/>
          <w:sz w:val="24"/>
          <w:szCs w:val="24"/>
        </w:rPr>
      </w:pPr>
      <w:r w:rsidRPr="00D7306F">
        <w:rPr>
          <w:rFonts w:ascii="Times New Roman" w:hAnsi="Times New Roman" w:cs="Times New Roman"/>
          <w:i/>
          <w:iCs/>
          <w:sz w:val="24"/>
          <w:szCs w:val="24"/>
        </w:rPr>
        <w:t>JFrame</w:t>
      </w:r>
      <w:r w:rsidRPr="00D7306F">
        <w:rPr>
          <w:rFonts w:ascii="Times New Roman" w:hAnsi="Times New Roman" w:cs="Times New Roman"/>
          <w:sz w:val="24"/>
          <w:szCs w:val="24"/>
        </w:rPr>
        <w:t xml:space="preserve"> klasom definisam je sam prozor, a u okviru njega tri </w:t>
      </w:r>
      <w:r w:rsidRPr="00D7306F">
        <w:rPr>
          <w:rFonts w:ascii="Times New Roman" w:hAnsi="Times New Roman" w:cs="Times New Roman"/>
          <w:i/>
          <w:iCs/>
          <w:sz w:val="24"/>
          <w:szCs w:val="24"/>
        </w:rPr>
        <w:t>Jbutton</w:t>
      </w:r>
      <w:r w:rsidRPr="00D7306F">
        <w:rPr>
          <w:rFonts w:ascii="Times New Roman" w:hAnsi="Times New Roman" w:cs="Times New Roman"/>
          <w:sz w:val="24"/>
          <w:szCs w:val="24"/>
        </w:rPr>
        <w:t xml:space="preserve"> dugmeta kojima je data funkcionalnost prilikom pritiska na njih pomoću funkcije </w:t>
      </w:r>
      <w:r w:rsidRPr="00D7306F">
        <w:rPr>
          <w:rFonts w:ascii="Times New Roman" w:hAnsi="Times New Roman" w:cs="Times New Roman"/>
          <w:i/>
          <w:iCs/>
          <w:sz w:val="24"/>
          <w:szCs w:val="24"/>
        </w:rPr>
        <w:t>actionPerformed</w:t>
      </w:r>
      <w:r>
        <w:rPr>
          <w:rFonts w:ascii="Times New Roman" w:hAnsi="Times New Roman" w:cs="Times New Roman"/>
          <w:sz w:val="24"/>
          <w:szCs w:val="24"/>
        </w:rPr>
        <w:t>. Pritiskom na bilo koje od ova tri dugmeta, otvara se prozor određene igre.</w:t>
      </w:r>
    </w:p>
    <w:p w14:paraId="45AD0DE6" w14:textId="77777777" w:rsidR="0088527A" w:rsidRDefault="0088527A" w:rsidP="0088527A">
      <w:pPr>
        <w:spacing w:after="0"/>
      </w:pPr>
    </w:p>
    <w:p w14:paraId="178448C2" w14:textId="23722B5B" w:rsidR="0088527A" w:rsidRDefault="0088527A" w:rsidP="0088527A">
      <w:pPr>
        <w:jc w:val="center"/>
      </w:pPr>
      <w:r>
        <w:drawing>
          <wp:inline distT="0" distB="0" distL="0" distR="0" wp14:anchorId="6DF6136E" wp14:editId="337BBE92">
            <wp:extent cx="4601261" cy="204598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205" cy="20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0974" w14:textId="34AFC00C" w:rsidR="000A0DC7" w:rsidRDefault="0088527A" w:rsidP="0088527A">
      <w:pPr>
        <w:jc w:val="center"/>
      </w:pPr>
      <w:r>
        <w:t>Slika 1</w:t>
      </w:r>
    </w:p>
    <w:p w14:paraId="55674E98" w14:textId="63AB26B1" w:rsidR="00126682" w:rsidRPr="00F3573A" w:rsidRDefault="00126682" w:rsidP="00126682">
      <w:r>
        <w:t xml:space="preserve">Na slici 2 prikazan je izgled igre „Asocijacije“. U okviru ove klase, aspstraktna klasa Dugmad je definisana kako bi se broj linija koda smanjio, a u okviru klase definisane su one karakteristike koje važe za svako polje. Svakom dugmetu je dodeljena određena vrednost koja se prikaže nakon pritiska na dugme. Polja A, B, </w:t>
      </w:r>
      <w:r w:rsidR="00F3573A">
        <w:t xml:space="preserve">C i D su </w:t>
      </w:r>
      <w:r w:rsidR="00F3573A">
        <w:rPr>
          <w:i/>
          <w:iCs/>
        </w:rPr>
        <w:t>JTextField</w:t>
      </w:r>
      <w:r w:rsidR="00F3573A">
        <w:t xml:space="preserve"> komponente u koje korisnik unosi tekst, i u onom momentu kada pogodi reč ili frazu, polje pozeleni i ostatak kolone više nije moguće uređivati.  Način na koji</w:t>
      </w:r>
      <w:r w:rsidR="007D650B">
        <w:t xml:space="preserve"> se</w:t>
      </w:r>
      <w:r w:rsidR="00F3573A">
        <w:t xml:space="preserve"> potvrđuje unos je klikom na dugme „X“ sa leve strane </w:t>
      </w:r>
      <w:r w:rsidR="00C11C79">
        <w:t>prozora.</w:t>
      </w:r>
    </w:p>
    <w:p w14:paraId="752DC0DF" w14:textId="31294B0D" w:rsidR="00126682" w:rsidRDefault="00F3573A" w:rsidP="00126682">
      <w:pPr>
        <w:jc w:val="center"/>
      </w:pPr>
      <w:r>
        <w:lastRenderedPageBreak/>
        <w:drawing>
          <wp:inline distT="0" distB="0" distL="0" distR="0" wp14:anchorId="31603D0C" wp14:editId="78ACAEFC">
            <wp:extent cx="3577133" cy="361344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2429" cy="36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1A40B9" w14:textId="1DF79822" w:rsidR="007D650B" w:rsidRDefault="00126682" w:rsidP="00126682">
      <w:pPr>
        <w:jc w:val="center"/>
      </w:pPr>
      <w:r>
        <w:t>Slika 2</w:t>
      </w:r>
    </w:p>
    <w:p w14:paraId="3E942578" w14:textId="6B11FEA6" w:rsidR="007D650B" w:rsidRDefault="007D650B" w:rsidP="007D650B">
      <w:r>
        <w:t xml:space="preserve">Na slici 3 prikazana je druga igra po redu, i u njoj se sabira broj pogođenih odgovora na pitanja, i taj broj se na kraju ispisuje na ekranu. Prilikom pogrešno pogođenog odgovora, tekst pocrveni kako bi korisnik znao da je pogrešio, a odgovore je potrebno pisati </w:t>
      </w:r>
      <w:r w:rsidR="004A7390">
        <w:t>malim slovima.</w:t>
      </w:r>
    </w:p>
    <w:p w14:paraId="665CEFC0" w14:textId="77777777" w:rsidR="007D650B" w:rsidRDefault="007D650B" w:rsidP="007D650B">
      <w:pPr>
        <w:jc w:val="center"/>
      </w:pPr>
      <w:r>
        <w:drawing>
          <wp:inline distT="0" distB="0" distL="0" distR="0" wp14:anchorId="2869B536" wp14:editId="1673A63D">
            <wp:extent cx="2326233" cy="233990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1821" cy="235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BF86" w14:textId="77777777" w:rsidR="004A7390" w:rsidRDefault="007D650B" w:rsidP="007D650B">
      <w:pPr>
        <w:jc w:val="center"/>
      </w:pPr>
      <w:r>
        <w:t>Slika 3</w:t>
      </w:r>
    </w:p>
    <w:p w14:paraId="1D7D39F4" w14:textId="77777777" w:rsidR="008D1C6C" w:rsidRDefault="008D1C6C">
      <w:r>
        <w:br w:type="page"/>
      </w:r>
    </w:p>
    <w:p w14:paraId="4025CFA8" w14:textId="6825106B" w:rsidR="004A7390" w:rsidRDefault="004A7390" w:rsidP="004A7390">
      <w:r>
        <w:lastRenderedPageBreak/>
        <w:t xml:space="preserve">Na slici 4 prikazan je izgled poslednje igre u kojoj su odgovori ponuđeni, a krajnji rezultat je </w:t>
      </w:r>
      <w:r w:rsidR="00AB3716">
        <w:t xml:space="preserve">kao i u prethodnoj igri </w:t>
      </w:r>
      <w:r>
        <w:t>prikazan na ekranu na kraju.</w:t>
      </w:r>
      <w:r w:rsidR="00FC46FC">
        <w:t xml:space="preserve"> Prilikom prelaska na sledeći pitanje, postavljen je tajmer kako bi korisnik, ukoliko je pritisnuo pogrešno dugme, mogao da vidi koji odgovor je tačan.</w:t>
      </w:r>
    </w:p>
    <w:p w14:paraId="70F3BD59" w14:textId="77777777" w:rsidR="008D1C6C" w:rsidRDefault="008D1C6C" w:rsidP="004A7390"/>
    <w:p w14:paraId="3E07F2A7" w14:textId="77777777" w:rsidR="00FC46FC" w:rsidRDefault="004A7390" w:rsidP="00FC46FC">
      <w:pPr>
        <w:jc w:val="center"/>
      </w:pPr>
      <w:r>
        <w:drawing>
          <wp:inline distT="0" distB="0" distL="0" distR="0" wp14:anchorId="6A8F4DF5" wp14:editId="16A1A215">
            <wp:extent cx="2648102" cy="267922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1360" cy="269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AB9D" w14:textId="2C8DA833" w:rsidR="00C42BD3" w:rsidRPr="00C42BD3" w:rsidRDefault="00FC46FC" w:rsidP="00FC46FC">
      <w:pPr>
        <w:jc w:val="center"/>
      </w:pPr>
      <w:r>
        <w:t>Slika 4</w:t>
      </w:r>
      <w:r w:rsidR="00C42BD3" w:rsidRPr="00C42BD3">
        <w:br w:type="page"/>
      </w:r>
    </w:p>
    <w:p w14:paraId="7219FE99" w14:textId="03C68412" w:rsidR="00C42BD3" w:rsidRPr="00C42BD3" w:rsidRDefault="00C42BD3" w:rsidP="008D1C6C">
      <w:pPr>
        <w:pStyle w:val="Heading1"/>
        <w:numPr>
          <w:ilvl w:val="0"/>
          <w:numId w:val="2"/>
        </w:numPr>
        <w:spacing w:after="240"/>
        <w:rPr>
          <w:rFonts w:ascii="Times New Roman" w:eastAsia="Calibri" w:hAnsi="Times New Roman" w:cs="Times New Roman"/>
          <w:color w:val="auto"/>
          <w:sz w:val="28"/>
          <w:szCs w:val="28"/>
        </w:rPr>
      </w:pPr>
      <w:bookmarkStart w:id="3" w:name="_Toc114261625"/>
      <w:r w:rsidRPr="00C42BD3">
        <w:rPr>
          <w:rFonts w:ascii="Times New Roman" w:eastAsia="Calibri" w:hAnsi="Times New Roman" w:cs="Times New Roman"/>
          <w:color w:val="auto"/>
          <w:sz w:val="28"/>
          <w:szCs w:val="28"/>
        </w:rPr>
        <w:lastRenderedPageBreak/>
        <w:t>Zaključak</w:t>
      </w:r>
      <w:bookmarkEnd w:id="3"/>
    </w:p>
    <w:p w14:paraId="335D0163" w14:textId="22FF2E1F" w:rsidR="00C42BD3" w:rsidRPr="008D1C6C" w:rsidRDefault="008D1C6C" w:rsidP="008D1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 aplikacija nalik TV Slagalici omogućava kreiranje i igranje kvizova. Osnove na kojima su trenutne igre zasnovane predstavljaju bazu za razvoj i sličnih igara koje se mogu dodati</w:t>
      </w:r>
      <w:r w:rsidR="00CA7888">
        <w:rPr>
          <w:rFonts w:ascii="Times New Roman" w:hAnsi="Times New Roman" w:cs="Times New Roman"/>
          <w:sz w:val="24"/>
          <w:szCs w:val="24"/>
        </w:rPr>
        <w:t xml:space="preserve"> i kreirati pomoću manjih izmena prvobitnih kodova</w:t>
      </w:r>
      <w:r>
        <w:rPr>
          <w:rFonts w:ascii="Times New Roman" w:hAnsi="Times New Roman" w:cs="Times New Roman"/>
          <w:sz w:val="24"/>
          <w:szCs w:val="24"/>
        </w:rPr>
        <w:t xml:space="preserve">. Korišćenjem </w:t>
      </w:r>
      <w:r w:rsidRPr="008D1C6C">
        <w:rPr>
          <w:rFonts w:ascii="Times New Roman" w:hAnsi="Times New Roman" w:cs="Times New Roman"/>
          <w:i/>
          <w:iCs/>
          <w:sz w:val="24"/>
          <w:szCs w:val="24"/>
        </w:rPr>
        <w:t>WindowBuilder</w:t>
      </w:r>
      <w:r>
        <w:rPr>
          <w:rFonts w:ascii="Times New Roman" w:hAnsi="Times New Roman" w:cs="Times New Roman"/>
          <w:sz w:val="24"/>
          <w:szCs w:val="24"/>
        </w:rPr>
        <w:t xml:space="preserve"> dizajnera, kreiranje bi bilo dodatno olakšano</w:t>
      </w:r>
      <w:r w:rsidR="00B81999">
        <w:rPr>
          <w:rFonts w:ascii="Times New Roman" w:hAnsi="Times New Roman" w:cs="Times New Roman"/>
          <w:sz w:val="24"/>
          <w:szCs w:val="24"/>
        </w:rPr>
        <w:t xml:space="preserve"> zbog jednostavnog manipulisanja objektima na ekranu.</w:t>
      </w:r>
      <w:r w:rsidR="002E61C7">
        <w:rPr>
          <w:rFonts w:ascii="Times New Roman" w:hAnsi="Times New Roman" w:cs="Times New Roman"/>
          <w:sz w:val="24"/>
          <w:szCs w:val="24"/>
        </w:rPr>
        <w:t xml:space="preserve"> Aplikacija je pogodna takođe za dalji razvoj što se tiče povezivanja sa bazom podataka</w:t>
      </w:r>
      <w:r w:rsidR="00CA7888">
        <w:rPr>
          <w:rFonts w:ascii="Times New Roman" w:hAnsi="Times New Roman" w:cs="Times New Roman"/>
          <w:sz w:val="24"/>
          <w:szCs w:val="24"/>
        </w:rPr>
        <w:t>,</w:t>
      </w:r>
      <w:r w:rsidR="002E61C7">
        <w:rPr>
          <w:rFonts w:ascii="Times New Roman" w:hAnsi="Times New Roman" w:cs="Times New Roman"/>
          <w:sz w:val="24"/>
          <w:szCs w:val="24"/>
        </w:rPr>
        <w:t xml:space="preserve"> dodavanja funkcionalnosti za sabiranje ukupnog broja bodova</w:t>
      </w:r>
      <w:r w:rsidR="00CA7888">
        <w:rPr>
          <w:rFonts w:ascii="Times New Roman" w:hAnsi="Times New Roman" w:cs="Times New Roman"/>
          <w:sz w:val="24"/>
          <w:szCs w:val="24"/>
        </w:rPr>
        <w:t xml:space="preserve"> i dodavanja prozora za logovanje i čuvanje konačnog rezultata na rang listi</w:t>
      </w:r>
      <w:r w:rsidR="002E61C7">
        <w:rPr>
          <w:rFonts w:ascii="Times New Roman" w:hAnsi="Times New Roman" w:cs="Times New Roman"/>
          <w:sz w:val="24"/>
          <w:szCs w:val="24"/>
        </w:rPr>
        <w:t>.</w:t>
      </w:r>
      <w:r w:rsidR="00C42BD3" w:rsidRPr="008D1C6C">
        <w:rPr>
          <w:rFonts w:ascii="Times New Roman" w:hAnsi="Times New Roman" w:cs="Times New Roman"/>
          <w:sz w:val="24"/>
          <w:szCs w:val="24"/>
        </w:rPr>
        <w:br w:type="page"/>
      </w:r>
    </w:p>
    <w:p w14:paraId="00D22D16" w14:textId="4F92BB22" w:rsidR="00636396" w:rsidRPr="002C1786" w:rsidRDefault="00C42BD3" w:rsidP="00C42BD3">
      <w:pPr>
        <w:pStyle w:val="Heading1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4" w:name="_Toc114261626"/>
      <w:r w:rsidRPr="002C1786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Literatura</w:t>
      </w:r>
      <w:bookmarkEnd w:id="4"/>
    </w:p>
    <w:p w14:paraId="4B21F605" w14:textId="3F63D12C" w:rsidR="009E53EF" w:rsidRPr="002C1786" w:rsidRDefault="009E53EF" w:rsidP="009E53EF">
      <w:pPr>
        <w:rPr>
          <w:rFonts w:ascii="Times New Roman" w:hAnsi="Times New Roman" w:cs="Times New Roman"/>
          <w:sz w:val="24"/>
          <w:szCs w:val="24"/>
        </w:rPr>
      </w:pPr>
    </w:p>
    <w:p w14:paraId="735C656A" w14:textId="41DEFF7B" w:rsidR="009E53EF" w:rsidRPr="002C1786" w:rsidRDefault="009E53EF" w:rsidP="009E53EF">
      <w:pPr>
        <w:rPr>
          <w:rFonts w:ascii="Times New Roman" w:hAnsi="Times New Roman" w:cs="Times New Roman"/>
          <w:sz w:val="24"/>
          <w:szCs w:val="24"/>
        </w:rPr>
      </w:pPr>
      <w:r w:rsidRPr="002C1786">
        <w:rPr>
          <w:rFonts w:ascii="Times New Roman" w:hAnsi="Times New Roman" w:cs="Times New Roman"/>
          <w:sz w:val="24"/>
          <w:szCs w:val="24"/>
        </w:rPr>
        <w:t>[1] http://www.tfzr.uns.ac.rs/Predmet/Projektovanje%20softvera/--2</w:t>
      </w:r>
    </w:p>
    <w:p w14:paraId="0FB586F4" w14:textId="34ACCF2E" w:rsidR="009E53EF" w:rsidRPr="002C1786" w:rsidRDefault="009E53EF" w:rsidP="009E53EF">
      <w:pPr>
        <w:rPr>
          <w:rFonts w:ascii="Times New Roman" w:hAnsi="Times New Roman" w:cs="Times New Roman"/>
          <w:sz w:val="24"/>
          <w:szCs w:val="24"/>
        </w:rPr>
      </w:pPr>
      <w:r w:rsidRPr="002C1786">
        <w:rPr>
          <w:rFonts w:ascii="Times New Roman" w:hAnsi="Times New Roman" w:cs="Times New Roman"/>
          <w:sz w:val="24"/>
          <w:szCs w:val="24"/>
        </w:rPr>
        <w:t xml:space="preserve">[2] </w:t>
      </w:r>
      <w:r w:rsidR="007D449A" w:rsidRPr="002C1786">
        <w:rPr>
          <w:rFonts w:ascii="Times New Roman" w:hAnsi="Times New Roman" w:cs="Times New Roman"/>
          <w:sz w:val="24"/>
          <w:szCs w:val="24"/>
        </w:rPr>
        <w:t>https://www.tutorialspoint.com/eclipse/eclipse_overview.htm</w:t>
      </w:r>
    </w:p>
    <w:p w14:paraId="6A4549D1" w14:textId="29A8886B" w:rsidR="007D449A" w:rsidRPr="002C1786" w:rsidRDefault="007D449A" w:rsidP="009E53EF">
      <w:pPr>
        <w:rPr>
          <w:rFonts w:ascii="Times New Roman" w:hAnsi="Times New Roman" w:cs="Times New Roman"/>
          <w:sz w:val="24"/>
          <w:szCs w:val="24"/>
        </w:rPr>
      </w:pPr>
      <w:r w:rsidRPr="002C1786">
        <w:rPr>
          <w:rFonts w:ascii="Times New Roman" w:hAnsi="Times New Roman" w:cs="Times New Roman"/>
          <w:sz w:val="24"/>
          <w:szCs w:val="24"/>
        </w:rPr>
        <w:t xml:space="preserve">[3] </w:t>
      </w:r>
      <w:r w:rsidR="00291F67" w:rsidRPr="002C1786">
        <w:rPr>
          <w:rFonts w:ascii="Times New Roman" w:hAnsi="Times New Roman" w:cs="Times New Roman"/>
          <w:sz w:val="24"/>
          <w:szCs w:val="24"/>
        </w:rPr>
        <w:t>https://www.tutorialspoint.com/java/java_overview.htm</w:t>
      </w:r>
    </w:p>
    <w:p w14:paraId="5E438B2B" w14:textId="77777777" w:rsidR="00291F67" w:rsidRDefault="00291F67" w:rsidP="009E53EF"/>
    <w:p w14:paraId="427C2532" w14:textId="77777777" w:rsidR="007D449A" w:rsidRPr="009E53EF" w:rsidRDefault="007D449A" w:rsidP="009E53EF"/>
    <w:sectPr w:rsidR="007D449A" w:rsidRPr="009E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998EF" w14:textId="77777777" w:rsidR="009B52EC" w:rsidRDefault="009B52EC" w:rsidP="00205163">
      <w:pPr>
        <w:spacing w:after="0" w:line="240" w:lineRule="auto"/>
      </w:pPr>
      <w:r>
        <w:separator/>
      </w:r>
    </w:p>
  </w:endnote>
  <w:endnote w:type="continuationSeparator" w:id="0">
    <w:p w14:paraId="77C5A48A" w14:textId="77777777" w:rsidR="009B52EC" w:rsidRDefault="009B52EC" w:rsidP="0020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2C5B7" w14:textId="45CB70AC" w:rsidR="00205163" w:rsidRDefault="00205163">
    <w:pPr>
      <w:pStyle w:val="Footer"/>
      <w:jc w:val="right"/>
    </w:pPr>
  </w:p>
  <w:p w14:paraId="68582747" w14:textId="77777777" w:rsidR="00205163" w:rsidRDefault="00205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ABAEF" w14:textId="77777777" w:rsidR="009B52EC" w:rsidRDefault="009B52EC" w:rsidP="00205163">
      <w:pPr>
        <w:spacing w:after="0" w:line="240" w:lineRule="auto"/>
      </w:pPr>
      <w:r>
        <w:separator/>
      </w:r>
    </w:p>
  </w:footnote>
  <w:footnote w:type="continuationSeparator" w:id="0">
    <w:p w14:paraId="5BA7844A" w14:textId="77777777" w:rsidR="009B52EC" w:rsidRDefault="009B52EC" w:rsidP="00205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503B"/>
    <w:multiLevelType w:val="hybridMultilevel"/>
    <w:tmpl w:val="6E7CF418"/>
    <w:lvl w:ilvl="0" w:tplc="59E07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03451"/>
    <w:multiLevelType w:val="hybridMultilevel"/>
    <w:tmpl w:val="DD4E76EA"/>
    <w:lvl w:ilvl="0" w:tplc="2A126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30776">
    <w:abstractNumId w:val="0"/>
  </w:num>
  <w:num w:numId="2" w16cid:durableId="210403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96"/>
    <w:rsid w:val="000A0DC7"/>
    <w:rsid w:val="00126682"/>
    <w:rsid w:val="00205163"/>
    <w:rsid w:val="00291F67"/>
    <w:rsid w:val="002C1786"/>
    <w:rsid w:val="002E61C7"/>
    <w:rsid w:val="00466996"/>
    <w:rsid w:val="004A7390"/>
    <w:rsid w:val="00564B0C"/>
    <w:rsid w:val="00596403"/>
    <w:rsid w:val="00613570"/>
    <w:rsid w:val="00636396"/>
    <w:rsid w:val="007D449A"/>
    <w:rsid w:val="007D650B"/>
    <w:rsid w:val="008319E3"/>
    <w:rsid w:val="0088527A"/>
    <w:rsid w:val="008D1C6C"/>
    <w:rsid w:val="009B52EC"/>
    <w:rsid w:val="009D5025"/>
    <w:rsid w:val="009E53EF"/>
    <w:rsid w:val="00A54F67"/>
    <w:rsid w:val="00AB3716"/>
    <w:rsid w:val="00B81999"/>
    <w:rsid w:val="00BC2D14"/>
    <w:rsid w:val="00C11C79"/>
    <w:rsid w:val="00C42BD3"/>
    <w:rsid w:val="00C97EFD"/>
    <w:rsid w:val="00CA7888"/>
    <w:rsid w:val="00D7306F"/>
    <w:rsid w:val="00F3573A"/>
    <w:rsid w:val="00F83ADB"/>
    <w:rsid w:val="00F851D7"/>
    <w:rsid w:val="00FC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E086"/>
  <w15:chartTrackingRefBased/>
  <w15:docId w15:val="{523E91EF-79D3-46D8-87AC-3BA10309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613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13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639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636396"/>
    <w:pPr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64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64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163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20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163"/>
    <w:rPr>
      <w:noProof/>
      <w:lang w:val="sr-Latn-RS"/>
    </w:rPr>
  </w:style>
  <w:style w:type="character" w:styleId="UnresolvedMention">
    <w:name w:val="Unresolved Mention"/>
    <w:basedOn w:val="DefaultParagraphFont"/>
    <w:uiPriority w:val="99"/>
    <w:semiHidden/>
    <w:unhideWhenUsed/>
    <w:rsid w:val="007D4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A9363-485B-471A-9D9C-3C77B0DC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</dc:creator>
  <cp:keywords/>
  <dc:description/>
  <cp:lastModifiedBy>Vesna</cp:lastModifiedBy>
  <cp:revision>18</cp:revision>
  <dcterms:created xsi:type="dcterms:W3CDTF">2022-09-16T14:33:00Z</dcterms:created>
  <dcterms:modified xsi:type="dcterms:W3CDTF">2022-09-16T21:00:00Z</dcterms:modified>
</cp:coreProperties>
</file>