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201: The inputs for developing a test plan are taken from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Project plan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Business plan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Support plan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None of the above</w:t>
      </w:r>
    </w:p>
    <w:p w:rsid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</w:rPr>
      </w:pPr>
      <w:r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</w:rPr>
        <w:t>&lt;&lt;&lt;&lt;&lt;&lt; =================== &gt;&gt;&gt;&gt;&gt;&gt;</w:t>
      </w:r>
    </w:p>
    <w:p w:rsidR="00613593" w:rsidRDefault="00032085"/>
    <w:p w:rsidR="00032085" w:rsidRPr="00032085" w:rsidRDefault="00032085" w:rsidP="000320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2085">
        <w:rPr>
          <w:rFonts w:ascii="Arial" w:eastAsia="Times New Roman" w:hAnsi="Arial" w:cs="Arial"/>
          <w:b/>
          <w:bCs/>
          <w:color w:val="002060"/>
          <w:sz w:val="14"/>
          <w:lang w:val="en-US" w:eastAsia="ru-RU"/>
        </w:rPr>
        <w:t>Q. 202: A tool that supports traceability, recording of incidents or scheduling of tests is</w:t>
      </w:r>
    </w:p>
    <w:p w:rsidR="00032085" w:rsidRPr="00032085" w:rsidRDefault="00032085" w:rsidP="0003208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proofErr w:type="gramStart"/>
      <w:r w:rsidRPr="00032085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>called</w:t>
      </w:r>
      <w:proofErr w:type="gramEnd"/>
      <w:r w:rsidRPr="00032085">
        <w:rPr>
          <w:rFonts w:ascii="Arial" w:eastAsia="Times New Roman" w:hAnsi="Arial" w:cs="Arial"/>
          <w:b/>
          <w:bCs/>
          <w:color w:val="002060"/>
          <w:sz w:val="17"/>
          <w:lang w:val="en-US" w:eastAsia="ru-RU"/>
        </w:rPr>
        <w:t>:</w:t>
      </w:r>
    </w:p>
    <w:p w:rsidR="00032085" w:rsidRPr="00032085" w:rsidRDefault="00032085" w:rsidP="0003208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03208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 </w:t>
      </w:r>
    </w:p>
    <w:p w:rsidR="00032085" w:rsidRPr="00032085" w:rsidRDefault="00032085" w:rsidP="0003208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03208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A. A dynamic analysis tool</w:t>
      </w:r>
    </w:p>
    <w:p w:rsidR="00032085" w:rsidRPr="00032085" w:rsidRDefault="00032085" w:rsidP="0003208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03208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B. A test execution tool</w:t>
      </w:r>
    </w:p>
    <w:p w:rsidR="00032085" w:rsidRPr="00032085" w:rsidRDefault="00032085" w:rsidP="0003208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03208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C. A debugging tool</w:t>
      </w:r>
    </w:p>
    <w:p w:rsidR="00032085" w:rsidRPr="00032085" w:rsidRDefault="00032085" w:rsidP="0003208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032085">
        <w:rPr>
          <w:rFonts w:ascii="Arial" w:eastAsia="Times New Roman" w:hAnsi="Arial" w:cs="Arial"/>
          <w:color w:val="000000"/>
          <w:sz w:val="17"/>
          <w:szCs w:val="17"/>
          <w:lang w:val="en-US" w:eastAsia="ru-RU"/>
        </w:rPr>
        <w:t>D. A test management tool</w:t>
      </w:r>
    </w:p>
    <w:p w:rsidR="00032085" w:rsidRPr="00032085" w:rsidRDefault="00032085" w:rsidP="00032085">
      <w:pPr>
        <w:shd w:val="clear" w:color="auto" w:fill="C0D3E2"/>
        <w:spacing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032085">
        <w:rPr>
          <w:rFonts w:ascii="Arial" w:eastAsia="Times New Roman" w:hAnsi="Arial" w:cs="Arial"/>
          <w:color w:val="000000"/>
          <w:sz w:val="17"/>
          <w:szCs w:val="17"/>
          <w:shd w:val="clear" w:color="auto" w:fill="FFFFFF"/>
          <w:lang w:val="en-US" w:eastAsia="ru-RU"/>
        </w:rPr>
        <w:t>E. A configuration management tool</w:t>
      </w:r>
    </w:p>
    <w:p w:rsidR="00032085" w:rsidRPr="00032085" w:rsidRDefault="00032085" w:rsidP="00032085">
      <w:pPr>
        <w:shd w:val="clear" w:color="auto" w:fill="C0D3E2"/>
        <w:spacing w:before="120" w:after="0" w:line="240" w:lineRule="atLeast"/>
        <w:rPr>
          <w:rFonts w:ascii="Arial" w:eastAsia="Times New Roman" w:hAnsi="Arial" w:cs="Arial"/>
          <w:color w:val="333333"/>
          <w:sz w:val="17"/>
          <w:szCs w:val="17"/>
          <w:lang w:val="en-US" w:eastAsia="ru-RU"/>
        </w:rPr>
      </w:pPr>
      <w:r w:rsidRPr="00032085">
        <w:rPr>
          <w:rFonts w:ascii="Arial" w:eastAsia="Times New Roman" w:hAnsi="Arial" w:cs="Arial"/>
          <w:b/>
          <w:bCs/>
          <w:color w:val="800000"/>
          <w:sz w:val="20"/>
          <w:lang w:val="en-US" w:eastAsia="ru-RU"/>
        </w:rPr>
        <w:t>&lt;&lt;&lt;&lt;&lt;&lt; =================== &gt;&gt;&gt;&gt;&gt;&gt;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 xml:space="preserve">Q. 203: </w:t>
      </w:r>
      <w:proofErr w:type="gramStart"/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Which of the following is not a static testing technique</w:t>
      </w:r>
      <w:proofErr w:type="gramEnd"/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Error guessing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B. Walkthrough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Data flow analysis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Inspections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204: Which</w:t>
      </w:r>
      <w:proofErr w:type="gramStart"/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document</w:t>
      </w:r>
      <w:proofErr w:type="gramEnd"/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specifies  the  sequence  of test  executions?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A. Test</w:t>
      </w:r>
      <w:proofErr w:type="gramStart"/>
      <w:r w:rsidRPr="00032085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 procedure</w:t>
      </w:r>
      <w:proofErr w:type="gramEnd"/>
      <w:r w:rsidRPr="00032085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 specification</w:t>
      </w:r>
      <w:r w:rsidRPr="00032085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B. Test  design  specification</w:t>
      </w:r>
      <w:r w:rsidRPr="00032085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032085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C. Test  case  specification</w:t>
      </w:r>
      <w:r w:rsidRPr="00032085">
        <w:rPr>
          <w:rStyle w:val="apple-converted-space"/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t> </w:t>
      </w:r>
      <w:r w:rsidRPr="00032085">
        <w:rPr>
          <w:rFonts w:ascii="Arial" w:hAnsi="Arial" w:cs="Arial"/>
          <w:color w:val="000000"/>
          <w:sz w:val="17"/>
          <w:szCs w:val="17"/>
          <w:shd w:val="clear" w:color="auto" w:fill="C0D3E2"/>
          <w:lang w:val="en-US"/>
        </w:rPr>
        <w:br/>
        <w:t>D. Test  plan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Style w:val="a4"/>
          <w:rFonts w:ascii="Arial" w:hAnsi="Arial" w:cs="Arial"/>
          <w:color w:val="800000"/>
          <w:sz w:val="20"/>
          <w:szCs w:val="20"/>
          <w:shd w:val="clear" w:color="auto" w:fill="C0D3E2"/>
          <w:lang w:val="en-US"/>
        </w:rPr>
        <w:t>&lt;&lt;&lt;&lt;&lt;&lt; =================== &gt;&gt;&gt;&gt;&gt;&gt;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205: Inspections can find all the following except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Variables not defined in the code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Spelling and grammar faults in the documents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Requirements that have been omitted from the design documents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How much of the code has been covered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206: Which of the following is not a characteristic for Testability?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Operability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 xml:space="preserve">B. </w:t>
      </w:r>
      <w:proofErr w:type="spellStart"/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Observability</w:t>
      </w:r>
      <w:proofErr w:type="spellEnd"/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Simplicity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Robustness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207: Software testing accounts to what percent of software development costs?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10-20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40-50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70-80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5-10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208: Which</w:t>
      </w:r>
      <w:proofErr w:type="gramStart"/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tool</w:t>
      </w:r>
      <w:proofErr w:type="gramEnd"/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  can be  used to  support and  control  part of  the test  management  process?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lastRenderedPageBreak/>
        <w:t>A. Coverage</w:t>
      </w:r>
      <w:proofErr w:type="gramStart"/>
      <w:r w:rsidRPr="00032085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t>  management</w:t>
      </w:r>
      <w:proofErr w:type="gramEnd"/>
      <w:r w:rsidRPr="00032085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t>  tool</w:t>
      </w:r>
      <w:r w:rsidRPr="0003208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t> </w:t>
      </w:r>
      <w:r w:rsidRPr="00032085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br/>
        <w:t>B. Test  management  tool</w:t>
      </w:r>
      <w:r w:rsidRPr="00032085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br/>
        <w:t>C. Data  preparation  tool</w:t>
      </w:r>
      <w:r w:rsidRPr="00032085">
        <w:rPr>
          <w:rFonts w:ascii="Arial" w:hAnsi="Arial" w:cs="Arial"/>
          <w:color w:val="000000"/>
          <w:sz w:val="20"/>
          <w:szCs w:val="20"/>
          <w:shd w:val="clear" w:color="auto" w:fill="C0D3E2"/>
          <w:lang w:val="en-US"/>
        </w:rPr>
        <w:br/>
        <w:t>D. Performance  testing  tool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Style w:val="a4"/>
          <w:rFonts w:ascii="Arial" w:hAnsi="Arial" w:cs="Arial"/>
          <w:color w:val="800000"/>
          <w:sz w:val="20"/>
          <w:szCs w:val="20"/>
          <w:shd w:val="clear" w:color="auto" w:fill="C0D3E2"/>
          <w:lang w:val="en-US"/>
        </w:rPr>
        <w:t>&lt;&lt;&lt;&lt;&lt;&lt; =================== &gt;&gt;&gt;&gt;&gt;&gt;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Style w:val="a4"/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Q. 209: If an expected result is not specified then: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We cannot run the test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It may be difficult to repeat the test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It may be difficult to determine if the test has passed or failed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We cannot automate the user inputs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&lt;&lt;&lt;&lt;&lt;&lt; =================== &gt;&gt;&gt;&gt;&gt;&gt;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b/>
          <w:bCs/>
          <w:color w:val="333333"/>
          <w:sz w:val="17"/>
          <w:szCs w:val="17"/>
          <w:shd w:val="clear" w:color="auto" w:fill="C0D3E2"/>
          <w:lang w:val="en-US"/>
        </w:rPr>
        <w:t>Q. 210: When should we stop our testing?</w:t>
      </w:r>
    </w:p>
    <w:p w:rsidR="00032085" w:rsidRPr="00032085" w:rsidRDefault="00032085" w:rsidP="00032085">
      <w:pPr>
        <w:pStyle w:val="a3"/>
        <w:spacing w:before="120" w:beforeAutospacing="0" w:after="0" w:afterAutospacing="0" w:line="240" w:lineRule="atLeast"/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</w:pP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t>A. This question is difficult to answer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B. The answer depends on the contract with the client, special requirements if any &amp; risks your organization is willing to take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C. The answer depends on the experience &amp; maturity of your developers</w:t>
      </w:r>
      <w:r w:rsidRPr="00032085">
        <w:rPr>
          <w:rFonts w:ascii="Arial" w:hAnsi="Arial" w:cs="Arial"/>
          <w:color w:val="333333"/>
          <w:sz w:val="17"/>
          <w:szCs w:val="17"/>
          <w:shd w:val="clear" w:color="auto" w:fill="C0D3E2"/>
          <w:lang w:val="en-US"/>
        </w:rPr>
        <w:br/>
        <w:t>D. The answer should be standardized for the software development industry</w:t>
      </w:r>
    </w:p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Default="00032085"/>
    <w:p w:rsidR="00032085" w:rsidRPr="00032085" w:rsidRDefault="00032085">
      <w:r>
        <w:rPr>
          <w:noProof/>
          <w:lang w:eastAsia="ru-RU"/>
        </w:rPr>
        <w:lastRenderedPageBreak/>
        <w:drawing>
          <wp:inline distT="0" distB="0" distL="0" distR="0">
            <wp:extent cx="3268980" cy="533400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2085" w:rsidRPr="00032085" w:rsidSect="004F2D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/>
  <w:rsids>
    <w:rsidRoot w:val="00032085"/>
    <w:rsid w:val="00032085"/>
    <w:rsid w:val="000F4E69"/>
    <w:rsid w:val="004F2DFC"/>
    <w:rsid w:val="00573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2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2085"/>
    <w:rPr>
      <w:b/>
      <w:bCs/>
    </w:rPr>
  </w:style>
  <w:style w:type="character" w:customStyle="1" w:styleId="apple-converted-space">
    <w:name w:val="apple-converted-space"/>
    <w:basedOn w:val="a0"/>
    <w:rsid w:val="00032085"/>
  </w:style>
  <w:style w:type="paragraph" w:styleId="a5">
    <w:name w:val="Balloon Text"/>
    <w:basedOn w:val="a"/>
    <w:link w:val="a6"/>
    <w:uiPriority w:val="99"/>
    <w:semiHidden/>
    <w:unhideWhenUsed/>
    <w:rsid w:val="000320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20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2017-03-01T12:13:00Z</dcterms:created>
  <dcterms:modified xsi:type="dcterms:W3CDTF">2017-03-01T12:15:00Z</dcterms:modified>
</cp:coreProperties>
</file>