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309" w:rsidRPr="002E5309" w:rsidRDefault="002E5309" w:rsidP="002E5309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2E5309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221: Testing should be stopped when:</w:t>
      </w:r>
    </w:p>
    <w:p w:rsidR="002E5309" w:rsidRPr="002E5309" w:rsidRDefault="002E5309" w:rsidP="002E53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2E53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All the planned tests have been run</w:t>
      </w:r>
      <w:r w:rsidRPr="002E5309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2E53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Time has run out</w:t>
      </w:r>
      <w:r w:rsidRPr="002E53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All faults have been fixed correctly</w:t>
      </w:r>
      <w:r w:rsidRPr="002E5309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2E53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Both A. and C</w:t>
      </w:r>
      <w:proofErr w:type="gramStart"/>
      <w:r w:rsidRPr="002E53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.</w:t>
      </w:r>
      <w:proofErr w:type="gramEnd"/>
      <w:r w:rsidRPr="002E53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E. I </w:t>
      </w:r>
      <w:proofErr w:type="gramStart"/>
      <w:r w:rsidRPr="002E53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depends</w:t>
      </w:r>
      <w:proofErr w:type="gramEnd"/>
      <w:r w:rsidRPr="002E53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 on the risks for the system being tested</w:t>
      </w:r>
    </w:p>
    <w:p w:rsidR="002E5309" w:rsidRPr="002E5309" w:rsidRDefault="002E5309" w:rsidP="002E53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2E530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2E5309" w:rsidRPr="002E5309" w:rsidRDefault="002E5309" w:rsidP="002E53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2E530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222: Which</w:t>
      </w:r>
      <w:proofErr w:type="gramStart"/>
      <w:r w:rsidRPr="002E530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test</w:t>
      </w:r>
      <w:proofErr w:type="gramEnd"/>
      <w:r w:rsidRPr="002E530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technique  is  based  on  requirements  specifications?</w:t>
      </w:r>
    </w:p>
    <w:p w:rsidR="002E5309" w:rsidRPr="002E5309" w:rsidRDefault="002E5309" w:rsidP="002E53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2E530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A. White-box</w:t>
      </w:r>
      <w:proofErr w:type="gramStart"/>
      <w:r w:rsidRPr="002E530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 technique</w:t>
      </w:r>
      <w:proofErr w:type="gramEnd"/>
      <w:r w:rsidRPr="002E5309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</w:t>
      </w:r>
      <w:r w:rsidRPr="002E530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B. Component  testing</w:t>
      </w:r>
      <w:r w:rsidRPr="002E5309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</w:t>
      </w:r>
      <w:r w:rsidRPr="002E530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C. Black-box  technique</w:t>
      </w:r>
      <w:r w:rsidRPr="002E5309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</w:t>
      </w:r>
      <w:r w:rsidRPr="002E5309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D. Data  driven  testing</w:t>
      </w:r>
    </w:p>
    <w:p w:rsidR="002E5309" w:rsidRPr="002E5309" w:rsidRDefault="002E5309" w:rsidP="002E5309">
      <w:pPr>
        <w:pStyle w:val="a3"/>
        <w:shd w:val="clear" w:color="auto" w:fill="C0D3E2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lang w:val="en-US"/>
        </w:rPr>
      </w:pPr>
      <w:r w:rsidRPr="002E5309">
        <w:rPr>
          <w:rStyle w:val="a4"/>
          <w:rFonts w:ascii="Arial" w:hAnsi="Arial" w:cs="Arial"/>
          <w:color w:val="800000"/>
          <w:sz w:val="20"/>
          <w:szCs w:val="20"/>
          <w:lang w:val="en-US"/>
        </w:rPr>
        <w:t>&lt;&lt;&lt;&lt;&lt;&lt; =================== &gt;&gt;&gt;&gt;&gt;&gt;</w:t>
      </w:r>
    </w:p>
    <w:p w:rsidR="002E5309" w:rsidRPr="002E5309" w:rsidRDefault="002E5309" w:rsidP="002E53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2E530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Q. 223: </w:t>
      </w:r>
      <w:proofErr w:type="gramStart"/>
      <w:r w:rsidRPr="002E5309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Which of the following is NOT part of configuration management:</w:t>
      </w:r>
      <w:proofErr w:type="gramEnd"/>
    </w:p>
    <w:p w:rsidR="002E5309" w:rsidRPr="002E5309" w:rsidRDefault="002E5309" w:rsidP="002E5309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2E53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Status accounting of configuration items</w:t>
      </w:r>
      <w:r w:rsidRPr="002E5309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2E53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Auditing conformance to ISO9001</w:t>
      </w:r>
      <w:r w:rsidRPr="002E53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Identification of test versions</w:t>
      </w:r>
      <w:r w:rsidRPr="002E53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Record of changes to documentation over time</w:t>
      </w:r>
      <w:r w:rsidRPr="002E5309">
        <w:rPr>
          <w:rStyle w:val="apple-converted-space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</w:t>
      </w:r>
      <w:r w:rsidRPr="002E5309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E. controlled library access</w:t>
      </w:r>
    </w:p>
    <w:p w:rsidR="002E5309" w:rsidRPr="002E5309" w:rsidRDefault="002E5309" w:rsidP="002E5309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&lt;&lt;&lt;&lt;&lt;&lt; =================== &gt;&gt;&gt;&gt;&gt;&gt;</w:t>
      </w:r>
    </w:p>
    <w:p w:rsidR="002E5309" w:rsidRPr="002E5309" w:rsidRDefault="002E5309" w:rsidP="002E5309">
      <w:pPr>
        <w:spacing w:after="0" w:line="240" w:lineRule="atLeast"/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b/>
          <w:bCs/>
          <w:color w:val="002060"/>
          <w:sz w:val="17"/>
          <w:lang w:val="en-US" w:eastAsia="ru-RU"/>
        </w:rPr>
        <w:t>Q. 224: A test plan defines</w:t>
      </w:r>
    </w:p>
    <w:p w:rsidR="002E5309" w:rsidRPr="002E5309" w:rsidRDefault="002E5309" w:rsidP="002E5309">
      <w:pPr>
        <w:spacing w:after="0" w:line="240" w:lineRule="atLeast"/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 </w:t>
      </w:r>
    </w:p>
    <w:p w:rsidR="002E5309" w:rsidRPr="002E5309" w:rsidRDefault="002E5309" w:rsidP="002E5309">
      <w:pPr>
        <w:spacing w:after="0" w:line="240" w:lineRule="atLeast"/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 xml:space="preserve">A. What is selected for </w:t>
      </w:r>
      <w:proofErr w:type="gramStart"/>
      <w:r w:rsidRPr="002E5309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testing</w:t>
      </w:r>
      <w:proofErr w:type="gramEnd"/>
    </w:p>
    <w:p w:rsidR="002E5309" w:rsidRPr="002E5309" w:rsidRDefault="002E5309" w:rsidP="002E5309">
      <w:pPr>
        <w:spacing w:after="0" w:line="240" w:lineRule="atLeast"/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B. Objectives and results</w:t>
      </w:r>
    </w:p>
    <w:p w:rsidR="002E5309" w:rsidRPr="002E5309" w:rsidRDefault="002E5309" w:rsidP="002E5309">
      <w:pPr>
        <w:spacing w:after="0" w:line="240" w:lineRule="atLeast"/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C. Expected results</w:t>
      </w:r>
    </w:p>
    <w:p w:rsidR="002E5309" w:rsidRPr="002E5309" w:rsidRDefault="002E5309" w:rsidP="002E5309">
      <w:pPr>
        <w:spacing w:after="0" w:line="240" w:lineRule="atLeast"/>
        <w:rPr>
          <w:rFonts w:ascii="Times New Roman" w:eastAsia="Times New Roman" w:hAnsi="Times New Roman" w:cs="Times New Roman"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D. Targets and misses</w:t>
      </w:r>
    </w:p>
    <w:p w:rsidR="002E5309" w:rsidRPr="002E5309" w:rsidRDefault="002E5309" w:rsidP="002E5309">
      <w:pPr>
        <w:shd w:val="clear" w:color="auto" w:fill="C0D3E2"/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2E5309">
        <w:rPr>
          <w:rFonts w:ascii="Arial" w:eastAsia="Times New Roman" w:hAnsi="Arial" w:cs="Arial"/>
          <w:b/>
          <w:bCs/>
          <w:color w:val="800000"/>
          <w:sz w:val="20"/>
          <w:lang w:val="en-US" w:eastAsia="ru-RU"/>
        </w:rPr>
        <w:t>&lt;&lt;&lt;&lt;&lt;&lt; =================== &gt;&gt;&gt;&gt;&gt;&gt;</w:t>
      </w:r>
    </w:p>
    <w:p w:rsidR="002E5309" w:rsidRPr="002E5309" w:rsidRDefault="002E5309" w:rsidP="002E5309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Q. 225: A tool that supports traceability, recording of incidents or scheduling of tests is called:</w:t>
      </w:r>
    </w:p>
    <w:p w:rsidR="002E5309" w:rsidRPr="002E5309" w:rsidRDefault="002E5309" w:rsidP="002E5309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A dynamic analysis tool</w:t>
      </w:r>
      <w:r w:rsidRPr="002E5309">
        <w:rPr>
          <w:rFonts w:ascii="Arial" w:eastAsia="Times New Roman" w:hAnsi="Arial" w:cs="Arial"/>
          <w:color w:val="333333"/>
          <w:sz w:val="17"/>
          <w:lang w:val="en-US" w:eastAsia="ru-RU"/>
        </w:rPr>
        <w:t> 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A test execution tool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 xml:space="preserve">C. </w:t>
      </w:r>
      <w:proofErr w:type="gramStart"/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 debugging tool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</w:t>
      </w:r>
      <w:proofErr w:type="gramEnd"/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 xml:space="preserve"> A test management tool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E. A configuration management tool</w:t>
      </w:r>
    </w:p>
    <w:p w:rsidR="002E5309" w:rsidRPr="002E5309" w:rsidRDefault="002E5309" w:rsidP="002E5309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&lt;&lt;&lt;&lt;&lt;&lt; =================== &gt;&gt;&gt;&gt;&gt;&gt;</w:t>
      </w:r>
    </w:p>
    <w:p w:rsidR="002E5309" w:rsidRPr="002E5309" w:rsidRDefault="002E5309" w:rsidP="002E5309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Q. 226: The cost of fixing a fault:</w:t>
      </w:r>
    </w:p>
    <w:p w:rsidR="002E5309" w:rsidRPr="002E5309" w:rsidRDefault="002E5309" w:rsidP="002E5309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Is not important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Increases as we move the product towards live use</w:t>
      </w:r>
      <w:r w:rsidRPr="002E5309">
        <w:rPr>
          <w:rFonts w:ascii="Arial" w:eastAsia="Times New Roman" w:hAnsi="Arial" w:cs="Arial"/>
          <w:color w:val="333333"/>
          <w:sz w:val="17"/>
          <w:lang w:val="en-US" w:eastAsia="ru-RU"/>
        </w:rPr>
        <w:t> 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Decreases as we move the product towards live use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</w:r>
      <w:proofErr w:type="gramStart"/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D.</w:t>
      </w:r>
      <w:proofErr w:type="gramEnd"/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 xml:space="preserve"> Is more expensive if found in requirements than functional design</w:t>
      </w:r>
      <w:r w:rsidRPr="002E5309">
        <w:rPr>
          <w:rFonts w:ascii="Arial" w:eastAsia="Times New Roman" w:hAnsi="Arial" w:cs="Arial"/>
          <w:color w:val="333333"/>
          <w:sz w:val="17"/>
          <w:lang w:val="en-US" w:eastAsia="ru-RU"/>
        </w:rPr>
        <w:t> 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</w:r>
      <w:proofErr w:type="gramStart"/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E.</w:t>
      </w:r>
      <w:proofErr w:type="gramEnd"/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 xml:space="preserve"> Can never be determined</w:t>
      </w:r>
    </w:p>
    <w:p w:rsidR="002E5309" w:rsidRPr="002E5309" w:rsidRDefault="002E5309" w:rsidP="002E5309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&lt;&lt;&lt;&lt;&lt;&lt; =================== &gt;&gt;&gt;&gt;&gt;&gt;</w:t>
      </w:r>
    </w:p>
    <w:p w:rsidR="002E5309" w:rsidRPr="002E5309" w:rsidRDefault="002E5309" w:rsidP="002E5309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 xml:space="preserve">Q. 227: Order numbers on a stock control system can range between 10000 and 99999 inclusive. </w:t>
      </w:r>
      <w:proofErr w:type="gramStart"/>
      <w:r w:rsidRPr="002E5309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Which of the following inputs might be a result of designing tests for only valid equivalence classes and valid boundaries:</w:t>
      </w:r>
      <w:proofErr w:type="gramEnd"/>
    </w:p>
    <w:p w:rsidR="002E5309" w:rsidRPr="002E5309" w:rsidRDefault="002E5309" w:rsidP="002E5309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1000, 5000, 99999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9999, 50000, 100000</w:t>
      </w:r>
      <w:r w:rsidRPr="002E5309">
        <w:rPr>
          <w:rFonts w:ascii="Arial" w:eastAsia="Times New Roman" w:hAnsi="Arial" w:cs="Arial"/>
          <w:color w:val="333333"/>
          <w:sz w:val="17"/>
          <w:lang w:val="en-US" w:eastAsia="ru-RU"/>
        </w:rPr>
        <w:t> 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10000, 50000, 99999</w:t>
      </w:r>
      <w:r w:rsidRPr="002E5309">
        <w:rPr>
          <w:rFonts w:ascii="Arial" w:eastAsia="Times New Roman" w:hAnsi="Arial" w:cs="Arial"/>
          <w:color w:val="333333"/>
          <w:sz w:val="17"/>
          <w:lang w:val="en-US" w:eastAsia="ru-RU"/>
        </w:rPr>
        <w:t> 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10000, 99999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E. 9999, 10000, 50000, 99999, 10000</w:t>
      </w:r>
    </w:p>
    <w:p w:rsidR="002E5309" w:rsidRPr="002E5309" w:rsidRDefault="002E5309" w:rsidP="002E5309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&lt;&lt;&lt;&lt;&lt;&lt; =================== &gt;&gt;&gt;&gt;&gt;&gt;</w:t>
      </w:r>
    </w:p>
    <w:p w:rsidR="002E5309" w:rsidRPr="002E5309" w:rsidRDefault="002E5309" w:rsidP="002E5309">
      <w:pPr>
        <w:spacing w:before="120" w:after="0" w:line="240" w:lineRule="atLeast"/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b/>
          <w:bCs/>
          <w:color w:val="333333"/>
          <w:sz w:val="17"/>
          <w:szCs w:val="17"/>
          <w:shd w:val="clear" w:color="auto" w:fill="C0D3E2"/>
          <w:lang w:val="en-US" w:eastAsia="ru-RU"/>
        </w:rPr>
        <w:t>Q. 228: When what is visible to end-users is a deviation from the specific or expected behavior, this is called:</w:t>
      </w:r>
    </w:p>
    <w:p w:rsidR="002E5309" w:rsidRPr="002E5309" w:rsidRDefault="002E5309" w:rsidP="002E5309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lastRenderedPageBreak/>
        <w:t>A. An error</w:t>
      </w:r>
      <w:r w:rsidRPr="002E5309">
        <w:rPr>
          <w:rFonts w:ascii="Arial" w:eastAsia="Times New Roman" w:hAnsi="Arial" w:cs="Arial"/>
          <w:color w:val="333333"/>
          <w:sz w:val="17"/>
          <w:lang w:val="en-US" w:eastAsia="ru-RU"/>
        </w:rPr>
        <w:t> 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 xml:space="preserve">B. </w:t>
      </w:r>
      <w:proofErr w:type="gramStart"/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 fault</w:t>
      </w:r>
      <w:r w:rsidRPr="002E5309">
        <w:rPr>
          <w:rFonts w:ascii="Arial" w:eastAsia="Times New Roman" w:hAnsi="Arial" w:cs="Arial"/>
          <w:color w:val="333333"/>
          <w:sz w:val="17"/>
          <w:lang w:val="en-US" w:eastAsia="ru-RU"/>
        </w:rPr>
        <w:t> 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</w:t>
      </w:r>
      <w:proofErr w:type="gramEnd"/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 xml:space="preserve"> </w:t>
      </w:r>
      <w:proofErr w:type="gramStart"/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 failure</w:t>
      </w:r>
      <w:r w:rsidRPr="002E5309">
        <w:rPr>
          <w:rFonts w:ascii="Arial" w:eastAsia="Times New Roman" w:hAnsi="Arial" w:cs="Arial"/>
          <w:color w:val="333333"/>
          <w:sz w:val="17"/>
          <w:lang w:val="en-US" w:eastAsia="ru-RU"/>
        </w:rPr>
        <w:t> 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</w:t>
      </w:r>
      <w:proofErr w:type="gramEnd"/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 xml:space="preserve"> </w:t>
      </w:r>
      <w:proofErr w:type="gramStart"/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 defect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E.</w:t>
      </w:r>
      <w:proofErr w:type="gramEnd"/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 xml:space="preserve"> A mistake</w:t>
      </w:r>
    </w:p>
    <w:p w:rsidR="002E5309" w:rsidRPr="002E5309" w:rsidRDefault="002E5309" w:rsidP="002E5309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&lt;&lt;&lt;&lt;&lt;&lt; =================== &gt;&gt;&gt;&gt;&gt;&gt;</w:t>
      </w:r>
    </w:p>
    <w:p w:rsidR="002E5309" w:rsidRPr="002E5309" w:rsidRDefault="002E5309" w:rsidP="002E5309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Q. 229: Which</w:t>
      </w:r>
      <w:proofErr w:type="gramStart"/>
      <w:r w:rsidRPr="002E5309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  of</w:t>
      </w:r>
      <w:proofErr w:type="gramEnd"/>
      <w:r w:rsidRPr="002E5309">
        <w:rPr>
          <w:rFonts w:ascii="Arial" w:eastAsia="Times New Roman" w:hAnsi="Arial" w:cs="Arial"/>
          <w:b/>
          <w:bCs/>
          <w:color w:val="333333"/>
          <w:sz w:val="17"/>
          <w:lang w:val="en-US" w:eastAsia="ru-RU"/>
        </w:rPr>
        <w:t>  the  following  can be  tested  as  part of  operational  testing?</w:t>
      </w:r>
    </w:p>
    <w:p w:rsidR="002E5309" w:rsidRPr="002E5309" w:rsidRDefault="002E5309" w:rsidP="002E5309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A. Component</w:t>
      </w:r>
      <w:proofErr w:type="gramStart"/>
      <w:r w:rsidRPr="002E5309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t>  interaction</w:t>
      </w:r>
      <w:proofErr w:type="gramEnd"/>
      <w:r w:rsidRPr="002E5309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B. Probe  effect</w:t>
      </w:r>
      <w:r w:rsidRPr="002E5309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C. State  transition</w:t>
      </w:r>
      <w:r w:rsidRPr="002E5309">
        <w:rPr>
          <w:rFonts w:ascii="Arial" w:eastAsia="Times New Roman" w:hAnsi="Arial" w:cs="Arial"/>
          <w:color w:val="000000"/>
          <w:sz w:val="17"/>
          <w:szCs w:val="17"/>
          <w:shd w:val="clear" w:color="auto" w:fill="C0D3E2"/>
          <w:lang w:val="en-US" w:eastAsia="ru-RU"/>
        </w:rPr>
        <w:br/>
        <w:t>D. Disaster  recovery</w:t>
      </w:r>
    </w:p>
    <w:p w:rsidR="002E5309" w:rsidRPr="002E5309" w:rsidRDefault="002E5309" w:rsidP="002E5309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b/>
          <w:bCs/>
          <w:color w:val="800000"/>
          <w:sz w:val="20"/>
          <w:lang w:val="en-US" w:eastAsia="ru-RU"/>
        </w:rPr>
        <w:t>&lt;&lt;&lt;&lt;&lt;&lt; =================== &gt;&gt;&gt;&gt;&gt;&gt;</w:t>
      </w:r>
    </w:p>
    <w:p w:rsidR="002E5309" w:rsidRPr="002E5309" w:rsidRDefault="002E5309" w:rsidP="002E5309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b/>
          <w:bCs/>
          <w:color w:val="000080"/>
          <w:sz w:val="20"/>
          <w:lang w:val="en-US" w:eastAsia="ru-RU"/>
        </w:rPr>
        <w:t>Q. 230: Given the following: </w:t>
      </w:r>
      <w:r w:rsidRPr="002E5309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C0D3E2"/>
          <w:lang w:val="en-US" w:eastAsia="ru-RU"/>
        </w:rPr>
        <w:br/>
      </w:r>
      <w:r w:rsidRPr="002E5309">
        <w:rPr>
          <w:rFonts w:ascii="Arial" w:eastAsia="Times New Roman" w:hAnsi="Arial" w:cs="Arial"/>
          <w:color w:val="333333"/>
          <w:sz w:val="20"/>
          <w:szCs w:val="20"/>
          <w:shd w:val="clear" w:color="auto" w:fill="C0D3E2"/>
          <w:lang w:val="en-US" w:eastAsia="ru-RU"/>
        </w:rPr>
        <w:br/>
      </w:r>
      <w:r w:rsidRPr="002E5309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t>Switch PC on</w:t>
      </w:r>
      <w:r w:rsidRPr="002E5309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  <w:t>Start "outlook"</w:t>
      </w:r>
      <w:r w:rsidRPr="002E5309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  <w:t>IF outlook appears THEN</w:t>
      </w:r>
      <w:r w:rsidRPr="002E5309">
        <w:rPr>
          <w:rFonts w:ascii="Arial" w:eastAsia="Times New Roman" w:hAnsi="Arial" w:cs="Arial"/>
          <w:color w:val="000080"/>
          <w:sz w:val="20"/>
          <w:lang w:val="en-US" w:eastAsia="ru-RU"/>
        </w:rPr>
        <w:t> </w:t>
      </w:r>
      <w:r w:rsidRPr="002E5309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  <w:t>Send an email</w:t>
      </w:r>
      <w:r w:rsidRPr="002E5309">
        <w:rPr>
          <w:rFonts w:ascii="Arial" w:eastAsia="Times New Roman" w:hAnsi="Arial" w:cs="Arial"/>
          <w:color w:val="000080"/>
          <w:sz w:val="20"/>
          <w:szCs w:val="20"/>
          <w:shd w:val="clear" w:color="auto" w:fill="C0D3E2"/>
          <w:lang w:val="en-US" w:eastAsia="ru-RU"/>
        </w:rPr>
        <w:br/>
        <w:t>Close outlook</w:t>
      </w:r>
    </w:p>
    <w:p w:rsidR="002E5309" w:rsidRPr="002E5309" w:rsidRDefault="002E5309" w:rsidP="002E5309">
      <w:pPr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</w:pP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t>A. 1 test for statement coverage, 1 for branch coverage</w:t>
      </w:r>
      <w:r w:rsidRPr="002E5309">
        <w:rPr>
          <w:rFonts w:ascii="Arial" w:eastAsia="Times New Roman" w:hAnsi="Arial" w:cs="Arial"/>
          <w:color w:val="333333"/>
          <w:sz w:val="17"/>
          <w:lang w:val="en-US" w:eastAsia="ru-RU"/>
        </w:rPr>
        <w:t> 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B. 1 test for statement coverage, 2 for branch coverage</w:t>
      </w:r>
      <w:r w:rsidRPr="002E5309">
        <w:rPr>
          <w:rFonts w:ascii="Arial" w:eastAsia="Times New Roman" w:hAnsi="Arial" w:cs="Arial"/>
          <w:color w:val="333333"/>
          <w:sz w:val="17"/>
          <w:lang w:val="en-US" w:eastAsia="ru-RU"/>
        </w:rPr>
        <w:t> 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C. 1 test for statement coverage. 3 for branch coverage</w:t>
      </w:r>
      <w:r w:rsidRPr="002E5309">
        <w:rPr>
          <w:rFonts w:ascii="Arial" w:eastAsia="Times New Roman" w:hAnsi="Arial" w:cs="Arial"/>
          <w:color w:val="333333"/>
          <w:sz w:val="17"/>
          <w:lang w:val="en-US" w:eastAsia="ru-RU"/>
        </w:rPr>
        <w:t> 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D. 2 tests for statement coverage, 2 for branch coverage</w:t>
      </w:r>
      <w:r w:rsidRPr="002E5309">
        <w:rPr>
          <w:rFonts w:ascii="Arial" w:eastAsia="Times New Roman" w:hAnsi="Arial" w:cs="Arial"/>
          <w:color w:val="333333"/>
          <w:sz w:val="17"/>
          <w:lang w:val="en-US" w:eastAsia="ru-RU"/>
        </w:rPr>
        <w:t> </w:t>
      </w:r>
      <w:r w:rsidRPr="002E5309">
        <w:rPr>
          <w:rFonts w:ascii="Arial" w:eastAsia="Times New Roman" w:hAnsi="Arial" w:cs="Arial"/>
          <w:color w:val="333333"/>
          <w:sz w:val="17"/>
          <w:szCs w:val="17"/>
          <w:shd w:val="clear" w:color="auto" w:fill="C0D3E2"/>
          <w:lang w:val="en-US" w:eastAsia="ru-RU"/>
        </w:rPr>
        <w:br/>
        <w:t>E. 2 tests for statement coverage, 3 for branch coverage</w:t>
      </w:r>
    </w:p>
    <w:p w:rsidR="00613593" w:rsidRDefault="002E5309"/>
    <w:p w:rsidR="002E5309" w:rsidRDefault="002E5309"/>
    <w:p w:rsidR="002E5309" w:rsidRDefault="002E5309"/>
    <w:p w:rsidR="002E5309" w:rsidRDefault="002E5309"/>
    <w:p w:rsidR="002E5309" w:rsidRDefault="002E5309"/>
    <w:p w:rsidR="002E5309" w:rsidRDefault="002E5309"/>
    <w:p w:rsidR="002E5309" w:rsidRDefault="002E5309"/>
    <w:p w:rsidR="002E5309" w:rsidRDefault="002E5309"/>
    <w:p w:rsidR="002E5309" w:rsidRDefault="002E5309"/>
    <w:p w:rsidR="002E5309" w:rsidRDefault="002E5309"/>
    <w:p w:rsidR="002E5309" w:rsidRDefault="002E5309"/>
    <w:p w:rsidR="002E5309" w:rsidRDefault="002E5309"/>
    <w:p w:rsidR="002E5309" w:rsidRDefault="002E5309"/>
    <w:p w:rsidR="002E5309" w:rsidRDefault="002E5309"/>
    <w:p w:rsidR="002E5309" w:rsidRDefault="002E5309"/>
    <w:p w:rsidR="002E5309" w:rsidRDefault="002E5309"/>
    <w:p w:rsidR="002E5309" w:rsidRPr="002E5309" w:rsidRDefault="002E5309">
      <w:r>
        <w:rPr>
          <w:noProof/>
          <w:lang w:eastAsia="ru-RU"/>
        </w:rPr>
        <w:lastRenderedPageBreak/>
        <w:drawing>
          <wp:inline distT="0" distB="0" distL="0" distR="0">
            <wp:extent cx="2903220" cy="52806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528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5309" w:rsidRPr="002E5309" w:rsidSect="004E2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2E5309"/>
    <w:rsid w:val="000F4E69"/>
    <w:rsid w:val="002E5309"/>
    <w:rsid w:val="004E201E"/>
    <w:rsid w:val="00573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0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E5309"/>
  </w:style>
  <w:style w:type="character" w:styleId="a4">
    <w:name w:val="Strong"/>
    <w:basedOn w:val="a0"/>
    <w:uiPriority w:val="22"/>
    <w:qFormat/>
    <w:rsid w:val="002E5309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E5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3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8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2017-03-01T12:16:00Z</dcterms:created>
  <dcterms:modified xsi:type="dcterms:W3CDTF">2017-03-01T12:17:00Z</dcterms:modified>
</cp:coreProperties>
</file>