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231: Test managers should not: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Report on deviations from the project plan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Sign the system off for release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Re-allocate resource to meet original plans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Rise incidents on faults that they have found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Provide information for risk analysis and quality improvement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232: </w:t>
      </w:r>
      <w:proofErr w:type="gramStart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 following is NOT part of system testing:</w:t>
      </w:r>
      <w:proofErr w:type="gramEnd"/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Business process-based testing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Performance, load and stress testing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Requirements-based testing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Usability testing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Top-down integration testing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233: When a new testing tool is purchased, it should be used first by: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A small team to establish the best way to use the tool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Everyone who may eventually have some use for the tool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gramStart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The independent testing team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The managers to see what projects it should be used in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The vendor contractor to write the initial scripts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234: </w:t>
      </w:r>
      <w:proofErr w:type="gramStart"/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Which of the following is not part of performance testing:</w:t>
      </w:r>
      <w:proofErr w:type="gramEnd"/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Measuring response time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Measuring transaction rates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Recovery testing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Simulating many users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Generating many transactions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235: What is the purpose of test completion criteria in a test </w:t>
      </w:r>
      <w:proofErr w:type="gramStart"/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plan:</w:t>
      </w:r>
      <w:proofErr w:type="gramEnd"/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To know when a specific test has finished its execution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gramStart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To ensure that the test case specification is complete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</w:t>
      </w:r>
      <w:proofErr w:type="gramEnd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To set the criteria used in generating test inputs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gramStart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To know when test planning is complete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</w:t>
      </w:r>
      <w:proofErr w:type="gramEnd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To plan when to stop testing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9C77D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236: Given the following code, which is true:</w:t>
      </w:r>
      <w:r w:rsidRPr="009C77D5">
        <w:rPr>
          <w:rStyle w:val="apple-converted-space"/>
          <w:rFonts w:ascii="Arial" w:hAnsi="Arial" w:cs="Arial"/>
          <w:b/>
          <w:bCs/>
          <w:color w:val="000080"/>
          <w:sz w:val="20"/>
          <w:szCs w:val="20"/>
          <w:lang w:val="en-US"/>
        </w:rPr>
        <w:t> </w:t>
      </w:r>
      <w:r w:rsidRPr="009C77D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t>IF A &gt; B THEN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br/>
        <w:t xml:space="preserve">C = A </w:t>
      </w:r>
      <w:r>
        <w:rPr>
          <w:rFonts w:ascii="Arial Unicode MS" w:hAnsi="Arial Unicode MS" w:cs="Arial Unicode MS"/>
          <w:color w:val="000080"/>
          <w:sz w:val="20"/>
          <w:szCs w:val="20"/>
        </w:rPr>
        <w:t>�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t xml:space="preserve"> B</w:t>
      </w:r>
      <w:r w:rsidRPr="009C77D5">
        <w:rPr>
          <w:rStyle w:val="apple-converted-space"/>
          <w:rFonts w:ascii="Arial" w:hAnsi="Arial" w:cs="Arial"/>
          <w:color w:val="000080"/>
          <w:sz w:val="20"/>
          <w:szCs w:val="20"/>
          <w:lang w:val="en-US"/>
        </w:rPr>
        <w:t> 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br/>
        <w:t>ELSE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br/>
        <w:t>C = A + B</w:t>
      </w:r>
      <w:r w:rsidRPr="009C77D5">
        <w:rPr>
          <w:rStyle w:val="apple-converted-space"/>
          <w:rFonts w:ascii="Arial" w:hAnsi="Arial" w:cs="Arial"/>
          <w:color w:val="000080"/>
          <w:sz w:val="20"/>
          <w:szCs w:val="20"/>
          <w:lang w:val="en-US"/>
        </w:rPr>
        <w:t> 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br/>
        <w:t>ENDIF</w:t>
      </w:r>
      <w:r w:rsidRPr="009C77D5">
        <w:rPr>
          <w:rStyle w:val="apple-converted-space"/>
          <w:rFonts w:ascii="Arial" w:hAnsi="Arial" w:cs="Arial"/>
          <w:color w:val="000080"/>
          <w:sz w:val="20"/>
          <w:szCs w:val="20"/>
          <w:lang w:val="en-US"/>
        </w:rPr>
        <w:t> </w:t>
      </w:r>
      <w:r w:rsidRPr="009C77D5">
        <w:rPr>
          <w:rFonts w:ascii="Arial" w:hAnsi="Arial" w:cs="Arial"/>
          <w:color w:val="000080"/>
          <w:sz w:val="20"/>
          <w:szCs w:val="20"/>
          <w:lang w:val="en-US"/>
        </w:rPr>
        <w:br/>
        <w:t>Read D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IF C = D Then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Print "Error"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ENDIF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1 test for statement coverage, 3 for branch coverage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2 tests for statement coverage, </w:t>
      </w:r>
      <w:proofErr w:type="gramStart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2</w:t>
      </w:r>
      <w:proofErr w:type="gramEnd"/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for branch coverage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2 tests for statement coverage. 3 for branch coverage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3 tests for statement coverage, 3 for branch coverage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3 tests for statement coverage, 2 for branch coverage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lastRenderedPageBreak/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237: Unreachable code would best be found using: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Code reviews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Code inspections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A coverage tool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 test management tool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A static analysis tool</w:t>
      </w:r>
    </w:p>
    <w:p w:rsid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238: What information need not be included in a test incident </w:t>
      </w:r>
      <w:proofErr w:type="gramStart"/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report:</w:t>
      </w:r>
      <w:proofErr w:type="gramEnd"/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How to fix the fault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How to reproduce the fault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 environment details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Severity, priority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The actual and expected outcomes</w:t>
      </w:r>
    </w:p>
    <w:p w:rsid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9C77D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Q. 239: Which of the following is NOT included in the Test Plan document of the Test Documentation Standard</w:t>
      </w:r>
      <w:proofErr w:type="gramStart"/>
      <w:r w:rsidRPr="009C77D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9C77D5">
        <w:rPr>
          <w:rFonts w:ascii="Arial" w:hAnsi="Arial" w:cs="Arial"/>
          <w:b/>
          <w:bCs/>
          <w:color w:val="000080"/>
          <w:sz w:val="20"/>
          <w:szCs w:val="20"/>
          <w:lang w:val="en-US"/>
        </w:rPr>
        <w:br/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  <w:t>A. Test items (i.e. software versions)</w:t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  <w:t>B. What is not to be tested</w:t>
      </w:r>
      <w:r w:rsidRPr="009C77D5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  <w:t>C. Test environments</w:t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  <w:t>D. Quality plans</w:t>
      </w:r>
      <w:r w:rsidRPr="009C77D5">
        <w:rPr>
          <w:rFonts w:ascii="Arial" w:hAnsi="Arial" w:cs="Arial"/>
          <w:color w:val="333333"/>
          <w:sz w:val="20"/>
          <w:szCs w:val="20"/>
          <w:lang w:val="en-US"/>
        </w:rPr>
        <w:br/>
        <w:t>E. Schedules and deadlines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240: IEEE 829 test plan documentation standard contains all of the following except:</w:t>
      </w:r>
    </w:p>
    <w:p w:rsidR="009C77D5" w:rsidRPr="009C77D5" w:rsidRDefault="009C77D5" w:rsidP="009C77D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Test items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 deliverables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 tasks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 environment</w:t>
      </w:r>
      <w:r w:rsidRPr="009C77D5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9C77D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Test specification</w:t>
      </w:r>
    </w:p>
    <w:p w:rsidR="00613593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Default="009C77D5"/>
    <w:p w:rsidR="009C77D5" w:rsidRPr="009C77D5" w:rsidRDefault="009C77D5">
      <w:r>
        <w:rPr>
          <w:noProof/>
          <w:lang w:eastAsia="ru-RU"/>
        </w:rPr>
        <w:lastRenderedPageBreak/>
        <w:drawing>
          <wp:inline distT="0" distB="0" distL="0" distR="0">
            <wp:extent cx="3627120" cy="5379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7D5" w:rsidRPr="009C77D5" w:rsidSect="00844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C77D5"/>
    <w:rsid w:val="000F4E69"/>
    <w:rsid w:val="0057310E"/>
    <w:rsid w:val="0084437C"/>
    <w:rsid w:val="009C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77D5"/>
  </w:style>
  <w:style w:type="paragraph" w:styleId="a4">
    <w:name w:val="Balloon Text"/>
    <w:basedOn w:val="a"/>
    <w:link w:val="a5"/>
    <w:uiPriority w:val="99"/>
    <w:semiHidden/>
    <w:unhideWhenUsed/>
    <w:rsid w:val="009C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7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2017-03-01T12:18:00Z</dcterms:created>
  <dcterms:modified xsi:type="dcterms:W3CDTF">2017-03-01T12:19:00Z</dcterms:modified>
</cp:coreProperties>
</file>