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400"/>
        <w:jc w:val="center"/>
      </w:pPr>
      <w:r>
        <w:rPr>
          <w:rFonts w:ascii="Calibri" w:cs="Calibri" w:eastAsia="Calibri" w:hAnsi="Calibri"/>
          <w:b/>
          <w:bCs/>
          <w:color w:val="3538CD"/>
          <w:sz w:val="72"/>
          <w:szCs w:val="72"/>
        </w:rPr>
        <w:t xml:space="preserve">SENTINEL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1B2130"/>
          <w:sz w:val="30"/>
          <w:szCs w:val="30"/>
        </w:rPr>
        <w:t xml:space="preserve">Автоматизированное обнаружение угроз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1B2130"/>
          <w:sz w:val="30"/>
          <w:szCs w:val="30"/>
        </w:rPr>
        <w:t xml:space="preserve">в процессе разработки (SecDevOps / GitLab)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B6472"/>
          <w:sz w:val="24"/>
          <w:szCs w:val="24"/>
        </w:rPr>
        <w:t xml:space="preserve">Пояснительная записка: как устроен проект — от и до</w:t>
      </w:r>
    </w:p>
    <w:p>
      <w:pPr>
        <w:spacing w:after="20" w:before="900"/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Что где делается, как работает, какие модули задействованы,</w:t>
      </w:r>
    </w:p>
    <w:p>
      <w:pPr>
        <w:jc w:val="center"/>
      </w:pPr>
      <w:r>
        <w:rPr>
          <w:rFonts w:ascii="Calibri" w:cs="Calibri" w:eastAsia="Calibri" w:hAnsi="Calibri"/>
          <w:color w:val="5B6472"/>
          <w:sz w:val="20"/>
          <w:szCs w:val="20"/>
        </w:rPr>
        <w:t xml:space="preserve">что такое ML, что такое LLM и в чём между ними разница.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Содержание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1.  Коротко: что это и зачем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2.  Общая архитектура и поток данных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3.  Принцип честности: «анти-лик»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4.  Среда: как рождается поток событий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5.  Журнал событий (event-store)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6.  Стек обнаружения (детектор)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7.  Корреляция: от алертов к инцидентам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8.  Что здесь за «ML» (машинное обучение)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9.  Что здесь за «LLM» (большая языковая модель)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10. Разница: правила vs UEBA vs ML vs LLM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11. Метрики и честность оценки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12. Консоль защиты (:8788) — разделы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13. Red Launcher: как гонять атаки и видеть результат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14. Интерфейс: темы и язык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15. Тесты и проверки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16. Как запустить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17. Ограничения и честные оговорки</w:t>
      </w:r>
    </w:p>
    <w:p>
      <w:pPr>
        <w:spacing w:after="66" w:line="264"/>
      </w:pPr>
      <w:r>
        <w:rPr>
          <w:rFonts w:ascii="Calibri" w:cs="Calibri" w:eastAsia="Calibri" w:hAnsi="Calibri"/>
          <w:color w:val="1B2130"/>
          <w:sz w:val="21"/>
          <w:szCs w:val="21"/>
        </w:rPr>
        <w:t xml:space="preserve">18. Глоссарий терминов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1. Коротко: что это и зачем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Sentinel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исследовательский стенд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который проверяет один вопрос: можно ли обнаружить вредоносную активность внутри процесса разработки (в GitLab: коммиты, merge request'ы, CI/CD, управление токенами и правами),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 имея готовой разметки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то есть так, как это делал бы настоящий Security Operations Center (SOC), который видит только сырой поток событий и не знает заранее, где атака.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Проект состоит из двух половин, которые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ничего не знают друг о друге напрямую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и общаются только через общий журнал событий: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Среда (мир)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живой отдел разработки в GitLab. Виртуальные сотрудники пишут код, открывают и ревьюят MR, ходят в отпуска, дежурят по ночам. Иногда среди них действует злоумышленник. Работает на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порту 8787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Защита (SOC)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рабочее место аналитика. Читает тот же журнал, поднимает детекты, собирает их в инциденты, раскладывает по матрице MITRE ATT&amp;CK и доводит расследование до отчёта. Работает на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порту 8788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Суть в том, что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защита никогда не видит меток симулятора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(«это событие — атака», «это шаг кампании такой-то техники»). Она получает только наблюдаемые поля: кто, когда, в каком репозитории, что сделал, какой контент закоммитил. Метка «это была атака» живёт в другом слое и используется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исключительно постфактум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когда мы считаем точность. Именно на этом держится вся честность эксперимента — иначе детектор просто «подглядывал» бы ответы.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Всё написано на чистом Python (стандартная библиотека) плюс Flask для двух веб-консолей. Тяжёлых зависимостей нет: проект запускается на обычном ПК командой </w:t>
      </w:r>
      <w:r>
        <w:rPr>
          <w:rFonts w:ascii="Calibri" w:cs="Calibri" w:eastAsia="Calibri" w:hAnsi="Calibri"/>
          <w:b w:val="false"/>
          <w:bCs w:val="false"/>
          <w:i/>
          <w:iCs/>
          <w:color w:val="3538CD"/>
          <w:sz w:val="21"/>
          <w:szCs w:val="21"/>
        </w:rPr>
        <w:t xml:space="preserve">python webapp.py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и </w:t>
      </w:r>
      <w:r>
        <w:rPr>
          <w:rFonts w:ascii="Calibri" w:cs="Calibri" w:eastAsia="Calibri" w:hAnsi="Calibri"/>
          <w:b w:val="false"/>
          <w:bCs w:val="false"/>
          <w:i/>
          <w:iCs/>
          <w:color w:val="3538CD"/>
          <w:sz w:val="21"/>
          <w:szCs w:val="21"/>
        </w:rPr>
        <w:t xml:space="preserve">python console.py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Машинное обучение (scikit-learn) и локальная LLM (Ollama) — опциональны: без них система работает на детерминированных запасных путях.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2. Общая архитектура и поток данных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Всю систему можно уложить в одну строку: мир пишет события в общий журнал, защита их читает и превращает в инциденты.</w:t>
      </w:r>
    </w:p>
    <w:p>
      <w:pPr>
        <w:pBdr>
          <w:top w:val="single" w:color="3538CD" w:sz="10"/>
          <w:bottom w:val="single" w:color="D5D9E2" w:sz="6"/>
        </w:pBdr>
        <w:shd w:fill="F3F4F8" w:color="auto" w:val="clear"/>
        <w:spacing w:after="120" w:before="60" w:line="250"/>
        <w:ind w:left="120"/>
      </w:pPr>
      <w:r>
        <w:rPr>
          <w:rFonts w:ascii="Consolas" w:cs="Consolas" w:eastAsia="Consolas" w:hAnsi="Consolas"/>
          <w:color w:val="222838"/>
          <w:sz w:val="18"/>
          <w:szCs w:val="18"/>
        </w:rPr>
        <w:t xml:space="preserve">  СРЕДА (webapp.py :8787)              ЖУРНАЛ                ЗАЩИТА (console.py :8788)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─────────────────────────           ─────────            ──────────────────────────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агенты + планировщик    ── пишет ──▶  event-store  ── читает ──▶  детектор → корреляция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GitLab REST API                       SQLite, WAL                правила + UEBA → инциденты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банки контента, время                 курсор чтения              ATT&amp;CK, LLM-триаж, отчёты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2.1. Почему именно две половины и журнал посередине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Разделение — не украшение, 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методологическая гарантия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Если бы детектор жил внутри мира и имел доступ к его внутренним структурам, он мог бы случайно (или намеренно) заглянуть в разметку и показать «идеальные» метрики, которые ничего не значат. Общий журнал — это единственный канал связи, и он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физически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содержит только наблюдаемые поля (меты-поля отфильтрованы при чтении). Защита не может увидеть то, чего в потоке нет.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Второе преимущество — реализм. В настоящем SOC источник событий (SIEM, git-хуки, аудит-лог GitLab) и средство анализа — разные системы, соединённые шиной. Здесь то же самое: журнал играет роль такой шины.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2.2. Карта модулей проекта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Ниже — назначение ключевых файлов. Дальше каждый разбирается подробно.</w:t>
      </w:r>
    </w:p>
    <w:tbl>
      <w:tblPr>
        <w:tblW w:type="dxa" w:w="9340"/>
        <w:tblBorders>
          <w:top w:val="single" w:color="D5D9E2" w:sz="3"/>
          <w:left w:val="single" w:color="D5D9E2" w:sz="3"/>
          <w:bottom w:val="single" w:color="D5D9E2" w:sz="3"/>
          <w:right w:val="single" w:color="D5D9E2" w:sz="3"/>
          <w:insideH w:val="single" w:color="D5D9E2" w:sz="3"/>
          <w:insideV w:val="single" w:color="D5D9E2" w:sz="3"/>
        </w:tblBorders>
      </w:tblPr>
      <w:tblGrid>
        <w:gridCol w:w="2600"/>
        <w:gridCol w:w="6740"/>
      </w:tblGrid>
      <w:tr>
        <w:trPr>
          <w:tblHeader/>
        </w:trPr>
        <w:tc>
          <w:tcPr>
            <w:tcW w:type="dxa" w:w="26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Модуль</w:t>
            </w:r>
          </w:p>
        </w:tc>
        <w:tc>
          <w:tcPr>
            <w:tcW w:type="dxa" w:w="674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делает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webapp.py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Веб-консоль СРЕДЫ (:8787). Отдаёт HTML/JS, управляет запуском мира, показывает репозитории, сотрудников, конфигурацию, журнал.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main.py / scheduler.py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Движок мира: планировщик по виртуальному времени, выбор действий агентов, обработка команд из консоли защиты (запуск кампаний).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agents/, activities/, content/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Поведение сотрудников: роли, сценарии рабочих действий, банки коммитов/комментариев/документов.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red_team.py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Красная команда: сшивает точечные аномалии в многошаговые ATT&amp;CK-кампании от одного актора.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events.py / eventstore.py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Формирование события с метками (мир) и его запись; SQLite-журнал с курсорами и очередью команд.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content_features.py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Наблюдаемые признаки контента файла: энтропия, secret-сигнатуры, признаки по имени файла и плейсхолдерам.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console.py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Веб-консоль ЗАЩИТЫ (:8788): ингест, детектор, корреляция, все разделы SOC, Red Launcher, метрики.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run_defense.py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Стрим-ингестор: читает журнал по курсору, срезает разметку (анти-лик), гоняет детектор, пишет алерты.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detector.py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Стек обнаружения: L0 правила (Detection-as-Code), L1 UEBA (поведение), слияние рисков, подавление дублей.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correlator.py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Склейка алертов одного актора во времени в инцидент; kill-chain, severity, признак многошаговой кампании.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llm_client.py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Клиент к локальной LLM (Ollama): объяснимый триаж инцидента и авторство новых правил; детерминированный фолбэк.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research/train_model.py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ML-детектор (обучение с учителем) поверх размеченного датасета — доказательная часть про ML.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content_features.py + research/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Экспорт датасета, ROC, holdout, слои — исследовательские эксперименты.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metrics.py / attack_matrix.py</w:t>
            </w:r>
          </w:p>
        </w:tc>
        <w:tc>
          <w:tcPr>
            <w:tcW w:type="dxa" w:w="67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Честные метрики: detection rate, покрытие ATT&amp;CK (по всей матрице), FP по инцидентам, MTTD.</w:t>
            </w:r>
          </w:p>
        </w:tc>
      </w:tr>
      <w:tr>
        <w:trPr>
          <w:tblHeader w:val="false"/>
        </w:trPr>
        <w:tc>
          <w:tcPr>
            <w:tcW w:type="dxa" w:w="26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static/i18n.js, ui.js, design-system.css</w:t>
            </w:r>
          </w:p>
        </w:tc>
        <w:tc>
          <w:tcPr>
            <w:tcW w:type="dxa" w:w="67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Интерфейс: единая дизайн-система, три темы, переключатель языка RU/EN.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3. Принцип честности: «анти-лик»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самая важная для защиты глава.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Лик (утечка разметки)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ситуация, когда модель обучается или принимает решение по признаку, который на практике недоступен. Классический пример: если в признаки попадёт поле «это атака», модель покажет 100% точности, но в реальном мире такого поля нет — метрика бессмысленна.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3.1. Что относится к разметке (и почему её нельзя показывать)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Мир при создании события проставляет метки для последующей ОЦЕНКИ: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is_anomaly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(это аномалия?),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anomaly_type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episode_id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(к какому эпизоду атаки относится),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technique_id / tactic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campaign_id / step_idx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is_decisive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(решающий шаг),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persona / motive / dwell_days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Всё это — «ответы».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 модуле run_defense.py задан явный список запрещённых полей, и перед подачей события в детектор функция observed() их вырезает:</w:t>
      </w:r>
    </w:p>
    <w:p>
      <w:pPr>
        <w:pBdr>
          <w:top w:val="single" w:color="3538CD" w:sz="10"/>
          <w:bottom w:val="single" w:color="D5D9E2" w:sz="6"/>
        </w:pBdr>
        <w:shd w:fill="F3F4F8" w:color="auto" w:val="clear"/>
        <w:spacing w:after="120" w:before="60" w:line="250"/>
        <w:ind w:left="120"/>
      </w:pPr>
      <w:r>
        <w:rPr>
          <w:rFonts w:ascii="Consolas" w:cs="Consolas" w:eastAsia="Consolas" w:hAnsi="Consolas"/>
          <w:color w:val="222838"/>
          <w:sz w:val="18"/>
          <w:szCs w:val="18"/>
        </w:rPr>
        <w:t xml:space="preserve">LEAK = {"is_anomaly", "anomaly_type", "family", "is_decisive", "severity",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    "episode_id", "campaign_id", "campaign_name", "step_idx",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    "technique_id", "tactic", "evasion_profile", "secret_type",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    "anomaly_subtype", "detail", "persona", "motive", "dwell_days"}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def observed(ev):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return {k: v for k, v in ev.items() if k not in LEAK}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Детектор физически получает только: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actor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(кто),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ts_sim / hour / is_night / is_weekend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(когда),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project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(репозиторий),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action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(что сделал),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path / ext / bytes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(какой файл) и наблюдаемые признаки контента (энтропия, secret-сигнатуры). Ровно то, что видел бы настоящий SOC.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3.2. Как это доказывается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 наборе тестов есть отдельная проверка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antileak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(tests/test_antileak.py): она экспортирует датасет и убеждается, что в признаках нет ни одного поля из LEAK. Если разработчик случайно протащит метку в фичи — тест падает. Метрики же (точность, покрытие) считаются в отдельном слое, который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специально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сопоставляет выход детектора с разметкой — но уже постфактум, не влияя на само решение.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4. Среда: как рождается поток событий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Мир — это симулятор отдела из ~12 сотрудников, каждый со своей ролью (lead, detection_engineer, ml_engineer, threat_hunter, soc_analyst, devops, bot). Планировщик по виртуальному времени раз за разом выбирает, кто и какое действие совершает, и превращает это в реальные операции в GitLab (или в чисто локальные события в offline-режиме).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4.1. Виртуальное время (компрессия)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Чтобы за минуты наблюдения проходили «дни» рабочей жизни отдела, есть сжатие времени. В конфигурации задаётся, сколько реального времени занимает один рабочий день симуляции (например, рабочий день 8 часов = 10 минут реального времени, масштаб ×48). Ночь и выходные проматываются мгновенно. Отдельный модуль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simclock.py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отдаёт «текущее» sim-время; на нём же строятся метки событий.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4.2. Нормальная жизнь и «косяки»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Большая часть событий — это обычная работа: пуши кода, открытие/мёрж MR, комментарии-ревью, апрувы, релизы в конце спринта, стендапы, дежурства, отпуска. Специально добавлена «шероховатость» реальной команды: упавшие CI-пайплайны с досылкой фикса, черновые (draft) MR, брошенные без принятия MR, ночная активность дежурного. Это важно: именно такой доброкачественный шум создаёт ложные срабатывания и делает задачу обнаружения честной.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4.3. Атаки: точечные аномалии и многошаговые кампании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Аномалии — это редкие вредоносные действия: секрет в коммите, ослабление branch-protection, self-approve и мёрж без ревью, выдача лишнего токена, массовое удаление файлов, отравление CI, эксфильтрация. Модуль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red_team.py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сшивает их в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многошаговые кампании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от ОДНОГО актора: например, «CI-токен → отключение защиты → сбор из vault → эксфильтрация», где каждый шаг — конкретная техника ATT&amp;CK. Всего 12 сценариев кампаний.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У атаки есть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профиль уклонения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(noisy — быстро и явно; stealthy — low-and-slow с паузами; adaptive — пропускает техники, которые защита уже ловит)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dwell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способность растянуть кампанию на дни/недели, чтобы её было труднее заметить. Всё это влияет только на тайминг и порядок, но не на наблюдаемость: детектор по-прежнему видит лишь сырые действия.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4.4. Разметка эпизодов (для будущей оценки)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Каждый шаг кампании помечается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episode_id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(единый на всю цепочку),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technique_id / tactic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campaign_id / step_idx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и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is_decisive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Последнее особенно важно: некоторые шаги (например, создание ветки) по контенту неотличимы от нормы — они не «решающие», и мерить по ним точность бессмысленно. Оценка идёт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на уровне эпизода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поймали ли атаку в принципе (хоть один шаг), а не каждый её шаг.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5. Журнал событий (event-store)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Журнал — это SQLite-база в режиме WAL (Write-Ahead Logging), что даёт одновременную запись из мира и чтение из защиты без блокировок. У защиты есть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курсор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позиция последнего прочитанного события. Курсор сохраняется в БД, поэтому после перезапуска консоль продолжает ровно с того места, где остановилась: ни потерь, ни повторов.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Служебные (meta) события в поток защите не отдаются — read_since их фильтрует.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Для каждого пуша при записи считаются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content_features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наблюдаемые признаки содержимого (энтропия, secret-сигнатуры, признак по имени файла/плейсхолдерам). Их видел бы и настоящий secret-scanner, поэтому это честные фичи, а не разметка.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Отдельная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очередь команд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в том же сторе — канал управления из консоли защиты в мир: Red Launcher кладёт команду «запустить кампанию», планировщик мира её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claim'ит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и исполняет.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6. Стек обнаружения (детектор)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ядро «защиты». Детектор — потоковый: он обрабатывает по одному событию за раз и складывает результаты. Состоит из двух слоёв обнаружения и двух вспомогательных механизмов.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6.1. Слой L0 — Правила (Detection-as-Code)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Правила лежат в папке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detections/*.json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по одному файлу на правило (сейчас их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38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). Это подход «обнаружение как код»: правило описывается декларативно, его можно править и добавлять без изменения логики. Пример правила «секрет в коммите»:</w:t>
      </w:r>
    </w:p>
    <w:p>
      <w:pPr>
        <w:pBdr>
          <w:top w:val="single" w:color="3538CD" w:sz="10"/>
          <w:bottom w:val="single" w:color="D5D9E2" w:sz="6"/>
        </w:pBdr>
        <w:shd w:fill="F3F4F8" w:color="auto" w:val="clear"/>
        <w:spacing w:after="120" w:before="60" w:line="250"/>
        <w:ind w:left="120"/>
      </w:pPr>
      <w:r>
        <w:rPr>
          <w:rFonts w:ascii="Consolas" w:cs="Consolas" w:eastAsia="Consolas" w:hAnsi="Consolas"/>
          <w:color w:val="222838"/>
          <w:sz w:val="18"/>
          <w:szCs w:val="18"/>
        </w:rPr>
        <w:t xml:space="preserve">{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"id": "secret-signature-commit",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"title": "Сигнатура секрета в коммите",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"technique": "T1552.001",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"tactic": "Credential Access",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"severity": "critical",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"risk": 0.92,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"when": {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"action": "push",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"n_regex_hits": { "&gt;=": 1 },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  "placeholder_signal": false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  }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}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Блок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when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это условие по наблюдаемым полям. Матчер поддерживает как прямое равенство (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"action": "push"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), так и операторы: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&gt;=, &gt;, &lt;=, &lt;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(числа),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ne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(не равно),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in / nin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(в списке / не в списке),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contains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(подстрока или элемент списка). Правило срабатывает, только если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все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его условия выполнены.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правило сработало, оно даёт: привязку к технике и тактике MITRE ATT&amp;CK, severity, базовый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risk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(уверенность правила) и человекочитаемую причину.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Сила слоя правил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точность, объяснимость и готовый маппинг на ATT&amp;CK.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Слабость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ловит только то, что заранее описано: под новый приём нужно написать новое правило.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6.2. Слой L1 — UEBA (поведенческая аналитика)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UEBA (User and Entity Behavior Analytics) не знает никаких сигнатур. Он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строит профиль нормального поведения каждого актора на потоке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в каких часах человек обычно активен, в каких репозиториях работает, какие действия совершает. Затем для нового события считает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риск новизны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новый для этого актора репозиторий (+0.3);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активность в нетипичный (ночной) час, которого у актора почти не бывает (+0.2);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нетипичное для актора действие, которого он раньше не совершал (+0.2);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всплеск активности (velocity) — много событий в коротком окне (+0.15, слабый вспомогательный сигнал).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Профиль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прогревается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пока у актора меньше 12 событий (UEBA_MIN_EVENTS), скор не выдаётся — иначе система реагировала бы на каждого новичка. Если суммарный риск превышает порог (UEBA_THRESHOLD = 0.45), поднимается поведенческий алерт с техникой «UEBA» и тактикой «Behavioral». Важная деталь: профиль обновляется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после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скоринга, а не до — иначе событие «училось бы на самом себе».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Сила UEBA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ловит то, под что правило ещё не написано (уклонение, инсайдер, новизна).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Слабость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даёт больше ложных срабатываний на доброкачественных отклонениях.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6.3. Слияние рисков (fusion)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по одному событию сработали несколько слоёв (например, правило и UEBA про одно и то же), их риски объединяются. По умолчанию используется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noisy-OR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итоговый риск = 1 − ∏(1 − rᵢ). Смысл: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согласие нескольких независимых слоёв повышает уверенность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выше, чем каждый по отдельности. Альтернатива — max (консервативно, берём максимум). Формула noisy-OR:</w:t>
      </w:r>
    </w:p>
    <w:p>
      <w:pPr>
        <w:pBdr>
          <w:top w:val="single" w:color="3538CD" w:sz="10"/>
          <w:bottom w:val="single" w:color="D5D9E2" w:sz="6"/>
        </w:pBdr>
        <w:shd w:fill="F3F4F8" w:color="auto" w:val="clear"/>
        <w:spacing w:after="120" w:before="60" w:line="250"/>
        <w:ind w:left="120"/>
      </w:pPr>
      <w:r>
        <w:rPr>
          <w:rFonts w:ascii="Consolas" w:cs="Consolas" w:eastAsia="Consolas" w:hAnsi="Consolas"/>
          <w:color w:val="222838"/>
          <w:sz w:val="18"/>
          <w:szCs w:val="18"/>
        </w:rPr>
        <w:t xml:space="preserve">risk = 1 − (1 − r_rules) · (1 − r_ueba) · ...   →   согласие слоёв ⇒ выше риск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6.4. Подавление дублей (Suppressor)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Чтобы лента не заполнялась одинаковыми алертами (alert fatigue), одинаковая пара (актор, правило) в пределах окна (по умолчанию 60 минут) считается повтором и подавляется. Это тоже реалистичная деталь SOC: аналитику не нужны сто одинаковых тревог.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6.5. Пайплайн run_defense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Стрим-ингестор связывает всё вместе: читает журнал по курсору батчами, для каждого события вызывает observed() (срезает разметку) → process() (детектор) ровно один раз, при алерте пишет запись в таблицу алертов и передаёт её коррелятору. Курсор двигается только после успешной обработки батча.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7. Корреляция: от алертов к инцидентам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Отдельный алерт — это шум. Аналитик работает с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инцидентами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Коррелятор (correlator.py) склеивает алерты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одного актора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попавшие в общее временнóе окно (по умолчанию 180 sim-минут), в единый инцидент. Если следующий алерт того же актора приходит позже окна — открывается новый инцидент.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Внутри инцидента накапливается kill-chain: список шагов с техниками, тактиками, репозиториями и рисками. По нему считаются два важных признака: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severity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по максимальному риску: critical (≥0.85), high (≥0.6), medium (≥0.4), low.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is_campaign (многошаговая)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в инциденте задействовано ≥2 разных тактик (кроме чисто поведенческой). Это отделяет цепочку атаки от единичного срабатывания.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Идентификатор инцидента детерминирован (стабильно выводится из актора и времени старта), поэтому вердикты аналитика и статусы переживают перезапуск консоли — картина не теряется.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8. Что здесь за «ML» (машинное обучение)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Важно сразу развести: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 живом потоке защиты работает связка правила + UEBA + корреляция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Отдельный ML-детектор (research/train_model.py)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доказательная, исследовательская часть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которая отвечает на вопрос комиссии «а зачем вообще ML, если есть regex?».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8.1. Что делает ML-детектор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классификатор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 учителем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(supervised): на размеченном датасете он учится отличать «аномалия / норма» по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осмысленным числовым признакам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события. Признаков ~22 — они делятся на две группы: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поведенческие: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час (нормированный), ночь, выходной, one-hot действия (push, mr_merge, token_create, …);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контентные: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число сработавших secret-сигнатур, энтропия Шеннона, признак секрет-имени файла, признак плейсхолдера, высокоэнтропийный токен, логарифм размера, путь содержит env/vault/secret, репозиторий = soc-secrets, и произведение «ночь × секрет».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8.2. Какая модель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в системе установлен scikit-learn — используется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GradientBoosting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(градиентный бустинг деревьев). Если нет — работает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встроенная логистическая регрессия на чистом Python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(с нормализацией признаков, балансировкой классов и L2-регуляризацией). Так доказательство про ML не зависит от наличия внешних библиотек: диплом воспроизводится на любом ПК.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8.3. Как оценивается (по-SOC'овски, честно)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Эпизодный recall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поймали ли атаку (эпизод), а не каждый её шаг. Нерешающие шаги по контенту неотличимы от нормы, мерить по ним нельзя.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AUC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качество модели без привязки к порогу (площадь под ROC-кривой).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Порог под бюджет ложных срабатываний: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подбирается на валидации так, чтобы FP на норме был ≤ 2% — это операционное ограничение реального SOC.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Сравнение с сигнатурным baseline (regex):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у сигнатур высокая точность, но низкий recall — они и не должны ловить уклонение и новизну. ML при сопоставимом бюджете FP ловит больше атак.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Датасет делится на train / val / test с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разделением по эпизодам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(чтобы шаги одной атаки не растекались между обучением и тестом — иначе это тоже был бы лик). Есть также novelty-holdout эксперимент: обучаемся на одних семействах атак, проверяемся на невиданных — так измеряется способность обобщать.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9. Что здесь за «LLM» (большая языковая модель)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LLM в этом проекте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 детектор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Она не решает «атака или нет» вместо правил и ML. Её роль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объяснимый аналитик поверх уже сформированного инцидента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 Это принципиальное разделение: обнаружение — это правила/UEBA/ML, а LLM снимает с человека рутину объяснения и приоритизации.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9.1. Как подключена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Используется локальная open-source модель через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Ollama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(http://localhost:11434), по умолчанию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qwen2.5:7b-instruct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(на слабом ПК — 3b). Клиент llm_client.py ходит по HTTP, зависимостей нет (только stdlib). Всё локально — данные никуда не уходят.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9.2. Что делает — триаж инцидента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На инцидент LLM получает контекст (актор, события, отклонения от базлайна, content-features, оценку риска) и возвращает строго структурированный JSON: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severity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(low/medium/high/critical);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is_true_positive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(это настоящая атака или ложное срабатывание) и confidence;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narrative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— 2–4 предложения человеческим языком: что произошло и почему подозрительно;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recommended_actions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— конкретные шаги реагирования (отозвать токен, закрыть MR, включить push-protection, завести issue);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benign_explanation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— если это ложное срабатывание, почему (например, .env.example с плейсхолдерами — это не инцидент).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9.3. Второе умение — LLM пишет правила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Для слепых зон ATT&amp;CK (техник без правил) LLM может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синтезировать новое detection-правило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по наблюдаемому пропущенному событию. Здесь тоже соблюдён анти-лик: на вход идут только наблюдаемые поля, а сгенерированное правило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валидируется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— проверяется, что оно использует только разрешённые поля и реально срабатывает на том событии тем же матчером, что и детектор. Не прошло проверку — берётся эвристический шаблон.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9.4. Работа без LLM (фолбэк)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Ollama не запущена,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available() возвращает False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и триаж выдаёт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детерминированный запасной разбор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severity по входному риску и сигналам (сигнатура секрета + высокая энтропия вне плейсхолдеров ⇒ critical/high; риск ≥0.5 ⇒ medium; плейсхолдер без сигнатур ⇒ low/benign) плюс типовые рекомендации. Поэтому система всегда работает — и с LLM, и без неё. Это проверяет тест llm-fallback.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10. Разница: правила vs UEBA vs ML vs LLM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Это ключевая для понимания таблица. Четыре разных инструмента решают четыре разные задачи.</w:t>
      </w:r>
    </w:p>
    <w:tbl>
      <w:tblPr>
        <w:tblW w:type="dxa" w:w="9340"/>
        <w:tblBorders>
          <w:top w:val="single" w:color="D5D9E2" w:sz="3"/>
          <w:left w:val="single" w:color="D5D9E2" w:sz="3"/>
          <w:bottom w:val="single" w:color="D5D9E2" w:sz="3"/>
          <w:right w:val="single" w:color="D5D9E2" w:sz="3"/>
          <w:insideH w:val="single" w:color="D5D9E2" w:sz="3"/>
          <w:insideV w:val="single" w:color="D5D9E2" w:sz="3"/>
        </w:tblBorders>
      </w:tblPr>
      <w:tblGrid>
        <w:gridCol w:w="1500"/>
        <w:gridCol w:w="2100"/>
        <w:gridCol w:w="2100"/>
        <w:gridCol w:w="1720"/>
        <w:gridCol w:w="1920"/>
      </w:tblGrid>
      <w:tr>
        <w:trPr>
          <w:tblHeader/>
        </w:trPr>
        <w:tc>
          <w:tcPr>
            <w:tcW w:type="dxa" w:w="15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Инструмент</w:t>
            </w:r>
          </w:p>
        </w:tc>
        <w:tc>
          <w:tcPr>
            <w:tcW w:type="dxa" w:w="21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это</w:t>
            </w:r>
          </w:p>
        </w:tc>
        <w:tc>
          <w:tcPr>
            <w:tcW w:type="dxa" w:w="21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ловит</w:t>
            </w:r>
          </w:p>
        </w:tc>
        <w:tc>
          <w:tcPr>
            <w:tcW w:type="dxa" w:w="172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Сила</w:t>
            </w:r>
          </w:p>
        </w:tc>
        <w:tc>
          <w:tcPr>
            <w:tcW w:type="dxa" w:w="192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Слабость</w:t>
            </w:r>
          </w:p>
        </w:tc>
      </w:tr>
      <w:tr>
        <w:trPr>
          <w:tblHeader w:val="false"/>
        </w:trPr>
        <w:tc>
          <w:tcPr>
            <w:tcW w:type="dxa" w:w="15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Правила (L0)</w:t>
            </w:r>
          </w:p>
        </w:tc>
        <w:tc>
          <w:tcPr>
            <w:tcW w:type="dxa" w:w="21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Детерминированные условия по наблюдаемым полям (JSON)</w:t>
            </w:r>
          </w:p>
        </w:tc>
        <w:tc>
          <w:tcPr>
            <w:tcW w:type="dxa" w:w="21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Известные приёмы: секрет в коммите, merge без ревью, ослабление защиты</w:t>
            </w:r>
          </w:p>
        </w:tc>
        <w:tc>
          <w:tcPr>
            <w:tcW w:type="dxa" w:w="172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Точность, объяснимость, маппинг на ATT&amp;CK</w:t>
            </w:r>
          </w:p>
        </w:tc>
        <w:tc>
          <w:tcPr>
            <w:tcW w:type="dxa" w:w="192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Только то, что заранее описано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UEBA (L1)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Профиль нормы актора, скор новизны (без меток)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Отклонения: новый репо, ночь, редкое действие, всплеск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Ловит неизвестное и инсайдера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Больше ложных срабатываний</w:t>
            </w:r>
          </w:p>
        </w:tc>
      </w:tr>
      <w:tr>
        <w:trPr>
          <w:tblHeader w:val="false"/>
        </w:trPr>
        <w:tc>
          <w:tcPr>
            <w:tcW w:type="dxa" w:w="15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ML</w:t>
            </w:r>
          </w:p>
        </w:tc>
        <w:tc>
          <w:tcPr>
            <w:tcW w:type="dxa" w:w="21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Классификатор с учителем на числовых признаках</w:t>
            </w:r>
          </w:p>
        </w:tc>
        <w:tc>
          <w:tcPr>
            <w:tcW w:type="dxa" w:w="21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Уклонение и новизну лучше, чем regex; обобщает на невиданные семейства</w:t>
            </w:r>
          </w:p>
        </w:tc>
        <w:tc>
          <w:tcPr>
            <w:tcW w:type="dxa" w:w="172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Выше recall при том же бюджете FP</w:t>
            </w:r>
          </w:p>
        </w:tc>
        <w:tc>
          <w:tcPr>
            <w:tcW w:type="dxa" w:w="192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Нужен размеченный датасет; сложнее объяснить</w:t>
            </w:r>
          </w:p>
        </w:tc>
      </w:tr>
      <w:tr>
        <w:trPr>
          <w:tblHeader w:val="false"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LLM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Генеративная модель — аналитик-объяснитель</w:t>
            </w:r>
          </w:p>
        </w:tc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Ничего не «ловит»: объясняет инцидент, ставит severity/TP-FP, пишет правила</w:t>
            </w:r>
          </w:p>
        </w:tc>
        <w:tc>
          <w:tcPr>
            <w:tcW w:type="dxa" w:w="17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Человеческий разбор, снимает рутину</w:t>
            </w:r>
          </w:p>
        </w:tc>
        <w:tc>
          <w:tcPr>
            <w:tcW w:type="dxa" w:w="192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Не детектор; требует модель; недетерминирована</w:t>
            </w:r>
          </w:p>
        </w:tc>
      </w:tr>
    </w:tbl>
    <w:p>
      <w:pPr>
        <w:spacing w:after="60"/>
      </w:pP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Коротко, как это укладывается в голове: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правила и UEBA — это глаза, которые видят событие сейчас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корреляция — это память, которая сшивает разрозненные наблюдения в историю атаки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ML — это доказательство, что обучение бьёт голые сигнатуры на уклонении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;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LLM — это аналитик, который прочитал инцидент и написал понятный вывод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Как определяется, что событие подозрительно?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Через слои. Сначала правила проверяют жёсткие условия (например, secret-regex сработал и это не плейсхолдер). Параллельно UEBA сравнивает событие с привычным поведением актора. Их риски сливаются (noisy-OR). Если итог выше порога — рождается алерт с техникой ATT&amp;CK. Коррелятор собирает алерты одного актора во времени в инцидент, считает severity и признак многошаговой кампании. LLM (или фолбэк) объясняет инцидент и предлагает реакцию. Аналитик подтверждает вердикт TP/FP, и по этим вердиктам считается живая точность.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11. Метрики и честность оценки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Метрики считает metrics.py — он заново прогоняет весь журнал через детектор и сопоставляет результат с разметкой (это и есть тот самый постфактум-слой, которому лик разрешён). Четыре показателя: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11.1. Доля обнаруженных атак (detection rate)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Считается по эпизодам: сколько размеченных эпизодов атаки получили хотя бы один алерт от того же актора в окне эпизода, делить на общее число эпизодов. Меряем факт поимки атаки, а не каждый её шаг.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11.2. Покрытие ATT&amp;CK — честный знаменатель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Матрица (attack_matrix.py) — это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модель угроз контура разработки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46 техник MITRE ATT&amp;CK, которые в принципе наблюдаемы по событиям git/CI/GitLab. Покрытие =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техники, закрытые правилами, делить на ВСЮ матрицу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(сейчас 33 из 46 ≈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72%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). Остальные 13 честно горят как слепые зоны — это очередь работ для detection engineering.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Почему не 100%?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Если положить в матрицу только те техники, под которые правила уже написаны, покрытие всегда будет 100% — метрика начнёт мерить сама себя и потеряет смысл. Раньше на «Трендах» была именно такая тавтология (знаменатель — «атакованные техники»); теперь и дашборд, и тренды берут ОДИН честный знаменатель — всю матрицу. Техники, ненаблюдаемые в этом контуре (фишинг, эндпоинт, сеть), в матрицу намеренно не включены: их отсутствие — граница системы, а не пробел в правилах.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11.3. Доля ложных срабатываний (FP) — на уровне инцидентов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FP считается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не по каждому сырому детекту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а по инцидентам после корреляции — то, с чем реально работает аналитик. Инцидент считается ложным, если его окно не пересекается ни с одним размеченным эпизодом атаки того же актора. Так метрика отражает нагрузку на человека, а не поток UEBA-микросрабатываний на доброкачественных аномалиях (которых со временем становится всё больше, и старая метрика ползла к неправдоподобным 75%).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11.4. Время до обнаружения (MTTD)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Медианное/среднее sim-время от первого шага эпизода до первого алерта по нему. Показывает, насколько быстро система замечает атаку.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11.5. Обратная связь аналитика замыкает цикл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Вердикты TP/FP — не украшение: из них считается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живая точность на разобранных инцидентах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, а правило, трижды помеченное как ложное срабатывание,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автоматически уходит в приглушённые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и перестаёт засорять очередь (это уже элемент Detection-as-Code самоулучшения).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12. Консоль защиты (:8788) — разделы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Что аналитик видит и делает в каждом разделе:</w:t>
      </w:r>
    </w:p>
    <w:tbl>
      <w:tblPr>
        <w:tblW w:type="dxa" w:w="9340"/>
        <w:tblBorders>
          <w:top w:val="single" w:color="D5D9E2" w:sz="3"/>
          <w:left w:val="single" w:color="D5D9E2" w:sz="3"/>
          <w:bottom w:val="single" w:color="D5D9E2" w:sz="3"/>
          <w:right w:val="single" w:color="D5D9E2" w:sz="3"/>
          <w:insideH w:val="single" w:color="D5D9E2" w:sz="3"/>
          <w:insideV w:val="single" w:color="D5D9E2" w:sz="3"/>
        </w:tblBorders>
      </w:tblPr>
      <w:tblGrid>
        <w:gridCol w:w="2400"/>
        <w:gridCol w:w="6940"/>
      </w:tblGrid>
      <w:tr>
        <w:trPr>
          <w:tblHeader/>
        </w:trPr>
        <w:tc>
          <w:tcPr>
            <w:tcW w:type="dxa" w:w="24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Раздел</w:t>
            </w:r>
          </w:p>
        </w:tc>
        <w:tc>
          <w:tcPr>
            <w:tcW w:type="dxa" w:w="694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Назначение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Обзор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Состояние платформы, живая лента детектов, очередь инцидентов, покрытие ATT&amp;CK, качество детектирования по подтверждённым вердиктам.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Алерты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Таблица потока: поиск, сортировка, фильтры, постраничный вывод, карточка детекта.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Инциденты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Рабочее место расследования: таймлайн, kill-chain, доказательства (IOC), LLM-разбор, техники ATT&amp;CK, действия и заметка аналитика, вердикт TP/FP.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Дела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Несколько инцидентов объединяются в одно расследование: ответственный, статус, приоритет, история, печатная сводка.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Очередь триажа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Приоритет, SLA, вердикты TP/FP с клавиатуры.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ATT&amp;CK Coverage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Матрица покрытия с переходом из техники в инциденты и выгрузкой слоя для ATT&amp;CK Navigator.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Детекты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Каталог правил: что сработало, что молчит, карточка правила, приглушённые правила.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Сущности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Поведенческие профили: что для человека норма и насколько сегодня от неё отличается.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Профиль риска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Рейтинг разработчиков и репозиториев по риску (пиковый + средний риск × уверенность, объём детектов, разнообразие техник, инциденты).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Red Launcher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Запуск атакующих кампаний с выбором профиля уклонения и темпа + живая панель результата.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Реплей прогона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Весь прогон как запись: детекты, тактики и инциденты на одной шкале с курсором и воспроизведением.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Тренды / Диагностика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Метрики во времени (снапшоты) и техническое состояние подсистем.</w:t>
            </w:r>
          </w:p>
        </w:tc>
      </w:tr>
    </w:tbl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13. Red Launcher: как гонять атаки и видеть результат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Red Launcher — это «красная кнопка» для проверки защиты. Вы выбираете сценарий (одна из 12 кампаний),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профиль уклонения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(noisy / stealthy / adaptive) и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темп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(быстро / реалистично / медленно), и нажимаете «Запустить».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Под капотом происходит полный цикл через журнал: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Консоль защиты кладёт команду «campaign» в очередь event-store.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Планировщик мира (scheduler.py) забирает команду и запускает кампанию от одного актора; темп добавляет реальные паузы между шагами, чтобы атака разворачивалась постепенно.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Каждый шаг = техника ATT&amp;CK → конкретное действие в GitLab → событие в журнал (без единой метки для защиты).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Детектор на :8788 разбирает эти события наравне со всеми, поднимает алерты, коррелятор собирает их в инциденты.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Появляется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живая панель результата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статус кампании, сколько детектов и инцидентов она породила, время появления первого (ЧЧ:ММ), список инцидентов с техниками и риском, ссылка «→ открыть» прямо в расследование.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Именно эта панель отвечает на вопрос «а сработал ли вообще детект» — раньше после запуска не было обратной связи, теперь виден весь результат с таймингом.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14. Интерфейс: темы и язык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Обе консоли собраны на единой дизайн-системе (static/design-system.css) в стиле профессиональных SOC-платформ. Три темы (тёмная по умолчанию, светлая, яркая) переключаются кнопкой, выбор запоминается. Рядом —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переключатель языка RU/EN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: переводится ОБОЛОЧКА продукта (навигация, заголовки, кнопки, подписи), 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данные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(имена разработчиков, названия репозиториев, тексты коммитов) остаются как есть — так делают настоящие продукты. Перевод — пост-обработка DOM через словарь (static/i18n.js), без перезагрузки страницы; переключатель запоминается отдельно для каждой консоли (localStorage привязан к порту).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Соблюдены и стандарты доступности (WCAG 2.1 AA): контраст любой пары «текст на фоне» держится как тест (не проверяется на глаз), навигация доступна с клавиатуры, у иконок есть подписи для скринридеров, уровень критичности различается не только цветом, но и формой значка.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15. Тесты и проверки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Одной командой </w:t>
      </w:r>
      <w:r>
        <w:rPr>
          <w:rFonts w:ascii="Calibri" w:cs="Calibri" w:eastAsia="Calibri" w:hAnsi="Calibri"/>
          <w:b w:val="false"/>
          <w:bCs w:val="false"/>
          <w:i/>
          <w:iCs/>
          <w:color w:val="3538CD"/>
          <w:sz w:val="21"/>
          <w:szCs w:val="21"/>
        </w:rPr>
        <w:t xml:space="preserve">python run_tests.py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запускаются восемь наборов проверок:</w:t>
      </w:r>
    </w:p>
    <w:tbl>
      <w:tblPr>
        <w:tblW w:type="dxa" w:w="9340"/>
        <w:tblBorders>
          <w:top w:val="single" w:color="D5D9E2" w:sz="3"/>
          <w:left w:val="single" w:color="D5D9E2" w:sz="3"/>
          <w:bottom w:val="single" w:color="D5D9E2" w:sz="3"/>
          <w:right w:val="single" w:color="D5D9E2" w:sz="3"/>
          <w:insideH w:val="single" w:color="D5D9E2" w:sz="3"/>
          <w:insideV w:val="single" w:color="D5D9E2" w:sz="3"/>
        </w:tblBorders>
      </w:tblPr>
      <w:tblGrid>
        <w:gridCol w:w="2400"/>
        <w:gridCol w:w="6940"/>
      </w:tblGrid>
      <w:tr>
        <w:trPr>
          <w:tblHeader/>
        </w:trPr>
        <w:tc>
          <w:tcPr>
            <w:tcW w:type="dxa" w:w="24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Набор</w:t>
            </w:r>
          </w:p>
        </w:tc>
        <w:tc>
          <w:tcPr>
            <w:tcW w:type="dxa" w:w="694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Что проверяет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compile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Все модули компилируются.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unit-detector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Правила и скоринг на синтетических событиях.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selftest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Сквозная работоспособность стенда, включая цикл команда → исполнение кампании.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antileak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 признаки детектора не просочилась разметка симулятора.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realmon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Секрет, внесённый руками, обнаружен по наблюдаемому и стал инцидентом.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llm-fallback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Триаж работает и без запущенной модели.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contrast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Все пары «текст на фоне» держат WCAG 2.1 AA во всех трёх темах.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a11y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Клавиатура, роли, подписи, семантика таблиц; там же перевод RU/EN (18 проверок).</w:t>
            </w:r>
          </w:p>
        </w:tc>
      </w:tr>
    </w:tbl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Проверки интерфейса требуют Node и пакет jsdom; если их нет, они помечаются пропущенными, а не проваленными — прогон остаётся зелёным на машине без фронтенд-инструментов.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16. Как запустить</w:t>
      </w:r>
    </w:p>
    <w:p>
      <w:pPr>
        <w:pBdr>
          <w:top w:val="single" w:color="3538CD" w:sz="10"/>
          <w:bottom w:val="single" w:color="D5D9E2" w:sz="6"/>
        </w:pBdr>
        <w:shd w:fill="F3F4F8" w:color="auto" w:val="clear"/>
        <w:spacing w:after="120" w:before="60" w:line="250"/>
        <w:ind w:left="120"/>
      </w:pPr>
      <w:r>
        <w:rPr>
          <w:rFonts w:ascii="Consolas" w:cs="Consolas" w:eastAsia="Consolas" w:hAnsi="Consolas"/>
          <w:color w:val="222838"/>
          <w:sz w:val="18"/>
          <w:szCs w:val="18"/>
        </w:rPr>
        <w:t xml:space="preserve">START.bat                 # обе консоли в отдельных окнах + браузер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STOP.bat                  # остановить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# вручную: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python webapp.py          # среда,  http://127.0.0.1:8787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python console.py         # защита, http://127.0.0.1:8788</w:t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/>
      </w:r>
      <w:r>
        <w:br/>
      </w:r>
      <w:r>
        <w:rPr>
          <w:rFonts w:ascii="Consolas" w:cs="Consolas" w:eastAsia="Consolas" w:hAnsi="Consolas"/>
          <w:color w:val="222838"/>
          <w:sz w:val="18"/>
          <w:szCs w:val="18"/>
        </w:rPr>
        <w:t xml:space="preserve">python run_tests.py       # прогнать все проверки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Без доступа к GitLab стенд работает в автономном режиме (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SOC_OFFLINE=1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): события пишутся в журнал как обычно, наружу ничего не уходит. Пароль администратора берётся из переменной окружения </w:t>
      </w:r>
      <w:r>
        <w:rPr>
          <w:rFonts w:ascii="Calibri" w:cs="Calibri" w:eastAsia="Calibri" w:hAnsi="Calibri"/>
          <w:b w:val="false"/>
          <w:bCs w:val="false"/>
          <w:i/>
          <w:iCs/>
          <w:color w:val="1B2130"/>
          <w:sz w:val="21"/>
          <w:szCs w:val="21"/>
        </w:rPr>
        <w:t xml:space="preserve">SOC_ADMIN_PASS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(если не задан — генерируется случайный и печатается в консоль). Токен GitLab лежит в web_config.json, которого нет в репозитории; рядом — web_config.example.json с пустым токеном.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B2130"/>
          <w:sz w:val="25"/>
          <w:szCs w:val="25"/>
        </w:rPr>
        <w:t xml:space="preserve">16.1. «Поймай меня сам» — реальный мониторинг</w:t>
      </w:r>
    </w:p>
    <w:p>
      <w:pPr>
        <w:spacing w:after="12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Стенд не только проигрывает свои сценарии — он умеет следить за </w:t>
      </w: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настоящим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 GitLab. Наблюдатель tools/gitlab_watch.py опрашивает Events API, берёт diff каждого нового коммита, считает те же content-features и пишет push-событие в общий журнал — без единой метки. Если при запущенном наблюдателе закоммитить руками файл с секретом, через несколько секунд на консоли защиты появится алерт по технике T1552 и заведётся инцидент. Это доказывает, что система ловит по наблюдаемым признакам, а не по подсказке.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17. Ограничения и честные оговорки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Стенд синтетический: сотрудники, репозитории, секреты и атаки придуманы. Секреты в коммитах — фальшивые строки, похожие по форме на настоящие токены.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Оценка честная, но на смоделированном распределении: реальный трафик команды может отличаться, и метрики на нём будут другими.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Живой стек защиты — это правила + UEBA + корреляция; ML — доказательная часть (обучение бьёт сигнатуры), а не компонент онлайн-конвейера.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LLM — объяснитель, а не детектор; при её отсутствии система работает на детерминированном фолбэке.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Разрушающие операции над GitLab вынесены в отдельные скрипты и сами не запускаются.</w:t>
      </w:r>
    </w:p>
    <w:p>
      <w:pPr>
        <w:pStyle w:val="Heading1"/>
        <w:spacing w:after="140" w:before="340"/>
      </w:pPr>
      <w:r>
        <w:rPr>
          <w:rFonts w:ascii="Calibri" w:cs="Calibri" w:eastAsia="Calibri" w:hAnsi="Calibri"/>
          <w:b/>
          <w:bCs/>
          <w:color w:val="3538CD"/>
          <w:sz w:val="30"/>
          <w:szCs w:val="30"/>
        </w:rPr>
        <w:t xml:space="preserve">18. Глоссарий терминов</w:t>
      </w:r>
    </w:p>
    <w:tbl>
      <w:tblPr>
        <w:tblW w:type="dxa" w:w="9340"/>
        <w:tblBorders>
          <w:top w:val="single" w:color="D5D9E2" w:sz="3"/>
          <w:left w:val="single" w:color="D5D9E2" w:sz="3"/>
          <w:bottom w:val="single" w:color="D5D9E2" w:sz="3"/>
          <w:right w:val="single" w:color="D5D9E2" w:sz="3"/>
          <w:insideH w:val="single" w:color="D5D9E2" w:sz="3"/>
          <w:insideV w:val="single" w:color="D5D9E2" w:sz="3"/>
        </w:tblBorders>
      </w:tblPr>
      <w:tblGrid>
        <w:gridCol w:w="2400"/>
        <w:gridCol w:w="6940"/>
      </w:tblGrid>
      <w:tr>
        <w:trPr>
          <w:tblHeader/>
        </w:trPr>
        <w:tc>
          <w:tcPr>
            <w:tcW w:type="dxa" w:w="240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6940"/>
            <w:shd w:fill="3538C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Event-store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Общий журнал событий (SQLite/WAL) — единственный канал между миром и защитой.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Detection-as-Code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Подход, где правила обнаружения — это версионируемые декларативные файлы (здесь JSON).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UEBA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User &amp; Entity Behavior Analytics — обнаружение по отклонению от привычного поведения.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Fusion (noisy-OR)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Слияние рисков нескольких слоёв: согласие повышает итоговую уверенность.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Корреляция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Склейка алертов одного актора во времени в инцидент (kill-chain).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MTTD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Mean Time To Detect — время от начала атаки до её обнаружения.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Эпизод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Одна логическая атака (цепочка шагов) с общим episode_id; единица оценки.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Анти-лик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Гарантия, что детектор не видит разметку («ответы») симулятора.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ATT&amp;CK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MITRE ATT&amp;CK — база знаний тактик и техник противника; здесь 46 наблюдаемых техник.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Профиль уклонения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Стиль атаки: noisy / stealthy (low-and-slow) / adaptive.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Dwell time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Как долго атака остаётся незамеченной / растянута во времени.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TP / FP</w:t>
            </w:r>
          </w:p>
        </w:tc>
        <w:tc>
          <w:tcPr>
            <w:tcW w:type="dxa" w:w="69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True Positive (настоящая атака) / False Positive (ложное срабатывание).</w:t>
            </w:r>
          </w:p>
        </w:tc>
      </w:tr>
      <w:tr>
        <w:trPr>
          <w:tblHeader w:val="false"/>
        </w:trPr>
        <w:tc>
          <w:tcPr>
            <w:tcW w:type="dxa" w:w="240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IOC</w:t>
            </w:r>
          </w:p>
        </w:tc>
        <w:tc>
          <w:tcPr>
            <w:tcW w:type="dxa" w:w="6940"/>
            <w:shd w:fill="F6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8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1B2130"/>
                <w:sz w:val="19"/>
                <w:szCs w:val="19"/>
              </w:rPr>
              <w:t xml:space="preserve">Indicators of Compromise — индикаторы компрометации (учётки, пути, техники, окно).</w:t>
            </w:r>
          </w:p>
        </w:tc>
      </w:tr>
    </w:tbl>
    <w:p>
      <w:pPr>
        <w:spacing w:after="120"/>
      </w:pPr>
    </w:p>
    <w:p>
      <w:pPr>
        <w:pBdr>
          <w:bottom w:val="single" w:color="D5D9E2" w:sz="6"/>
        </w:pBdr>
        <w:spacing w:after="60" w:before="60"/>
      </w:pPr>
    </w:p>
    <w:p>
      <w:pPr>
        <w:spacing w:after="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1B2130"/>
          <w:sz w:val="21"/>
          <w:szCs w:val="21"/>
        </w:rPr>
        <w:t xml:space="preserve">Итог одной фразой: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1B2130"/>
          <w:sz w:val="21"/>
          <w:szCs w:val="21"/>
        </w:rPr>
        <w:t xml:space="preserve">Sentinel честно показывает, что вредоносную активность в процессе разработки можно поймать без разметки — сочетанием точных правил, поведенческой аналитики и корреляции, с ML как доказательством пользы обучения и LLM как объяснимым аналитиком поверх.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6472"/>
        <w:sz w:val="16"/>
        <w:szCs w:val="16"/>
      </w:rPr>
      <w:t xml:space="preserve">Sentinel · пояснительная записка · стр. </w:t>
    </w:r>
    <w:r>
      <w:rPr>
        <w:rFonts w:ascii="Calibri" w:cs="Calibri" w:eastAsia="Calibri" w:hAnsi="Calibri"/>
        <w:color w:val="5B6472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3538CD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  <w:rPr>
        <w:b/>
        <w:bCs/>
        <w:color w:val="3538CD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1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Sentinel — пояснительная записка</dc:title>
  <dc:creator>Sentinel</dc:creator>
  <cp:lastModifiedBy>Un-named</cp:lastModifiedBy>
  <cp:revision>1</cp:revision>
  <dcterms:created xsi:type="dcterms:W3CDTF">2026-07-28T06:22:11.520Z</dcterms:created>
  <dcterms:modified xsi:type="dcterms:W3CDTF">2026-07-28T06:22:11.520Z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