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6. Литература жанровая и «низовая»: детектив, фантастика, хоррор</w:t>
      </w:r>
    </w:p>
    <w:p>
      <w:r>
        <w:t>Автор курса: Павел Викторович Алексеев</w:t>
        <w:br/>
        <w:t>Курс: «Альтернативная литература» — 2 часа</w:t>
      </w:r>
    </w:p>
    <w:p>
      <w:pPr>
        <w:pStyle w:val="Heading2"/>
      </w:pPr>
      <w:r>
        <w:t>Основная идея</w:t>
      </w:r>
    </w:p>
    <w:p>
      <w:r>
        <w:t>Лекция посвящена феномену жанровой и так называемой «низовой» литературы — той части культурного поля, которая долгое время считалась второстепенной или массовой, но именно она оказала мощное влияние на развитие современной словесности и культурных кодов. Детектив, фантастика и хоррор становятся формами исследования общества, сознания и страха.</w:t>
      </w:r>
    </w:p>
    <w:p>
      <w:pPr>
        <w:pStyle w:val="Heading2"/>
      </w:pPr>
      <w:r>
        <w:t>Исторические истоки</w:t>
      </w:r>
    </w:p>
    <w:p>
      <w:r>
        <w:t>Детектив зарождается в XIX веке с Эдгара Аллана По («Убийство на улице Морг») и Артура Конан Дойла. Фантастика формируется в эпоху индустриальной революции (Жюль Верн, Герберт Уэллс), а хоррор вырастает из готического романа XVIII века (Мэри Шелли, Б. Стокер). Все эти жанры служили лабораторией для осмысления границ человеческого и рационального.</w:t>
      </w:r>
    </w:p>
    <w:p>
      <w:pPr>
        <w:pStyle w:val="Heading2"/>
      </w:pPr>
      <w:r>
        <w:t>Функции жанровой литературы</w:t>
      </w:r>
    </w:p>
    <w:p>
      <w:r>
        <w:t>- Расширение представлений о норме и аномалии, морали и преступлении.</w:t>
      </w:r>
    </w:p>
    <w:p>
      <w:r>
        <w:t>- Исследование новых технологий, социальных страхов, границ познания.</w:t>
      </w:r>
    </w:p>
    <w:p>
      <w:r>
        <w:t>- Развитие массовой грамотности и вовлечение новых читательских аудиторий.</w:t>
      </w:r>
    </w:p>
    <w:p>
      <w:pPr>
        <w:pStyle w:val="Heading2"/>
      </w:pPr>
      <w:r>
        <w:t>«Низовая» литература как контркультура</w:t>
      </w:r>
    </w:p>
    <w:p>
      <w:r>
        <w:t>Жанровая литература противопоставляется элитарному канону, но при этом нередко выполняет критическую функцию. Фантастика позволяет ставить философские и политические вопросы (Ефремов, Стругацкие, Замятин). Хоррор вскрывает коллективные травмы и архетипы страха (Лавкрафт, Кинг). Детектив отражает социум как систему контроля и подозрения (Чандлер, Хайсмит).</w:t>
      </w:r>
    </w:p>
    <w:p>
      <w:pPr>
        <w:pStyle w:val="Heading2"/>
      </w:pPr>
      <w:r>
        <w:t>Теоретический аспект</w:t>
      </w:r>
    </w:p>
    <w:p>
      <w:r>
        <w:t>Постмодернистская теория (У. Эко, Ф. Джеймсон) рассматривает массовую литературу как важный элемент культурного кода. Жанровое письмо перестаёт быть маргинальным: оно становится средством философской рефлексии и социальной критики. Между элитарным и массовым больше нет жёсткой границы: границы размываются в культуре постиндустриального мира.</w:t>
      </w:r>
    </w:p>
    <w:p>
      <w:pPr>
        <w:pStyle w:val="Heading2"/>
      </w:pPr>
      <w:r>
        <w:t>Современные трансформации</w:t>
      </w:r>
    </w:p>
    <w:p>
      <w:r>
        <w:t>В XXI веке жанровая литература переживает новую волну легитимации. Фантастика — от Дика и Лемма до Лукьяненко и братьев Стругацких — анализирует постчеловеческие сценарии. Хоррор становится формой социального комментария (Джордан Пил, фильмы «Nope» и «Get Out»). Детектив эволюционирует в психологический и философский триллер.</w:t>
      </w:r>
    </w:p>
    <w:p>
      <w:pPr>
        <w:pStyle w:val="Heading2"/>
      </w:pPr>
      <w:r>
        <w:t>Итог</w:t>
      </w:r>
    </w:p>
    <w:p>
      <w:r>
        <w:t>Жанровая литература — не «низкий» слой, а неотъемлемая часть культурной системы, где рождаются новые смыслы и формы гуманитарного знания. Она показывает, что альтернативность может проявляться не только в протесте, но и в обращении к массовому читателю.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