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00" w:lineRule="auto"/>
        <w:rPr>
          <w:color w:val="000000"/>
          <w:sz w:val="24"/>
          <w:szCs w:val="24"/>
        </w:rPr>
      </w:pPr>
      <w:r w:rsidDel="00000000" w:rsidR="00000000" w:rsidRPr="00000000">
        <w:rPr>
          <w:color w:val="000000"/>
          <w:sz w:val="24"/>
          <w:szCs w:val="24"/>
        </w:rPr>
        <w:drawing>
          <wp:anchor allowOverlap="1" behindDoc="1" distB="0" distT="0" distL="0" distR="0" hidden="0" layoutInCell="1" locked="0" relativeHeight="0" simplePos="0">
            <wp:simplePos x="0" y="0"/>
            <wp:positionH relativeFrom="page">
              <wp:posOffset>3336290</wp:posOffset>
            </wp:positionH>
            <wp:positionV relativeFrom="page">
              <wp:posOffset>720090</wp:posOffset>
            </wp:positionV>
            <wp:extent cx="1247140" cy="6794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140" cy="6794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4">
      <w:pPr>
        <w:spacing w:after="0" w:line="350"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357" w:lineRule="auto"/>
        <w:ind w:left="1200" w:right="122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MINISTERUL EDUCAȚIEI, CULTURII ȘI CERCETĂRII AL REPUBLICII MOLDOVA Universitatea Tehnică a Moldovei Facultatea Calculatoare, Informatică şi Microelectronică Departamentul Inginerie Software și Automatică</w:t>
      </w:r>
      <w:r w:rsidDel="00000000" w:rsidR="00000000" w:rsidRPr="00000000">
        <w:rPr>
          <w:rtl w:val="0"/>
        </w:rPr>
      </w:r>
    </w:p>
    <w:p w:rsidR="00000000" w:rsidDel="00000000" w:rsidP="00000000" w:rsidRDefault="00000000" w:rsidRPr="00000000" w14:paraId="0000000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C">
      <w:pPr>
        <w:spacing w:after="0" w:line="254" w:lineRule="auto"/>
        <w:rPr>
          <w:color w:val="000000"/>
          <w:sz w:val="24"/>
          <w:szCs w:val="24"/>
        </w:rPr>
      </w:pPr>
      <w:r w:rsidDel="00000000" w:rsidR="00000000" w:rsidRPr="00000000">
        <w:rPr>
          <w:rtl w:val="0"/>
        </w:rPr>
      </w:r>
    </w:p>
    <w:p w:rsidR="00000000" w:rsidDel="00000000" w:rsidP="00000000" w:rsidRDefault="00000000" w:rsidRPr="00000000" w14:paraId="0000000D">
      <w:pPr>
        <w:spacing w:after="0" w:lineRule="auto"/>
        <w:ind w:right="20"/>
        <w:jc w:val="center"/>
        <w:rPr>
          <w:color w:val="000000"/>
          <w:sz w:val="20"/>
          <w:szCs w:val="20"/>
        </w:rPr>
      </w:pPr>
      <w:r w:rsidDel="00000000" w:rsidR="00000000" w:rsidRPr="00000000">
        <w:rPr>
          <w:b w:val="1"/>
          <w:sz w:val="28"/>
          <w:szCs w:val="28"/>
          <w:rtl w:val="0"/>
        </w:rPr>
        <w:t xml:space="preserve">Ciumacenco Pavel</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b w:val="1"/>
          <w:sz w:val="28"/>
          <w:szCs w:val="28"/>
          <w:rtl w:val="0"/>
        </w:rPr>
        <w:t xml:space="preserve">FAF-232</w:t>
      </w:r>
      <w:r w:rsidDel="00000000" w:rsidR="00000000" w:rsidRPr="00000000">
        <w:rPr>
          <w:rtl w:val="0"/>
        </w:rPr>
      </w:r>
    </w:p>
    <w:p w:rsidR="00000000" w:rsidDel="00000000" w:rsidP="00000000" w:rsidRDefault="00000000" w:rsidRPr="00000000" w14:paraId="0000000E">
      <w:pPr>
        <w:spacing w:after="0" w:line="161" w:lineRule="auto"/>
        <w:rPr>
          <w:color w:val="000000"/>
          <w:sz w:val="24"/>
          <w:szCs w:val="24"/>
        </w:rPr>
      </w:pPr>
      <w:r w:rsidDel="00000000" w:rsidR="00000000" w:rsidRPr="00000000">
        <w:rPr>
          <w:rtl w:val="0"/>
        </w:rPr>
      </w:r>
    </w:p>
    <w:p w:rsidR="00000000" w:rsidDel="00000000" w:rsidP="00000000" w:rsidRDefault="00000000" w:rsidRPr="00000000" w14:paraId="0000000F">
      <w:pPr>
        <w:spacing w:after="0" w:lineRule="auto"/>
        <w:ind w:right="20"/>
        <w:jc w:val="center"/>
        <w:rPr>
          <w:color w:val="000000"/>
          <w:sz w:val="20"/>
          <w:szCs w:val="20"/>
        </w:rPr>
      </w:pPr>
      <w:r w:rsidDel="00000000" w:rsidR="00000000" w:rsidRPr="00000000">
        <w:rPr>
          <w:rFonts w:ascii="Times New Roman" w:cs="Times New Roman" w:eastAsia="Times New Roman" w:hAnsi="Times New Roman"/>
          <w:b w:val="1"/>
          <w:color w:val="000000"/>
          <w:sz w:val="72"/>
          <w:szCs w:val="72"/>
          <w:rtl w:val="0"/>
        </w:rPr>
        <w:t xml:space="preserve">Report</w:t>
      </w:r>
      <w:r w:rsidDel="00000000" w:rsidR="00000000" w:rsidRPr="00000000">
        <w:rPr>
          <w:rtl w:val="0"/>
        </w:rPr>
      </w:r>
    </w:p>
    <w:p w:rsidR="00000000" w:rsidDel="00000000" w:rsidP="00000000" w:rsidRDefault="00000000" w:rsidRPr="00000000" w14:paraId="00000010">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215" w:lineRule="auto"/>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right="20"/>
        <w:jc w:val="center"/>
        <w:rPr>
          <w:color w:val="000000"/>
          <w:sz w:val="24"/>
          <w:szCs w:val="24"/>
        </w:rPr>
      </w:pPr>
      <w:r w:rsidDel="00000000" w:rsidR="00000000" w:rsidRPr="00000000">
        <w:rPr>
          <w:rFonts w:ascii="Times New Roman" w:cs="Times New Roman" w:eastAsia="Times New Roman" w:hAnsi="Times New Roman"/>
          <w:i w:val="1"/>
          <w:color w:val="000000"/>
          <w:sz w:val="40"/>
          <w:szCs w:val="40"/>
          <w:rtl w:val="0"/>
        </w:rPr>
        <w:t xml:space="preserve">Laboratory work nr.</w:t>
      </w:r>
      <w:r w:rsidDel="00000000" w:rsidR="00000000" w:rsidRPr="00000000">
        <w:rPr>
          <w:i w:val="1"/>
          <w:sz w:val="40"/>
          <w:szCs w:val="40"/>
          <w:highlight w:val="white"/>
          <w:rtl w:val="0"/>
        </w:rPr>
        <w:t xml:space="preserve">3</w:t>
      </w:r>
      <w:r w:rsidDel="00000000" w:rsidR="00000000" w:rsidRPr="00000000">
        <w:rPr>
          <w:rtl w:val="0"/>
        </w:rPr>
      </w:r>
    </w:p>
    <w:p w:rsidR="00000000" w:rsidDel="00000000" w:rsidP="00000000" w:rsidRDefault="00000000" w:rsidRPr="00000000" w14:paraId="00000013">
      <w:pPr>
        <w:spacing w:after="0" w:lineRule="auto"/>
        <w:ind w:left="0" w:firstLine="0"/>
        <w:rPr>
          <w:b w:val="1"/>
          <w:i w:val="1"/>
          <w:sz w:val="48"/>
          <w:szCs w:val="48"/>
        </w:rPr>
      </w:pPr>
      <w:r w:rsidDel="00000000" w:rsidR="00000000" w:rsidRPr="00000000">
        <w:rPr>
          <w:b w:val="1"/>
          <w:i w:val="1"/>
          <w:sz w:val="48"/>
          <w:szCs w:val="48"/>
          <w:rtl w:val="0"/>
        </w:rPr>
        <w:t xml:space="preserve">Course: Formal Languages &amp; Finite Automata</w:t>
      </w:r>
    </w:p>
    <w:p w:rsidR="00000000" w:rsidDel="00000000" w:rsidP="00000000" w:rsidRDefault="00000000" w:rsidRPr="00000000" w14:paraId="00000014">
      <w:pPr>
        <w:spacing w:after="0" w:lineRule="auto"/>
        <w:ind w:left="2380" w:firstLine="0"/>
        <w:rPr>
          <w:b w:val="1"/>
          <w:i w:val="1"/>
          <w:sz w:val="48"/>
          <w:szCs w:val="48"/>
        </w:rPr>
      </w:pPr>
      <w:r w:rsidDel="00000000" w:rsidR="00000000" w:rsidRPr="00000000">
        <w:rPr>
          <w:rtl w:val="0"/>
        </w:rPr>
      </w:r>
    </w:p>
    <w:p w:rsidR="00000000" w:rsidDel="00000000" w:rsidP="00000000" w:rsidRDefault="00000000" w:rsidRPr="00000000" w14:paraId="0000001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B">
      <w:pPr>
        <w:spacing w:after="0" w:line="318" w:lineRule="auto"/>
        <w:rPr>
          <w:color w:val="000000"/>
          <w:sz w:val="24"/>
          <w:szCs w:val="24"/>
        </w:rPr>
      </w:pPr>
      <w:r w:rsidDel="00000000" w:rsidR="00000000" w:rsidRPr="00000000">
        <w:rPr>
          <w:rtl w:val="0"/>
        </w:rPr>
      </w:r>
    </w:p>
    <w:p w:rsidR="00000000" w:rsidDel="00000000" w:rsidP="00000000" w:rsidRDefault="00000000" w:rsidRPr="00000000" w14:paraId="0000001C">
      <w:pPr>
        <w:spacing w:after="0" w:lineRule="auto"/>
        <w:jc w:val="right"/>
        <w:rPr>
          <w:color w:val="000000"/>
          <w:sz w:val="20"/>
          <w:szCs w:val="20"/>
        </w:rPr>
      </w:pPr>
      <w:r w:rsidDel="00000000" w:rsidR="00000000" w:rsidRPr="00000000">
        <w:rPr>
          <w:rFonts w:ascii="Times New Roman" w:cs="Times New Roman" w:eastAsia="Times New Roman" w:hAnsi="Times New Roman"/>
          <w:color w:val="000000"/>
          <w:sz w:val="30"/>
          <w:szCs w:val="30"/>
          <w:rtl w:val="0"/>
        </w:rPr>
        <w:t xml:space="preserve">Checked by:</w:t>
      </w:r>
      <w:r w:rsidDel="00000000" w:rsidR="00000000" w:rsidRPr="00000000">
        <w:rPr>
          <w:rtl w:val="0"/>
        </w:rPr>
      </w:r>
    </w:p>
    <w:p w:rsidR="00000000" w:rsidDel="00000000" w:rsidP="00000000" w:rsidRDefault="00000000" w:rsidRPr="00000000" w14:paraId="0000001D">
      <w:pPr>
        <w:spacing w:after="0" w:line="173" w:lineRule="auto"/>
        <w:rPr>
          <w:color w:val="000000"/>
          <w:sz w:val="24"/>
          <w:szCs w:val="24"/>
        </w:rPr>
      </w:pPr>
      <w:r w:rsidDel="00000000" w:rsidR="00000000" w:rsidRPr="00000000">
        <w:rPr>
          <w:rtl w:val="0"/>
        </w:rPr>
      </w:r>
    </w:p>
    <w:p w:rsidR="00000000" w:rsidDel="00000000" w:rsidP="00000000" w:rsidRDefault="00000000" w:rsidRPr="00000000" w14:paraId="0000001E">
      <w:pPr>
        <w:spacing w:after="0" w:lineRule="auto"/>
        <w:jc w:val="right"/>
        <w:rPr>
          <w:color w:val="000000"/>
          <w:sz w:val="20"/>
          <w:szCs w:val="20"/>
        </w:rPr>
      </w:pPr>
      <w:r w:rsidDel="00000000" w:rsidR="00000000" w:rsidRPr="00000000">
        <w:rPr>
          <w:b w:val="1"/>
          <w:sz w:val="28"/>
          <w:szCs w:val="28"/>
          <w:rtl w:val="0"/>
        </w:rPr>
        <w:t xml:space="preserve">Cretu Dumitru</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university </w:t>
      </w:r>
      <w:r w:rsidDel="00000000" w:rsidR="00000000" w:rsidRPr="00000000">
        <w:rPr>
          <w:i w:val="1"/>
          <w:sz w:val="28"/>
          <w:szCs w:val="28"/>
          <w:rtl w:val="0"/>
        </w:rPr>
        <w:t xml:space="preserve">prof.</w:t>
      </w:r>
      <w:r w:rsidDel="00000000" w:rsidR="00000000" w:rsidRPr="00000000">
        <w:rPr>
          <w:rtl w:val="0"/>
        </w:rPr>
      </w:r>
    </w:p>
    <w:p w:rsidR="00000000" w:rsidDel="00000000" w:rsidP="00000000" w:rsidRDefault="00000000" w:rsidRPr="00000000" w14:paraId="0000001F">
      <w:pPr>
        <w:spacing w:after="0" w:line="161" w:lineRule="auto"/>
        <w:rPr>
          <w:color w:val="000000"/>
          <w:sz w:val="24"/>
          <w:szCs w:val="24"/>
        </w:rPr>
      </w:pPr>
      <w:r w:rsidDel="00000000" w:rsidR="00000000" w:rsidRPr="00000000">
        <w:rPr>
          <w:rtl w:val="0"/>
        </w:rPr>
      </w:r>
    </w:p>
    <w:p w:rsidR="00000000" w:rsidDel="00000000" w:rsidP="00000000" w:rsidRDefault="00000000" w:rsidRPr="00000000" w14:paraId="00000020">
      <w:pPr>
        <w:spacing w:after="0" w:lineRule="auto"/>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FCIM, UTM</w:t>
      </w:r>
      <w:r w:rsidDel="00000000" w:rsidR="00000000" w:rsidRPr="00000000">
        <w:rPr>
          <w:rtl w:val="0"/>
        </w:rPr>
      </w:r>
    </w:p>
    <w:p w:rsidR="00000000" w:rsidDel="00000000" w:rsidP="00000000" w:rsidRDefault="00000000" w:rsidRPr="00000000" w14:paraId="00000021">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B">
      <w:pPr>
        <w:spacing w:after="0" w:line="216" w:lineRule="auto"/>
        <w:rPr>
          <w:color w:val="000000"/>
          <w:sz w:val="24"/>
          <w:szCs w:val="24"/>
        </w:rPr>
      </w:pPr>
      <w:r w:rsidDel="00000000" w:rsidR="00000000" w:rsidRPr="00000000">
        <w:rPr>
          <w:rtl w:val="0"/>
        </w:rPr>
      </w:r>
    </w:p>
    <w:p w:rsidR="00000000" w:rsidDel="00000000" w:rsidP="00000000" w:rsidRDefault="00000000" w:rsidRPr="00000000" w14:paraId="0000002C">
      <w:pPr>
        <w:spacing w:after="0" w:lineRule="auto"/>
        <w:ind w:right="20"/>
        <w:jc w:val="center"/>
        <w:rPr>
          <w:color w:val="000000"/>
          <w:sz w:val="20"/>
          <w:szCs w:val="20"/>
        </w:rPr>
        <w:sectPr>
          <w:headerReference r:id="rId7" w:type="first"/>
          <w:footerReference r:id="rId8" w:type="default"/>
          <w:footerReference r:id="rId9" w:type="first"/>
          <w:pgSz w:h="16841" w:w="11900" w:orient="portrait"/>
          <w:pgMar w:bottom="691" w:top="1440" w:left="1440" w:right="846" w:header="0" w:footer="0"/>
          <w:pgNumType w:start="1"/>
          <w:titlePg w:val="1"/>
        </w:sectPr>
      </w:pPr>
      <w:r w:rsidDel="00000000" w:rsidR="00000000" w:rsidRPr="00000000">
        <w:rPr>
          <w:rFonts w:ascii="Times New Roman" w:cs="Times New Roman" w:eastAsia="Times New Roman" w:hAnsi="Times New Roman"/>
          <w:b w:val="1"/>
          <w:color w:val="000000"/>
          <w:sz w:val="28"/>
          <w:szCs w:val="28"/>
          <w:rtl w:val="0"/>
        </w:rPr>
        <w:t xml:space="preserve">Chișinău – 202</w:t>
      </w:r>
      <w:r w:rsidDel="00000000" w:rsidR="00000000" w:rsidRPr="00000000">
        <w:rPr>
          <w:b w:val="1"/>
          <w:sz w:val="28"/>
          <w:szCs w:val="28"/>
          <w:rtl w:val="0"/>
        </w:rPr>
        <w:t xml:space="preserve">5</w:t>
      </w:r>
      <w:r w:rsidDel="00000000" w:rsidR="00000000" w:rsidRPr="00000000">
        <w:rPr>
          <w:rtl w:val="0"/>
        </w:rPr>
      </w:r>
    </w:p>
    <w:p w:rsidR="00000000" w:rsidDel="00000000" w:rsidP="00000000" w:rsidRDefault="00000000" w:rsidRPr="00000000" w14:paraId="0000002D">
      <w:pPr>
        <w:spacing w:after="0" w:line="256" w:lineRule="auto"/>
        <w:jc w:val="both"/>
        <w:rPr>
          <w:color w:val="000000"/>
          <w:sz w:val="20"/>
          <w:szCs w:val="20"/>
        </w:rPr>
      </w:pPr>
      <w:r w:rsidDel="00000000" w:rsidR="00000000" w:rsidRPr="00000000">
        <w:rPr>
          <w:rtl w:val="0"/>
        </w:rPr>
      </w:r>
    </w:p>
    <w:p w:rsidR="00000000" w:rsidDel="00000000" w:rsidP="00000000" w:rsidRDefault="00000000" w:rsidRPr="00000000" w14:paraId="0000002E">
      <w:pPr>
        <w:numPr>
          <w:ilvl w:val="0"/>
          <w:numId w:val="7"/>
        </w:numPr>
        <w:tabs>
          <w:tab w:val="left" w:leader="none" w:pos="720"/>
        </w:tabs>
        <w:spacing w:after="0" w:line="249" w:lineRule="auto"/>
        <w:ind w:left="720" w:right="20" w:hanging="361"/>
        <w:jc w:val="both"/>
        <w:rPr>
          <w:b w:val="1"/>
          <w:color w:val="000000"/>
          <w:sz w:val="28"/>
          <w:szCs w:val="28"/>
        </w:rPr>
      </w:pPr>
      <w:r w:rsidDel="00000000" w:rsidR="00000000" w:rsidRPr="00000000">
        <w:rPr>
          <w:b w:val="1"/>
          <w:color w:val="000000"/>
          <w:sz w:val="28"/>
          <w:szCs w:val="28"/>
          <w:rtl w:val="0"/>
        </w:rPr>
        <w:t xml:space="preserve">T</w:t>
      </w:r>
      <w:r w:rsidDel="00000000" w:rsidR="00000000" w:rsidRPr="00000000">
        <w:rPr>
          <w:b w:val="1"/>
          <w:sz w:val="28"/>
          <w:szCs w:val="28"/>
          <w:rtl w:val="0"/>
        </w:rPr>
        <w:t xml:space="preserve">heory:</w:t>
      </w:r>
    </w:p>
    <w:p w:rsidR="00000000" w:rsidDel="00000000" w:rsidP="00000000" w:rsidRDefault="00000000" w:rsidRPr="00000000" w14:paraId="0000002F">
      <w:pPr>
        <w:pStyle w:val="Heading3"/>
        <w:keepNext w:val="0"/>
        <w:keepLines w:val="0"/>
        <w:tabs>
          <w:tab w:val="left" w:leader="none" w:pos="720"/>
        </w:tabs>
        <w:spacing w:line="276" w:lineRule="auto"/>
        <w:jc w:val="both"/>
        <w:rPr>
          <w:sz w:val="30"/>
          <w:szCs w:val="30"/>
        </w:rPr>
      </w:pPr>
      <w:bookmarkStart w:colFirst="0" w:colLast="0" w:name="_he5kqk4815wl" w:id="0"/>
      <w:bookmarkEnd w:id="0"/>
      <w:r w:rsidDel="00000000" w:rsidR="00000000" w:rsidRPr="00000000">
        <w:rPr>
          <w:sz w:val="30"/>
          <w:szCs w:val="30"/>
          <w:rtl w:val="0"/>
        </w:rPr>
        <w:t xml:space="preserve">Introduction to Lexical Analysis</w:t>
      </w:r>
    </w:p>
    <w:p w:rsidR="00000000" w:rsidDel="00000000" w:rsidP="00000000" w:rsidRDefault="00000000" w:rsidRPr="00000000" w14:paraId="00000030">
      <w:pPr>
        <w:tabs>
          <w:tab w:val="left" w:leader="none" w:pos="720"/>
        </w:tabs>
        <w:spacing w:after="240" w:before="240" w:line="276" w:lineRule="auto"/>
        <w:rPr>
          <w:sz w:val="28"/>
          <w:szCs w:val="28"/>
        </w:rPr>
      </w:pPr>
      <w:r w:rsidDel="00000000" w:rsidR="00000000" w:rsidRPr="00000000">
        <w:rPr>
          <w:sz w:val="28"/>
          <w:szCs w:val="28"/>
          <w:rtl w:val="0"/>
        </w:rPr>
        <w:tab/>
        <w:t xml:space="preserve">Lexical analysis is the first stage of a compiler or interpreter, responsible for breaking down a sequence of characters into meaningful components known as tokens. This process is fundamental in understanding programming, markup, and domain-specific languages, as it facilitates subsequent stages of parsing and syntax analysis.</w:t>
      </w:r>
    </w:p>
    <w:p w:rsidR="00000000" w:rsidDel="00000000" w:rsidP="00000000" w:rsidRDefault="00000000" w:rsidRPr="00000000" w14:paraId="00000031">
      <w:pPr>
        <w:tabs>
          <w:tab w:val="left" w:leader="none" w:pos="720"/>
        </w:tabs>
        <w:spacing w:after="240" w:before="240" w:line="276" w:lineRule="auto"/>
        <w:rPr>
          <w:sz w:val="28"/>
          <w:szCs w:val="28"/>
        </w:rPr>
      </w:pPr>
      <w:r w:rsidDel="00000000" w:rsidR="00000000" w:rsidRPr="00000000">
        <w:rPr>
          <w:sz w:val="28"/>
          <w:szCs w:val="28"/>
          <w:rtl w:val="0"/>
        </w:rPr>
        <w:tab/>
        <w:t xml:space="preserve">The term "lexer" is derived from "lexical analysis" and is often interchangeably referred to as a tokenizer or scanner. The lexer operates by recognizing patterns in text and categorizing them into predefined classes, thus simplifying language processing.</w:t>
      </w:r>
    </w:p>
    <w:p w:rsidR="00000000" w:rsidDel="00000000" w:rsidP="00000000" w:rsidRDefault="00000000" w:rsidRPr="00000000" w14:paraId="00000032">
      <w:pPr>
        <w:pStyle w:val="Heading3"/>
        <w:keepNext w:val="0"/>
        <w:keepLines w:val="0"/>
        <w:tabs>
          <w:tab w:val="left" w:leader="none" w:pos="720"/>
        </w:tabs>
        <w:spacing w:line="276" w:lineRule="auto"/>
        <w:ind w:left="0" w:firstLine="0"/>
        <w:rPr>
          <w:sz w:val="30"/>
          <w:szCs w:val="30"/>
        </w:rPr>
      </w:pPr>
      <w:bookmarkStart w:colFirst="0" w:colLast="0" w:name="_vl5be62kg0" w:id="1"/>
      <w:bookmarkEnd w:id="1"/>
      <w:r w:rsidDel="00000000" w:rsidR="00000000" w:rsidRPr="00000000">
        <w:rPr>
          <w:sz w:val="30"/>
          <w:szCs w:val="30"/>
          <w:rtl w:val="0"/>
        </w:rPr>
        <w:t xml:space="preserve">Alternative Names and Roles of a Lexer</w:t>
      </w:r>
    </w:p>
    <w:p w:rsidR="00000000" w:rsidDel="00000000" w:rsidP="00000000" w:rsidRDefault="00000000" w:rsidRPr="00000000" w14:paraId="00000033">
      <w:pPr>
        <w:tabs>
          <w:tab w:val="left" w:leader="none" w:pos="720"/>
        </w:tabs>
        <w:spacing w:after="240" w:before="240" w:line="276" w:lineRule="auto"/>
        <w:rPr>
          <w:sz w:val="28"/>
          <w:szCs w:val="28"/>
        </w:rPr>
      </w:pPr>
      <w:r w:rsidDel="00000000" w:rsidR="00000000" w:rsidRPr="00000000">
        <w:rPr>
          <w:sz w:val="28"/>
          <w:szCs w:val="28"/>
          <w:rtl w:val="0"/>
        </w:rPr>
        <w:tab/>
        <w:t xml:space="preserve">A lexer is known by several names, including:</w:t>
      </w:r>
    </w:p>
    <w:p w:rsidR="00000000" w:rsidDel="00000000" w:rsidP="00000000" w:rsidRDefault="00000000" w:rsidRPr="00000000" w14:paraId="00000034">
      <w:pPr>
        <w:numPr>
          <w:ilvl w:val="0"/>
          <w:numId w:val="2"/>
        </w:numPr>
        <w:tabs>
          <w:tab w:val="left" w:leader="none" w:pos="720"/>
        </w:tabs>
        <w:spacing w:after="0" w:afterAutospacing="0" w:before="240" w:line="276" w:lineRule="auto"/>
        <w:ind w:left="720" w:hanging="360"/>
        <w:rPr>
          <w:sz w:val="28"/>
          <w:szCs w:val="28"/>
        </w:rPr>
      </w:pPr>
      <w:r w:rsidDel="00000000" w:rsidR="00000000" w:rsidRPr="00000000">
        <w:rPr>
          <w:b w:val="1"/>
          <w:sz w:val="28"/>
          <w:szCs w:val="28"/>
          <w:rtl w:val="0"/>
        </w:rPr>
        <w:t xml:space="preserve">Tokenizer:</w:t>
      </w:r>
      <w:r w:rsidDel="00000000" w:rsidR="00000000" w:rsidRPr="00000000">
        <w:rPr>
          <w:sz w:val="28"/>
          <w:szCs w:val="28"/>
          <w:rtl w:val="0"/>
        </w:rPr>
        <w:t xml:space="preserve"> Focuses on splitting text into distinct tokens based on syntax rules.</w:t>
      </w:r>
    </w:p>
    <w:p w:rsidR="00000000" w:rsidDel="00000000" w:rsidP="00000000" w:rsidRDefault="00000000" w:rsidRPr="00000000" w14:paraId="00000035">
      <w:pPr>
        <w:numPr>
          <w:ilvl w:val="0"/>
          <w:numId w:val="2"/>
        </w:numPr>
        <w:tabs>
          <w:tab w:val="left" w:leader="none" w:pos="720"/>
        </w:tabs>
        <w:spacing w:after="240" w:before="0" w:beforeAutospacing="0" w:line="276" w:lineRule="auto"/>
        <w:ind w:left="720" w:hanging="360"/>
        <w:rPr>
          <w:sz w:val="28"/>
          <w:szCs w:val="28"/>
        </w:rPr>
      </w:pPr>
      <w:r w:rsidDel="00000000" w:rsidR="00000000" w:rsidRPr="00000000">
        <w:rPr>
          <w:b w:val="1"/>
          <w:sz w:val="28"/>
          <w:szCs w:val="28"/>
          <w:rtl w:val="0"/>
        </w:rPr>
        <w:t xml:space="preserve">Scanner:</w:t>
      </w:r>
      <w:r w:rsidDel="00000000" w:rsidR="00000000" w:rsidRPr="00000000">
        <w:rPr>
          <w:sz w:val="28"/>
          <w:szCs w:val="28"/>
          <w:rtl w:val="0"/>
        </w:rPr>
        <w:t xml:space="preserve"> Emphasizes the scanning of the character stream and producing recognized tokens.</w:t>
      </w:r>
    </w:p>
    <w:p w:rsidR="00000000" w:rsidDel="00000000" w:rsidP="00000000" w:rsidRDefault="00000000" w:rsidRPr="00000000" w14:paraId="00000036">
      <w:pPr>
        <w:tabs>
          <w:tab w:val="left" w:leader="none" w:pos="720"/>
        </w:tabs>
        <w:spacing w:after="240" w:before="240" w:line="276" w:lineRule="auto"/>
        <w:rPr>
          <w:sz w:val="28"/>
          <w:szCs w:val="28"/>
        </w:rPr>
      </w:pPr>
      <w:r w:rsidDel="00000000" w:rsidR="00000000" w:rsidRPr="00000000">
        <w:rPr>
          <w:sz w:val="28"/>
          <w:szCs w:val="28"/>
          <w:rtl w:val="0"/>
        </w:rPr>
        <w:tab/>
        <w:t xml:space="preserve">Despite these different names, the fundamental role remains the same: converting a raw text stream into structured tokens that can be understood by a parser.</w:t>
      </w:r>
    </w:p>
    <w:p w:rsidR="00000000" w:rsidDel="00000000" w:rsidP="00000000" w:rsidRDefault="00000000" w:rsidRPr="00000000" w14:paraId="00000037">
      <w:pPr>
        <w:pStyle w:val="Heading3"/>
        <w:keepNext w:val="0"/>
        <w:keepLines w:val="0"/>
        <w:tabs>
          <w:tab w:val="left" w:leader="none" w:pos="720"/>
        </w:tabs>
        <w:spacing w:line="276" w:lineRule="auto"/>
        <w:ind w:left="0" w:firstLine="0"/>
        <w:rPr>
          <w:sz w:val="30"/>
          <w:szCs w:val="30"/>
        </w:rPr>
      </w:pPr>
      <w:bookmarkStart w:colFirst="0" w:colLast="0" w:name="_9rwwzovwu71a" w:id="2"/>
      <w:bookmarkEnd w:id="2"/>
      <w:r w:rsidDel="00000000" w:rsidR="00000000" w:rsidRPr="00000000">
        <w:rPr>
          <w:sz w:val="30"/>
          <w:szCs w:val="30"/>
          <w:rtl w:val="0"/>
        </w:rPr>
        <w:t xml:space="preserve">The Relationship Between Tokens and Lexemes</w:t>
      </w:r>
    </w:p>
    <w:p w:rsidR="00000000" w:rsidDel="00000000" w:rsidP="00000000" w:rsidRDefault="00000000" w:rsidRPr="00000000" w14:paraId="00000038">
      <w:pPr>
        <w:tabs>
          <w:tab w:val="left" w:leader="none" w:pos="720"/>
        </w:tabs>
        <w:spacing w:after="240" w:before="240" w:line="276" w:lineRule="auto"/>
        <w:rPr>
          <w:sz w:val="28"/>
          <w:szCs w:val="28"/>
        </w:rPr>
      </w:pPr>
      <w:r w:rsidDel="00000000" w:rsidR="00000000" w:rsidRPr="00000000">
        <w:rPr>
          <w:sz w:val="28"/>
          <w:szCs w:val="28"/>
          <w:rtl w:val="0"/>
        </w:rPr>
        <w:tab/>
        <w:t xml:space="preserve">One of the essential aspects of lexical analysis is distinguishing between </w:t>
      </w:r>
      <w:r w:rsidDel="00000000" w:rsidR="00000000" w:rsidRPr="00000000">
        <w:rPr>
          <w:b w:val="1"/>
          <w:sz w:val="28"/>
          <w:szCs w:val="28"/>
          <w:rtl w:val="0"/>
        </w:rPr>
        <w:t xml:space="preserve">lexemes</w:t>
      </w:r>
      <w:r w:rsidDel="00000000" w:rsidR="00000000" w:rsidRPr="00000000">
        <w:rPr>
          <w:sz w:val="28"/>
          <w:szCs w:val="28"/>
          <w:rtl w:val="0"/>
        </w:rPr>
        <w:t xml:space="preserve"> and </w:t>
      </w:r>
      <w:r w:rsidDel="00000000" w:rsidR="00000000" w:rsidRPr="00000000">
        <w:rPr>
          <w:b w:val="1"/>
          <w:sz w:val="28"/>
          <w:szCs w:val="28"/>
          <w:rtl w:val="0"/>
        </w:rPr>
        <w:t xml:space="preserve">tokens</w:t>
      </w:r>
      <w:r w:rsidDel="00000000" w:rsidR="00000000" w:rsidRPr="00000000">
        <w:rPr>
          <w:sz w:val="28"/>
          <w:szCs w:val="28"/>
          <w:rtl w:val="0"/>
        </w:rPr>
        <w:t xml:space="preserve">:</w:t>
      </w:r>
    </w:p>
    <w:p w:rsidR="00000000" w:rsidDel="00000000" w:rsidP="00000000" w:rsidRDefault="00000000" w:rsidRPr="00000000" w14:paraId="00000039">
      <w:pPr>
        <w:numPr>
          <w:ilvl w:val="0"/>
          <w:numId w:val="5"/>
        </w:numPr>
        <w:tabs>
          <w:tab w:val="left" w:leader="none" w:pos="720"/>
        </w:tabs>
        <w:spacing w:after="0" w:afterAutospacing="0" w:before="240" w:line="276" w:lineRule="auto"/>
        <w:ind w:left="720" w:hanging="360"/>
        <w:rPr>
          <w:sz w:val="28"/>
          <w:szCs w:val="28"/>
        </w:rPr>
      </w:pPr>
      <w:r w:rsidDel="00000000" w:rsidR="00000000" w:rsidRPr="00000000">
        <w:rPr>
          <w:b w:val="1"/>
          <w:sz w:val="28"/>
          <w:szCs w:val="28"/>
          <w:rtl w:val="0"/>
        </w:rPr>
        <w:t xml:space="preserve">Lexemes</w:t>
      </w:r>
      <w:r w:rsidDel="00000000" w:rsidR="00000000" w:rsidRPr="00000000">
        <w:rPr>
          <w:sz w:val="28"/>
          <w:szCs w:val="28"/>
          <w:rtl w:val="0"/>
        </w:rPr>
        <w:t xml:space="preserve">: These are substrings extracted from the input that match a particular pattern. They are the direct output of splitting a string based on rules such as whitespace or punctuation.</w:t>
      </w:r>
    </w:p>
    <w:p w:rsidR="00000000" w:rsidDel="00000000" w:rsidP="00000000" w:rsidRDefault="00000000" w:rsidRPr="00000000" w14:paraId="0000003A">
      <w:pPr>
        <w:numPr>
          <w:ilvl w:val="0"/>
          <w:numId w:val="5"/>
        </w:numPr>
        <w:tabs>
          <w:tab w:val="left" w:leader="none" w:pos="720"/>
        </w:tabs>
        <w:spacing w:after="240" w:before="0" w:beforeAutospacing="0" w:line="276" w:lineRule="auto"/>
        <w:ind w:left="720" w:hanging="360"/>
        <w:rPr>
          <w:sz w:val="28"/>
          <w:szCs w:val="28"/>
        </w:rPr>
      </w:pPr>
      <w:r w:rsidDel="00000000" w:rsidR="00000000" w:rsidRPr="00000000">
        <w:rPr>
          <w:b w:val="1"/>
          <w:sz w:val="28"/>
          <w:szCs w:val="28"/>
          <w:rtl w:val="0"/>
        </w:rPr>
        <w:t xml:space="preserve">Tokens</w:t>
      </w:r>
      <w:r w:rsidDel="00000000" w:rsidR="00000000" w:rsidRPr="00000000">
        <w:rPr>
          <w:sz w:val="28"/>
          <w:szCs w:val="28"/>
          <w:rtl w:val="0"/>
        </w:rPr>
        <w:t xml:space="preserve">: These provide a category or type to a lexeme. Tokens do not necessarily retain the actual value of a lexeme but store its classification along with relevant metadata.</w:t>
      </w:r>
    </w:p>
    <w:p w:rsidR="00000000" w:rsidDel="00000000" w:rsidP="00000000" w:rsidRDefault="00000000" w:rsidRPr="00000000" w14:paraId="0000003B">
      <w:pPr>
        <w:tabs>
          <w:tab w:val="left" w:leader="none" w:pos="720"/>
        </w:tabs>
        <w:spacing w:after="240" w:before="240" w:line="276" w:lineRule="auto"/>
        <w:rPr>
          <w:sz w:val="28"/>
          <w:szCs w:val="28"/>
        </w:rPr>
      </w:pPr>
      <w:r w:rsidDel="00000000" w:rsidR="00000000" w:rsidRPr="00000000">
        <w:rPr>
          <w:sz w:val="28"/>
          <w:szCs w:val="28"/>
          <w:rtl w:val="0"/>
        </w:rPr>
        <w:t xml:space="preserve">For example, in the statement:</w:t>
      </w:r>
    </w:p>
    <w:p w:rsidR="00000000" w:rsidDel="00000000" w:rsidP="00000000" w:rsidRDefault="00000000" w:rsidRPr="00000000" w14:paraId="0000003C">
      <w:pPr>
        <w:tabs>
          <w:tab w:val="left" w:leader="none" w:pos="720"/>
        </w:tabs>
        <w:spacing w:after="240" w:before="240" w:line="276" w:lineRule="auto"/>
        <w:ind w:left="720" w:firstLine="0"/>
        <w:rPr>
          <w:sz w:val="28"/>
          <w:szCs w:val="28"/>
        </w:rPr>
      </w:pPr>
      <w:r w:rsidDel="00000000" w:rsidR="00000000" w:rsidRPr="00000000">
        <w:rPr>
          <w:sz w:val="28"/>
          <w:szCs w:val="28"/>
          <w:rtl w:val="0"/>
        </w:rPr>
        <w:t xml:space="preserve">int x = 10;</w:t>
      </w:r>
    </w:p>
    <w:p w:rsidR="00000000" w:rsidDel="00000000" w:rsidP="00000000" w:rsidRDefault="00000000" w:rsidRPr="00000000" w14:paraId="0000003D">
      <w:pPr>
        <w:numPr>
          <w:ilvl w:val="0"/>
          <w:numId w:val="8"/>
        </w:numPr>
        <w:tabs>
          <w:tab w:val="left" w:leader="none" w:pos="720"/>
        </w:tabs>
        <w:spacing w:after="0" w:afterAutospacing="0" w:before="240" w:line="276" w:lineRule="auto"/>
        <w:ind w:left="720" w:hanging="360"/>
        <w:rPr>
          <w:sz w:val="28"/>
          <w:szCs w:val="28"/>
        </w:rPr>
      </w:pPr>
      <w:r w:rsidDel="00000000" w:rsidR="00000000" w:rsidRPr="00000000">
        <w:rPr>
          <w:sz w:val="28"/>
          <w:szCs w:val="28"/>
          <w:rtl w:val="0"/>
        </w:rPr>
        <w:t xml:space="preserve">The lexemes might be: "int", "x", "=", "10", ";"</w:t>
      </w:r>
    </w:p>
    <w:p w:rsidR="00000000" w:rsidDel="00000000" w:rsidP="00000000" w:rsidRDefault="00000000" w:rsidRPr="00000000" w14:paraId="0000003E">
      <w:pPr>
        <w:numPr>
          <w:ilvl w:val="0"/>
          <w:numId w:val="8"/>
        </w:numPr>
        <w:tabs>
          <w:tab w:val="left" w:leader="none" w:pos="720"/>
        </w:tabs>
        <w:spacing w:after="0" w:afterAutospacing="0" w:before="0" w:beforeAutospacing="0" w:line="276" w:lineRule="auto"/>
        <w:ind w:left="720" w:hanging="360"/>
        <w:rPr>
          <w:sz w:val="28"/>
          <w:szCs w:val="28"/>
        </w:rPr>
      </w:pPr>
      <w:r w:rsidDel="00000000" w:rsidR="00000000" w:rsidRPr="00000000">
        <w:rPr>
          <w:sz w:val="28"/>
          <w:szCs w:val="28"/>
          <w:rtl w:val="0"/>
        </w:rPr>
        <w:t xml:space="preserve">The corresponding tokens could be:</w:t>
      </w:r>
    </w:p>
    <w:p w:rsidR="00000000" w:rsidDel="00000000" w:rsidP="00000000" w:rsidRDefault="00000000" w:rsidRPr="00000000" w14:paraId="0000003F">
      <w:pPr>
        <w:numPr>
          <w:ilvl w:val="1"/>
          <w:numId w:val="8"/>
        </w:numPr>
        <w:tabs>
          <w:tab w:val="left" w:leader="none" w:pos="720"/>
        </w:tabs>
        <w:spacing w:after="0" w:afterAutospacing="0" w:before="0" w:beforeAutospacing="0" w:line="276"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TOKEN_INT_DECLAR</w:t>
      </w:r>
      <w:r w:rsidDel="00000000" w:rsidR="00000000" w:rsidRPr="00000000">
        <w:rPr>
          <w:sz w:val="28"/>
          <w:szCs w:val="28"/>
          <w:rtl w:val="0"/>
        </w:rPr>
        <w:t xml:space="preserve"> (for "int")</w:t>
      </w:r>
    </w:p>
    <w:p w:rsidR="00000000" w:rsidDel="00000000" w:rsidP="00000000" w:rsidRDefault="00000000" w:rsidRPr="00000000" w14:paraId="00000040">
      <w:pPr>
        <w:numPr>
          <w:ilvl w:val="1"/>
          <w:numId w:val="8"/>
        </w:numPr>
        <w:tabs>
          <w:tab w:val="left" w:leader="none" w:pos="720"/>
        </w:tabs>
        <w:spacing w:after="0" w:afterAutospacing="0" w:before="0" w:beforeAutospacing="0" w:line="276"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TOKEN_IDENTIFIER</w:t>
      </w:r>
      <w:r w:rsidDel="00000000" w:rsidR="00000000" w:rsidRPr="00000000">
        <w:rPr>
          <w:sz w:val="28"/>
          <w:szCs w:val="28"/>
          <w:rtl w:val="0"/>
        </w:rPr>
        <w:t xml:space="preserve"> (for "x")</w:t>
      </w:r>
    </w:p>
    <w:p w:rsidR="00000000" w:rsidDel="00000000" w:rsidP="00000000" w:rsidRDefault="00000000" w:rsidRPr="00000000" w14:paraId="00000041">
      <w:pPr>
        <w:numPr>
          <w:ilvl w:val="1"/>
          <w:numId w:val="8"/>
        </w:numPr>
        <w:tabs>
          <w:tab w:val="left" w:leader="none" w:pos="720"/>
        </w:tabs>
        <w:spacing w:after="0" w:afterAutospacing="0" w:before="0" w:beforeAutospacing="0" w:line="276"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TOKEN_EQUAL</w:t>
      </w:r>
      <w:r w:rsidDel="00000000" w:rsidR="00000000" w:rsidRPr="00000000">
        <w:rPr>
          <w:sz w:val="28"/>
          <w:szCs w:val="28"/>
          <w:rtl w:val="0"/>
        </w:rPr>
        <w:t xml:space="preserve"> (for "=")</w:t>
      </w:r>
    </w:p>
    <w:p w:rsidR="00000000" w:rsidDel="00000000" w:rsidP="00000000" w:rsidRDefault="00000000" w:rsidRPr="00000000" w14:paraId="00000042">
      <w:pPr>
        <w:numPr>
          <w:ilvl w:val="1"/>
          <w:numId w:val="8"/>
        </w:numPr>
        <w:tabs>
          <w:tab w:val="left" w:leader="none" w:pos="720"/>
        </w:tabs>
        <w:spacing w:after="0" w:afterAutospacing="0" w:before="0" w:beforeAutospacing="0" w:line="276"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TOKEN_INT</w:t>
      </w:r>
      <w:r w:rsidDel="00000000" w:rsidR="00000000" w:rsidRPr="00000000">
        <w:rPr>
          <w:sz w:val="28"/>
          <w:szCs w:val="28"/>
          <w:rtl w:val="0"/>
        </w:rPr>
        <w:t xml:space="preserve"> (for "10")</w:t>
      </w:r>
    </w:p>
    <w:p w:rsidR="00000000" w:rsidDel="00000000" w:rsidP="00000000" w:rsidRDefault="00000000" w:rsidRPr="00000000" w14:paraId="00000043">
      <w:pPr>
        <w:numPr>
          <w:ilvl w:val="1"/>
          <w:numId w:val="8"/>
        </w:numPr>
        <w:tabs>
          <w:tab w:val="left" w:leader="none" w:pos="720"/>
        </w:tabs>
        <w:spacing w:after="240" w:before="0" w:beforeAutospacing="0" w:line="276"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TOKEN_SEMI</w:t>
      </w:r>
      <w:r w:rsidDel="00000000" w:rsidR="00000000" w:rsidRPr="00000000">
        <w:rPr>
          <w:sz w:val="28"/>
          <w:szCs w:val="28"/>
          <w:rtl w:val="0"/>
        </w:rPr>
        <w:t xml:space="preserve"> (for ";")</w:t>
      </w:r>
    </w:p>
    <w:p w:rsidR="00000000" w:rsidDel="00000000" w:rsidP="00000000" w:rsidRDefault="00000000" w:rsidRPr="00000000" w14:paraId="00000044">
      <w:pPr>
        <w:tabs>
          <w:tab w:val="left" w:leader="none" w:pos="720"/>
        </w:tabs>
        <w:spacing w:after="240" w:before="240" w:line="276" w:lineRule="auto"/>
        <w:rPr>
          <w:sz w:val="28"/>
          <w:szCs w:val="28"/>
        </w:rPr>
      </w:pPr>
      <w:r w:rsidDel="00000000" w:rsidR="00000000" w:rsidRPr="00000000">
        <w:rPr>
          <w:sz w:val="28"/>
          <w:szCs w:val="28"/>
          <w:rtl w:val="0"/>
        </w:rPr>
        <w:tab/>
        <w:t xml:space="preserve">Thus, while lexemes are raw substrings, tokens encapsulate their meaning in the language context.</w:t>
      </w:r>
    </w:p>
    <w:p w:rsidR="00000000" w:rsidDel="00000000" w:rsidP="00000000" w:rsidRDefault="00000000" w:rsidRPr="00000000" w14:paraId="00000045">
      <w:pPr>
        <w:pStyle w:val="Heading3"/>
        <w:keepNext w:val="0"/>
        <w:keepLines w:val="0"/>
        <w:tabs>
          <w:tab w:val="left" w:leader="none" w:pos="720"/>
        </w:tabs>
        <w:spacing w:line="276" w:lineRule="auto"/>
        <w:ind w:left="0" w:firstLine="0"/>
        <w:rPr>
          <w:sz w:val="30"/>
          <w:szCs w:val="30"/>
        </w:rPr>
      </w:pPr>
      <w:bookmarkStart w:colFirst="0" w:colLast="0" w:name="_w1lktiebkv39" w:id="3"/>
      <w:bookmarkEnd w:id="3"/>
      <w:r w:rsidDel="00000000" w:rsidR="00000000" w:rsidRPr="00000000">
        <w:rPr>
          <w:sz w:val="30"/>
          <w:szCs w:val="30"/>
          <w:rtl w:val="0"/>
        </w:rPr>
        <w:t xml:space="preserve">Inner Workings of a Lexer</w:t>
      </w:r>
    </w:p>
    <w:p w:rsidR="00000000" w:rsidDel="00000000" w:rsidP="00000000" w:rsidRDefault="00000000" w:rsidRPr="00000000" w14:paraId="00000046">
      <w:pPr>
        <w:tabs>
          <w:tab w:val="left" w:leader="none" w:pos="720"/>
        </w:tabs>
        <w:spacing w:after="240" w:before="240" w:line="276" w:lineRule="auto"/>
        <w:rPr>
          <w:sz w:val="28"/>
          <w:szCs w:val="28"/>
        </w:rPr>
      </w:pPr>
      <w:r w:rsidDel="00000000" w:rsidR="00000000" w:rsidRPr="00000000">
        <w:rPr>
          <w:sz w:val="28"/>
          <w:szCs w:val="28"/>
          <w:rtl w:val="0"/>
        </w:rPr>
        <w:tab/>
        <w:t xml:space="preserve">A lexer follows a systematic approach to process an input string:</w:t>
      </w:r>
    </w:p>
    <w:p w:rsidR="00000000" w:rsidDel="00000000" w:rsidP="00000000" w:rsidRDefault="00000000" w:rsidRPr="00000000" w14:paraId="00000047">
      <w:pPr>
        <w:numPr>
          <w:ilvl w:val="0"/>
          <w:numId w:val="4"/>
        </w:numPr>
        <w:tabs>
          <w:tab w:val="left" w:leader="none" w:pos="720"/>
        </w:tabs>
        <w:spacing w:after="0" w:afterAutospacing="0" w:before="240" w:line="276" w:lineRule="auto"/>
        <w:ind w:left="720" w:hanging="360"/>
        <w:rPr>
          <w:sz w:val="28"/>
          <w:szCs w:val="28"/>
        </w:rPr>
      </w:pPr>
      <w:r w:rsidDel="00000000" w:rsidR="00000000" w:rsidRPr="00000000">
        <w:rPr>
          <w:b w:val="1"/>
          <w:sz w:val="28"/>
          <w:szCs w:val="28"/>
          <w:rtl w:val="0"/>
        </w:rPr>
        <w:t xml:space="preserve">Reading Input:</w:t>
      </w:r>
      <w:r w:rsidDel="00000000" w:rsidR="00000000" w:rsidRPr="00000000">
        <w:rPr>
          <w:sz w:val="28"/>
          <w:szCs w:val="28"/>
          <w:rtl w:val="0"/>
        </w:rPr>
        <w:t xml:space="preserve"> The lexer reads the raw input as a character stream.</w:t>
      </w:r>
    </w:p>
    <w:p w:rsidR="00000000" w:rsidDel="00000000" w:rsidP="00000000" w:rsidRDefault="00000000" w:rsidRPr="00000000" w14:paraId="00000048">
      <w:pPr>
        <w:numPr>
          <w:ilvl w:val="0"/>
          <w:numId w:val="4"/>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Skipping Unnecessary Elements:</w:t>
      </w:r>
      <w:r w:rsidDel="00000000" w:rsidR="00000000" w:rsidRPr="00000000">
        <w:rPr>
          <w:sz w:val="28"/>
          <w:szCs w:val="28"/>
          <w:rtl w:val="0"/>
        </w:rPr>
        <w:t xml:space="preserve"> Whitespace and comments are ignored unless they have significance in the language.</w:t>
      </w:r>
    </w:p>
    <w:p w:rsidR="00000000" w:rsidDel="00000000" w:rsidP="00000000" w:rsidRDefault="00000000" w:rsidRPr="00000000" w14:paraId="00000049">
      <w:pPr>
        <w:numPr>
          <w:ilvl w:val="0"/>
          <w:numId w:val="4"/>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Pattern Matching:</w:t>
      </w:r>
      <w:r w:rsidDel="00000000" w:rsidR="00000000" w:rsidRPr="00000000">
        <w:rPr>
          <w:sz w:val="28"/>
          <w:szCs w:val="28"/>
          <w:rtl w:val="0"/>
        </w:rPr>
        <w:t xml:space="preserve"> The lexer identifies patterns based on predefined rules (such as regular expressions or deterministic finite automata).</w:t>
      </w:r>
    </w:p>
    <w:p w:rsidR="00000000" w:rsidDel="00000000" w:rsidP="00000000" w:rsidRDefault="00000000" w:rsidRPr="00000000" w14:paraId="0000004A">
      <w:pPr>
        <w:numPr>
          <w:ilvl w:val="0"/>
          <w:numId w:val="4"/>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Generating Tokens:</w:t>
      </w:r>
      <w:r w:rsidDel="00000000" w:rsidR="00000000" w:rsidRPr="00000000">
        <w:rPr>
          <w:sz w:val="28"/>
          <w:szCs w:val="28"/>
          <w:rtl w:val="0"/>
        </w:rPr>
        <w:t xml:space="preserve"> Recognized patterns are classified into tokens and passed to the next processing stage.</w:t>
      </w:r>
    </w:p>
    <w:p w:rsidR="00000000" w:rsidDel="00000000" w:rsidP="00000000" w:rsidRDefault="00000000" w:rsidRPr="00000000" w14:paraId="0000004B">
      <w:pPr>
        <w:numPr>
          <w:ilvl w:val="0"/>
          <w:numId w:val="4"/>
        </w:numPr>
        <w:tabs>
          <w:tab w:val="left" w:leader="none" w:pos="720"/>
        </w:tabs>
        <w:spacing w:after="240" w:before="0" w:beforeAutospacing="0" w:line="276" w:lineRule="auto"/>
        <w:ind w:left="720" w:hanging="360"/>
        <w:rPr>
          <w:sz w:val="28"/>
          <w:szCs w:val="28"/>
        </w:rPr>
      </w:pPr>
      <w:r w:rsidDel="00000000" w:rsidR="00000000" w:rsidRPr="00000000">
        <w:rPr>
          <w:b w:val="1"/>
          <w:sz w:val="28"/>
          <w:szCs w:val="28"/>
          <w:rtl w:val="0"/>
        </w:rPr>
        <w:t xml:space="preserve">Error Handling:</w:t>
      </w:r>
      <w:r w:rsidDel="00000000" w:rsidR="00000000" w:rsidRPr="00000000">
        <w:rPr>
          <w:sz w:val="28"/>
          <w:szCs w:val="28"/>
          <w:rtl w:val="0"/>
        </w:rPr>
        <w:t xml:space="preserve"> Unrecognized sequences result in lexical errors, prompting error messages or corrective mechanisms.</w:t>
      </w:r>
    </w:p>
    <w:p w:rsidR="00000000" w:rsidDel="00000000" w:rsidP="00000000" w:rsidRDefault="00000000" w:rsidRPr="00000000" w14:paraId="0000004C">
      <w:pPr>
        <w:pStyle w:val="Heading3"/>
        <w:keepNext w:val="0"/>
        <w:keepLines w:val="0"/>
        <w:tabs>
          <w:tab w:val="left" w:leader="none" w:pos="720"/>
        </w:tabs>
        <w:spacing w:line="276" w:lineRule="auto"/>
        <w:ind w:left="0" w:firstLine="0"/>
        <w:rPr>
          <w:sz w:val="30"/>
          <w:szCs w:val="30"/>
        </w:rPr>
      </w:pPr>
      <w:bookmarkStart w:colFirst="0" w:colLast="0" w:name="_ropkr552zfn8" w:id="4"/>
      <w:bookmarkEnd w:id="4"/>
      <w:r w:rsidDel="00000000" w:rsidR="00000000" w:rsidRPr="00000000">
        <w:rPr>
          <w:sz w:val="30"/>
          <w:szCs w:val="30"/>
          <w:rtl w:val="0"/>
        </w:rPr>
        <w:t xml:space="preserve">Methods for Implementing a Lexer</w:t>
      </w:r>
    </w:p>
    <w:p w:rsidR="00000000" w:rsidDel="00000000" w:rsidP="00000000" w:rsidRDefault="00000000" w:rsidRPr="00000000" w14:paraId="0000004D">
      <w:pPr>
        <w:tabs>
          <w:tab w:val="left" w:leader="none" w:pos="720"/>
        </w:tabs>
        <w:spacing w:after="240" w:before="240" w:line="276" w:lineRule="auto"/>
        <w:rPr>
          <w:sz w:val="28"/>
          <w:szCs w:val="28"/>
        </w:rPr>
      </w:pPr>
      <w:r w:rsidDel="00000000" w:rsidR="00000000" w:rsidRPr="00000000">
        <w:rPr>
          <w:sz w:val="28"/>
          <w:szCs w:val="28"/>
          <w:rtl w:val="0"/>
        </w:rPr>
        <w:tab/>
        <w:t xml:space="preserve">There are various approaches to implementing a lexer, including:</w:t>
      </w:r>
    </w:p>
    <w:p w:rsidR="00000000" w:rsidDel="00000000" w:rsidP="00000000" w:rsidRDefault="00000000" w:rsidRPr="00000000" w14:paraId="0000004E">
      <w:pPr>
        <w:numPr>
          <w:ilvl w:val="0"/>
          <w:numId w:val="3"/>
        </w:numPr>
        <w:tabs>
          <w:tab w:val="left" w:leader="none" w:pos="720"/>
        </w:tabs>
        <w:spacing w:after="0" w:afterAutospacing="0" w:before="240" w:line="276" w:lineRule="auto"/>
        <w:ind w:left="720" w:hanging="360"/>
        <w:rPr>
          <w:sz w:val="28"/>
          <w:szCs w:val="28"/>
        </w:rPr>
      </w:pPr>
      <w:r w:rsidDel="00000000" w:rsidR="00000000" w:rsidRPr="00000000">
        <w:rPr>
          <w:b w:val="1"/>
          <w:sz w:val="28"/>
          <w:szCs w:val="28"/>
          <w:rtl w:val="0"/>
        </w:rPr>
        <w:t xml:space="preserve">Manual Lexers</w:t>
      </w:r>
      <w:r w:rsidDel="00000000" w:rsidR="00000000" w:rsidRPr="00000000">
        <w:rPr>
          <w:sz w:val="28"/>
          <w:szCs w:val="28"/>
          <w:rtl w:val="0"/>
        </w:rPr>
        <w:t xml:space="preserve">: Handwritten state-based lexers that use loops and conditionals to categorize tokens.</w:t>
      </w:r>
    </w:p>
    <w:p w:rsidR="00000000" w:rsidDel="00000000" w:rsidP="00000000" w:rsidRDefault="00000000" w:rsidRPr="00000000" w14:paraId="0000004F">
      <w:pPr>
        <w:numPr>
          <w:ilvl w:val="0"/>
          <w:numId w:val="3"/>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Finite State Machines (FSMs)</w:t>
      </w:r>
      <w:r w:rsidDel="00000000" w:rsidR="00000000" w:rsidRPr="00000000">
        <w:rPr>
          <w:sz w:val="28"/>
          <w:szCs w:val="28"/>
          <w:rtl w:val="0"/>
        </w:rPr>
        <w:t xml:space="preserve">: Formalized lexers that transition between predefined states based on input.</w:t>
      </w:r>
    </w:p>
    <w:p w:rsidR="00000000" w:rsidDel="00000000" w:rsidP="00000000" w:rsidRDefault="00000000" w:rsidRPr="00000000" w14:paraId="00000050">
      <w:pPr>
        <w:numPr>
          <w:ilvl w:val="0"/>
          <w:numId w:val="3"/>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Regular Expressions (Regex-based Lexers)</w:t>
      </w:r>
      <w:r w:rsidDel="00000000" w:rsidR="00000000" w:rsidRPr="00000000">
        <w:rPr>
          <w:sz w:val="28"/>
          <w:szCs w:val="28"/>
          <w:rtl w:val="0"/>
        </w:rPr>
        <w:t xml:space="preserve">: Pattern-matching lexers that use regular expressions to identify token types.</w:t>
      </w:r>
    </w:p>
    <w:p w:rsidR="00000000" w:rsidDel="00000000" w:rsidP="00000000" w:rsidRDefault="00000000" w:rsidRPr="00000000" w14:paraId="00000051">
      <w:pPr>
        <w:numPr>
          <w:ilvl w:val="0"/>
          <w:numId w:val="3"/>
        </w:numPr>
        <w:tabs>
          <w:tab w:val="left" w:leader="none" w:pos="720"/>
        </w:tabs>
        <w:spacing w:after="240" w:before="0" w:beforeAutospacing="0" w:line="276" w:lineRule="auto"/>
        <w:ind w:left="720" w:hanging="360"/>
        <w:rPr>
          <w:sz w:val="28"/>
          <w:szCs w:val="28"/>
        </w:rPr>
      </w:pPr>
      <w:r w:rsidDel="00000000" w:rsidR="00000000" w:rsidRPr="00000000">
        <w:rPr>
          <w:b w:val="1"/>
          <w:sz w:val="28"/>
          <w:szCs w:val="28"/>
          <w:rtl w:val="0"/>
        </w:rPr>
        <w:t xml:space="preserve">Lexer Generators</w:t>
      </w:r>
      <w:r w:rsidDel="00000000" w:rsidR="00000000" w:rsidRPr="00000000">
        <w:rPr>
          <w:sz w:val="28"/>
          <w:szCs w:val="28"/>
          <w:rtl w:val="0"/>
        </w:rPr>
        <w:t xml:space="preserve">: Tools such as Lex, Flex, or ANTLR automate lexer creation based on formal grammar definitions.</w:t>
      </w:r>
    </w:p>
    <w:p w:rsidR="00000000" w:rsidDel="00000000" w:rsidP="00000000" w:rsidRDefault="00000000" w:rsidRPr="00000000" w14:paraId="00000052">
      <w:pPr>
        <w:tabs>
          <w:tab w:val="left" w:leader="none" w:pos="720"/>
        </w:tabs>
        <w:spacing w:after="240" w:before="240" w:line="276" w:lineRule="auto"/>
        <w:rPr>
          <w:sz w:val="28"/>
          <w:szCs w:val="28"/>
        </w:rPr>
      </w:pPr>
      <w:r w:rsidDel="00000000" w:rsidR="00000000" w:rsidRPr="00000000">
        <w:rPr>
          <w:sz w:val="28"/>
          <w:szCs w:val="28"/>
          <w:rtl w:val="0"/>
        </w:rPr>
        <w:tab/>
        <w:t xml:space="preserve">Each method has its trade-offs in terms of efficiency, complexity, and maintainability.</w:t>
      </w:r>
    </w:p>
    <w:p w:rsidR="00000000" w:rsidDel="00000000" w:rsidP="00000000" w:rsidRDefault="00000000" w:rsidRPr="00000000" w14:paraId="00000053">
      <w:pPr>
        <w:pStyle w:val="Heading3"/>
        <w:keepNext w:val="0"/>
        <w:keepLines w:val="0"/>
        <w:tabs>
          <w:tab w:val="left" w:leader="none" w:pos="720"/>
        </w:tabs>
        <w:spacing w:line="276" w:lineRule="auto"/>
        <w:ind w:left="0" w:firstLine="0"/>
        <w:rPr>
          <w:sz w:val="30"/>
          <w:szCs w:val="30"/>
        </w:rPr>
      </w:pPr>
      <w:bookmarkStart w:colFirst="0" w:colLast="0" w:name="_w2ru8241ggfw" w:id="5"/>
      <w:bookmarkEnd w:id="5"/>
      <w:r w:rsidDel="00000000" w:rsidR="00000000" w:rsidRPr="00000000">
        <w:rPr>
          <w:sz w:val="30"/>
          <w:szCs w:val="30"/>
          <w:rtl w:val="0"/>
        </w:rPr>
        <w:t xml:space="preserve">Applications of Lexical Analysis</w:t>
      </w:r>
    </w:p>
    <w:p w:rsidR="00000000" w:rsidDel="00000000" w:rsidP="00000000" w:rsidRDefault="00000000" w:rsidRPr="00000000" w14:paraId="00000054">
      <w:pPr>
        <w:tabs>
          <w:tab w:val="left" w:leader="none" w:pos="720"/>
        </w:tabs>
        <w:spacing w:after="240" w:before="240" w:line="276" w:lineRule="auto"/>
        <w:rPr>
          <w:sz w:val="28"/>
          <w:szCs w:val="28"/>
        </w:rPr>
      </w:pPr>
      <w:r w:rsidDel="00000000" w:rsidR="00000000" w:rsidRPr="00000000">
        <w:rPr>
          <w:sz w:val="28"/>
          <w:szCs w:val="28"/>
          <w:rtl w:val="0"/>
        </w:rPr>
        <w:tab/>
        <w:t xml:space="preserve">Lexical analysis extends beyond compilers and interpreters. Some practical applications include:</w:t>
      </w:r>
    </w:p>
    <w:p w:rsidR="00000000" w:rsidDel="00000000" w:rsidP="00000000" w:rsidRDefault="00000000" w:rsidRPr="00000000" w14:paraId="00000055">
      <w:pPr>
        <w:numPr>
          <w:ilvl w:val="0"/>
          <w:numId w:val="1"/>
        </w:numPr>
        <w:tabs>
          <w:tab w:val="left" w:leader="none" w:pos="720"/>
        </w:tabs>
        <w:spacing w:after="0" w:afterAutospacing="0" w:before="240" w:line="276" w:lineRule="auto"/>
        <w:ind w:left="720" w:hanging="360"/>
        <w:rPr>
          <w:sz w:val="28"/>
          <w:szCs w:val="28"/>
        </w:rPr>
      </w:pPr>
      <w:r w:rsidDel="00000000" w:rsidR="00000000" w:rsidRPr="00000000">
        <w:rPr>
          <w:b w:val="1"/>
          <w:sz w:val="28"/>
          <w:szCs w:val="28"/>
          <w:rtl w:val="0"/>
        </w:rPr>
        <w:t xml:space="preserve">Syntax highlighting in text editors</w:t>
      </w:r>
      <w:r w:rsidDel="00000000" w:rsidR="00000000" w:rsidRPr="00000000">
        <w:rPr>
          <w:sz w:val="28"/>
          <w:szCs w:val="28"/>
          <w:rtl w:val="0"/>
        </w:rPr>
        <w:t xml:space="preserve">: Differentiating keywords, literals, and comments in code.</w:t>
      </w:r>
    </w:p>
    <w:p w:rsidR="00000000" w:rsidDel="00000000" w:rsidP="00000000" w:rsidRDefault="00000000" w:rsidRPr="00000000" w14:paraId="00000056">
      <w:pPr>
        <w:numPr>
          <w:ilvl w:val="0"/>
          <w:numId w:val="1"/>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Static analysis tools</w:t>
      </w:r>
      <w:r w:rsidDel="00000000" w:rsidR="00000000" w:rsidRPr="00000000">
        <w:rPr>
          <w:sz w:val="28"/>
          <w:szCs w:val="28"/>
          <w:rtl w:val="0"/>
        </w:rPr>
        <w:t xml:space="preserve">: Checking for errors in source code before execution.</w:t>
      </w:r>
    </w:p>
    <w:p w:rsidR="00000000" w:rsidDel="00000000" w:rsidP="00000000" w:rsidRDefault="00000000" w:rsidRPr="00000000" w14:paraId="00000057">
      <w:pPr>
        <w:numPr>
          <w:ilvl w:val="0"/>
          <w:numId w:val="1"/>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Natural language processing (NLP)</w:t>
      </w:r>
      <w:r w:rsidDel="00000000" w:rsidR="00000000" w:rsidRPr="00000000">
        <w:rPr>
          <w:sz w:val="28"/>
          <w:szCs w:val="28"/>
          <w:rtl w:val="0"/>
        </w:rPr>
        <w:t xml:space="preserve">: Tokenizing text for linguistic analysis.</w:t>
      </w:r>
    </w:p>
    <w:p w:rsidR="00000000" w:rsidDel="00000000" w:rsidP="00000000" w:rsidRDefault="00000000" w:rsidRPr="00000000" w14:paraId="00000058">
      <w:pPr>
        <w:numPr>
          <w:ilvl w:val="0"/>
          <w:numId w:val="1"/>
        </w:numPr>
        <w:tabs>
          <w:tab w:val="left" w:leader="none" w:pos="720"/>
        </w:tabs>
        <w:spacing w:after="240" w:before="0" w:beforeAutospacing="0" w:line="276" w:lineRule="auto"/>
        <w:ind w:left="720" w:hanging="360"/>
        <w:rPr>
          <w:sz w:val="28"/>
          <w:szCs w:val="28"/>
        </w:rPr>
      </w:pPr>
      <w:r w:rsidDel="00000000" w:rsidR="00000000" w:rsidRPr="00000000">
        <w:rPr>
          <w:b w:val="1"/>
          <w:sz w:val="28"/>
          <w:szCs w:val="28"/>
          <w:rtl w:val="0"/>
        </w:rPr>
        <w:t xml:space="preserve">Security and input validation</w:t>
      </w:r>
      <w:r w:rsidDel="00000000" w:rsidR="00000000" w:rsidRPr="00000000">
        <w:rPr>
          <w:sz w:val="28"/>
          <w:szCs w:val="28"/>
          <w:rtl w:val="0"/>
        </w:rPr>
        <w:t xml:space="preserve">: Ensuring structured data input in systems.</w:t>
      </w:r>
    </w:p>
    <w:p w:rsidR="00000000" w:rsidDel="00000000" w:rsidP="00000000" w:rsidRDefault="00000000" w:rsidRPr="00000000" w14:paraId="00000059">
      <w:pPr>
        <w:pStyle w:val="Heading3"/>
        <w:keepNext w:val="0"/>
        <w:keepLines w:val="0"/>
        <w:tabs>
          <w:tab w:val="left" w:leader="none" w:pos="720"/>
        </w:tabs>
        <w:spacing w:line="276" w:lineRule="auto"/>
        <w:ind w:left="720" w:firstLine="0"/>
        <w:rPr>
          <w:sz w:val="26"/>
          <w:szCs w:val="26"/>
        </w:rPr>
      </w:pPr>
      <w:bookmarkStart w:colFirst="0" w:colLast="0" w:name="_q1k9q1ylrt00" w:id="6"/>
      <w:bookmarkEnd w:id="6"/>
      <w:r w:rsidDel="00000000" w:rsidR="00000000" w:rsidRPr="00000000">
        <w:rPr>
          <w:sz w:val="26"/>
          <w:szCs w:val="26"/>
          <w:rtl w:val="0"/>
        </w:rPr>
        <w:t xml:space="preserve">7. Conclusion</w:t>
      </w:r>
    </w:p>
    <w:p w:rsidR="00000000" w:rsidDel="00000000" w:rsidP="00000000" w:rsidRDefault="00000000" w:rsidRPr="00000000" w14:paraId="0000005A">
      <w:pPr>
        <w:tabs>
          <w:tab w:val="left" w:leader="none" w:pos="720"/>
        </w:tabs>
        <w:spacing w:after="240" w:before="240" w:line="276" w:lineRule="auto"/>
        <w:rPr>
          <w:sz w:val="28"/>
          <w:szCs w:val="28"/>
        </w:rPr>
      </w:pPr>
      <w:r w:rsidDel="00000000" w:rsidR="00000000" w:rsidRPr="00000000">
        <w:rPr>
          <w:sz w:val="28"/>
          <w:szCs w:val="28"/>
          <w:rtl w:val="0"/>
        </w:rPr>
        <w:tab/>
        <w:t xml:space="preserve">Lexical analysis serves as a bridge between raw text and structured data, facilitating language understanding in both programming and broader computational fields. By implementing lexers, developers can effectively process textual data, enabling further analysis and execution within various applications. Understanding how lexers work provides insights into compiler design, data processing, and even AI-driven text analysis.</w:t>
      </w:r>
    </w:p>
    <w:p w:rsidR="00000000" w:rsidDel="00000000" w:rsidP="00000000" w:rsidRDefault="00000000" w:rsidRPr="00000000" w14:paraId="0000005B">
      <w:pPr>
        <w:tabs>
          <w:tab w:val="left" w:leader="none" w:pos="720"/>
        </w:tabs>
        <w:spacing w:after="240" w:before="240" w:line="276" w:lineRule="auto"/>
        <w:ind w:left="720" w:firstLine="0"/>
        <w:rPr>
          <w:sz w:val="28"/>
          <w:szCs w:val="28"/>
        </w:rPr>
      </w:pPr>
      <w:r w:rsidDel="00000000" w:rsidR="00000000" w:rsidRPr="00000000">
        <w:rPr>
          <w:rtl w:val="0"/>
        </w:rPr>
      </w:r>
    </w:p>
    <w:p w:rsidR="00000000" w:rsidDel="00000000" w:rsidP="00000000" w:rsidRDefault="00000000" w:rsidRPr="00000000" w14:paraId="0000005C">
      <w:pPr>
        <w:tabs>
          <w:tab w:val="left" w:leader="none" w:pos="720"/>
        </w:tabs>
        <w:spacing w:line="360" w:lineRule="auto"/>
        <w:jc w:val="both"/>
        <w:rPr>
          <w:sz w:val="28"/>
          <w:szCs w:val="28"/>
          <w:highlight w:val="white"/>
        </w:rPr>
      </w:pPr>
      <w:r w:rsidDel="00000000" w:rsidR="00000000" w:rsidRPr="00000000">
        <w:rPr>
          <w:rtl w:val="0"/>
        </w:rPr>
      </w:r>
    </w:p>
    <w:p w:rsidR="00000000" w:rsidDel="00000000" w:rsidP="00000000" w:rsidRDefault="00000000" w:rsidRPr="00000000" w14:paraId="0000005D">
      <w:pPr>
        <w:spacing w:after="0" w:line="14.399999999999999"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E">
      <w:pPr>
        <w:numPr>
          <w:ilvl w:val="0"/>
          <w:numId w:val="7"/>
        </w:numPr>
        <w:tabs>
          <w:tab w:val="left" w:leader="none" w:pos="720"/>
        </w:tabs>
        <w:spacing w:after="0" w:lineRule="auto"/>
        <w:ind w:left="720" w:hanging="361"/>
        <w:jc w:val="both"/>
        <w:rPr>
          <w:b w:val="1"/>
          <w:color w:val="000000"/>
          <w:sz w:val="28"/>
          <w:szCs w:val="28"/>
        </w:rPr>
      </w:pPr>
      <w:r w:rsidDel="00000000" w:rsidR="00000000" w:rsidRPr="00000000">
        <w:rPr>
          <w:b w:val="1"/>
          <w:sz w:val="28"/>
          <w:szCs w:val="28"/>
          <w:rtl w:val="0"/>
        </w:rPr>
        <w:t xml:space="preserve">Objectives</w:t>
      </w:r>
      <w:r w:rsidDel="00000000" w:rsidR="00000000" w:rsidRPr="00000000">
        <w:rPr>
          <w:b w:val="1"/>
          <w:color w:val="000000"/>
          <w:sz w:val="28"/>
          <w:szCs w:val="28"/>
          <w:rtl w:val="0"/>
        </w:rPr>
        <w:t xml:space="preserve">:</w:t>
      </w:r>
    </w:p>
    <w:p w:rsidR="00000000" w:rsidDel="00000000" w:rsidP="00000000" w:rsidRDefault="00000000" w:rsidRPr="00000000" w14:paraId="0000005F">
      <w:pPr>
        <w:tabs>
          <w:tab w:val="left" w:leader="none" w:pos="720"/>
        </w:tabs>
        <w:spacing w:after="0" w:lineRule="auto"/>
        <w:jc w:val="both"/>
        <w:rPr>
          <w:b w:val="1"/>
          <w:sz w:val="28"/>
          <w:szCs w:val="28"/>
        </w:rPr>
      </w:pPr>
      <w:r w:rsidDel="00000000" w:rsidR="00000000" w:rsidRPr="00000000">
        <w:rPr>
          <w:rtl w:val="0"/>
        </w:rPr>
      </w:r>
    </w:p>
    <w:p w:rsidR="00000000" w:rsidDel="00000000" w:rsidP="00000000" w:rsidRDefault="00000000" w:rsidRPr="00000000" w14:paraId="00000060">
      <w:pPr>
        <w:tabs>
          <w:tab w:val="left" w:leader="none" w:pos="720"/>
        </w:tabs>
        <w:spacing w:line="360" w:lineRule="auto"/>
        <w:rPr>
          <w:sz w:val="28"/>
          <w:szCs w:val="28"/>
        </w:rPr>
      </w:pPr>
      <w:r w:rsidDel="00000000" w:rsidR="00000000" w:rsidRPr="00000000">
        <w:rPr>
          <w:sz w:val="28"/>
          <w:szCs w:val="28"/>
          <w:rtl w:val="0"/>
        </w:rPr>
        <w:t xml:space="preserve">-</w:t>
      </w:r>
      <w:r w:rsidDel="00000000" w:rsidR="00000000" w:rsidRPr="00000000">
        <w:rPr>
          <w:sz w:val="28"/>
          <w:szCs w:val="28"/>
          <w:rtl w:val="0"/>
        </w:rPr>
        <w:t xml:space="preserve">Understand what lexical analysis [1] is.</w:t>
      </w:r>
    </w:p>
    <w:p w:rsidR="00000000" w:rsidDel="00000000" w:rsidP="00000000" w:rsidRDefault="00000000" w:rsidRPr="00000000" w14:paraId="00000061">
      <w:pPr>
        <w:tabs>
          <w:tab w:val="left" w:leader="none" w:pos="720"/>
        </w:tabs>
        <w:spacing w:before="60" w:line="360" w:lineRule="auto"/>
        <w:rPr>
          <w:sz w:val="28"/>
          <w:szCs w:val="28"/>
        </w:rPr>
      </w:pPr>
      <w:r w:rsidDel="00000000" w:rsidR="00000000" w:rsidRPr="00000000">
        <w:rPr>
          <w:sz w:val="28"/>
          <w:szCs w:val="28"/>
          <w:rtl w:val="0"/>
        </w:rPr>
        <w:t xml:space="preserve">-Get familiar with the inner workings of a lexer/scanner/tokenizer.</w:t>
      </w:r>
    </w:p>
    <w:p w:rsidR="00000000" w:rsidDel="00000000" w:rsidP="00000000" w:rsidRDefault="00000000" w:rsidRPr="00000000" w14:paraId="00000062">
      <w:pPr>
        <w:tabs>
          <w:tab w:val="left" w:leader="none" w:pos="720"/>
        </w:tabs>
        <w:spacing w:before="60" w:line="360" w:lineRule="auto"/>
        <w:rPr>
          <w:sz w:val="28"/>
          <w:szCs w:val="28"/>
        </w:rPr>
      </w:pPr>
      <w:r w:rsidDel="00000000" w:rsidR="00000000" w:rsidRPr="00000000">
        <w:rPr>
          <w:sz w:val="28"/>
          <w:szCs w:val="28"/>
          <w:rtl w:val="0"/>
        </w:rPr>
        <w:t xml:space="preserve">-Implement a sample lexer and show how it works.</w:t>
      </w:r>
    </w:p>
    <w:p w:rsidR="00000000" w:rsidDel="00000000" w:rsidP="00000000" w:rsidRDefault="00000000" w:rsidRPr="00000000" w14:paraId="00000063">
      <w:pPr>
        <w:tabs>
          <w:tab w:val="left" w:leader="none" w:pos="720"/>
        </w:tabs>
        <w:spacing w:after="160" w:line="360" w:lineRule="auto"/>
        <w:rPr>
          <w:sz w:val="28"/>
          <w:szCs w:val="28"/>
        </w:rPr>
      </w:pPr>
      <w:r w:rsidDel="00000000" w:rsidR="00000000" w:rsidRPr="00000000">
        <w:rPr>
          <w:rtl w:val="0"/>
        </w:rPr>
      </w:r>
    </w:p>
    <w:p w:rsidR="00000000" w:rsidDel="00000000" w:rsidP="00000000" w:rsidRDefault="00000000" w:rsidRPr="00000000" w14:paraId="00000064">
      <w:pPr>
        <w:spacing w:after="0" w:line="26"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5">
      <w:pPr>
        <w:numPr>
          <w:ilvl w:val="0"/>
          <w:numId w:val="7"/>
        </w:numPr>
        <w:tabs>
          <w:tab w:val="left" w:leader="none" w:pos="720"/>
        </w:tabs>
        <w:spacing w:after="0" w:lineRule="auto"/>
        <w:ind w:left="720" w:hanging="361"/>
        <w:rPr>
          <w:rFonts w:ascii="Times New Roman" w:cs="Times New Roman" w:eastAsia="Times New Roman" w:hAnsi="Times New Roman"/>
          <w:color w:val="000000"/>
          <w:sz w:val="28"/>
          <w:szCs w:val="28"/>
        </w:rPr>
      </w:pPr>
      <w:r w:rsidDel="00000000" w:rsidR="00000000" w:rsidRPr="00000000">
        <w:rPr>
          <w:b w:val="1"/>
          <w:sz w:val="28"/>
          <w:szCs w:val="28"/>
          <w:rtl w:val="0"/>
        </w:rPr>
        <w:t xml:space="preserve">Implementation Description:</w:t>
        <w:br w:type="textWrapping"/>
        <w:br w:type="textWrapping"/>
        <w:br w:type="textWrapping"/>
      </w:r>
      <w:r w:rsidDel="00000000" w:rsidR="00000000" w:rsidRPr="00000000">
        <w:rPr>
          <w:b w:val="1"/>
          <w:sz w:val="28"/>
          <w:szCs w:val="28"/>
        </w:rPr>
        <w:drawing>
          <wp:inline distB="114300" distT="114300" distL="114300" distR="114300">
            <wp:extent cx="2773079" cy="399131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73079" cy="3991310"/>
                    </a:xfrm>
                    <a:prstGeom prst="rect"/>
                    <a:ln/>
                  </pic:spPr>
                </pic:pic>
              </a:graphicData>
            </a:graphic>
          </wp:inline>
        </w:drawing>
      </w:r>
      <w:r w:rsidDel="00000000" w:rsidR="00000000" w:rsidRPr="00000000">
        <w:rPr>
          <w:sz w:val="20"/>
          <w:szCs w:val="20"/>
          <w:rtl w:val="0"/>
        </w:rPr>
        <w:t xml:space="preserve">Figure 1: code snippet</w:t>
      </w:r>
      <w:r w:rsidDel="00000000" w:rsidR="00000000" w:rsidRPr="00000000">
        <w:rPr>
          <w:rtl w:val="0"/>
        </w:rPr>
      </w:r>
    </w:p>
    <w:p w:rsidR="00000000" w:rsidDel="00000000" w:rsidP="00000000" w:rsidRDefault="00000000" w:rsidRPr="00000000" w14:paraId="00000066">
      <w:pPr>
        <w:tabs>
          <w:tab w:val="left" w:leader="none" w:pos="720"/>
        </w:tabs>
        <w:spacing w:line="276" w:lineRule="auto"/>
        <w:rPr>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Token Definitions</w:t>
      </w:r>
      <w:r w:rsidDel="00000000" w:rsidR="00000000" w:rsidRPr="00000000">
        <w:rPr>
          <w:sz w:val="28"/>
          <w:szCs w:val="28"/>
          <w:rtl w:val="0"/>
        </w:rPr>
        <w:t xml:space="preserve">:The code defines a set of constants representing different token types (e.g., </w:t>
      </w:r>
      <w:r w:rsidDel="00000000" w:rsidR="00000000" w:rsidRPr="00000000">
        <w:rPr>
          <w:rFonts w:ascii="Roboto Mono" w:cs="Roboto Mono" w:eastAsia="Roboto Mono" w:hAnsi="Roboto Mono"/>
          <w:color w:val="188038"/>
          <w:sz w:val="28"/>
          <w:szCs w:val="28"/>
          <w:rtl w:val="0"/>
        </w:rPr>
        <w:t xml:space="preserve">TOKEN_INT</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TOKEN_FLOAT</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TOKEN_IF</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TOKEN_EQUALITY</w:t>
      </w:r>
      <w:r w:rsidDel="00000000" w:rsidR="00000000" w:rsidRPr="00000000">
        <w:rPr>
          <w:sz w:val="28"/>
          <w:szCs w:val="28"/>
          <w:rtl w:val="0"/>
        </w:rPr>
        <w:t xml:space="preserve">). These tokens categorize different elements in the input string for the lexer.</w:t>
      </w:r>
    </w:p>
    <w:p w:rsidR="00000000" w:rsidDel="00000000" w:rsidP="00000000" w:rsidRDefault="00000000" w:rsidRPr="00000000" w14:paraId="00000067">
      <w:pPr>
        <w:tabs>
          <w:tab w:val="left" w:leader="none" w:pos="720"/>
        </w:tabs>
        <w:spacing w:line="276" w:lineRule="auto"/>
        <w:jc w:val="center"/>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4081910" cy="1168074"/>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81910" cy="116807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leader="none" w:pos="720"/>
        </w:tabs>
        <w:spacing w:line="276" w:lineRule="auto"/>
        <w:jc w:val="center"/>
        <w:rPr>
          <w:sz w:val="28"/>
          <w:szCs w:val="28"/>
        </w:rPr>
      </w:pPr>
      <w:r w:rsidDel="00000000" w:rsidR="00000000" w:rsidRPr="00000000">
        <w:rPr>
          <w:sz w:val="20"/>
          <w:szCs w:val="20"/>
          <w:rtl w:val="0"/>
        </w:rPr>
        <w:t xml:space="preserve">Figure 2: code snippet</w:t>
      </w:r>
      <w:r w:rsidDel="00000000" w:rsidR="00000000" w:rsidRPr="00000000">
        <w:rPr>
          <w:sz w:val="28"/>
          <w:szCs w:val="28"/>
          <w:rtl w:val="0"/>
        </w:rPr>
        <w:br w:type="textWrapping"/>
        <w:tab/>
      </w:r>
      <w:r w:rsidDel="00000000" w:rsidR="00000000" w:rsidRPr="00000000">
        <w:rPr>
          <w:b w:val="1"/>
          <w:sz w:val="28"/>
          <w:szCs w:val="28"/>
          <w:rtl w:val="0"/>
        </w:rPr>
        <w:t xml:space="preserve">Token Class</w:t>
      </w:r>
      <w:r w:rsidDel="00000000" w:rsidR="00000000" w:rsidRPr="00000000">
        <w:rPr>
          <w:sz w:val="28"/>
          <w:szCs w:val="28"/>
          <w:rtl w:val="0"/>
        </w:rPr>
        <w:t xml:space="preserve">: The </w:t>
      </w:r>
      <w:r w:rsidDel="00000000" w:rsidR="00000000" w:rsidRPr="00000000">
        <w:rPr>
          <w:rFonts w:ascii="Roboto Mono" w:cs="Roboto Mono" w:eastAsia="Roboto Mono" w:hAnsi="Roboto Mono"/>
          <w:color w:val="188038"/>
          <w:sz w:val="28"/>
          <w:szCs w:val="28"/>
          <w:rtl w:val="0"/>
        </w:rPr>
        <w:t xml:space="preserve">Token</w:t>
      </w:r>
      <w:r w:rsidDel="00000000" w:rsidR="00000000" w:rsidRPr="00000000">
        <w:rPr>
          <w:sz w:val="28"/>
          <w:szCs w:val="28"/>
          <w:rtl w:val="0"/>
        </w:rPr>
        <w:t xml:space="preserve"> class represents individual tokens. Each token has a </w:t>
      </w:r>
      <w:r w:rsidDel="00000000" w:rsidR="00000000" w:rsidRPr="00000000">
        <w:rPr>
          <w:rFonts w:ascii="Roboto Mono" w:cs="Roboto Mono" w:eastAsia="Roboto Mono" w:hAnsi="Roboto Mono"/>
          <w:color w:val="188038"/>
          <w:sz w:val="28"/>
          <w:szCs w:val="28"/>
          <w:rtl w:val="0"/>
        </w:rPr>
        <w:t xml:space="preserve">type</w:t>
      </w:r>
      <w:r w:rsidDel="00000000" w:rsidR="00000000" w:rsidRPr="00000000">
        <w:rPr>
          <w:sz w:val="28"/>
          <w:szCs w:val="28"/>
          <w:rtl w:val="0"/>
        </w:rPr>
        <w:t xml:space="preserve"> (like </w:t>
      </w:r>
      <w:r w:rsidDel="00000000" w:rsidR="00000000" w:rsidRPr="00000000">
        <w:rPr>
          <w:rFonts w:ascii="Roboto Mono" w:cs="Roboto Mono" w:eastAsia="Roboto Mono" w:hAnsi="Roboto Mono"/>
          <w:color w:val="188038"/>
          <w:sz w:val="28"/>
          <w:szCs w:val="28"/>
          <w:rtl w:val="0"/>
        </w:rPr>
        <w:t xml:space="preserve">INT</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FLOAT</w:t>
      </w:r>
      <w:r w:rsidDel="00000000" w:rsidR="00000000" w:rsidRPr="00000000">
        <w:rPr>
          <w:sz w:val="28"/>
          <w:szCs w:val="28"/>
          <w:rtl w:val="0"/>
        </w:rPr>
        <w:t xml:space="preserve">, or </w:t>
      </w:r>
      <w:r w:rsidDel="00000000" w:rsidR="00000000" w:rsidRPr="00000000">
        <w:rPr>
          <w:rFonts w:ascii="Roboto Mono" w:cs="Roboto Mono" w:eastAsia="Roboto Mono" w:hAnsi="Roboto Mono"/>
          <w:color w:val="188038"/>
          <w:sz w:val="28"/>
          <w:szCs w:val="28"/>
          <w:rtl w:val="0"/>
        </w:rPr>
        <w:t xml:space="preserve">ID</w:t>
      </w:r>
      <w:r w:rsidDel="00000000" w:rsidR="00000000" w:rsidRPr="00000000">
        <w:rPr>
          <w:sz w:val="28"/>
          <w:szCs w:val="28"/>
          <w:rtl w:val="0"/>
        </w:rPr>
        <w:t xml:space="preserve">) and a </w:t>
      </w:r>
      <w:r w:rsidDel="00000000" w:rsidR="00000000" w:rsidRPr="00000000">
        <w:rPr>
          <w:rFonts w:ascii="Roboto Mono" w:cs="Roboto Mono" w:eastAsia="Roboto Mono" w:hAnsi="Roboto Mono"/>
          <w:color w:val="188038"/>
          <w:sz w:val="28"/>
          <w:szCs w:val="28"/>
          <w:rtl w:val="0"/>
        </w:rPr>
        <w:t xml:space="preserve">value</w:t>
      </w:r>
      <w:r w:rsidDel="00000000" w:rsidR="00000000" w:rsidRPr="00000000">
        <w:rPr>
          <w:sz w:val="28"/>
          <w:szCs w:val="28"/>
          <w:rtl w:val="0"/>
        </w:rPr>
        <w:t xml:space="preserve"> (like </w:t>
      </w:r>
      <w:r w:rsidDel="00000000" w:rsidR="00000000" w:rsidRPr="00000000">
        <w:rPr>
          <w:rFonts w:ascii="Roboto Mono" w:cs="Roboto Mono" w:eastAsia="Roboto Mono" w:hAnsi="Roboto Mono"/>
          <w:color w:val="188038"/>
          <w:sz w:val="28"/>
          <w:szCs w:val="28"/>
          <w:rtl w:val="0"/>
        </w:rPr>
        <w:t xml:space="preserve">10</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3.14</w:t>
      </w:r>
      <w:r w:rsidDel="00000000" w:rsidR="00000000" w:rsidRPr="00000000">
        <w:rPr>
          <w:sz w:val="28"/>
          <w:szCs w:val="28"/>
          <w:rtl w:val="0"/>
        </w:rPr>
        <w:t xml:space="preserve">, or </w:t>
      </w:r>
      <w:r w:rsidDel="00000000" w:rsidR="00000000" w:rsidRPr="00000000">
        <w:rPr>
          <w:rFonts w:ascii="Roboto Mono" w:cs="Roboto Mono" w:eastAsia="Roboto Mono" w:hAnsi="Roboto Mono"/>
          <w:color w:val="188038"/>
          <w:sz w:val="28"/>
          <w:szCs w:val="28"/>
          <w:rtl w:val="0"/>
        </w:rPr>
        <w:t xml:space="preserve">x</w:t>
      </w:r>
      <w:r w:rsidDel="00000000" w:rsidR="00000000" w:rsidRPr="00000000">
        <w:rPr>
          <w:sz w:val="28"/>
          <w:szCs w:val="28"/>
          <w:rtl w:val="0"/>
        </w:rPr>
        <w:t xml:space="preserve">). The </w:t>
      </w:r>
      <w:r w:rsidDel="00000000" w:rsidR="00000000" w:rsidRPr="00000000">
        <w:rPr>
          <w:rFonts w:ascii="Roboto Mono" w:cs="Roboto Mono" w:eastAsia="Roboto Mono" w:hAnsi="Roboto Mono"/>
          <w:color w:val="188038"/>
          <w:sz w:val="28"/>
          <w:szCs w:val="28"/>
          <w:rtl w:val="0"/>
        </w:rPr>
        <w:t xml:space="preserve">__repr__</w:t>
      </w:r>
      <w:r w:rsidDel="00000000" w:rsidR="00000000" w:rsidRPr="00000000">
        <w:rPr>
          <w:sz w:val="28"/>
          <w:szCs w:val="28"/>
          <w:rtl w:val="0"/>
        </w:rPr>
        <w:t xml:space="preserve"> method ensures tokens are printed in a readable format.</w:t>
      </w:r>
    </w:p>
    <w:p w:rsidR="00000000" w:rsidDel="00000000" w:rsidP="00000000" w:rsidRDefault="00000000" w:rsidRPr="00000000" w14:paraId="00000069">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5001143" cy="801288"/>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01143" cy="801288"/>
                    </a:xfrm>
                    <a:prstGeom prst="rect"/>
                    <a:ln/>
                  </pic:spPr>
                </pic:pic>
              </a:graphicData>
            </a:graphic>
          </wp:inline>
        </w:drawing>
      </w:r>
      <w:r w:rsidDel="00000000" w:rsidR="00000000" w:rsidRPr="00000000">
        <w:rPr>
          <w:sz w:val="20"/>
          <w:szCs w:val="20"/>
          <w:rtl w:val="0"/>
        </w:rPr>
        <w:t xml:space="preserve">Figure 3: code snippet</w:t>
      </w:r>
      <w:r w:rsidDel="00000000" w:rsidR="00000000" w:rsidRPr="00000000">
        <w:rPr>
          <w:sz w:val="28"/>
          <w:szCs w:val="28"/>
          <w:rtl w:val="0"/>
        </w:rPr>
        <w:br w:type="textWrapping"/>
        <w:tab/>
      </w:r>
      <w:r w:rsidDel="00000000" w:rsidR="00000000" w:rsidRPr="00000000">
        <w:rPr>
          <w:b w:val="1"/>
          <w:sz w:val="28"/>
          <w:szCs w:val="28"/>
          <w:rtl w:val="0"/>
        </w:rPr>
        <w:t xml:space="preserve">Lexer Class (Initialization)</w:t>
      </w:r>
      <w:r w:rsidDel="00000000" w:rsidR="00000000" w:rsidRPr="00000000">
        <w:rPr>
          <w:sz w:val="28"/>
          <w:szCs w:val="28"/>
          <w:rtl w:val="0"/>
        </w:rPr>
        <w:t xml:space="preserve">: The </w:t>
      </w:r>
      <w:r w:rsidDel="00000000" w:rsidR="00000000" w:rsidRPr="00000000">
        <w:rPr>
          <w:rFonts w:ascii="Roboto Mono" w:cs="Roboto Mono" w:eastAsia="Roboto Mono" w:hAnsi="Roboto Mono"/>
          <w:color w:val="188038"/>
          <w:sz w:val="28"/>
          <w:szCs w:val="28"/>
          <w:rtl w:val="0"/>
        </w:rPr>
        <w:t xml:space="preserve">Lexer</w:t>
      </w:r>
      <w:r w:rsidDel="00000000" w:rsidR="00000000" w:rsidRPr="00000000">
        <w:rPr>
          <w:sz w:val="28"/>
          <w:szCs w:val="28"/>
          <w:rtl w:val="0"/>
        </w:rPr>
        <w:t xml:space="preserve"> class takes a string as input (</w:t>
      </w:r>
      <w:r w:rsidDel="00000000" w:rsidR="00000000" w:rsidRPr="00000000">
        <w:rPr>
          <w:rFonts w:ascii="Roboto Mono" w:cs="Roboto Mono" w:eastAsia="Roboto Mono" w:hAnsi="Roboto Mono"/>
          <w:color w:val="188038"/>
          <w:sz w:val="28"/>
          <w:szCs w:val="28"/>
          <w:rtl w:val="0"/>
        </w:rPr>
        <w:t xml:space="preserve">text</w:t>
      </w:r>
      <w:r w:rsidDel="00000000" w:rsidR="00000000" w:rsidRPr="00000000">
        <w:rPr>
          <w:sz w:val="28"/>
          <w:szCs w:val="28"/>
          <w:rtl w:val="0"/>
        </w:rPr>
        <w:t xml:space="preserve">) and initializes </w:t>
      </w:r>
      <w:r w:rsidDel="00000000" w:rsidR="00000000" w:rsidRPr="00000000">
        <w:rPr>
          <w:rFonts w:ascii="Roboto Mono" w:cs="Roboto Mono" w:eastAsia="Roboto Mono" w:hAnsi="Roboto Mono"/>
          <w:color w:val="188038"/>
          <w:sz w:val="28"/>
          <w:szCs w:val="28"/>
          <w:rtl w:val="0"/>
        </w:rPr>
        <w:t xml:space="preserve">pos</w:t>
      </w:r>
      <w:r w:rsidDel="00000000" w:rsidR="00000000" w:rsidRPr="00000000">
        <w:rPr>
          <w:sz w:val="28"/>
          <w:szCs w:val="28"/>
          <w:rtl w:val="0"/>
        </w:rPr>
        <w:t xml:space="preserve"> (position in the string) and </w:t>
      </w:r>
      <w:r w:rsidDel="00000000" w:rsidR="00000000" w:rsidRPr="00000000">
        <w:rPr>
          <w:rFonts w:ascii="Roboto Mono" w:cs="Roboto Mono" w:eastAsia="Roboto Mono" w:hAnsi="Roboto Mono"/>
          <w:color w:val="188038"/>
          <w:sz w:val="28"/>
          <w:szCs w:val="28"/>
          <w:rtl w:val="0"/>
        </w:rPr>
        <w:t xml:space="preserve">current_char</w:t>
      </w:r>
      <w:r w:rsidDel="00000000" w:rsidR="00000000" w:rsidRPr="00000000">
        <w:rPr>
          <w:sz w:val="28"/>
          <w:szCs w:val="28"/>
          <w:rtl w:val="0"/>
        </w:rPr>
        <w:t xml:space="preserve"> (the character currently being processed).</w:t>
      </w:r>
    </w:p>
    <w:p w:rsidR="00000000" w:rsidDel="00000000" w:rsidP="00000000" w:rsidRDefault="00000000" w:rsidRPr="00000000" w14:paraId="0000006A">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6121090" cy="6223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1090" cy="622300"/>
                    </a:xfrm>
                    <a:prstGeom prst="rect"/>
                    <a:ln/>
                  </pic:spPr>
                </pic:pic>
              </a:graphicData>
            </a:graphic>
          </wp:inline>
        </w:drawing>
      </w:r>
      <w:r w:rsidDel="00000000" w:rsidR="00000000" w:rsidRPr="00000000">
        <w:rPr>
          <w:sz w:val="20"/>
          <w:szCs w:val="20"/>
          <w:rtl w:val="0"/>
        </w:rPr>
        <w:t xml:space="preserve">Figure 4: code snippet</w:t>
      </w:r>
      <w:r w:rsidDel="00000000" w:rsidR="00000000" w:rsidRPr="00000000">
        <w:rPr>
          <w:sz w:val="28"/>
          <w:szCs w:val="28"/>
          <w:rtl w:val="0"/>
        </w:rPr>
        <w:br w:type="textWrapping"/>
        <w:tab/>
      </w:r>
      <w:r w:rsidDel="00000000" w:rsidR="00000000" w:rsidRPr="00000000">
        <w:rPr>
          <w:b w:val="1"/>
          <w:sz w:val="28"/>
          <w:szCs w:val="28"/>
          <w:rtl w:val="0"/>
        </w:rPr>
        <w:t xml:space="preserve">Character Advancement (</w:t>
      </w:r>
      <w:r w:rsidDel="00000000" w:rsidR="00000000" w:rsidRPr="00000000">
        <w:rPr>
          <w:rFonts w:ascii="Roboto Mono" w:cs="Roboto Mono" w:eastAsia="Roboto Mono" w:hAnsi="Roboto Mono"/>
          <w:b w:val="1"/>
          <w:color w:val="188038"/>
          <w:sz w:val="28"/>
          <w:szCs w:val="28"/>
          <w:rtl w:val="0"/>
        </w:rPr>
        <w:t xml:space="preserve">advance</w:t>
      </w:r>
      <w:r w:rsidDel="00000000" w:rsidR="00000000" w:rsidRPr="00000000">
        <w:rPr>
          <w:b w:val="1"/>
          <w:sz w:val="28"/>
          <w:szCs w:val="28"/>
          <w:rtl w:val="0"/>
        </w:rPr>
        <w:t xml:space="preserve"> method)</w:t>
      </w:r>
      <w:r w:rsidDel="00000000" w:rsidR="00000000" w:rsidRPr="00000000">
        <w:rPr>
          <w:sz w:val="28"/>
          <w:szCs w:val="28"/>
          <w:rtl w:val="0"/>
        </w:rPr>
        <w:t xml:space="preserve">: The </w:t>
      </w:r>
      <w:r w:rsidDel="00000000" w:rsidR="00000000" w:rsidRPr="00000000">
        <w:rPr>
          <w:rFonts w:ascii="Roboto Mono" w:cs="Roboto Mono" w:eastAsia="Roboto Mono" w:hAnsi="Roboto Mono"/>
          <w:color w:val="188038"/>
          <w:sz w:val="28"/>
          <w:szCs w:val="28"/>
          <w:rtl w:val="0"/>
        </w:rPr>
        <w:t xml:space="preserve">advance</w:t>
      </w:r>
      <w:r w:rsidDel="00000000" w:rsidR="00000000" w:rsidRPr="00000000">
        <w:rPr>
          <w:sz w:val="28"/>
          <w:szCs w:val="28"/>
          <w:rtl w:val="0"/>
        </w:rPr>
        <w:t xml:space="preserve"> method moves the </w:t>
      </w:r>
      <w:r w:rsidDel="00000000" w:rsidR="00000000" w:rsidRPr="00000000">
        <w:rPr>
          <w:rFonts w:ascii="Roboto Mono" w:cs="Roboto Mono" w:eastAsia="Roboto Mono" w:hAnsi="Roboto Mono"/>
          <w:color w:val="188038"/>
          <w:sz w:val="28"/>
          <w:szCs w:val="28"/>
          <w:rtl w:val="0"/>
        </w:rPr>
        <w:t xml:space="preserve">pos</w:t>
      </w:r>
      <w:r w:rsidDel="00000000" w:rsidR="00000000" w:rsidRPr="00000000">
        <w:rPr>
          <w:sz w:val="28"/>
          <w:szCs w:val="28"/>
          <w:rtl w:val="0"/>
        </w:rPr>
        <w:t xml:space="preserve"> pointer forward and updates </w:t>
      </w:r>
      <w:r w:rsidDel="00000000" w:rsidR="00000000" w:rsidRPr="00000000">
        <w:rPr>
          <w:rFonts w:ascii="Roboto Mono" w:cs="Roboto Mono" w:eastAsia="Roboto Mono" w:hAnsi="Roboto Mono"/>
          <w:color w:val="188038"/>
          <w:sz w:val="28"/>
          <w:szCs w:val="28"/>
          <w:rtl w:val="0"/>
        </w:rPr>
        <w:t xml:space="preserve">current_char</w:t>
      </w:r>
      <w:r w:rsidDel="00000000" w:rsidR="00000000" w:rsidRPr="00000000">
        <w:rPr>
          <w:sz w:val="28"/>
          <w:szCs w:val="28"/>
          <w:rtl w:val="0"/>
        </w:rPr>
        <w:t xml:space="preserve">. If the end of the string is reached, </w:t>
      </w:r>
      <w:r w:rsidDel="00000000" w:rsidR="00000000" w:rsidRPr="00000000">
        <w:rPr>
          <w:rFonts w:ascii="Roboto Mono" w:cs="Roboto Mono" w:eastAsia="Roboto Mono" w:hAnsi="Roboto Mono"/>
          <w:color w:val="188038"/>
          <w:sz w:val="28"/>
          <w:szCs w:val="28"/>
          <w:rtl w:val="0"/>
        </w:rPr>
        <w:t xml:space="preserve">current_char</w:t>
      </w:r>
      <w:r w:rsidDel="00000000" w:rsidR="00000000" w:rsidRPr="00000000">
        <w:rPr>
          <w:sz w:val="28"/>
          <w:szCs w:val="28"/>
          <w:rtl w:val="0"/>
        </w:rPr>
        <w:t xml:space="preserve"> becomes </w:t>
      </w:r>
      <w:r w:rsidDel="00000000" w:rsidR="00000000" w:rsidRPr="00000000">
        <w:rPr>
          <w:rFonts w:ascii="Roboto Mono" w:cs="Roboto Mono" w:eastAsia="Roboto Mono" w:hAnsi="Roboto Mono"/>
          <w:color w:val="188038"/>
          <w:sz w:val="28"/>
          <w:szCs w:val="28"/>
          <w:rtl w:val="0"/>
        </w:rPr>
        <w:t xml:space="preserve">None</w:t>
      </w:r>
      <w:r w:rsidDel="00000000" w:rsidR="00000000" w:rsidRPr="00000000">
        <w:rPr>
          <w:sz w:val="28"/>
          <w:szCs w:val="28"/>
          <w:rtl w:val="0"/>
        </w:rPr>
        <w:t xml:space="preserve">.</w:t>
      </w:r>
    </w:p>
    <w:p w:rsidR="00000000" w:rsidDel="00000000" w:rsidP="00000000" w:rsidRDefault="00000000" w:rsidRPr="00000000" w14:paraId="0000006B">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6121090" cy="7493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21090" cy="749300"/>
                    </a:xfrm>
                    <a:prstGeom prst="rect"/>
                    <a:ln/>
                  </pic:spPr>
                </pic:pic>
              </a:graphicData>
            </a:graphic>
          </wp:inline>
        </w:drawing>
      </w:r>
      <w:r w:rsidDel="00000000" w:rsidR="00000000" w:rsidRPr="00000000">
        <w:rPr>
          <w:sz w:val="20"/>
          <w:szCs w:val="20"/>
          <w:rtl w:val="0"/>
        </w:rPr>
        <w:t xml:space="preserve">Figure 5: code snippet</w:t>
      </w:r>
      <w:r w:rsidDel="00000000" w:rsidR="00000000" w:rsidRPr="00000000">
        <w:rPr>
          <w:sz w:val="28"/>
          <w:szCs w:val="28"/>
          <w:rtl w:val="0"/>
        </w:rPr>
        <w:br w:type="textWrapping"/>
        <w:tab/>
      </w:r>
      <w:r w:rsidDel="00000000" w:rsidR="00000000" w:rsidRPr="00000000">
        <w:rPr>
          <w:b w:val="1"/>
          <w:sz w:val="28"/>
          <w:szCs w:val="28"/>
          <w:rtl w:val="0"/>
        </w:rPr>
        <w:t xml:space="preserve">Whitespace Handling (</w:t>
      </w:r>
      <w:r w:rsidDel="00000000" w:rsidR="00000000" w:rsidRPr="00000000">
        <w:rPr>
          <w:rFonts w:ascii="Roboto Mono" w:cs="Roboto Mono" w:eastAsia="Roboto Mono" w:hAnsi="Roboto Mono"/>
          <w:b w:val="1"/>
          <w:color w:val="188038"/>
          <w:sz w:val="28"/>
          <w:szCs w:val="28"/>
          <w:rtl w:val="0"/>
        </w:rPr>
        <w:t xml:space="preserve">skip_whitespace</w:t>
      </w:r>
      <w:r w:rsidDel="00000000" w:rsidR="00000000" w:rsidRPr="00000000">
        <w:rPr>
          <w:b w:val="1"/>
          <w:sz w:val="28"/>
          <w:szCs w:val="28"/>
          <w:rtl w:val="0"/>
        </w:rPr>
        <w:t xml:space="preserve"> method)</w:t>
      </w:r>
      <w:r w:rsidDel="00000000" w:rsidR="00000000" w:rsidRPr="00000000">
        <w:rPr>
          <w:sz w:val="28"/>
          <w:szCs w:val="28"/>
          <w:rtl w:val="0"/>
        </w:rPr>
        <w:t xml:space="preserve">: This method skips spaces, tabs, and newlines in the input to ensure they don’t interfere with token recognition.</w:t>
      </w:r>
    </w:p>
    <w:p w:rsidR="00000000" w:rsidDel="00000000" w:rsidP="00000000" w:rsidRDefault="00000000" w:rsidRPr="00000000" w14:paraId="0000006C">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6121090" cy="14986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121090" cy="1498600"/>
                    </a:xfrm>
                    <a:prstGeom prst="rect"/>
                    <a:ln/>
                  </pic:spPr>
                </pic:pic>
              </a:graphicData>
            </a:graphic>
          </wp:inline>
        </w:drawing>
      </w:r>
      <w:r w:rsidDel="00000000" w:rsidR="00000000" w:rsidRPr="00000000">
        <w:rPr>
          <w:sz w:val="20"/>
          <w:szCs w:val="20"/>
          <w:rtl w:val="0"/>
        </w:rPr>
        <w:t xml:space="preserve">Figure 6: code snippet</w:t>
      </w:r>
      <w:r w:rsidDel="00000000" w:rsidR="00000000" w:rsidRPr="00000000">
        <w:rPr>
          <w:sz w:val="28"/>
          <w:szCs w:val="28"/>
          <w:rtl w:val="0"/>
        </w:rPr>
        <w:br w:type="textWrapping"/>
        <w:tab/>
      </w:r>
      <w:r w:rsidDel="00000000" w:rsidR="00000000" w:rsidRPr="00000000">
        <w:rPr>
          <w:b w:val="1"/>
          <w:sz w:val="28"/>
          <w:szCs w:val="28"/>
          <w:rtl w:val="0"/>
        </w:rPr>
        <w:t xml:space="preserve">Number Tokenization (</w:t>
      </w:r>
      <w:r w:rsidDel="00000000" w:rsidR="00000000" w:rsidRPr="00000000">
        <w:rPr>
          <w:rFonts w:ascii="Roboto Mono" w:cs="Roboto Mono" w:eastAsia="Roboto Mono" w:hAnsi="Roboto Mono"/>
          <w:b w:val="1"/>
          <w:color w:val="188038"/>
          <w:sz w:val="28"/>
          <w:szCs w:val="28"/>
          <w:rtl w:val="0"/>
        </w:rPr>
        <w:t xml:space="preserve">number</w:t>
      </w:r>
      <w:r w:rsidDel="00000000" w:rsidR="00000000" w:rsidRPr="00000000">
        <w:rPr>
          <w:b w:val="1"/>
          <w:sz w:val="28"/>
          <w:szCs w:val="28"/>
          <w:rtl w:val="0"/>
        </w:rPr>
        <w:t xml:space="preserve"> method)</w:t>
      </w:r>
      <w:r w:rsidDel="00000000" w:rsidR="00000000" w:rsidRPr="00000000">
        <w:rPr>
          <w:sz w:val="28"/>
          <w:szCs w:val="28"/>
          <w:rtl w:val="0"/>
        </w:rPr>
        <w:t xml:space="preserve">: This method constructs integer or floating-point numbers. If more than one decimal point is found, it raises an error.</w:t>
      </w:r>
    </w:p>
    <w:p w:rsidR="00000000" w:rsidDel="00000000" w:rsidP="00000000" w:rsidRDefault="00000000" w:rsidRPr="00000000" w14:paraId="0000006D">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6121090" cy="23749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121090" cy="2374900"/>
                    </a:xfrm>
                    <a:prstGeom prst="rect"/>
                    <a:ln/>
                  </pic:spPr>
                </pic:pic>
              </a:graphicData>
            </a:graphic>
          </wp:inline>
        </w:drawing>
      </w:r>
      <w:r w:rsidDel="00000000" w:rsidR="00000000" w:rsidRPr="00000000">
        <w:rPr>
          <w:sz w:val="20"/>
          <w:szCs w:val="20"/>
          <w:rtl w:val="0"/>
        </w:rPr>
        <w:t xml:space="preserve">Figure 7: code snippet</w:t>
      </w:r>
      <w:r w:rsidDel="00000000" w:rsidR="00000000" w:rsidRPr="00000000">
        <w:rPr>
          <w:sz w:val="28"/>
          <w:szCs w:val="28"/>
          <w:rtl w:val="0"/>
        </w:rPr>
        <w:br w:type="textWrapping"/>
        <w:tab/>
        <w:t xml:space="preserve">This prints whether the given FA is deterministic by calling the </w:t>
      </w:r>
      <w:r w:rsidDel="00000000" w:rsidR="00000000" w:rsidRPr="00000000">
        <w:rPr>
          <w:rFonts w:ascii="Roboto Mono" w:cs="Roboto Mono" w:eastAsia="Roboto Mono" w:hAnsi="Roboto Mono"/>
          <w:color w:val="188038"/>
          <w:sz w:val="28"/>
          <w:szCs w:val="28"/>
          <w:rtl w:val="0"/>
        </w:rPr>
        <w:t xml:space="preserve">is_deterministic()</w:t>
      </w:r>
      <w:r w:rsidDel="00000000" w:rsidR="00000000" w:rsidRPr="00000000">
        <w:rPr>
          <w:sz w:val="28"/>
          <w:szCs w:val="28"/>
          <w:rtl w:val="0"/>
        </w:rPr>
        <w:t xml:space="preserve"> method. It's a basic diagnostic check to determine if conversion to DFA is needed.</w:t>
      </w:r>
    </w:p>
    <w:p w:rsidR="00000000" w:rsidDel="00000000" w:rsidP="00000000" w:rsidRDefault="00000000" w:rsidRPr="00000000" w14:paraId="0000006E">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4456113" cy="838553"/>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456113" cy="838553"/>
                    </a:xfrm>
                    <a:prstGeom prst="rect"/>
                    <a:ln/>
                  </pic:spPr>
                </pic:pic>
              </a:graphicData>
            </a:graphic>
          </wp:inline>
        </w:drawing>
      </w:r>
      <w:r w:rsidDel="00000000" w:rsidR="00000000" w:rsidRPr="00000000">
        <w:rPr>
          <w:sz w:val="20"/>
          <w:szCs w:val="20"/>
          <w:rtl w:val="0"/>
        </w:rPr>
        <w:t xml:space="preserve">Figure 8: code snippet</w:t>
      </w:r>
      <w:r w:rsidDel="00000000" w:rsidR="00000000" w:rsidRPr="00000000">
        <w:rPr>
          <w:sz w:val="28"/>
          <w:szCs w:val="28"/>
          <w:rtl w:val="0"/>
        </w:rPr>
        <w:br w:type="textWrapping"/>
        <w:tab/>
      </w:r>
      <w:r w:rsidDel="00000000" w:rsidR="00000000" w:rsidRPr="00000000">
        <w:rPr>
          <w:b w:val="1"/>
          <w:sz w:val="28"/>
          <w:szCs w:val="28"/>
          <w:rtl w:val="0"/>
        </w:rPr>
        <w:t xml:space="preserve">Identifier and Keyword Handling (</w:t>
      </w:r>
      <w:r w:rsidDel="00000000" w:rsidR="00000000" w:rsidRPr="00000000">
        <w:rPr>
          <w:rFonts w:ascii="Roboto Mono" w:cs="Roboto Mono" w:eastAsia="Roboto Mono" w:hAnsi="Roboto Mono"/>
          <w:b w:val="1"/>
          <w:color w:val="188038"/>
          <w:sz w:val="28"/>
          <w:szCs w:val="28"/>
          <w:rtl w:val="0"/>
        </w:rPr>
        <w:t xml:space="preserve">identifier</w:t>
      </w:r>
      <w:r w:rsidDel="00000000" w:rsidR="00000000" w:rsidRPr="00000000">
        <w:rPr>
          <w:b w:val="1"/>
          <w:sz w:val="28"/>
          <w:szCs w:val="28"/>
          <w:rtl w:val="0"/>
        </w:rPr>
        <w:t xml:space="preserve"> method)</w:t>
      </w:r>
      <w:r w:rsidDel="00000000" w:rsidR="00000000" w:rsidRPr="00000000">
        <w:rPr>
          <w:sz w:val="28"/>
          <w:szCs w:val="28"/>
          <w:rtl w:val="0"/>
        </w:rPr>
        <w:t xml:space="preserve">: This method constructs variable names and recognizes keywords like </w:t>
      </w:r>
      <w:r w:rsidDel="00000000" w:rsidR="00000000" w:rsidRPr="00000000">
        <w:rPr>
          <w:rFonts w:ascii="Roboto Mono" w:cs="Roboto Mono" w:eastAsia="Roboto Mono" w:hAnsi="Roboto Mono"/>
          <w:color w:val="188038"/>
          <w:sz w:val="28"/>
          <w:szCs w:val="28"/>
          <w:rtl w:val="0"/>
        </w:rPr>
        <w:t xml:space="preserve">int</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float</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while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if</w:t>
      </w:r>
      <w:r w:rsidDel="00000000" w:rsidR="00000000" w:rsidRPr="00000000">
        <w:rPr>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print</w:t>
      </w:r>
      <w:r w:rsidDel="00000000" w:rsidR="00000000" w:rsidRPr="00000000">
        <w:rPr>
          <w:sz w:val="28"/>
          <w:szCs w:val="28"/>
          <w:rtl w:val="0"/>
        </w:rPr>
        <w:t xml:space="preserve">. If a match is found in the </w:t>
      </w:r>
      <w:r w:rsidDel="00000000" w:rsidR="00000000" w:rsidRPr="00000000">
        <w:rPr>
          <w:rFonts w:ascii="Roboto Mono" w:cs="Roboto Mono" w:eastAsia="Roboto Mono" w:hAnsi="Roboto Mono"/>
          <w:color w:val="188038"/>
          <w:sz w:val="28"/>
          <w:szCs w:val="28"/>
          <w:rtl w:val="0"/>
        </w:rPr>
        <w:t xml:space="preserve">keywords</w:t>
      </w:r>
      <w:r w:rsidDel="00000000" w:rsidR="00000000" w:rsidRPr="00000000">
        <w:rPr>
          <w:sz w:val="28"/>
          <w:szCs w:val="28"/>
          <w:rtl w:val="0"/>
        </w:rPr>
        <w:t xml:space="preserve"> dictionary, it returns the corresponding token type.</w:t>
      </w:r>
    </w:p>
    <w:p w:rsidR="00000000" w:rsidDel="00000000" w:rsidP="00000000" w:rsidRDefault="00000000" w:rsidRPr="00000000" w14:paraId="0000006F">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6121090" cy="5715000"/>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121090" cy="5715000"/>
                    </a:xfrm>
                    <a:prstGeom prst="rect"/>
                    <a:ln/>
                  </pic:spPr>
                </pic:pic>
              </a:graphicData>
            </a:graphic>
          </wp:inline>
        </w:drawing>
      </w:r>
      <w:r w:rsidDel="00000000" w:rsidR="00000000" w:rsidRPr="00000000">
        <w:rPr>
          <w:sz w:val="20"/>
          <w:szCs w:val="20"/>
          <w:rtl w:val="0"/>
        </w:rPr>
        <w:t xml:space="preserve">Figure 9: code snippet</w:t>
      </w:r>
      <w:r w:rsidDel="00000000" w:rsidR="00000000" w:rsidRPr="00000000">
        <w:rPr>
          <w:sz w:val="28"/>
          <w:szCs w:val="28"/>
          <w:rtl w:val="0"/>
        </w:rPr>
        <w:br w:type="textWrapping"/>
        <w:tab/>
        <w:t xml:space="preserve">I</w:t>
      </w:r>
      <w:r w:rsidDel="00000000" w:rsidR="00000000" w:rsidRPr="00000000">
        <w:rPr>
          <w:b w:val="1"/>
          <w:sz w:val="28"/>
          <w:szCs w:val="28"/>
          <w:rtl w:val="0"/>
        </w:rPr>
        <w:t xml:space="preserve">Main Tokenization (</w:t>
      </w:r>
      <w:r w:rsidDel="00000000" w:rsidR="00000000" w:rsidRPr="00000000">
        <w:rPr>
          <w:rFonts w:ascii="Roboto Mono" w:cs="Roboto Mono" w:eastAsia="Roboto Mono" w:hAnsi="Roboto Mono"/>
          <w:b w:val="1"/>
          <w:color w:val="188038"/>
          <w:sz w:val="28"/>
          <w:szCs w:val="28"/>
          <w:rtl w:val="0"/>
        </w:rPr>
        <w:t xml:space="preserve">get_next_token</w:t>
      </w:r>
      <w:r w:rsidDel="00000000" w:rsidR="00000000" w:rsidRPr="00000000">
        <w:rPr>
          <w:b w:val="1"/>
          <w:sz w:val="28"/>
          <w:szCs w:val="28"/>
          <w:rtl w:val="0"/>
        </w:rPr>
        <w:t xml:space="preserve"> method)</w:t>
      </w:r>
      <w:r w:rsidDel="00000000" w:rsidR="00000000" w:rsidRPr="00000000">
        <w:rPr>
          <w:sz w:val="28"/>
          <w:szCs w:val="28"/>
          <w:rtl w:val="0"/>
        </w:rPr>
        <w:t xml:space="preserve">:</w:t>
      </w:r>
    </w:p>
    <w:p w:rsidR="00000000" w:rsidDel="00000000" w:rsidP="00000000" w:rsidRDefault="00000000" w:rsidRPr="00000000" w14:paraId="00000070">
      <w:pPr>
        <w:numPr>
          <w:ilvl w:val="0"/>
          <w:numId w:val="6"/>
        </w:numPr>
        <w:tabs>
          <w:tab w:val="left" w:leader="none" w:pos="720"/>
        </w:tabs>
        <w:spacing w:after="0" w:afterAutospacing="0" w:before="240" w:line="276" w:lineRule="auto"/>
        <w:ind w:left="720" w:hanging="360"/>
        <w:rPr>
          <w:sz w:val="28"/>
          <w:szCs w:val="28"/>
        </w:rPr>
      </w:pPr>
      <w:r w:rsidDel="00000000" w:rsidR="00000000" w:rsidRPr="00000000">
        <w:rPr>
          <w:sz w:val="28"/>
          <w:szCs w:val="28"/>
          <w:rtl w:val="0"/>
        </w:rPr>
        <w:t xml:space="preserve">It checks for different token types in a loop.</w:t>
      </w:r>
    </w:p>
    <w:p w:rsidR="00000000" w:rsidDel="00000000" w:rsidP="00000000" w:rsidRDefault="00000000" w:rsidRPr="00000000" w14:paraId="00000071">
      <w:pPr>
        <w:numPr>
          <w:ilvl w:val="0"/>
          <w:numId w:val="6"/>
        </w:numPr>
        <w:tabs>
          <w:tab w:val="left" w:leader="none" w:pos="720"/>
        </w:tabs>
        <w:spacing w:after="0" w:afterAutospacing="0" w:before="0" w:beforeAutospacing="0" w:line="276" w:lineRule="auto"/>
        <w:ind w:left="720" w:hanging="360"/>
        <w:rPr>
          <w:sz w:val="28"/>
          <w:szCs w:val="28"/>
        </w:rPr>
      </w:pPr>
      <w:r w:rsidDel="00000000" w:rsidR="00000000" w:rsidRPr="00000000">
        <w:rPr>
          <w:sz w:val="28"/>
          <w:szCs w:val="28"/>
          <w:rtl w:val="0"/>
        </w:rPr>
        <w:t xml:space="preserve">If the character is a digit, it calls </w:t>
      </w:r>
      <w:r w:rsidDel="00000000" w:rsidR="00000000" w:rsidRPr="00000000">
        <w:rPr>
          <w:rFonts w:ascii="Roboto Mono" w:cs="Roboto Mono" w:eastAsia="Roboto Mono" w:hAnsi="Roboto Mono"/>
          <w:color w:val="188038"/>
          <w:sz w:val="28"/>
          <w:szCs w:val="28"/>
          <w:rtl w:val="0"/>
        </w:rPr>
        <w:t xml:space="preserve">number()</w:t>
      </w:r>
      <w:r w:rsidDel="00000000" w:rsidR="00000000" w:rsidRPr="00000000">
        <w:rPr>
          <w:sz w:val="28"/>
          <w:szCs w:val="28"/>
          <w:rtl w:val="0"/>
        </w:rPr>
        <w:t xml:space="preserve">.</w:t>
      </w:r>
    </w:p>
    <w:p w:rsidR="00000000" w:rsidDel="00000000" w:rsidP="00000000" w:rsidRDefault="00000000" w:rsidRPr="00000000" w14:paraId="00000072">
      <w:pPr>
        <w:numPr>
          <w:ilvl w:val="0"/>
          <w:numId w:val="6"/>
        </w:numPr>
        <w:tabs>
          <w:tab w:val="left" w:leader="none" w:pos="720"/>
        </w:tabs>
        <w:spacing w:after="0" w:afterAutospacing="0" w:before="0" w:beforeAutospacing="0" w:line="276" w:lineRule="auto"/>
        <w:ind w:left="720" w:hanging="360"/>
        <w:rPr>
          <w:sz w:val="28"/>
          <w:szCs w:val="28"/>
        </w:rPr>
      </w:pPr>
      <w:r w:rsidDel="00000000" w:rsidR="00000000" w:rsidRPr="00000000">
        <w:rPr>
          <w:sz w:val="28"/>
          <w:szCs w:val="28"/>
          <w:rtl w:val="0"/>
        </w:rPr>
        <w:t xml:space="preserve">If it's a letter, it calls </w:t>
      </w:r>
      <w:r w:rsidDel="00000000" w:rsidR="00000000" w:rsidRPr="00000000">
        <w:rPr>
          <w:rFonts w:ascii="Roboto Mono" w:cs="Roboto Mono" w:eastAsia="Roboto Mono" w:hAnsi="Roboto Mono"/>
          <w:color w:val="188038"/>
          <w:sz w:val="28"/>
          <w:szCs w:val="28"/>
          <w:rtl w:val="0"/>
        </w:rPr>
        <w:t xml:space="preserve">identifier()</w:t>
      </w:r>
      <w:r w:rsidDel="00000000" w:rsidR="00000000" w:rsidRPr="00000000">
        <w:rPr>
          <w:sz w:val="28"/>
          <w:szCs w:val="28"/>
          <w:rtl w:val="0"/>
        </w:rPr>
        <w:t xml:space="preserve">.</w:t>
      </w:r>
    </w:p>
    <w:p w:rsidR="00000000" w:rsidDel="00000000" w:rsidP="00000000" w:rsidRDefault="00000000" w:rsidRPr="00000000" w14:paraId="00000073">
      <w:pPr>
        <w:numPr>
          <w:ilvl w:val="0"/>
          <w:numId w:val="6"/>
        </w:numPr>
        <w:tabs>
          <w:tab w:val="left" w:leader="none" w:pos="720"/>
        </w:tabs>
        <w:spacing w:after="0" w:afterAutospacing="0" w:before="0" w:beforeAutospacing="0" w:line="276" w:lineRule="auto"/>
        <w:ind w:left="720" w:hanging="360"/>
        <w:rPr>
          <w:sz w:val="28"/>
          <w:szCs w:val="28"/>
        </w:rPr>
      </w:pPr>
      <w:r w:rsidDel="00000000" w:rsidR="00000000" w:rsidRPr="00000000">
        <w:rPr>
          <w:sz w:val="28"/>
          <w:szCs w:val="28"/>
          <w:rtl w:val="0"/>
        </w:rPr>
        <w:t xml:space="preserve">It also processes operators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&lt;</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&lt;=</w:t>
      </w:r>
      <w:r w:rsidDel="00000000" w:rsidR="00000000" w:rsidRPr="00000000">
        <w:rPr>
          <w:sz w:val="28"/>
          <w:szCs w:val="28"/>
          <w:rtl w:val="0"/>
        </w:rPr>
        <w:t xml:space="preserve">, etc.) and symbols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074">
      <w:pPr>
        <w:numPr>
          <w:ilvl w:val="0"/>
          <w:numId w:val="6"/>
        </w:numPr>
        <w:tabs>
          <w:tab w:val="left" w:leader="none" w:pos="720"/>
        </w:tabs>
        <w:spacing w:after="0" w:afterAutospacing="0" w:before="0" w:beforeAutospacing="0" w:line="276" w:lineRule="auto"/>
        <w:ind w:left="720" w:hanging="360"/>
        <w:rPr>
          <w:sz w:val="28"/>
          <w:szCs w:val="28"/>
        </w:rPr>
      </w:pPr>
      <w:r w:rsidDel="00000000" w:rsidR="00000000" w:rsidRPr="00000000">
        <w:rPr>
          <w:sz w:val="28"/>
          <w:szCs w:val="28"/>
          <w:rtl w:val="0"/>
        </w:rPr>
        <w:t xml:space="preserve">If it finds an unrecognized character, it raises an exception.</w:t>
      </w:r>
    </w:p>
    <w:p w:rsidR="00000000" w:rsidDel="00000000" w:rsidP="00000000" w:rsidRDefault="00000000" w:rsidRPr="00000000" w14:paraId="00000075">
      <w:pPr>
        <w:numPr>
          <w:ilvl w:val="0"/>
          <w:numId w:val="6"/>
        </w:numPr>
        <w:tabs>
          <w:tab w:val="left" w:leader="none" w:pos="720"/>
        </w:tabs>
        <w:spacing w:after="240" w:before="0" w:beforeAutospacing="0" w:line="276" w:lineRule="auto"/>
        <w:ind w:left="720" w:hanging="360"/>
        <w:rPr>
          <w:sz w:val="28"/>
          <w:szCs w:val="28"/>
        </w:rPr>
      </w:pPr>
      <w:r w:rsidDel="00000000" w:rsidR="00000000" w:rsidRPr="00000000">
        <w:rPr>
          <w:sz w:val="28"/>
          <w:szCs w:val="28"/>
          <w:rtl w:val="0"/>
        </w:rPr>
        <w:t xml:space="preserve">If all input is processed, it returns an </w:t>
      </w:r>
      <w:r w:rsidDel="00000000" w:rsidR="00000000" w:rsidRPr="00000000">
        <w:rPr>
          <w:rFonts w:ascii="Roboto Mono" w:cs="Roboto Mono" w:eastAsia="Roboto Mono" w:hAnsi="Roboto Mono"/>
          <w:color w:val="188038"/>
          <w:sz w:val="28"/>
          <w:szCs w:val="28"/>
          <w:rtl w:val="0"/>
        </w:rPr>
        <w:t xml:space="preserve">EOF</w:t>
      </w:r>
      <w:r w:rsidDel="00000000" w:rsidR="00000000" w:rsidRPr="00000000">
        <w:rPr>
          <w:sz w:val="28"/>
          <w:szCs w:val="28"/>
          <w:rtl w:val="0"/>
        </w:rPr>
        <w:t xml:space="preserve"> token.</w:t>
      </w:r>
    </w:p>
    <w:p w:rsidR="00000000" w:rsidDel="00000000" w:rsidP="00000000" w:rsidRDefault="00000000" w:rsidRPr="00000000" w14:paraId="00000076">
      <w:pPr>
        <w:tabs>
          <w:tab w:val="left" w:leader="none" w:pos="720"/>
        </w:tabs>
        <w:spacing w:line="276" w:lineRule="auto"/>
        <w:rPr>
          <w:sz w:val="28"/>
          <w:szCs w:val="28"/>
        </w:rPr>
      </w:pPr>
      <w:r w:rsidDel="00000000" w:rsidR="00000000" w:rsidRPr="00000000">
        <w:rPr>
          <w:rtl w:val="0"/>
        </w:rPr>
      </w:r>
    </w:p>
    <w:p w:rsidR="00000000" w:rsidDel="00000000" w:rsidP="00000000" w:rsidRDefault="00000000" w:rsidRPr="00000000" w14:paraId="00000077">
      <w:pPr>
        <w:tabs>
          <w:tab w:val="left" w:leader="none" w:pos="720"/>
        </w:tabs>
        <w:spacing w:line="276" w:lineRule="auto"/>
        <w:rPr>
          <w:rFonts w:ascii="Courier" w:cs="Courier" w:eastAsia="Courier" w:hAnsi="Courier"/>
          <w:sz w:val="28"/>
          <w:szCs w:val="28"/>
        </w:rPr>
      </w:pPr>
      <w:r w:rsidDel="00000000" w:rsidR="00000000" w:rsidRPr="00000000">
        <w:rPr>
          <w:sz w:val="28"/>
          <w:szCs w:val="28"/>
        </w:rPr>
        <w:drawing>
          <wp:inline distB="114300" distT="114300" distL="114300" distR="114300">
            <wp:extent cx="6121090" cy="1143000"/>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121090" cy="1143000"/>
                    </a:xfrm>
                    <a:prstGeom prst="rect"/>
                    <a:ln/>
                  </pic:spPr>
                </pic:pic>
              </a:graphicData>
            </a:graphic>
          </wp:inline>
        </w:drawing>
      </w:r>
      <w:r w:rsidDel="00000000" w:rsidR="00000000" w:rsidRPr="00000000">
        <w:rPr>
          <w:sz w:val="20"/>
          <w:szCs w:val="20"/>
          <w:rtl w:val="0"/>
        </w:rPr>
        <w:t xml:space="preserve">Figure 9: code snippet</w:t>
      </w:r>
      <w:r w:rsidDel="00000000" w:rsidR="00000000" w:rsidRPr="00000000">
        <w:rPr>
          <w:sz w:val="28"/>
          <w:szCs w:val="28"/>
          <w:rtl w:val="0"/>
        </w:rPr>
        <w:br w:type="textWrapping"/>
      </w:r>
      <w:r w:rsidDel="00000000" w:rsidR="00000000" w:rsidRPr="00000000">
        <w:rPr>
          <w:b w:val="1"/>
          <w:sz w:val="28"/>
          <w:szCs w:val="28"/>
          <w:rtl w:val="0"/>
        </w:rPr>
        <w:t xml:space="preserve">Main Execution (</w:t>
      </w:r>
      <w:r w:rsidDel="00000000" w:rsidR="00000000" w:rsidRPr="00000000">
        <w:rPr>
          <w:rFonts w:ascii="Roboto Mono" w:cs="Roboto Mono" w:eastAsia="Roboto Mono" w:hAnsi="Roboto Mono"/>
          <w:b w:val="1"/>
          <w:color w:val="188038"/>
          <w:sz w:val="28"/>
          <w:szCs w:val="28"/>
          <w:rtl w:val="0"/>
        </w:rPr>
        <w:t xml:space="preserve">__main__</w:t>
      </w:r>
      <w:r w:rsidDel="00000000" w:rsidR="00000000" w:rsidRPr="00000000">
        <w:rPr>
          <w:b w:val="1"/>
          <w:sz w:val="28"/>
          <w:szCs w:val="28"/>
          <w:rtl w:val="0"/>
        </w:rPr>
        <w:t xml:space="preserve"> block)</w:t>
      </w:r>
      <w:r w:rsidDel="00000000" w:rsidR="00000000" w:rsidRPr="00000000">
        <w:rPr>
          <w:sz w:val="28"/>
          <w:szCs w:val="28"/>
          <w:rtl w:val="0"/>
        </w:rPr>
        <w:t xml:space="preserve">: A sample string is passed to the lexer. Tokens are extracted one by one using </w:t>
      </w:r>
      <w:r w:rsidDel="00000000" w:rsidR="00000000" w:rsidRPr="00000000">
        <w:rPr>
          <w:rFonts w:ascii="Roboto Mono" w:cs="Roboto Mono" w:eastAsia="Roboto Mono" w:hAnsi="Roboto Mono"/>
          <w:color w:val="188038"/>
          <w:sz w:val="28"/>
          <w:szCs w:val="28"/>
          <w:rtl w:val="0"/>
        </w:rPr>
        <w:t xml:space="preserve">get_next_token()</w:t>
      </w:r>
      <w:r w:rsidDel="00000000" w:rsidR="00000000" w:rsidRPr="00000000">
        <w:rPr>
          <w:sz w:val="28"/>
          <w:szCs w:val="28"/>
          <w:rtl w:val="0"/>
        </w:rPr>
        <w:t xml:space="preserve"> and printed until the </w:t>
      </w:r>
      <w:r w:rsidDel="00000000" w:rsidR="00000000" w:rsidRPr="00000000">
        <w:rPr>
          <w:rFonts w:ascii="Roboto Mono" w:cs="Roboto Mono" w:eastAsia="Roboto Mono" w:hAnsi="Roboto Mono"/>
          <w:color w:val="188038"/>
          <w:sz w:val="28"/>
          <w:szCs w:val="28"/>
          <w:rtl w:val="0"/>
        </w:rPr>
        <w:t xml:space="preserve">EOF</w:t>
      </w:r>
      <w:r w:rsidDel="00000000" w:rsidR="00000000" w:rsidRPr="00000000">
        <w:rPr>
          <w:sz w:val="28"/>
          <w:szCs w:val="28"/>
          <w:rtl w:val="0"/>
        </w:rPr>
        <w:t xml:space="preserve"> token is reached.</w:t>
      </w:r>
      <w:r w:rsidDel="00000000" w:rsidR="00000000" w:rsidRPr="00000000">
        <w:rPr>
          <w:b w:val="1"/>
          <w:sz w:val="28"/>
          <w:szCs w:val="28"/>
          <w:rtl w:val="0"/>
        </w:rPr>
        <w:br w:type="textWrapping"/>
        <w:t xml:space="preserve">4.Conclusions.Screenshots.Results.</w:t>
      </w:r>
      <w:r w:rsidDel="00000000" w:rsidR="00000000" w:rsidRPr="00000000">
        <w:rPr>
          <w:rtl w:val="0"/>
        </w:rPr>
      </w:r>
    </w:p>
    <w:p w:rsidR="00000000" w:rsidDel="00000000" w:rsidP="00000000" w:rsidRDefault="00000000" w:rsidRPr="00000000" w14:paraId="00000078">
      <w:pPr>
        <w:tabs>
          <w:tab w:val="left" w:leader="none" w:pos="720"/>
        </w:tabs>
        <w:spacing w:after="240" w:before="240" w:lineRule="auto"/>
        <w:jc w:val="both"/>
        <w:rPr>
          <w:sz w:val="28"/>
          <w:szCs w:val="28"/>
        </w:rPr>
      </w:pPr>
      <w:r w:rsidDel="00000000" w:rsidR="00000000" w:rsidRPr="00000000">
        <w:rPr>
          <w:sz w:val="28"/>
          <w:szCs w:val="28"/>
          <w:rtl w:val="0"/>
        </w:rPr>
        <w:tab/>
        <w:t xml:space="preserve">The lexer implemented in this code serves as a fundamental component of a language-processing system. By systematically scanning an input string, it categorizes sequences of characters into meaningful tokens such as keywords, identifiers, numbers, operators, and delimiters. This process is crucial in transforming raw text into a structured format that a parser or interpreter can further analyze.</w:t>
      </w:r>
    </w:p>
    <w:p w:rsidR="00000000" w:rsidDel="00000000" w:rsidP="00000000" w:rsidRDefault="00000000" w:rsidRPr="00000000" w14:paraId="00000079">
      <w:pPr>
        <w:tabs>
          <w:tab w:val="left" w:leader="none" w:pos="720"/>
        </w:tabs>
        <w:spacing w:after="240" w:before="240" w:lineRule="auto"/>
        <w:jc w:val="both"/>
        <w:rPr>
          <w:sz w:val="28"/>
          <w:szCs w:val="28"/>
        </w:rPr>
      </w:pPr>
      <w:r w:rsidDel="00000000" w:rsidR="00000000" w:rsidRPr="00000000">
        <w:rPr>
          <w:sz w:val="28"/>
          <w:szCs w:val="28"/>
          <w:rtl w:val="0"/>
        </w:rPr>
        <w:t xml:space="preserve">Through methods like </w:t>
      </w:r>
      <w:r w:rsidDel="00000000" w:rsidR="00000000" w:rsidRPr="00000000">
        <w:rPr>
          <w:rFonts w:ascii="Roboto Mono" w:cs="Roboto Mono" w:eastAsia="Roboto Mono" w:hAnsi="Roboto Mono"/>
          <w:color w:val="188038"/>
          <w:sz w:val="28"/>
          <w:szCs w:val="28"/>
          <w:rtl w:val="0"/>
        </w:rPr>
        <w:t xml:space="preserve">number()</w:t>
      </w:r>
      <w:r w:rsidDel="00000000" w:rsidR="00000000" w:rsidRPr="00000000">
        <w:rPr>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identifier()</w:t>
      </w:r>
      <w:r w:rsidDel="00000000" w:rsidR="00000000" w:rsidRPr="00000000">
        <w:rPr>
          <w:sz w:val="28"/>
          <w:szCs w:val="28"/>
          <w:rtl w:val="0"/>
        </w:rPr>
        <w:t xml:space="preserve">, the lexer efficiently differentiates between numeric values, reserved keywords, and user-defined variables. Additionally, it correctly identifies comparison and arithmetic operators, ensuring that expressions are tokenized accurately. By employing structured error handling, the lexer also prevents malformed tokens from being processed, reinforcing the reliability of the lexical analysis stage.</w:t>
      </w:r>
    </w:p>
    <w:p w:rsidR="00000000" w:rsidDel="00000000" w:rsidP="00000000" w:rsidRDefault="00000000" w:rsidRPr="00000000" w14:paraId="0000007A">
      <w:pPr>
        <w:tabs>
          <w:tab w:val="left" w:leader="none" w:pos="720"/>
        </w:tabs>
        <w:spacing w:after="240" w:before="240" w:lineRule="auto"/>
        <w:jc w:val="both"/>
        <w:rPr>
          <w:sz w:val="28"/>
          <w:szCs w:val="28"/>
        </w:rPr>
      </w:pPr>
      <w:r w:rsidDel="00000000" w:rsidR="00000000" w:rsidRPr="00000000">
        <w:rPr>
          <w:sz w:val="28"/>
          <w:szCs w:val="28"/>
          <w:rtl w:val="0"/>
        </w:rPr>
        <w:t xml:space="preserve">Ultimately, this lexer lays the groundwork for building a robust compiler or interpreter. It highlights the importance of lexical analysis in language processing and demonstrates how a well-structured tokenization mechanism can facilitate the subsequent phases of syntax analysis and execution.</w:t>
      </w:r>
    </w:p>
    <w:p w:rsidR="00000000" w:rsidDel="00000000" w:rsidP="00000000" w:rsidRDefault="00000000" w:rsidRPr="00000000" w14:paraId="0000007B">
      <w:pPr>
        <w:tabs>
          <w:tab w:val="left" w:leader="none" w:pos="720"/>
        </w:tabs>
        <w:spacing w:after="240" w:before="240" w:lineRule="auto"/>
        <w:jc w:val="both"/>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6121090" cy="3213100"/>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12109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tabs>
          <w:tab w:val="left" w:leader="none" w:pos="720"/>
        </w:tabs>
        <w:spacing w:line="276" w:lineRule="auto"/>
        <w:jc w:val="center"/>
        <w:rPr>
          <w:sz w:val="28"/>
          <w:szCs w:val="28"/>
        </w:rPr>
      </w:pPr>
      <w:r w:rsidDel="00000000" w:rsidR="00000000" w:rsidRPr="00000000">
        <w:rPr>
          <w:sz w:val="20"/>
          <w:szCs w:val="20"/>
          <w:rtl w:val="0"/>
        </w:rPr>
        <w:t xml:space="preserve">Figure 10: Results Picture</w:t>
      </w:r>
      <w:r w:rsidDel="00000000" w:rsidR="00000000" w:rsidRPr="00000000">
        <w:rPr>
          <w:rtl w:val="0"/>
        </w:rPr>
      </w:r>
    </w:p>
    <w:p w:rsidR="00000000" w:rsidDel="00000000" w:rsidP="00000000" w:rsidRDefault="00000000" w:rsidRPr="00000000" w14:paraId="0000007D">
      <w:pPr>
        <w:tabs>
          <w:tab w:val="left" w:leader="none" w:pos="720"/>
        </w:tabs>
        <w:jc w:val="center"/>
        <w:rPr>
          <w:b w:val="1"/>
          <w:sz w:val="28"/>
          <w:szCs w:val="28"/>
        </w:rPr>
      </w:pPr>
      <w:r w:rsidDel="00000000" w:rsidR="00000000" w:rsidRPr="00000000">
        <w:rPr>
          <w:rtl w:val="0"/>
        </w:rPr>
      </w:r>
    </w:p>
    <w:p w:rsidR="00000000" w:rsidDel="00000000" w:rsidP="00000000" w:rsidRDefault="00000000" w:rsidRPr="00000000" w14:paraId="0000007E">
      <w:pPr>
        <w:tabs>
          <w:tab w:val="left" w:leader="none" w:pos="720"/>
        </w:tabs>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7F">
      <w:pPr>
        <w:tabs>
          <w:tab w:val="left" w:leader="none" w:pos="720"/>
        </w:tabs>
        <w:spacing w:after="0" w:line="256" w:lineRule="auto"/>
        <w:jc w:val="both"/>
        <w:rPr>
          <w:sz w:val="28"/>
          <w:szCs w:val="28"/>
        </w:rPr>
      </w:pPr>
      <w:r w:rsidDel="00000000" w:rsidR="00000000" w:rsidRPr="00000000">
        <w:rPr>
          <w:rtl w:val="0"/>
        </w:rPr>
      </w:r>
    </w:p>
    <w:sectPr>
      <w:type w:val="nextPage"/>
      <w:pgSz w:h="16841" w:w="11900" w:orient="portrait"/>
      <w:pgMar w:bottom="1440" w:top="1440" w:left="142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