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715B" w:rsidRDefault="0086026D">
      <w:pPr>
        <w:spacing w:after="141"/>
        <w:ind w:left="4" w:firstLine="0"/>
        <w:jc w:val="center"/>
      </w:pPr>
      <w:r>
        <w:rPr>
          <w:sz w:val="24"/>
        </w:rPr>
        <w:t xml:space="preserve">Pavel V. </w:t>
      </w:r>
      <w:proofErr w:type="spellStart"/>
      <w:r>
        <w:rPr>
          <w:sz w:val="24"/>
        </w:rPr>
        <w:t>Fomin</w:t>
      </w:r>
      <w:proofErr w:type="spellEnd"/>
    </w:p>
    <w:p w:rsidR="0087715B" w:rsidRDefault="0086026D">
      <w:pPr>
        <w:spacing w:after="99"/>
        <w:ind w:left="4" w:firstLine="0"/>
        <w:jc w:val="center"/>
      </w:pPr>
      <w:r>
        <w:rPr>
          <w:sz w:val="21"/>
        </w:rPr>
        <w:t>Information Technology Consultant</w:t>
      </w:r>
    </w:p>
    <w:p w:rsidR="0087715B" w:rsidRDefault="0086026D">
      <w:pPr>
        <w:pStyle w:val="Heading1"/>
        <w:spacing w:after="111"/>
        <w:ind w:left="-5"/>
      </w:pPr>
      <w:r>
        <w:t>Profile</w:t>
      </w:r>
    </w:p>
    <w:p w:rsidR="0086026D" w:rsidRPr="0086026D" w:rsidRDefault="0086026D" w:rsidP="0086026D">
      <w:pPr>
        <w:pStyle w:val="ListParagraph"/>
        <w:numPr>
          <w:ilvl w:val="0"/>
          <w:numId w:val="3"/>
        </w:numPr>
        <w:spacing w:after="200"/>
        <w:rPr>
          <w:sz w:val="16"/>
        </w:rPr>
      </w:pPr>
      <w:r w:rsidRPr="0086026D">
        <w:rPr>
          <w:sz w:val="16"/>
        </w:rPr>
        <w:t xml:space="preserve">Over 10 years of software design and development experience in diverse industry environment </w:t>
      </w:r>
    </w:p>
    <w:p w:rsidR="0086026D" w:rsidRDefault="0086026D" w:rsidP="0086026D">
      <w:pPr>
        <w:pStyle w:val="ListParagraph"/>
        <w:numPr>
          <w:ilvl w:val="0"/>
          <w:numId w:val="3"/>
        </w:numPr>
        <w:spacing w:after="200"/>
        <w:rPr>
          <w:sz w:val="16"/>
        </w:rPr>
      </w:pPr>
      <w:r w:rsidRPr="0086026D">
        <w:rPr>
          <w:sz w:val="16"/>
        </w:rPr>
        <w:t xml:space="preserve">Strong expertise in Java and JEE architecture with various Application </w:t>
      </w:r>
      <w:r w:rsidRPr="0086026D">
        <w:rPr>
          <w:sz w:val="16"/>
        </w:rPr>
        <w:t>and Web servers</w:t>
      </w:r>
    </w:p>
    <w:p w:rsidR="0087715B" w:rsidRPr="0086026D" w:rsidRDefault="0086026D" w:rsidP="0086026D">
      <w:pPr>
        <w:pStyle w:val="ListParagraph"/>
        <w:numPr>
          <w:ilvl w:val="0"/>
          <w:numId w:val="3"/>
        </w:numPr>
        <w:spacing w:after="200"/>
        <w:rPr>
          <w:sz w:val="16"/>
        </w:rPr>
      </w:pPr>
      <w:r w:rsidRPr="0086026D">
        <w:rPr>
          <w:sz w:val="16"/>
        </w:rPr>
        <w:t>Solid RDBMS and NoSQL background</w:t>
      </w:r>
    </w:p>
    <w:p w:rsidR="0087715B" w:rsidRDefault="0086026D">
      <w:pPr>
        <w:pStyle w:val="Heading1"/>
        <w:ind w:left="-5"/>
      </w:pPr>
      <w:r>
        <w:t>S</w:t>
      </w:r>
      <w:r>
        <w:t>kills Summary</w:t>
      </w:r>
    </w:p>
    <w:tbl>
      <w:tblPr>
        <w:tblStyle w:val="TableGrid"/>
        <w:tblW w:w="10538" w:type="dxa"/>
        <w:tblInd w:w="334" w:type="dxa"/>
        <w:tblCellMar>
          <w:top w:w="0" w:type="dxa"/>
          <w:left w:w="0" w:type="dxa"/>
          <w:bottom w:w="0" w:type="dxa"/>
          <w:right w:w="0" w:type="dxa"/>
        </w:tblCellMar>
        <w:tblLook w:val="04A0" w:firstRow="1" w:lastRow="0" w:firstColumn="1" w:lastColumn="0" w:noHBand="0" w:noVBand="1"/>
      </w:tblPr>
      <w:tblGrid>
        <w:gridCol w:w="1733"/>
        <w:gridCol w:w="8805"/>
      </w:tblGrid>
      <w:tr w:rsidR="0087715B">
        <w:trPr>
          <w:trHeight w:val="177"/>
        </w:trPr>
        <w:tc>
          <w:tcPr>
            <w:tcW w:w="1733" w:type="dxa"/>
            <w:tcBorders>
              <w:top w:val="nil"/>
              <w:left w:val="nil"/>
              <w:bottom w:val="nil"/>
              <w:right w:val="nil"/>
            </w:tcBorders>
          </w:tcPr>
          <w:p w:rsidR="0087715B" w:rsidRDefault="0086026D">
            <w:pPr>
              <w:ind w:left="0" w:firstLine="0"/>
            </w:pPr>
            <w:r>
              <w:rPr>
                <w:b/>
              </w:rPr>
              <w:t>Operating Systems</w:t>
            </w:r>
          </w:p>
        </w:tc>
        <w:tc>
          <w:tcPr>
            <w:tcW w:w="8805" w:type="dxa"/>
            <w:tcBorders>
              <w:top w:val="nil"/>
              <w:left w:val="nil"/>
              <w:bottom w:val="nil"/>
              <w:right w:val="nil"/>
            </w:tcBorders>
          </w:tcPr>
          <w:p w:rsidR="0087715B" w:rsidRDefault="0086026D">
            <w:pPr>
              <w:ind w:left="0" w:firstLine="0"/>
            </w:pPr>
            <w:r>
              <w:t xml:space="preserve">Linux (Ubuntu, Mint, </w:t>
            </w:r>
            <w:proofErr w:type="spellStart"/>
            <w:r>
              <w:t>Redhat</w:t>
            </w:r>
            <w:proofErr w:type="spellEnd"/>
            <w:r>
              <w:t xml:space="preserve">, SUSE), Unix (Solaris, AIX, SCO), Mac OS X, MS Windows </w:t>
            </w:r>
          </w:p>
        </w:tc>
      </w:tr>
      <w:tr w:rsidR="0087715B">
        <w:trPr>
          <w:trHeight w:val="214"/>
        </w:trPr>
        <w:tc>
          <w:tcPr>
            <w:tcW w:w="1733" w:type="dxa"/>
            <w:tcBorders>
              <w:top w:val="nil"/>
              <w:left w:val="nil"/>
              <w:bottom w:val="nil"/>
              <w:right w:val="nil"/>
            </w:tcBorders>
          </w:tcPr>
          <w:p w:rsidR="0087715B" w:rsidRDefault="0086026D">
            <w:pPr>
              <w:ind w:left="0" w:firstLine="0"/>
            </w:pPr>
            <w:r>
              <w:rPr>
                <w:b/>
              </w:rPr>
              <w:t>Languages</w:t>
            </w:r>
          </w:p>
        </w:tc>
        <w:tc>
          <w:tcPr>
            <w:tcW w:w="8805" w:type="dxa"/>
            <w:tcBorders>
              <w:top w:val="nil"/>
              <w:left w:val="nil"/>
              <w:bottom w:val="nil"/>
              <w:right w:val="nil"/>
            </w:tcBorders>
          </w:tcPr>
          <w:p w:rsidR="0087715B" w:rsidRDefault="0086026D">
            <w:pPr>
              <w:ind w:left="0" w:firstLine="0"/>
            </w:pPr>
            <w:r>
              <w:t xml:space="preserve">Java 1.1-11, Groovy, Bash, SQL, HTML, JavaScript, CSS </w:t>
            </w:r>
          </w:p>
        </w:tc>
      </w:tr>
      <w:tr w:rsidR="0087715B">
        <w:trPr>
          <w:trHeight w:val="551"/>
        </w:trPr>
        <w:tc>
          <w:tcPr>
            <w:tcW w:w="1733" w:type="dxa"/>
            <w:tcBorders>
              <w:top w:val="nil"/>
              <w:left w:val="nil"/>
              <w:bottom w:val="nil"/>
              <w:right w:val="nil"/>
            </w:tcBorders>
          </w:tcPr>
          <w:p w:rsidR="0087715B" w:rsidRDefault="0086026D">
            <w:pPr>
              <w:ind w:left="0" w:firstLine="0"/>
            </w:pPr>
            <w:r>
              <w:rPr>
                <w:b/>
              </w:rPr>
              <w:t>Frameworks</w:t>
            </w:r>
          </w:p>
        </w:tc>
        <w:tc>
          <w:tcPr>
            <w:tcW w:w="8805" w:type="dxa"/>
            <w:tcBorders>
              <w:top w:val="nil"/>
              <w:left w:val="nil"/>
              <w:bottom w:val="nil"/>
              <w:right w:val="nil"/>
            </w:tcBorders>
          </w:tcPr>
          <w:p w:rsidR="0087715B" w:rsidRDefault="0086026D">
            <w:pPr>
              <w:ind w:left="0" w:firstLine="0"/>
            </w:pPr>
            <w:r>
              <w:rPr>
                <w:b/>
              </w:rPr>
              <w:t>JSE/JEE:</w:t>
            </w:r>
            <w:r>
              <w:t xml:space="preserve"> JAX-RS, JAX-WS, JDBC, JMS, JMX, EJB, JSP, JSTL, JSF, Servlets </w:t>
            </w:r>
          </w:p>
          <w:p w:rsidR="0087715B" w:rsidRDefault="0086026D">
            <w:pPr>
              <w:ind w:left="0" w:firstLine="0"/>
            </w:pPr>
            <w:r>
              <w:rPr>
                <w:b/>
              </w:rPr>
              <w:t>Spring:</w:t>
            </w:r>
            <w:r>
              <w:t xml:space="preserve"> Spring Boot 1.x/2.x, Spring Core 2/3/4/5, MVC, JDBC Template, Security, Web Services, Rest Template, AMQP, Sp</w:t>
            </w:r>
            <w:r>
              <w:t>ring</w:t>
            </w:r>
          </w:p>
          <w:p w:rsidR="0087715B" w:rsidRDefault="0086026D">
            <w:pPr>
              <w:ind w:left="0" w:firstLine="0"/>
            </w:pPr>
            <w:r>
              <w:t xml:space="preserve">Data, Spring Data </w:t>
            </w:r>
            <w:proofErr w:type="spellStart"/>
            <w:r>
              <w:t>Solr</w:t>
            </w:r>
            <w:proofErr w:type="spellEnd"/>
            <w:r>
              <w:t xml:space="preserve"> </w:t>
            </w:r>
          </w:p>
        </w:tc>
      </w:tr>
      <w:tr w:rsidR="0087715B">
        <w:trPr>
          <w:trHeight w:val="383"/>
        </w:trPr>
        <w:tc>
          <w:tcPr>
            <w:tcW w:w="1733" w:type="dxa"/>
            <w:tcBorders>
              <w:top w:val="nil"/>
              <w:left w:val="nil"/>
              <w:bottom w:val="nil"/>
              <w:right w:val="nil"/>
            </w:tcBorders>
          </w:tcPr>
          <w:p w:rsidR="0087715B" w:rsidRDefault="0086026D">
            <w:pPr>
              <w:ind w:left="0" w:firstLine="0"/>
            </w:pPr>
            <w:r>
              <w:rPr>
                <w:b/>
              </w:rPr>
              <w:t>Databases</w:t>
            </w:r>
          </w:p>
        </w:tc>
        <w:tc>
          <w:tcPr>
            <w:tcW w:w="8805" w:type="dxa"/>
            <w:tcBorders>
              <w:top w:val="nil"/>
              <w:left w:val="nil"/>
              <w:bottom w:val="nil"/>
              <w:right w:val="nil"/>
            </w:tcBorders>
          </w:tcPr>
          <w:p w:rsidR="0087715B" w:rsidRDefault="0086026D">
            <w:pPr>
              <w:ind w:left="0" w:firstLine="0"/>
            </w:pPr>
            <w:r>
              <w:rPr>
                <w:b/>
              </w:rPr>
              <w:t>NoSQL:</w:t>
            </w:r>
            <w:r>
              <w:t xml:space="preserve"> </w:t>
            </w:r>
            <w:proofErr w:type="spellStart"/>
            <w:r>
              <w:t>Riak</w:t>
            </w:r>
            <w:proofErr w:type="spellEnd"/>
            <w:r>
              <w:t xml:space="preserve">, MongoDB </w:t>
            </w:r>
          </w:p>
          <w:p w:rsidR="0087715B" w:rsidRDefault="0086026D">
            <w:pPr>
              <w:ind w:left="0" w:firstLine="0"/>
            </w:pPr>
            <w:r>
              <w:rPr>
                <w:b/>
              </w:rPr>
              <w:t>Relational:</w:t>
            </w:r>
            <w:r>
              <w:t xml:space="preserve"> Oracle 7-12c, MySQL, MS SQL Server, Sybase </w:t>
            </w:r>
          </w:p>
        </w:tc>
      </w:tr>
      <w:tr w:rsidR="0087715B">
        <w:trPr>
          <w:trHeight w:val="383"/>
        </w:trPr>
        <w:tc>
          <w:tcPr>
            <w:tcW w:w="1733" w:type="dxa"/>
            <w:tcBorders>
              <w:top w:val="nil"/>
              <w:left w:val="nil"/>
              <w:bottom w:val="nil"/>
              <w:right w:val="nil"/>
            </w:tcBorders>
          </w:tcPr>
          <w:p w:rsidR="0087715B" w:rsidRDefault="0086026D">
            <w:pPr>
              <w:ind w:left="0" w:firstLine="0"/>
            </w:pPr>
            <w:r>
              <w:rPr>
                <w:b/>
              </w:rPr>
              <w:t>Application Servers</w:t>
            </w:r>
          </w:p>
        </w:tc>
        <w:tc>
          <w:tcPr>
            <w:tcW w:w="8805" w:type="dxa"/>
            <w:tcBorders>
              <w:top w:val="nil"/>
              <w:left w:val="nil"/>
              <w:bottom w:val="nil"/>
              <w:right w:val="nil"/>
            </w:tcBorders>
          </w:tcPr>
          <w:p w:rsidR="0087715B" w:rsidRDefault="0086026D">
            <w:pPr>
              <w:ind w:left="0" w:firstLine="0"/>
            </w:pPr>
            <w:r>
              <w:t xml:space="preserve">Tomcat 3-9, Jetty, Liferay Portal Server 6.2, IBM </w:t>
            </w:r>
            <w:proofErr w:type="spellStart"/>
            <w:r>
              <w:t>Websphere</w:t>
            </w:r>
            <w:proofErr w:type="spellEnd"/>
            <w:r>
              <w:t xml:space="preserve"> Application Server 4/5/6/7, IBM </w:t>
            </w:r>
            <w:proofErr w:type="spellStart"/>
            <w:r>
              <w:t>Websphere</w:t>
            </w:r>
            <w:proofErr w:type="spellEnd"/>
            <w:r>
              <w:t xml:space="preserve"> Portal Server 6.1, OAS 10g, Resin, </w:t>
            </w:r>
            <w:hyperlink r:id="rId5">
              <w:r>
                <w:t xml:space="preserve">BEA </w:t>
              </w:r>
              <w:proofErr w:type="spellStart"/>
              <w:r>
                <w:t>Weblogic</w:t>
              </w:r>
              <w:proofErr w:type="spellEnd"/>
              <w:r>
                <w:t xml:space="preserve"> 4.5.1/5.1/6.1</w:t>
              </w:r>
            </w:hyperlink>
            <w:hyperlink r:id="rId6">
              <w:r>
                <w:t>,</w:t>
              </w:r>
            </w:hyperlink>
            <w:hyperlink r:id="rId7">
              <w:r>
                <w:t xml:space="preserve"> </w:t>
              </w:r>
            </w:hyperlink>
            <w:hyperlink r:id="rId8">
              <w:r>
                <w:t xml:space="preserve">Borland </w:t>
              </w:r>
              <w:proofErr w:type="spellStart"/>
              <w:r>
                <w:t>Inprise</w:t>
              </w:r>
              <w:proofErr w:type="spellEnd"/>
              <w:r>
                <w:t xml:space="preserve"> Application Server 4.x</w:t>
              </w:r>
            </w:hyperlink>
            <w:r>
              <w:t xml:space="preserve">, JBoss, Apache Web Server, Oracle Web Server 2.1.1 </w:t>
            </w:r>
          </w:p>
        </w:tc>
      </w:tr>
      <w:tr w:rsidR="0087715B">
        <w:trPr>
          <w:trHeight w:val="214"/>
        </w:trPr>
        <w:tc>
          <w:tcPr>
            <w:tcW w:w="1733" w:type="dxa"/>
            <w:tcBorders>
              <w:top w:val="nil"/>
              <w:left w:val="nil"/>
              <w:bottom w:val="nil"/>
              <w:right w:val="nil"/>
            </w:tcBorders>
          </w:tcPr>
          <w:p w:rsidR="0087715B" w:rsidRDefault="0086026D">
            <w:pPr>
              <w:ind w:left="0" w:firstLine="0"/>
            </w:pPr>
            <w:r>
              <w:rPr>
                <w:b/>
              </w:rPr>
              <w:t>Tools</w:t>
            </w:r>
          </w:p>
        </w:tc>
        <w:tc>
          <w:tcPr>
            <w:tcW w:w="8805" w:type="dxa"/>
            <w:tcBorders>
              <w:top w:val="nil"/>
              <w:left w:val="nil"/>
              <w:bottom w:val="nil"/>
              <w:right w:val="nil"/>
            </w:tcBorders>
          </w:tcPr>
          <w:p w:rsidR="0087715B" w:rsidRDefault="0086026D">
            <w:pPr>
              <w:ind w:left="0" w:firstLine="0"/>
            </w:pPr>
            <w:r>
              <w:rPr>
                <w:b/>
              </w:rPr>
              <w:t>IDE:</w:t>
            </w:r>
            <w:r>
              <w:t xml:space="preserve"> IntelliJ, Eclipse, Ema</w:t>
            </w:r>
            <w:r>
              <w:t xml:space="preserve">cs </w:t>
            </w:r>
          </w:p>
        </w:tc>
      </w:tr>
      <w:tr w:rsidR="0087715B">
        <w:trPr>
          <w:trHeight w:val="214"/>
        </w:trPr>
        <w:tc>
          <w:tcPr>
            <w:tcW w:w="1733" w:type="dxa"/>
            <w:tcBorders>
              <w:top w:val="nil"/>
              <w:left w:val="nil"/>
              <w:bottom w:val="nil"/>
              <w:right w:val="nil"/>
            </w:tcBorders>
          </w:tcPr>
          <w:p w:rsidR="0087715B" w:rsidRDefault="0086026D">
            <w:pPr>
              <w:ind w:left="0" w:firstLine="0"/>
            </w:pPr>
            <w:r>
              <w:rPr>
                <w:b/>
              </w:rPr>
              <w:t>Methodologies</w:t>
            </w:r>
          </w:p>
        </w:tc>
        <w:tc>
          <w:tcPr>
            <w:tcW w:w="8805" w:type="dxa"/>
            <w:tcBorders>
              <w:top w:val="nil"/>
              <w:left w:val="nil"/>
              <w:bottom w:val="nil"/>
              <w:right w:val="nil"/>
            </w:tcBorders>
          </w:tcPr>
          <w:p w:rsidR="0087715B" w:rsidRDefault="0086026D">
            <w:pPr>
              <w:ind w:left="0" w:firstLine="0"/>
            </w:pPr>
            <w:r>
              <w:t xml:space="preserve">Agile, SCRUM, Kanban, Test Driven Development </w:t>
            </w:r>
          </w:p>
        </w:tc>
      </w:tr>
      <w:tr w:rsidR="0087715B">
        <w:trPr>
          <w:trHeight w:val="346"/>
        </w:trPr>
        <w:tc>
          <w:tcPr>
            <w:tcW w:w="1733" w:type="dxa"/>
            <w:tcBorders>
              <w:top w:val="nil"/>
              <w:left w:val="nil"/>
              <w:bottom w:val="nil"/>
              <w:right w:val="nil"/>
            </w:tcBorders>
          </w:tcPr>
          <w:p w:rsidR="0087715B" w:rsidRDefault="0086026D">
            <w:pPr>
              <w:ind w:left="0" w:firstLine="0"/>
            </w:pPr>
            <w:r>
              <w:rPr>
                <w:b/>
              </w:rPr>
              <w:t>Industries</w:t>
            </w:r>
          </w:p>
        </w:tc>
        <w:tc>
          <w:tcPr>
            <w:tcW w:w="8805" w:type="dxa"/>
            <w:tcBorders>
              <w:top w:val="nil"/>
              <w:left w:val="nil"/>
              <w:bottom w:val="nil"/>
              <w:right w:val="nil"/>
            </w:tcBorders>
          </w:tcPr>
          <w:p w:rsidR="0087715B" w:rsidRDefault="0086026D">
            <w:pPr>
              <w:ind w:left="0" w:firstLine="0"/>
            </w:pPr>
            <w:r>
              <w:t xml:space="preserve">Retail, Loyalty Management, Medical supplies, Education, Finance, Banking, E-commerce, Healthcare, Medical Software, Software Development, Energy Management, Telematics </w:t>
            </w:r>
          </w:p>
        </w:tc>
      </w:tr>
    </w:tbl>
    <w:p w:rsidR="0087715B" w:rsidRDefault="0086026D">
      <w:pPr>
        <w:pStyle w:val="Heading1"/>
        <w:spacing w:after="122"/>
        <w:ind w:left="-5"/>
      </w:pPr>
      <w:r>
        <w:t>Work History</w:t>
      </w:r>
    </w:p>
    <w:p w:rsidR="0087715B" w:rsidRDefault="0086026D">
      <w:pPr>
        <w:ind w:left="295"/>
      </w:pPr>
      <w:hyperlink r:id="rId9">
        <w:proofErr w:type="spellStart"/>
        <w:r>
          <w:rPr>
            <w:color w:val="0000EE"/>
            <w:sz w:val="18"/>
            <w:u w:val="single" w:color="0000EE"/>
          </w:rPr>
          <w:t>Aimia</w:t>
        </w:r>
        <w:proofErr w:type="spellEnd"/>
        <w:r>
          <w:rPr>
            <w:color w:val="0000EE"/>
            <w:sz w:val="18"/>
            <w:u w:val="single" w:color="0000EE"/>
          </w:rPr>
          <w:t xml:space="preserve"> Lo</w:t>
        </w:r>
      </w:hyperlink>
      <w:hyperlink r:id="rId10">
        <w:r>
          <w:rPr>
            <w:color w:val="0000EE"/>
            <w:sz w:val="18"/>
          </w:rPr>
          <w:t>y</w:t>
        </w:r>
      </w:hyperlink>
      <w:hyperlink r:id="rId11">
        <w:r>
          <w:rPr>
            <w:color w:val="0000EE"/>
            <w:sz w:val="18"/>
            <w:u w:val="single" w:color="0000EE"/>
          </w:rPr>
          <w:t>alt</w:t>
        </w:r>
      </w:hyperlink>
      <w:hyperlink r:id="rId12">
        <w:r>
          <w:rPr>
            <w:color w:val="0000EE"/>
            <w:sz w:val="18"/>
          </w:rPr>
          <w:t>y</w:t>
        </w:r>
      </w:hyperlink>
      <w:hyperlink r:id="rId13">
        <w:r>
          <w:rPr>
            <w:color w:val="0000EE"/>
            <w:sz w:val="18"/>
            <w:u w:val="single" w:color="0000EE"/>
          </w:rPr>
          <w:t xml:space="preserve"> Solutions</w:t>
        </w:r>
      </w:hyperlink>
      <w:r>
        <w:rPr>
          <w:sz w:val="18"/>
        </w:rPr>
        <w:t>, Product Engineering</w:t>
      </w:r>
    </w:p>
    <w:p w:rsidR="0087715B" w:rsidRDefault="0086026D">
      <w:pPr>
        <w:tabs>
          <w:tab w:val="center" w:pos="730"/>
          <w:tab w:val="center" w:pos="9708"/>
        </w:tabs>
        <w:spacing w:after="41"/>
        <w:ind w:left="0" w:firstLine="0"/>
      </w:pPr>
      <w:r>
        <w:rPr>
          <w:rFonts w:ascii="Calibri" w:eastAsia="Calibri" w:hAnsi="Calibri" w:cs="Calibri"/>
          <w:sz w:val="22"/>
        </w:rPr>
        <w:tab/>
      </w:r>
      <w:r>
        <w:rPr>
          <w:sz w:val="18"/>
        </w:rPr>
        <w:t>Consult</w:t>
      </w:r>
      <w:r>
        <w:rPr>
          <w:sz w:val="18"/>
        </w:rPr>
        <w:t>ant</w:t>
      </w:r>
      <w:r>
        <w:rPr>
          <w:sz w:val="18"/>
        </w:rPr>
        <w:tab/>
        <w:t>11/2019 - Present</w:t>
      </w:r>
    </w:p>
    <w:p w:rsidR="0087715B" w:rsidRDefault="0086026D">
      <w:pPr>
        <w:ind w:left="765" w:right="14"/>
      </w:pPr>
      <w:r>
        <w:rPr>
          <w:b/>
        </w:rPr>
        <w:t>Environment:</w:t>
      </w:r>
      <w:r>
        <w:t xml:space="preserve"> Jetty, AWS, Docker, Linux, Mac OS X, MySQL</w:t>
      </w:r>
    </w:p>
    <w:p w:rsidR="0087715B" w:rsidRDefault="0086026D">
      <w:pPr>
        <w:spacing w:after="50"/>
        <w:ind w:left="1278" w:right="14"/>
      </w:pPr>
      <w:r>
        <w:rPr>
          <w:b/>
        </w:rPr>
        <w:t>Tools:</w:t>
      </w:r>
      <w:r>
        <w:t xml:space="preserve"> JDK 1.7/1.8, Kotlin, Spring Boot 2.2, Maven, Gradle, IntelliJ, Emacs, Git, Jira, Slack</w:t>
      </w:r>
    </w:p>
    <w:p w:rsidR="0087715B" w:rsidRDefault="0086026D">
      <w:pPr>
        <w:spacing w:after="165"/>
        <w:ind w:left="1278" w:right="14"/>
      </w:pPr>
      <w:r>
        <w:t xml:space="preserve">Helped with technical evaluation of the </w:t>
      </w:r>
      <w:proofErr w:type="spellStart"/>
      <w:r>
        <w:t>Aimia</w:t>
      </w:r>
      <w:proofErr w:type="spellEnd"/>
      <w:r>
        <w:t xml:space="preserve"> Loyalty Platform code base. Created mu</w:t>
      </w:r>
      <w:r>
        <w:t>ltiple POCs using Spring Boot, Java and Kotlin with the goal of separating existing code base into multiple micro services. Implemented multiple enhancements to improve system performance. Created Spring Boot based security library adding OAuth 2.0 / JWT o</w:t>
      </w:r>
      <w:r>
        <w:t>ption to the existing custom token authentication model. Developed automated functional testing suite using Groovy and Spock.</w:t>
      </w:r>
    </w:p>
    <w:p w:rsidR="0087715B" w:rsidRDefault="0086026D">
      <w:pPr>
        <w:ind w:left="295"/>
      </w:pPr>
      <w:hyperlink r:id="rId14">
        <w:r>
          <w:rPr>
            <w:color w:val="0000EE"/>
            <w:sz w:val="18"/>
            <w:u w:val="single" w:color="0000EE"/>
          </w:rPr>
          <w:t>Tar</w:t>
        </w:r>
      </w:hyperlink>
      <w:hyperlink r:id="rId15">
        <w:r>
          <w:rPr>
            <w:color w:val="0000EE"/>
            <w:sz w:val="18"/>
          </w:rPr>
          <w:t>g</w:t>
        </w:r>
      </w:hyperlink>
      <w:hyperlink r:id="rId16">
        <w:r>
          <w:rPr>
            <w:color w:val="0000EE"/>
            <w:sz w:val="18"/>
            <w:u w:val="single" w:color="0000EE"/>
          </w:rPr>
          <w:t>et Corporation</w:t>
        </w:r>
      </w:hyperlink>
      <w:r>
        <w:rPr>
          <w:sz w:val="18"/>
        </w:rPr>
        <w:t>, Enterprise Payment Gateway</w:t>
      </w:r>
    </w:p>
    <w:p w:rsidR="0087715B" w:rsidRDefault="0086026D">
      <w:pPr>
        <w:tabs>
          <w:tab w:val="center" w:pos="730"/>
          <w:tab w:val="center" w:pos="9686"/>
        </w:tabs>
        <w:spacing w:after="30"/>
        <w:ind w:left="0" w:firstLine="0"/>
      </w:pPr>
      <w:r>
        <w:rPr>
          <w:rFonts w:ascii="Calibri" w:eastAsia="Calibri" w:hAnsi="Calibri" w:cs="Calibri"/>
          <w:sz w:val="22"/>
        </w:rPr>
        <w:tab/>
      </w:r>
      <w:r>
        <w:rPr>
          <w:sz w:val="18"/>
        </w:rPr>
        <w:t>Consultant</w:t>
      </w:r>
      <w:r>
        <w:rPr>
          <w:sz w:val="18"/>
        </w:rPr>
        <w:tab/>
        <w:t>05/2018 - 09/2019</w:t>
      </w:r>
    </w:p>
    <w:p w:rsidR="0087715B" w:rsidRDefault="0086026D">
      <w:pPr>
        <w:ind w:left="765" w:right="14"/>
      </w:pPr>
      <w:r>
        <w:rPr>
          <w:b/>
        </w:rPr>
        <w:t>Environment:</w:t>
      </w:r>
      <w:r>
        <w:t xml:space="preserve"> Tomcat 9, Consul, Apache / Nginx, Kafka, VMASS, OpenStack, Docker, Linux, Mac OS X, Oracle 11 / 12</w:t>
      </w:r>
    </w:p>
    <w:p w:rsidR="0087715B" w:rsidRDefault="0086026D">
      <w:pPr>
        <w:spacing w:after="64"/>
        <w:ind w:left="1748" w:right="14" w:hanging="480"/>
      </w:pPr>
      <w:r>
        <w:rPr>
          <w:b/>
        </w:rPr>
        <w:t>Tools:</w:t>
      </w:r>
      <w:r>
        <w:t xml:space="preserve"> JDK 1.8 / 11, Spring Boot 1.5 / 2.1, Spring Cloud Netflix / Cons</w:t>
      </w:r>
      <w:r>
        <w:t xml:space="preserve">ul, Consul Template, </w:t>
      </w:r>
      <w:proofErr w:type="spellStart"/>
      <w:r>
        <w:t>Hystrix</w:t>
      </w:r>
      <w:proofErr w:type="spellEnd"/>
      <w:r>
        <w:t>, Maven, IntelliJ, Emacs, Git, Drone, SonarQube, Oracle VirtualBox, Grafana, ELK Stack, Jira, Slack</w:t>
      </w:r>
    </w:p>
    <w:p w:rsidR="0087715B" w:rsidRDefault="0086026D">
      <w:pPr>
        <w:spacing w:after="154"/>
        <w:ind w:left="1278" w:right="14"/>
      </w:pPr>
      <w:r>
        <w:t>Led a number of technical initiatives to improve security, stability, maintainability and scalability of the Enterprise Payment Gateway technical stack. Focused on foundational engineering tasks including creation of shared Spring Boot based libraries, mig</w:t>
      </w:r>
      <w:r>
        <w:t>ration of the application security model from Basic to OAuth 2.0 / JWT authentication and authorization, transition from Netflix to Consul based cloud registration, discovery and configuration services and migration to Java 11. Helped with establishing bes</w:t>
      </w:r>
      <w:r>
        <w:t xml:space="preserve">t practices in the </w:t>
      </w:r>
      <w:proofErr w:type="gramStart"/>
      <w:r>
        <w:t>test driven</w:t>
      </w:r>
      <w:proofErr w:type="gramEnd"/>
      <w:r>
        <w:t xml:space="preserve"> development, build, release, deployment and provisioning automation using Git, Drone and Chef.</w:t>
      </w:r>
    </w:p>
    <w:p w:rsidR="0087715B" w:rsidRDefault="0086026D">
      <w:pPr>
        <w:ind w:left="295"/>
      </w:pPr>
      <w:hyperlink r:id="rId17">
        <w:r>
          <w:rPr>
            <w:color w:val="0000EE"/>
            <w:sz w:val="18"/>
            <w:u w:val="single" w:color="0000EE"/>
          </w:rPr>
          <w:t>Solution Desi</w:t>
        </w:r>
      </w:hyperlink>
      <w:hyperlink r:id="rId18">
        <w:r>
          <w:rPr>
            <w:color w:val="0000EE"/>
            <w:sz w:val="18"/>
          </w:rPr>
          <w:t>g</w:t>
        </w:r>
      </w:hyperlink>
      <w:hyperlink r:id="rId19">
        <w:r>
          <w:rPr>
            <w:color w:val="0000EE"/>
            <w:sz w:val="18"/>
            <w:u w:val="single" w:color="0000EE"/>
          </w:rPr>
          <w:t>n Group</w:t>
        </w:r>
      </w:hyperlink>
      <w:hyperlink r:id="rId20">
        <w:r>
          <w:rPr>
            <w:sz w:val="18"/>
          </w:rPr>
          <w:t>,</w:t>
        </w:r>
      </w:hyperlink>
      <w:r>
        <w:rPr>
          <w:sz w:val="18"/>
        </w:rPr>
        <w:t xml:space="preserve"> Professional Services</w:t>
      </w:r>
    </w:p>
    <w:p w:rsidR="0087715B" w:rsidRDefault="0086026D">
      <w:pPr>
        <w:tabs>
          <w:tab w:val="center" w:pos="1016"/>
          <w:tab w:val="center" w:pos="9686"/>
        </w:tabs>
        <w:spacing w:after="52"/>
        <w:ind w:left="0" w:firstLine="0"/>
      </w:pPr>
      <w:r>
        <w:rPr>
          <w:rFonts w:ascii="Calibri" w:eastAsia="Calibri" w:hAnsi="Calibri" w:cs="Calibri"/>
          <w:sz w:val="22"/>
        </w:rPr>
        <w:tab/>
      </w:r>
      <w:r>
        <w:rPr>
          <w:sz w:val="18"/>
        </w:rPr>
        <w:t>Senior Consultant</w:t>
      </w:r>
      <w:r>
        <w:rPr>
          <w:sz w:val="18"/>
        </w:rPr>
        <w:tab/>
        <w:t>10/2014 - 05/2018</w:t>
      </w:r>
    </w:p>
    <w:p w:rsidR="0087715B" w:rsidRDefault="0086026D">
      <w:pPr>
        <w:ind w:left="745"/>
      </w:pPr>
      <w:hyperlink r:id="rId21">
        <w:r>
          <w:rPr>
            <w:color w:val="0000EE"/>
            <w:sz w:val="16"/>
            <w:u w:val="single" w:color="0000EE"/>
          </w:rPr>
          <w:t>McKesson Medical-Sur</w:t>
        </w:r>
      </w:hyperlink>
      <w:hyperlink r:id="rId22">
        <w:r>
          <w:rPr>
            <w:color w:val="0000EE"/>
            <w:sz w:val="16"/>
          </w:rPr>
          <w:t>g</w:t>
        </w:r>
      </w:hyperlink>
      <w:hyperlink r:id="rId23">
        <w:r>
          <w:rPr>
            <w:color w:val="0000EE"/>
            <w:sz w:val="16"/>
            <w:u w:val="single" w:color="0000EE"/>
          </w:rPr>
          <w:t>ical</w:t>
        </w:r>
      </w:hyperlink>
      <w:hyperlink r:id="rId24">
        <w:r>
          <w:rPr>
            <w:sz w:val="16"/>
          </w:rPr>
          <w:t>,</w:t>
        </w:r>
      </w:hyperlink>
      <w:r>
        <w:rPr>
          <w:sz w:val="16"/>
        </w:rPr>
        <w:t xml:space="preserve"> Web Development</w:t>
      </w:r>
    </w:p>
    <w:p w:rsidR="0087715B" w:rsidRDefault="0086026D">
      <w:pPr>
        <w:ind w:left="765" w:right="14"/>
      </w:pPr>
      <w:r>
        <w:rPr>
          <w:b/>
        </w:rPr>
        <w:t>Environment:</w:t>
      </w:r>
      <w:r>
        <w:t xml:space="preserve"> Tomcat 7/8, Azure, Pivotal Cloud Foundry and private VMware OneCloud platforms, Linux, Win</w:t>
      </w:r>
      <w:r>
        <w:t>dows 7, Oracle 11g</w:t>
      </w:r>
    </w:p>
    <w:p w:rsidR="0087715B" w:rsidRDefault="0086026D">
      <w:pPr>
        <w:spacing w:after="61"/>
        <w:ind w:left="1278" w:right="14"/>
      </w:pPr>
      <w:r>
        <w:rPr>
          <w:b/>
        </w:rPr>
        <w:t>Tools:</w:t>
      </w:r>
      <w:r>
        <w:t xml:space="preserve"> JDK 1.8, Spring Boot 1.5, Spring 4.x, Maven, Gradle, Eclipse (Mars), Emacs, Git, Bamboo, Concourse, Oracle VirtualBox, Jira, Slack</w:t>
      </w:r>
    </w:p>
    <w:p w:rsidR="0087715B" w:rsidRDefault="0086026D">
      <w:pPr>
        <w:spacing w:after="64"/>
        <w:ind w:left="1278" w:right="14"/>
      </w:pPr>
      <w:r>
        <w:t>Created several Spring Boot based micro services providing new patient, formulary, order validation</w:t>
      </w:r>
      <w:r>
        <w:t xml:space="preserve"> and submission functionality. Used private </w:t>
      </w:r>
      <w:proofErr w:type="spellStart"/>
      <w:r>
        <w:t>Vmware</w:t>
      </w:r>
      <w:proofErr w:type="spellEnd"/>
      <w:r>
        <w:t xml:space="preserve"> OneCloud, Azure and Pivotal Cloud Foundry to enable application independent scalability and cloud deployment. Helped establish best practices in the </w:t>
      </w:r>
      <w:proofErr w:type="gramStart"/>
      <w:r>
        <w:t>test driven</w:t>
      </w:r>
      <w:proofErr w:type="gramEnd"/>
      <w:r>
        <w:t xml:space="preserve"> development, automated build and deployment </w:t>
      </w:r>
      <w:r>
        <w:t>processes. Completed Docker Swarm, Kubernetes and Pivotal Cloud Foundry POCs using Azure and private VMware OneCloud platforms helping with the cloud deployment strategy selection.</w:t>
      </w:r>
    </w:p>
    <w:p w:rsidR="0087715B" w:rsidRDefault="0086026D">
      <w:pPr>
        <w:pStyle w:val="Heading2"/>
        <w:ind w:left="745"/>
      </w:pPr>
      <w:hyperlink r:id="rId25">
        <w:r>
          <w:rPr>
            <w:color w:val="0000EE"/>
            <w:u w:val="single" w:color="0000EE"/>
          </w:rPr>
          <w:t>Best Buy</w:t>
        </w:r>
      </w:hyperlink>
      <w:r>
        <w:t>, Cloud Services Develop</w:t>
      </w:r>
      <w:r>
        <w:t>ment</w:t>
      </w:r>
    </w:p>
    <w:p w:rsidR="0087715B" w:rsidRDefault="0086026D">
      <w:pPr>
        <w:ind w:left="765" w:right="14"/>
      </w:pPr>
      <w:r>
        <w:rPr>
          <w:b/>
        </w:rPr>
        <w:t>Environment:</w:t>
      </w:r>
      <w:r>
        <w:t xml:space="preserve"> Tomcat 7.x, </w:t>
      </w:r>
      <w:proofErr w:type="spellStart"/>
      <w:r>
        <w:t>Riak</w:t>
      </w:r>
      <w:proofErr w:type="spellEnd"/>
      <w:r>
        <w:t xml:space="preserve">, Memcached, </w:t>
      </w:r>
      <w:proofErr w:type="spellStart"/>
      <w:r>
        <w:t>Ehcache</w:t>
      </w:r>
      <w:proofErr w:type="spellEnd"/>
      <w:r>
        <w:t>, Amazon EC2, OpenStack, Akamai, Linux, Mac OS X</w:t>
      </w:r>
    </w:p>
    <w:p w:rsidR="0087715B" w:rsidRDefault="0086026D">
      <w:pPr>
        <w:spacing w:after="61"/>
        <w:ind w:left="1278" w:right="14"/>
      </w:pPr>
      <w:r>
        <w:rPr>
          <w:b/>
        </w:rPr>
        <w:t>Tools:</w:t>
      </w:r>
      <w:r>
        <w:t xml:space="preserve"> JDK 1.7 / 1.8, Spring 4.x, Groovy, Spock, IntelliJ, Emacs, Git, Maven, Gradle, Jenkins, Oracle VirtualBox, Jira</w:t>
      </w:r>
    </w:p>
    <w:p w:rsidR="0087715B" w:rsidRDefault="0086026D">
      <w:pPr>
        <w:ind w:left="1278" w:right="14"/>
      </w:pPr>
      <w:r>
        <w:t>Created highly scalable aggregatio</w:t>
      </w:r>
      <w:r>
        <w:t>n and transformation services for BestBuy.com to support functionality of new business initiatives.</w:t>
      </w:r>
    </w:p>
    <w:p w:rsidR="0087715B" w:rsidRDefault="0086026D">
      <w:pPr>
        <w:spacing w:after="75"/>
        <w:ind w:left="1278" w:right="14"/>
      </w:pPr>
      <w:r>
        <w:t xml:space="preserve">Implemented various architectural initiatives including domain services development, service integration with Node rendering tier and responsive </w:t>
      </w:r>
      <w:proofErr w:type="gramStart"/>
      <w:r>
        <w:t>front end</w:t>
      </w:r>
      <w:proofErr w:type="gramEnd"/>
      <w:r>
        <w:t xml:space="preserve"> r</w:t>
      </w:r>
      <w:r>
        <w:t>edesign using Groovy and Spring framework in Amazon EC2 and OpenStack cloud environments. Used Akamai CDN and Edge Side Includes to offload edge traffic while providing configurable cache expiration and flushing capabilities of page fragments. Utilized Mem</w:t>
      </w:r>
      <w:r>
        <w:t xml:space="preserve">cached and </w:t>
      </w:r>
      <w:proofErr w:type="spellStart"/>
      <w:r>
        <w:t>Ehcache</w:t>
      </w:r>
      <w:proofErr w:type="spellEnd"/>
      <w:r>
        <w:t xml:space="preserve"> to increase performance of the services tier.</w:t>
      </w:r>
    </w:p>
    <w:p w:rsidR="0087715B" w:rsidRDefault="0086026D">
      <w:pPr>
        <w:ind w:left="745"/>
      </w:pPr>
      <w:hyperlink r:id="rId26">
        <w:r>
          <w:rPr>
            <w:color w:val="0000EE"/>
            <w:sz w:val="16"/>
            <w:u w:val="single" w:color="0000EE"/>
          </w:rPr>
          <w:t>McKesson Medical-Sur</w:t>
        </w:r>
      </w:hyperlink>
      <w:hyperlink r:id="rId27">
        <w:r>
          <w:rPr>
            <w:color w:val="0000EE"/>
            <w:sz w:val="16"/>
          </w:rPr>
          <w:t>g</w:t>
        </w:r>
      </w:hyperlink>
      <w:hyperlink r:id="rId28">
        <w:r>
          <w:rPr>
            <w:color w:val="0000EE"/>
            <w:sz w:val="16"/>
            <w:u w:val="single" w:color="0000EE"/>
          </w:rPr>
          <w:t>ical</w:t>
        </w:r>
      </w:hyperlink>
      <w:hyperlink r:id="rId29">
        <w:r>
          <w:rPr>
            <w:sz w:val="16"/>
          </w:rPr>
          <w:t>,</w:t>
        </w:r>
      </w:hyperlink>
      <w:r>
        <w:rPr>
          <w:sz w:val="16"/>
        </w:rPr>
        <w:t xml:space="preserve"> Web Development</w:t>
      </w:r>
    </w:p>
    <w:p w:rsidR="0087715B" w:rsidRDefault="0086026D">
      <w:pPr>
        <w:ind w:left="765" w:right="14"/>
      </w:pPr>
      <w:r>
        <w:rPr>
          <w:b/>
        </w:rPr>
        <w:t>Environment:</w:t>
      </w:r>
      <w:r>
        <w:t xml:space="preserve"> Liferay 6.2 EE, Tomcat 7.x, Oracle 11g, Windows 7, Linux</w:t>
      </w:r>
    </w:p>
    <w:p w:rsidR="0087715B" w:rsidRDefault="0086026D">
      <w:pPr>
        <w:spacing w:after="52"/>
        <w:ind w:left="1748" w:right="14" w:hanging="480"/>
      </w:pPr>
      <w:r>
        <w:rPr>
          <w:b/>
        </w:rPr>
        <w:t>Tools:</w:t>
      </w:r>
      <w:r>
        <w:t xml:space="preserve"> </w:t>
      </w:r>
      <w:r>
        <w:t xml:space="preserve">JDK 1.7, Spring 4.0, </w:t>
      </w:r>
      <w:proofErr w:type="spellStart"/>
      <w:r>
        <w:t>Solr</w:t>
      </w:r>
      <w:proofErr w:type="spellEnd"/>
      <w:r>
        <w:t xml:space="preserve">, </w:t>
      </w:r>
      <w:proofErr w:type="spellStart"/>
      <w:r>
        <w:t>Nutch</w:t>
      </w:r>
      <w:proofErr w:type="spellEnd"/>
      <w:r>
        <w:t xml:space="preserve">, JSP, </w:t>
      </w:r>
      <w:proofErr w:type="spellStart"/>
      <w:r>
        <w:t>Freemarker</w:t>
      </w:r>
      <w:proofErr w:type="spellEnd"/>
      <w:r>
        <w:t xml:space="preserve">, jQuery, Sass, Bourbon with Bitters and Neat, Maven, Eclipse (Luna), Emacs, CVS, Git, Jenkins, Jira, </w:t>
      </w:r>
      <w:proofErr w:type="spellStart"/>
      <w:r>
        <w:t>DynaTrace</w:t>
      </w:r>
      <w:proofErr w:type="spellEnd"/>
    </w:p>
    <w:p w:rsidR="0087715B" w:rsidRDefault="0086026D">
      <w:pPr>
        <w:spacing w:after="136"/>
        <w:ind w:left="1278" w:right="14"/>
      </w:pPr>
      <w:r>
        <w:t xml:space="preserve">Implemented new public web site for McKesson using Liferay 6.2 EE Portal server enabling content authors to publish changes without application code deployment. Created several Liferay portal plugins to customize the Liferay implementation for the client. </w:t>
      </w:r>
      <w:r>
        <w:t xml:space="preserve">Setup clustered site search using separate </w:t>
      </w:r>
      <w:proofErr w:type="spellStart"/>
      <w:r>
        <w:t>Solr</w:t>
      </w:r>
      <w:proofErr w:type="spellEnd"/>
      <w:r>
        <w:t xml:space="preserve"> server and Liferay </w:t>
      </w:r>
      <w:proofErr w:type="spellStart"/>
      <w:r>
        <w:t>Solr</w:t>
      </w:r>
      <w:proofErr w:type="spellEnd"/>
      <w:r>
        <w:t xml:space="preserve"> plugin. Used </w:t>
      </w:r>
      <w:proofErr w:type="spellStart"/>
      <w:r>
        <w:t>DynaTrace</w:t>
      </w:r>
      <w:proofErr w:type="spellEnd"/>
      <w:r>
        <w:t xml:space="preserve"> to identify the performance bottlenecks during the load tests.</w:t>
      </w:r>
    </w:p>
    <w:p w:rsidR="0087715B" w:rsidRDefault="0086026D">
      <w:pPr>
        <w:ind w:left="295"/>
      </w:pPr>
      <w:hyperlink r:id="rId30">
        <w:r>
          <w:rPr>
            <w:color w:val="0000EE"/>
            <w:sz w:val="18"/>
            <w:u w:val="single" w:color="0000EE"/>
          </w:rPr>
          <w:t>Data Reco</w:t>
        </w:r>
      </w:hyperlink>
      <w:hyperlink r:id="rId31">
        <w:r>
          <w:rPr>
            <w:color w:val="0000EE"/>
            <w:sz w:val="18"/>
          </w:rPr>
          <w:t>g</w:t>
        </w:r>
      </w:hyperlink>
      <w:hyperlink r:id="rId32">
        <w:r>
          <w:rPr>
            <w:color w:val="0000EE"/>
            <w:sz w:val="18"/>
            <w:u w:val="single" w:color="0000EE"/>
          </w:rPr>
          <w:t>nition Corporation</w:t>
        </w:r>
      </w:hyperlink>
      <w:r>
        <w:rPr>
          <w:sz w:val="18"/>
        </w:rPr>
        <w:t>, Information Services</w:t>
      </w:r>
    </w:p>
    <w:p w:rsidR="0087715B" w:rsidRDefault="0086026D">
      <w:pPr>
        <w:tabs>
          <w:tab w:val="center" w:pos="1376"/>
          <w:tab w:val="center" w:pos="9686"/>
        </w:tabs>
        <w:spacing w:after="41"/>
        <w:ind w:left="0" w:firstLine="0"/>
      </w:pPr>
      <w:r>
        <w:rPr>
          <w:rFonts w:ascii="Calibri" w:eastAsia="Calibri" w:hAnsi="Calibri" w:cs="Calibri"/>
          <w:sz w:val="22"/>
        </w:rPr>
        <w:tab/>
      </w:r>
      <w:r>
        <w:rPr>
          <w:sz w:val="18"/>
        </w:rPr>
        <w:t>Senior Software Developer</w:t>
      </w:r>
      <w:r>
        <w:rPr>
          <w:sz w:val="18"/>
        </w:rPr>
        <w:tab/>
        <w:t>10/2013 - 10/2014</w:t>
      </w:r>
    </w:p>
    <w:p w:rsidR="0087715B" w:rsidRDefault="0086026D">
      <w:pPr>
        <w:ind w:left="765" w:right="14"/>
      </w:pPr>
      <w:r>
        <w:rPr>
          <w:b/>
        </w:rPr>
        <w:t>Environment:</w:t>
      </w:r>
      <w:r>
        <w:t xml:space="preserve"> JEE, Tomcat 7.x, MongoDB, MySQL, MS </w:t>
      </w:r>
      <w:proofErr w:type="spellStart"/>
      <w:r>
        <w:t>Sql</w:t>
      </w:r>
      <w:proofErr w:type="spellEnd"/>
      <w:r>
        <w:t xml:space="preserve"> Server, </w:t>
      </w:r>
      <w:proofErr w:type="spellStart"/>
      <w:r>
        <w:t>OpenAM</w:t>
      </w:r>
      <w:proofErr w:type="spellEnd"/>
      <w:r>
        <w:t>, Linux, Windows 7, Amazon</w:t>
      </w:r>
      <w:r>
        <w:t xml:space="preserve"> EC2</w:t>
      </w:r>
    </w:p>
    <w:p w:rsidR="0087715B" w:rsidRDefault="0086026D">
      <w:pPr>
        <w:spacing w:after="64"/>
        <w:ind w:left="1748" w:right="14" w:hanging="480"/>
      </w:pPr>
      <w:r>
        <w:rPr>
          <w:b/>
        </w:rPr>
        <w:t>Tools:</w:t>
      </w:r>
      <w:r>
        <w:t xml:space="preserve"> JDK 1.7, Spring 3.x, </w:t>
      </w:r>
      <w:proofErr w:type="spellStart"/>
      <w:r>
        <w:t>SiteMesh</w:t>
      </w:r>
      <w:proofErr w:type="spellEnd"/>
      <w:r>
        <w:t>, Groovy, Grails, Node.js, jQuery, Junit, Spock, Eclipse, Emacs, Git, GitHub, Maven, Jenkins, Vagrant, Oracle VirtualBox, Puppet, Jira</w:t>
      </w:r>
    </w:p>
    <w:p w:rsidR="0087715B" w:rsidRDefault="0086026D">
      <w:pPr>
        <w:spacing w:after="154"/>
        <w:ind w:left="1278" w:right="14"/>
      </w:pPr>
      <w:r>
        <w:t>Developed new components of the IAT, the school test creation and administration</w:t>
      </w:r>
      <w:r>
        <w:t xml:space="preserve"> tool. Created new Text </w:t>
      </w:r>
      <w:proofErr w:type="gramStart"/>
      <w:r>
        <w:t>To</w:t>
      </w:r>
      <w:proofErr w:type="gramEnd"/>
      <w:r>
        <w:t xml:space="preserve"> Speech implementation service using Node.js.</w:t>
      </w:r>
    </w:p>
    <w:p w:rsidR="0087715B" w:rsidRDefault="0086026D">
      <w:pPr>
        <w:ind w:left="295"/>
      </w:pPr>
      <w:hyperlink r:id="rId33">
        <w:r>
          <w:rPr>
            <w:color w:val="0000EE"/>
            <w:sz w:val="18"/>
            <w:u w:val="single" w:color="0000EE"/>
          </w:rPr>
          <w:t>Ob</w:t>
        </w:r>
      </w:hyperlink>
      <w:hyperlink r:id="rId34">
        <w:r>
          <w:rPr>
            <w:color w:val="0000EE"/>
            <w:sz w:val="18"/>
          </w:rPr>
          <w:t>j</w:t>
        </w:r>
      </w:hyperlink>
      <w:hyperlink r:id="rId35">
        <w:r>
          <w:rPr>
            <w:color w:val="0000EE"/>
            <w:sz w:val="18"/>
            <w:u w:val="single" w:color="0000EE"/>
          </w:rPr>
          <w:t>ect Partners</w:t>
        </w:r>
      </w:hyperlink>
      <w:hyperlink r:id="rId36">
        <w:r>
          <w:rPr>
            <w:sz w:val="18"/>
          </w:rPr>
          <w:t>,</w:t>
        </w:r>
      </w:hyperlink>
      <w:r>
        <w:rPr>
          <w:sz w:val="18"/>
        </w:rPr>
        <w:t xml:space="preserve"> Professional Services</w:t>
      </w:r>
    </w:p>
    <w:p w:rsidR="0087715B" w:rsidRDefault="0086026D">
      <w:pPr>
        <w:tabs>
          <w:tab w:val="center" w:pos="1016"/>
          <w:tab w:val="center" w:pos="9693"/>
        </w:tabs>
        <w:spacing w:after="52"/>
        <w:ind w:left="0" w:firstLine="0"/>
      </w:pPr>
      <w:r>
        <w:rPr>
          <w:rFonts w:ascii="Calibri" w:eastAsia="Calibri" w:hAnsi="Calibri" w:cs="Calibri"/>
          <w:sz w:val="22"/>
        </w:rPr>
        <w:tab/>
      </w:r>
      <w:r>
        <w:rPr>
          <w:sz w:val="18"/>
        </w:rPr>
        <w:t>Senior Consultant</w:t>
      </w:r>
      <w:r>
        <w:rPr>
          <w:sz w:val="18"/>
        </w:rPr>
        <w:tab/>
        <w:t>12/2011 - 10/2013</w:t>
      </w:r>
    </w:p>
    <w:p w:rsidR="0087715B" w:rsidRDefault="0086026D">
      <w:pPr>
        <w:pStyle w:val="Heading2"/>
        <w:ind w:left="745"/>
      </w:pPr>
      <w:hyperlink r:id="rId37">
        <w:r>
          <w:rPr>
            <w:color w:val="0000EE"/>
            <w:u w:val="single" w:color="0000EE"/>
          </w:rPr>
          <w:t>Menards</w:t>
        </w:r>
      </w:hyperlink>
      <w:hyperlink r:id="rId38">
        <w:r>
          <w:t>,</w:t>
        </w:r>
      </w:hyperlink>
      <w:r>
        <w:t xml:space="preserve"> Web Development</w:t>
      </w:r>
    </w:p>
    <w:p w:rsidR="0087715B" w:rsidRDefault="0086026D">
      <w:pPr>
        <w:ind w:left="765" w:right="14"/>
      </w:pPr>
      <w:r>
        <w:rPr>
          <w:b/>
        </w:rPr>
        <w:t>Environment:</w:t>
      </w:r>
      <w:r>
        <w:t xml:space="preserve"> JEE, Tomcat 7.x (</w:t>
      </w:r>
      <w:proofErr w:type="spellStart"/>
      <w:r>
        <w:t>tcServer</w:t>
      </w:r>
      <w:proofErr w:type="spellEnd"/>
      <w:r>
        <w:t>), MySQL, Windo</w:t>
      </w:r>
      <w:r>
        <w:t>ws 7, Linux</w:t>
      </w:r>
    </w:p>
    <w:p w:rsidR="0087715B" w:rsidRDefault="0086026D">
      <w:pPr>
        <w:spacing w:after="52"/>
        <w:ind w:left="1748" w:right="14" w:hanging="480"/>
      </w:pPr>
      <w:r>
        <w:rPr>
          <w:b/>
        </w:rPr>
        <w:t>Tools:</w:t>
      </w:r>
      <w:r>
        <w:t xml:space="preserve"> JDK 1.6, Spring 3.1, JDBC, JSP, Velocity, jQuery, Maven, Log4j, JUnit, Mockito 1.9, Hibernate 3.6, Eclipse (Indigo), Emacs, SVN, Jenkins, Redmine, </w:t>
      </w:r>
      <w:proofErr w:type="spellStart"/>
      <w:r>
        <w:t>CodeCollaborator</w:t>
      </w:r>
      <w:proofErr w:type="spellEnd"/>
    </w:p>
    <w:p w:rsidR="0087715B" w:rsidRDefault="0086026D">
      <w:pPr>
        <w:spacing w:after="73"/>
        <w:ind w:left="1278" w:right="14"/>
      </w:pPr>
      <w:r>
        <w:t>Added new features to the Menards e-commerce web site and internal web si</w:t>
      </w:r>
      <w:r>
        <w:t>te administration tool.</w:t>
      </w:r>
    </w:p>
    <w:p w:rsidR="0087715B" w:rsidRDefault="0086026D">
      <w:pPr>
        <w:pStyle w:val="Heading2"/>
        <w:ind w:left="745"/>
      </w:pPr>
      <w:hyperlink r:id="rId39">
        <w:proofErr w:type="spellStart"/>
        <w:r>
          <w:rPr>
            <w:color w:val="0000EE"/>
            <w:u w:val="single" w:color="0000EE"/>
          </w:rPr>
          <w:t>PeopleNet</w:t>
        </w:r>
        <w:proofErr w:type="spellEnd"/>
      </w:hyperlink>
      <w:r>
        <w:t>, Backend Services Development</w:t>
      </w:r>
    </w:p>
    <w:p w:rsidR="0087715B" w:rsidRDefault="0086026D">
      <w:pPr>
        <w:ind w:left="765" w:right="14"/>
      </w:pPr>
      <w:r>
        <w:rPr>
          <w:b/>
        </w:rPr>
        <w:t>Environment:</w:t>
      </w:r>
      <w:r>
        <w:t xml:space="preserve"> JEE, Tomcat 7.x, MySQL, MS </w:t>
      </w:r>
      <w:proofErr w:type="spellStart"/>
      <w:r>
        <w:t>Sql</w:t>
      </w:r>
      <w:proofErr w:type="spellEnd"/>
      <w:r>
        <w:t xml:space="preserve"> Server, Linux, Windows 7, Amazon EC2</w:t>
      </w:r>
    </w:p>
    <w:p w:rsidR="0087715B" w:rsidRDefault="0086026D">
      <w:pPr>
        <w:spacing w:after="61"/>
        <w:ind w:left="1278" w:right="14"/>
      </w:pPr>
      <w:r>
        <w:rPr>
          <w:b/>
        </w:rPr>
        <w:t>Tools:</w:t>
      </w:r>
      <w:r>
        <w:t xml:space="preserve"> </w:t>
      </w:r>
      <w:r>
        <w:t>JDK 1.6, Spring 3.1, Log4j, JUnit, Mockito 1.9, RabbitMQ, 2lemetry, Eclipse (Indigo), Emacs, SVN, Maven, Jenkins, Version One</w:t>
      </w:r>
    </w:p>
    <w:p w:rsidR="0087715B" w:rsidRDefault="0086026D">
      <w:pPr>
        <w:spacing w:after="64"/>
        <w:ind w:left="1278" w:right="14"/>
      </w:pPr>
      <w:r>
        <w:t>Developed new and modified existing components of the asynchronous back-end services. Created RabbitMQ AMQP based guaranteed messa</w:t>
      </w:r>
      <w:r>
        <w:t xml:space="preserve">ge delivery queuing Proof-of-Concept solution, deployed to local data center and to Amazon EC2 environment. Created facade for 2lemetry m2m rest </w:t>
      </w:r>
      <w:proofErr w:type="spellStart"/>
      <w:r>
        <w:t>api</w:t>
      </w:r>
      <w:proofErr w:type="spellEnd"/>
      <w:r>
        <w:t>. Created new components for the custom load test engine to perform the load testing of the new services.</w:t>
      </w:r>
    </w:p>
    <w:p w:rsidR="0087715B" w:rsidRDefault="0086026D">
      <w:pPr>
        <w:pStyle w:val="Heading2"/>
        <w:ind w:left="745"/>
      </w:pPr>
      <w:hyperlink r:id="rId40">
        <w:r>
          <w:rPr>
            <w:color w:val="0000EE"/>
            <w:u w:val="single" w:color="0000EE"/>
          </w:rPr>
          <w:t>Room and Board</w:t>
        </w:r>
      </w:hyperlink>
      <w:r>
        <w:t>, Web Development</w:t>
      </w:r>
    </w:p>
    <w:p w:rsidR="0087715B" w:rsidRDefault="0086026D">
      <w:pPr>
        <w:ind w:left="765" w:right="14"/>
      </w:pPr>
      <w:r>
        <w:rPr>
          <w:b/>
        </w:rPr>
        <w:t>Environment:</w:t>
      </w:r>
      <w:r>
        <w:t xml:space="preserve"> JEE, Tomcat 7.x, Oracle 11, Akamai, Windows 7, Linux</w:t>
      </w:r>
    </w:p>
    <w:p w:rsidR="0087715B" w:rsidRDefault="0086026D">
      <w:pPr>
        <w:spacing w:after="64"/>
        <w:ind w:left="1748" w:right="14" w:hanging="480"/>
      </w:pPr>
      <w:r>
        <w:rPr>
          <w:b/>
        </w:rPr>
        <w:t>Tools:</w:t>
      </w:r>
      <w:r>
        <w:t xml:space="preserve"> JDK 1.6, Spring 3.1, JDBC, JSP, </w:t>
      </w:r>
      <w:proofErr w:type="spellStart"/>
      <w:r>
        <w:t>SiteMesh</w:t>
      </w:r>
      <w:proofErr w:type="spellEnd"/>
      <w:r>
        <w:t xml:space="preserve">, </w:t>
      </w:r>
      <w:proofErr w:type="spellStart"/>
      <w:r>
        <w:t>Freemarker</w:t>
      </w:r>
      <w:proofErr w:type="spellEnd"/>
      <w:r>
        <w:t xml:space="preserve"> 2.3, jQuery, </w:t>
      </w:r>
      <w:proofErr w:type="spellStart"/>
      <w:r>
        <w:t>Memcache</w:t>
      </w:r>
      <w:proofErr w:type="spellEnd"/>
      <w:r>
        <w:t>, Ivy, Log4j, JUnit, Mockito 1.</w:t>
      </w:r>
      <w:r>
        <w:t xml:space="preserve">9, </w:t>
      </w:r>
      <w:proofErr w:type="spellStart"/>
      <w:r>
        <w:t>DbUnit</w:t>
      </w:r>
      <w:proofErr w:type="spellEnd"/>
      <w:r>
        <w:t xml:space="preserve"> 2.4, Groovy, </w:t>
      </w:r>
      <w:proofErr w:type="spellStart"/>
      <w:r>
        <w:t>OpenORM</w:t>
      </w:r>
      <w:proofErr w:type="spellEnd"/>
      <w:r>
        <w:t>, Eclipse (Indigo), Emacs, SVN, Bamboo, Crucible, Jira</w:t>
      </w:r>
    </w:p>
    <w:p w:rsidR="0087715B" w:rsidRDefault="0086026D">
      <w:pPr>
        <w:spacing w:after="154"/>
        <w:ind w:left="1278" w:right="14"/>
      </w:pPr>
      <w:r>
        <w:t xml:space="preserve">Developed new and modified existing components of the web site and internal web site administration tool. Focused primarily on the controller and backend services. Helped </w:t>
      </w:r>
      <w:r>
        <w:t xml:space="preserve">to design and implement the data versioning feature in the database schema. Created new and enhanced existing components of the UI layer using HTML, JSP, </w:t>
      </w:r>
      <w:proofErr w:type="spellStart"/>
      <w:r>
        <w:t>Freemarker</w:t>
      </w:r>
      <w:proofErr w:type="spellEnd"/>
      <w:r>
        <w:t>, JavaScript and jQuery.</w:t>
      </w:r>
    </w:p>
    <w:p w:rsidR="0087715B" w:rsidRDefault="0086026D">
      <w:pPr>
        <w:ind w:left="295"/>
      </w:pPr>
      <w:hyperlink r:id="rId41">
        <w:r>
          <w:rPr>
            <w:color w:val="0000EE"/>
            <w:sz w:val="18"/>
            <w:u w:val="single" w:color="0000EE"/>
          </w:rPr>
          <w:t>Mone</w:t>
        </w:r>
      </w:hyperlink>
      <w:hyperlink r:id="rId42">
        <w:r>
          <w:rPr>
            <w:color w:val="0000EE"/>
            <w:sz w:val="18"/>
          </w:rPr>
          <w:t>y</w:t>
        </w:r>
      </w:hyperlink>
      <w:hyperlink r:id="rId43">
        <w:r>
          <w:rPr>
            <w:color w:val="0000EE"/>
            <w:sz w:val="18"/>
            <w:u w:val="single" w:color="0000EE"/>
          </w:rPr>
          <w:t>Gram International</w:t>
        </w:r>
      </w:hyperlink>
      <w:r>
        <w:rPr>
          <w:sz w:val="18"/>
        </w:rPr>
        <w:t>, Systems Development</w:t>
      </w:r>
    </w:p>
    <w:p w:rsidR="0087715B" w:rsidRDefault="0086026D">
      <w:pPr>
        <w:tabs>
          <w:tab w:val="center" w:pos="1871"/>
          <w:tab w:val="center" w:pos="9693"/>
        </w:tabs>
        <w:spacing w:after="41"/>
        <w:ind w:left="0" w:firstLine="0"/>
      </w:pPr>
      <w:r>
        <w:rPr>
          <w:rFonts w:ascii="Calibri" w:eastAsia="Calibri" w:hAnsi="Calibri" w:cs="Calibri"/>
          <w:sz w:val="22"/>
        </w:rPr>
        <w:tab/>
      </w:r>
      <w:r>
        <w:rPr>
          <w:sz w:val="18"/>
        </w:rPr>
        <w:t>Lead Developer (Software Engineer IV)</w:t>
      </w:r>
      <w:r>
        <w:rPr>
          <w:sz w:val="18"/>
        </w:rPr>
        <w:tab/>
        <w:t>10/2007 - 12/2011</w:t>
      </w:r>
    </w:p>
    <w:p w:rsidR="0087715B" w:rsidRDefault="0086026D">
      <w:pPr>
        <w:ind w:left="765" w:right="14"/>
      </w:pPr>
      <w:r>
        <w:rPr>
          <w:b/>
        </w:rPr>
        <w:t>Environment:</w:t>
      </w:r>
      <w:r>
        <w:t xml:space="preserve"> JEE, </w:t>
      </w:r>
      <w:proofErr w:type="spellStart"/>
      <w:r>
        <w:t>Websphere</w:t>
      </w:r>
      <w:proofErr w:type="spellEnd"/>
      <w:r>
        <w:t xml:space="preserve"> Application Server 7.x/6.x/5.x, Tomcat 4.x/6.x, </w:t>
      </w:r>
      <w:proofErr w:type="spellStart"/>
      <w:r>
        <w:t>Websphere</w:t>
      </w:r>
      <w:proofErr w:type="spellEnd"/>
      <w:r>
        <w:t xml:space="preserve"> </w:t>
      </w:r>
      <w:r>
        <w:t>Portal 6.1, Oracle, IBM MQ, Windows XP, Linux</w:t>
      </w:r>
    </w:p>
    <w:p w:rsidR="0087715B" w:rsidRDefault="0086026D">
      <w:pPr>
        <w:spacing w:after="64"/>
        <w:ind w:left="1748" w:right="14" w:hanging="480"/>
      </w:pPr>
      <w:r>
        <w:rPr>
          <w:b/>
        </w:rPr>
        <w:t>Tools:</w:t>
      </w:r>
      <w:r>
        <w:t xml:space="preserve"> JDK 1.4/1.5/1.6, Spring (MVC), JSP, JSF, Portlet, Servlet, Ajax, jQuery, Wicket 1.2, Struts, JAX-WS, Axis 1.4, </w:t>
      </w:r>
      <w:proofErr w:type="spellStart"/>
      <w:r>
        <w:t>Ehcache</w:t>
      </w:r>
      <w:proofErr w:type="spellEnd"/>
      <w:r>
        <w:t xml:space="preserve"> 2, JDBC, XML, Ant, Log4j, JUnit, WSS4J, Castor 0.9/1.2, SoapUI, Eclipse, RAD 6/7/8, </w:t>
      </w:r>
      <w:r>
        <w:t xml:space="preserve">Emacs, CVS, Git, UML, Hudson, </w:t>
      </w:r>
      <w:proofErr w:type="spellStart"/>
      <w:r>
        <w:t>DokuWiki</w:t>
      </w:r>
      <w:proofErr w:type="spellEnd"/>
      <w:r>
        <w:t xml:space="preserve">, Rally, </w:t>
      </w:r>
      <w:proofErr w:type="spellStart"/>
      <w:r>
        <w:t>XPlanner</w:t>
      </w:r>
      <w:proofErr w:type="spellEnd"/>
    </w:p>
    <w:p w:rsidR="0087715B" w:rsidRDefault="0086026D">
      <w:pPr>
        <w:spacing w:after="154"/>
        <w:ind w:left="1278" w:right="14"/>
      </w:pPr>
      <w:r>
        <w:t>Led the design and development of the JAX-WS based web services layer for the new Web Point of Entry system (Web POE). Created two prototypes of the new web site using JSF 2 and Spring MVC 3 framework</w:t>
      </w:r>
      <w:r>
        <w:t xml:space="preserve">s. The Spring MVC based prototype became the foundation for the Web POE. Created the device authentication component using the signed java applet technology to enhance the security of the Web POE site. Demonstrated the Eclipse and Tomcat servlet container </w:t>
      </w:r>
      <w:r>
        <w:t xml:space="preserve">efficiency for the web development while supporting the deployment of the same code base on </w:t>
      </w:r>
      <w:proofErr w:type="spellStart"/>
      <w:r>
        <w:t>Websphere</w:t>
      </w:r>
      <w:proofErr w:type="spellEnd"/>
      <w:r>
        <w:t xml:space="preserve"> application server.</w:t>
      </w:r>
    </w:p>
    <w:p w:rsidR="0087715B" w:rsidRDefault="0086026D">
      <w:pPr>
        <w:ind w:left="295"/>
      </w:pPr>
      <w:hyperlink r:id="rId44">
        <w:r>
          <w:rPr>
            <w:color w:val="0000EE"/>
            <w:sz w:val="18"/>
            <w:u w:val="single" w:color="0000EE"/>
          </w:rPr>
          <w:t xml:space="preserve">HSBC </w:t>
        </w:r>
      </w:hyperlink>
      <w:hyperlink r:id="rId45">
        <w:r>
          <w:rPr>
            <w:color w:val="0000EE"/>
            <w:sz w:val="18"/>
          </w:rPr>
          <w:t>(</w:t>
        </w:r>
      </w:hyperlink>
      <w:hyperlink r:id="rId46">
        <w:r>
          <w:rPr>
            <w:color w:val="0000EE"/>
            <w:sz w:val="18"/>
            <w:u w:val="single" w:color="0000EE"/>
          </w:rPr>
          <w:t>former Metris Companies)</w:t>
        </w:r>
      </w:hyperlink>
      <w:hyperlink r:id="rId47">
        <w:r>
          <w:rPr>
            <w:sz w:val="18"/>
          </w:rPr>
          <w:t>,</w:t>
        </w:r>
      </w:hyperlink>
      <w:r>
        <w:rPr>
          <w:sz w:val="18"/>
        </w:rPr>
        <w:t xml:space="preserve"> Enterprise Application Management</w:t>
      </w:r>
    </w:p>
    <w:p w:rsidR="0087715B" w:rsidRDefault="0086026D">
      <w:pPr>
        <w:tabs>
          <w:tab w:val="center" w:pos="2762"/>
          <w:tab w:val="center" w:pos="9686"/>
        </w:tabs>
        <w:spacing w:after="41"/>
        <w:ind w:left="0" w:firstLine="0"/>
      </w:pPr>
      <w:r>
        <w:rPr>
          <w:rFonts w:ascii="Calibri" w:eastAsia="Calibri" w:hAnsi="Calibri" w:cs="Calibri"/>
          <w:sz w:val="22"/>
        </w:rPr>
        <w:tab/>
      </w:r>
      <w:r>
        <w:rPr>
          <w:sz w:val="18"/>
        </w:rPr>
        <w:t>Lead J2EE Developer (Senior Consultant, Business Systems)</w:t>
      </w:r>
      <w:r>
        <w:rPr>
          <w:sz w:val="18"/>
        </w:rPr>
        <w:tab/>
        <w:t>07/2004 - 10/2007</w:t>
      </w:r>
    </w:p>
    <w:p w:rsidR="0087715B" w:rsidRDefault="0086026D">
      <w:pPr>
        <w:ind w:left="765" w:right="14"/>
      </w:pPr>
      <w:r>
        <w:rPr>
          <w:b/>
        </w:rPr>
        <w:t>Environment:</w:t>
      </w:r>
      <w:r>
        <w:t xml:space="preserve"> J2EE, OAS 10g Portal, </w:t>
      </w:r>
      <w:proofErr w:type="spellStart"/>
      <w:r>
        <w:t>Webspher</w:t>
      </w:r>
      <w:r>
        <w:t>e</w:t>
      </w:r>
      <w:proofErr w:type="spellEnd"/>
      <w:r>
        <w:t xml:space="preserve"> 6.x/5.x, Resin 2.x, Tomcat 4.x, Apache 1.3, Oracle 10g, IBM MQ, Windows XP, Linux (RedHat), AIX</w:t>
      </w:r>
    </w:p>
    <w:p w:rsidR="0087715B" w:rsidRDefault="0086026D">
      <w:pPr>
        <w:spacing w:after="52"/>
        <w:ind w:left="1748" w:right="14" w:hanging="480"/>
      </w:pPr>
      <w:r>
        <w:rPr>
          <w:b/>
        </w:rPr>
        <w:t>Tools:</w:t>
      </w:r>
      <w:r>
        <w:t xml:space="preserve"> JDK 1.4, JSP, Servlet, Struts 1.1, Spring 2.0, Hibernate 3.0, JDBC, XML, XSLT, Ant 1.6, Maven, Log4j, JUnit, Eclipse, RAD, Emacs, CVS, PVCS, MKS, Toget</w:t>
      </w:r>
      <w:r>
        <w:t xml:space="preserve">her Architect, MS Visio, UML, </w:t>
      </w:r>
      <w:proofErr w:type="spellStart"/>
      <w:r>
        <w:t>Optimizeit</w:t>
      </w:r>
      <w:proofErr w:type="spellEnd"/>
      <w:r>
        <w:t xml:space="preserve"> Enterprise Suite (Profiler), Bugzilla</w:t>
      </w:r>
    </w:p>
    <w:p w:rsidR="0087715B" w:rsidRDefault="0086026D">
      <w:pPr>
        <w:spacing w:after="221"/>
        <w:ind w:left="1278" w:right="14"/>
      </w:pPr>
      <w:r>
        <w:t xml:space="preserve">Led the design and development effort to bring aboard a number of the business partners critical for the credit card accounts acquisition business. Created new and redesigned existing </w:t>
      </w:r>
      <w:proofErr w:type="gramStart"/>
      <w:r>
        <w:t>web based</w:t>
      </w:r>
      <w:proofErr w:type="gramEnd"/>
      <w:r>
        <w:t xml:space="preserve"> applications in the Internet and Intranet portal environment. </w:t>
      </w:r>
      <w:r>
        <w:t>Created fully automated application release and deployment management process based on Ant's templated approach and CVS. Led a number of migrations of the Internet environment from the web applications side.</w:t>
      </w:r>
    </w:p>
    <w:p w:rsidR="0087715B" w:rsidRDefault="0086026D">
      <w:pPr>
        <w:pStyle w:val="Heading1"/>
        <w:spacing w:after="99"/>
        <w:ind w:left="-5"/>
      </w:pPr>
      <w:r>
        <w:t>Education</w:t>
      </w:r>
    </w:p>
    <w:p w:rsidR="0087715B" w:rsidRDefault="0086026D">
      <w:pPr>
        <w:ind w:left="295" w:right="6257"/>
      </w:pPr>
      <w:hyperlink r:id="rId48">
        <w:r>
          <w:rPr>
            <w:color w:val="0000EE"/>
            <w:u w:val="single" w:color="0000EE"/>
          </w:rPr>
          <w:t>Novosibirsk State Technical University</w:t>
        </w:r>
      </w:hyperlink>
      <w:hyperlink r:id="rId49">
        <w:r>
          <w:rPr>
            <w:color w:val="0000EE"/>
          </w:rPr>
          <w:t>,</w:t>
        </w:r>
      </w:hyperlink>
      <w:hyperlink r:id="rId50">
        <w:r>
          <w:rPr>
            <w:color w:val="0000EE"/>
            <w:u w:val="single" w:color="0000EE"/>
          </w:rPr>
          <w:t xml:space="preserve"> Novosibirsk</w:t>
        </w:r>
      </w:hyperlink>
      <w:hyperlink r:id="rId51">
        <w:r>
          <w:rPr>
            <w:color w:val="0000EE"/>
          </w:rPr>
          <w:t>,</w:t>
        </w:r>
      </w:hyperlink>
      <w:hyperlink r:id="rId52">
        <w:r>
          <w:rPr>
            <w:color w:val="0000EE"/>
            <w:u w:val="single" w:color="0000EE"/>
          </w:rPr>
          <w:t xml:space="preserve"> Russia</w:t>
        </w:r>
      </w:hyperlink>
      <w:r>
        <w:t xml:space="preserve"> </w:t>
      </w:r>
    </w:p>
    <w:p w:rsidR="0087715B" w:rsidRDefault="0086026D">
      <w:pPr>
        <w:ind w:left="295"/>
      </w:pPr>
      <w:r>
        <w:rPr>
          <w:b/>
        </w:rPr>
        <w:t>M.S. in Computer Science and B.S. in Mathem</w:t>
      </w:r>
      <w:r>
        <w:rPr>
          <w:b/>
        </w:rPr>
        <w:t>atics</w:t>
      </w:r>
      <w:r>
        <w:t xml:space="preserve"> </w:t>
      </w:r>
    </w:p>
    <w:p w:rsidR="0087715B" w:rsidRDefault="0086026D">
      <w:pPr>
        <w:spacing w:after="129"/>
        <w:ind w:left="310" w:right="14"/>
      </w:pPr>
      <w:r>
        <w:t>Evaluated by International Education Evaluation, Inc. (REF # 116-0369)</w:t>
      </w:r>
    </w:p>
    <w:p w:rsidR="0087715B" w:rsidRDefault="0086026D">
      <w:pPr>
        <w:ind w:left="295" w:right="6257"/>
      </w:pPr>
      <w:hyperlink r:id="rId53">
        <w:r>
          <w:rPr>
            <w:color w:val="0000EE"/>
            <w:u w:val="single" w:color="0000EE"/>
          </w:rPr>
          <w:t>Red Hat</w:t>
        </w:r>
      </w:hyperlink>
      <w:hyperlink r:id="rId54">
        <w:r>
          <w:rPr>
            <w:color w:val="0000EE"/>
          </w:rPr>
          <w:t>,</w:t>
        </w:r>
      </w:hyperlink>
      <w:hyperlink r:id="rId55">
        <w:r>
          <w:rPr>
            <w:color w:val="0000EE"/>
            <w:u w:val="single" w:color="0000EE"/>
          </w:rPr>
          <w:t xml:space="preserve"> Inc.</w:t>
        </w:r>
      </w:hyperlink>
      <w:r>
        <w:t xml:space="preserve"> </w:t>
      </w:r>
    </w:p>
    <w:p w:rsidR="0087715B" w:rsidRDefault="0086026D">
      <w:pPr>
        <w:ind w:left="295"/>
      </w:pPr>
      <w:r>
        <w:rPr>
          <w:b/>
        </w:rPr>
        <w:t>RH133 - System Administration, Red Ha</w:t>
      </w:r>
      <w:r>
        <w:rPr>
          <w:b/>
        </w:rPr>
        <w:t>t Enterprise Linux 4 course, 2005</w:t>
      </w:r>
      <w:r>
        <w:t xml:space="preserve"> </w:t>
      </w:r>
    </w:p>
    <w:p w:rsidR="0087715B" w:rsidRDefault="0086026D">
      <w:pPr>
        <w:spacing w:after="140"/>
        <w:ind w:left="310" w:right="14"/>
      </w:pPr>
      <w:r>
        <w:t>Successfully completed all Red Hat Certified Technician program requirements and is certified as a Red Hat Certified Technician, Red Hat Enterprise Linux 4.</w:t>
      </w:r>
    </w:p>
    <w:p w:rsidR="0087715B" w:rsidRDefault="0086026D">
      <w:pPr>
        <w:spacing w:after="131"/>
        <w:ind w:left="295" w:right="6257"/>
      </w:pPr>
      <w:hyperlink r:id="rId56">
        <w:r>
          <w:rPr>
            <w:color w:val="0000EE"/>
            <w:u w:val="single" w:color="0000EE"/>
          </w:rPr>
          <w:t>The Geor</w:t>
        </w:r>
      </w:hyperlink>
      <w:hyperlink r:id="rId57">
        <w:r>
          <w:rPr>
            <w:color w:val="0000EE"/>
          </w:rPr>
          <w:t>g</w:t>
        </w:r>
      </w:hyperlink>
      <w:hyperlink r:id="rId58">
        <w:r>
          <w:rPr>
            <w:color w:val="0000EE"/>
            <w:u w:val="single" w:color="0000EE"/>
          </w:rPr>
          <w:t>e Washin</w:t>
        </w:r>
      </w:hyperlink>
      <w:hyperlink r:id="rId59">
        <w:r>
          <w:rPr>
            <w:color w:val="0000EE"/>
          </w:rPr>
          <w:t>g</w:t>
        </w:r>
      </w:hyperlink>
      <w:hyperlink r:id="rId60">
        <w:r>
          <w:rPr>
            <w:color w:val="0000EE"/>
            <w:u w:val="single" w:color="0000EE"/>
          </w:rPr>
          <w:t>ton Universit</w:t>
        </w:r>
      </w:hyperlink>
      <w:hyperlink r:id="rId61">
        <w:r>
          <w:rPr>
            <w:color w:val="0000EE"/>
          </w:rPr>
          <w:t>y</w:t>
        </w:r>
      </w:hyperlink>
      <w:hyperlink r:id="rId62">
        <w:r>
          <w:rPr>
            <w:color w:val="0000EE"/>
            <w:u w:val="single" w:color="0000EE"/>
          </w:rPr>
          <w:t xml:space="preserve"> School of Busi</w:t>
        </w:r>
        <w:r>
          <w:rPr>
            <w:color w:val="0000EE"/>
            <w:u w:val="single" w:color="0000EE"/>
          </w:rPr>
          <w:t>ness</w:t>
        </w:r>
      </w:hyperlink>
      <w:hyperlink r:id="rId63">
        <w:r>
          <w:t xml:space="preserve"> </w:t>
        </w:r>
      </w:hyperlink>
      <w:r>
        <w:rPr>
          <w:b/>
        </w:rPr>
        <w:t>Managing IT Projects course, 2006</w:t>
      </w:r>
      <w:r>
        <w:t xml:space="preserve"> </w:t>
      </w:r>
    </w:p>
    <w:p w:rsidR="0087715B" w:rsidRDefault="0086026D">
      <w:pPr>
        <w:ind w:left="295" w:right="6257"/>
      </w:pPr>
      <w:hyperlink r:id="rId64">
        <w:r>
          <w:rPr>
            <w:color w:val="0000EE"/>
            <w:u w:val="single" w:color="0000EE"/>
          </w:rPr>
          <w:t>The Geor</w:t>
        </w:r>
      </w:hyperlink>
      <w:hyperlink r:id="rId65">
        <w:r>
          <w:rPr>
            <w:color w:val="0000EE"/>
          </w:rPr>
          <w:t>g</w:t>
        </w:r>
      </w:hyperlink>
      <w:hyperlink r:id="rId66">
        <w:r>
          <w:rPr>
            <w:color w:val="0000EE"/>
            <w:u w:val="single" w:color="0000EE"/>
          </w:rPr>
          <w:t>e Washin</w:t>
        </w:r>
      </w:hyperlink>
      <w:hyperlink r:id="rId67">
        <w:r>
          <w:rPr>
            <w:color w:val="0000EE"/>
          </w:rPr>
          <w:t>g</w:t>
        </w:r>
      </w:hyperlink>
      <w:hyperlink r:id="rId68">
        <w:r>
          <w:rPr>
            <w:color w:val="0000EE"/>
            <w:u w:val="single" w:color="0000EE"/>
          </w:rPr>
          <w:t>ton Universit</w:t>
        </w:r>
      </w:hyperlink>
      <w:hyperlink r:id="rId69">
        <w:r>
          <w:rPr>
            <w:color w:val="0000EE"/>
          </w:rPr>
          <w:t>y</w:t>
        </w:r>
      </w:hyperlink>
      <w:hyperlink r:id="rId70">
        <w:r>
          <w:rPr>
            <w:color w:val="0000EE"/>
            <w:u w:val="single" w:color="0000EE"/>
          </w:rPr>
          <w:t xml:space="preserve"> School of Business</w:t>
        </w:r>
      </w:hyperlink>
      <w:hyperlink r:id="rId71">
        <w:r>
          <w:t xml:space="preserve"> </w:t>
        </w:r>
      </w:hyperlink>
    </w:p>
    <w:p w:rsidR="0087715B" w:rsidRDefault="0086026D">
      <w:pPr>
        <w:spacing w:after="129"/>
        <w:ind w:left="295"/>
      </w:pPr>
      <w:r>
        <w:rPr>
          <w:b/>
        </w:rPr>
        <w:t xml:space="preserve">IT Risk Management course, </w:t>
      </w:r>
      <w:r>
        <w:rPr>
          <w:b/>
        </w:rPr>
        <w:t>2007</w:t>
      </w:r>
      <w:r>
        <w:t xml:space="preserve"> </w:t>
      </w:r>
    </w:p>
    <w:p w:rsidR="0087715B" w:rsidRDefault="0086026D">
      <w:pPr>
        <w:ind w:left="295" w:right="6257"/>
      </w:pPr>
      <w:hyperlink r:id="rId72">
        <w:r>
          <w:rPr>
            <w:color w:val="0000EE"/>
            <w:u w:val="single" w:color="0000EE"/>
          </w:rPr>
          <w:t>Ob</w:t>
        </w:r>
      </w:hyperlink>
      <w:hyperlink r:id="rId73">
        <w:r>
          <w:rPr>
            <w:color w:val="0000EE"/>
          </w:rPr>
          <w:t>j</w:t>
        </w:r>
      </w:hyperlink>
      <w:hyperlink r:id="rId74">
        <w:r>
          <w:rPr>
            <w:color w:val="0000EE"/>
            <w:u w:val="single" w:color="0000EE"/>
          </w:rPr>
          <w:t>ect Partners</w:t>
        </w:r>
      </w:hyperlink>
      <w:r>
        <w:t xml:space="preserve"> </w:t>
      </w:r>
    </w:p>
    <w:p w:rsidR="0087715B" w:rsidRDefault="0086026D">
      <w:pPr>
        <w:ind w:left="295"/>
      </w:pPr>
      <w:r>
        <w:rPr>
          <w:b/>
        </w:rPr>
        <w:t>Groovy and Grails, 2012</w:t>
      </w:r>
      <w:r>
        <w:t xml:space="preserve"> </w:t>
      </w:r>
    </w:p>
    <w:p w:rsidR="0087715B" w:rsidRDefault="0086026D">
      <w:pPr>
        <w:spacing w:after="93"/>
        <w:ind w:left="0" w:right="-4" w:firstLine="0"/>
      </w:pPr>
      <w:r>
        <w:rPr>
          <w:rFonts w:ascii="Calibri" w:eastAsia="Calibri" w:hAnsi="Calibri" w:cs="Calibri"/>
          <w:noProof/>
          <w:sz w:val="22"/>
        </w:rPr>
        <mc:AlternateContent>
          <mc:Choice Requires="wpg">
            <w:drawing>
              <wp:inline distT="0" distB="0" distL="0" distR="0">
                <wp:extent cx="6953211" cy="14292"/>
                <wp:effectExtent l="0" t="0" r="0" b="0"/>
                <wp:docPr id="3916" name="Group 3916"/>
                <wp:cNvGraphicFramePr/>
                <a:graphic xmlns:a="http://schemas.openxmlformats.org/drawingml/2006/main">
                  <a:graphicData uri="http://schemas.microsoft.com/office/word/2010/wordprocessingGroup">
                    <wpg:wgp>
                      <wpg:cNvGrpSpPr/>
                      <wpg:grpSpPr>
                        <a:xfrm>
                          <a:off x="0" y="0"/>
                          <a:ext cx="6953211" cy="14292"/>
                          <a:chOff x="0" y="0"/>
                          <a:chExt cx="6953211" cy="14292"/>
                        </a:xfrm>
                      </wpg:grpSpPr>
                      <wps:wsp>
                        <wps:cNvPr id="4869" name="Shape 4869"/>
                        <wps:cNvSpPr/>
                        <wps:spPr>
                          <a:xfrm>
                            <a:off x="0" y="0"/>
                            <a:ext cx="6953211" cy="9144"/>
                          </a:xfrm>
                          <a:custGeom>
                            <a:avLst/>
                            <a:gdLst/>
                            <a:ahLst/>
                            <a:cxnLst/>
                            <a:rect l="0" t="0" r="0" b="0"/>
                            <a:pathLst>
                              <a:path w="6953211" h="9144">
                                <a:moveTo>
                                  <a:pt x="0" y="0"/>
                                </a:moveTo>
                                <a:lnTo>
                                  <a:pt x="6953211" y="0"/>
                                </a:lnTo>
                                <a:lnTo>
                                  <a:pt x="6953211"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70" name="Shape 4870"/>
                        <wps:cNvSpPr/>
                        <wps:spPr>
                          <a:xfrm>
                            <a:off x="0" y="7145"/>
                            <a:ext cx="6953211" cy="9144"/>
                          </a:xfrm>
                          <a:custGeom>
                            <a:avLst/>
                            <a:gdLst/>
                            <a:ahLst/>
                            <a:cxnLst/>
                            <a:rect l="0" t="0" r="0" b="0"/>
                            <a:pathLst>
                              <a:path w="6953211" h="9144">
                                <a:moveTo>
                                  <a:pt x="0" y="0"/>
                                </a:moveTo>
                                <a:lnTo>
                                  <a:pt x="6953211" y="0"/>
                                </a:lnTo>
                                <a:lnTo>
                                  <a:pt x="695321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2" name="Shape 232"/>
                        <wps:cNvSpPr/>
                        <wps:spPr>
                          <a:xfrm>
                            <a:off x="6946064" y="0"/>
                            <a:ext cx="7147" cy="14292"/>
                          </a:xfrm>
                          <a:custGeom>
                            <a:avLst/>
                            <a:gdLst/>
                            <a:ahLst/>
                            <a:cxnLst/>
                            <a:rect l="0" t="0" r="0" b="0"/>
                            <a:pathLst>
                              <a:path w="7147" h="14292">
                                <a:moveTo>
                                  <a:pt x="7147" y="0"/>
                                </a:moveTo>
                                <a:lnTo>
                                  <a:pt x="7147" y="14292"/>
                                </a:lnTo>
                                <a:lnTo>
                                  <a:pt x="0" y="14292"/>
                                </a:lnTo>
                                <a:lnTo>
                                  <a:pt x="0" y="7145"/>
                                </a:lnTo>
                                <a:lnTo>
                                  <a:pt x="714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3" name="Shape 233"/>
                        <wps:cNvSpPr/>
                        <wps:spPr>
                          <a:xfrm>
                            <a:off x="0" y="0"/>
                            <a:ext cx="7146" cy="14292"/>
                          </a:xfrm>
                          <a:custGeom>
                            <a:avLst/>
                            <a:gdLst/>
                            <a:ahLst/>
                            <a:cxnLst/>
                            <a:rect l="0" t="0" r="0" b="0"/>
                            <a:pathLst>
                              <a:path w="7146" h="14292">
                                <a:moveTo>
                                  <a:pt x="0" y="0"/>
                                </a:moveTo>
                                <a:lnTo>
                                  <a:pt x="7146" y="0"/>
                                </a:lnTo>
                                <a:lnTo>
                                  <a:pt x="7146" y="7145"/>
                                </a:lnTo>
                                <a:lnTo>
                                  <a:pt x="0" y="1429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16" style="width:547.497pt;height:1.12537pt;mso-position-horizontal-relative:char;mso-position-vertical-relative:line" coordsize="69532,142">
                <v:shape id="Shape 4871" style="position:absolute;width:69532;height:91;left:0;top:0;" coordsize="6953211,9144" path="m0,0l6953211,0l6953211,9144l0,9144l0,0">
                  <v:stroke weight="0pt" endcap="flat" joinstyle="miter" miterlimit="10" on="false" color="#000000" opacity="0"/>
                  <v:fill on="true" color="#9a9a9a"/>
                </v:shape>
                <v:shape id="Shape 4872" style="position:absolute;width:69532;height:91;left:0;top:71;" coordsize="6953211,9144" path="m0,0l6953211,0l6953211,9144l0,9144l0,0">
                  <v:stroke weight="0pt" endcap="flat" joinstyle="miter" miterlimit="10" on="false" color="#000000" opacity="0"/>
                  <v:fill on="true" color="#eeeeee"/>
                </v:shape>
                <v:shape id="Shape 232" style="position:absolute;width:71;height:142;left:69460;top:0;" coordsize="7147,14292" path="m7147,0l7147,14292l0,14292l0,7145l7147,0x">
                  <v:stroke weight="0pt" endcap="flat" joinstyle="miter" miterlimit="10" on="false" color="#000000" opacity="0"/>
                  <v:fill on="true" color="#eeeeee"/>
                </v:shape>
                <v:shape id="Shape 233" style="position:absolute;width:71;height:142;left:0;top:0;" coordsize="7146,14292" path="m0,0l7146,0l7146,7145l0,14292l0,0x">
                  <v:stroke weight="0pt" endcap="flat" joinstyle="miter" miterlimit="10" on="false" color="#000000" opacity="0"/>
                  <v:fill on="true" color="#9a9a9a"/>
                </v:shape>
              </v:group>
            </w:pict>
          </mc:Fallback>
        </mc:AlternateContent>
      </w:r>
    </w:p>
    <w:p w:rsidR="0087715B" w:rsidRDefault="0086026D">
      <w:pPr>
        <w:ind w:left="4" w:firstLine="0"/>
        <w:jc w:val="center"/>
      </w:pPr>
      <w:r>
        <w:rPr>
          <w:i/>
        </w:rPr>
        <w:t>Last modified: 2020/06/18</w:t>
      </w:r>
    </w:p>
    <w:sectPr w:rsidR="0087715B">
      <w:pgSz w:w="12240" w:h="15840"/>
      <w:pgMar w:top="586" w:right="644" w:bottom="630" w:left="6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D1B41"/>
    <w:multiLevelType w:val="hybridMultilevel"/>
    <w:tmpl w:val="65445F1E"/>
    <w:lvl w:ilvl="0" w:tplc="04090001">
      <w:start w:val="1"/>
      <w:numFmt w:val="bullet"/>
      <w:lvlText w:val=""/>
      <w:lvlJc w:val="left"/>
      <w:pPr>
        <w:ind w:left="1001" w:hanging="360"/>
      </w:pPr>
      <w:rPr>
        <w:rFonts w:ascii="Symbol" w:hAnsi="Symbol" w:cs="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cs="Wingdings" w:hint="default"/>
      </w:rPr>
    </w:lvl>
    <w:lvl w:ilvl="3" w:tplc="04090001" w:tentative="1">
      <w:start w:val="1"/>
      <w:numFmt w:val="bullet"/>
      <w:lvlText w:val=""/>
      <w:lvlJc w:val="left"/>
      <w:pPr>
        <w:ind w:left="3161" w:hanging="360"/>
      </w:pPr>
      <w:rPr>
        <w:rFonts w:ascii="Symbol" w:hAnsi="Symbol" w:cs="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cs="Wingdings" w:hint="default"/>
      </w:rPr>
    </w:lvl>
    <w:lvl w:ilvl="6" w:tplc="04090001" w:tentative="1">
      <w:start w:val="1"/>
      <w:numFmt w:val="bullet"/>
      <w:lvlText w:val=""/>
      <w:lvlJc w:val="left"/>
      <w:pPr>
        <w:ind w:left="5321" w:hanging="360"/>
      </w:pPr>
      <w:rPr>
        <w:rFonts w:ascii="Symbol" w:hAnsi="Symbol" w:cs="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cs="Wingdings" w:hint="default"/>
      </w:rPr>
    </w:lvl>
  </w:abstractNum>
  <w:abstractNum w:abstractNumId="1" w15:restartNumberingAfterBreak="0">
    <w:nsid w:val="356B07A8"/>
    <w:multiLevelType w:val="hybridMultilevel"/>
    <w:tmpl w:val="BCD267EC"/>
    <w:lvl w:ilvl="0" w:tplc="04090001">
      <w:start w:val="1"/>
      <w:numFmt w:val="bullet"/>
      <w:lvlText w:val=""/>
      <w:lvlJc w:val="left"/>
      <w:pPr>
        <w:ind w:left="724" w:hanging="360"/>
      </w:pPr>
      <w:rPr>
        <w:rFonts w:ascii="Symbol" w:hAnsi="Symbol" w:cs="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cs="Wingdings" w:hint="default"/>
      </w:rPr>
    </w:lvl>
    <w:lvl w:ilvl="3" w:tplc="04090001" w:tentative="1">
      <w:start w:val="1"/>
      <w:numFmt w:val="bullet"/>
      <w:lvlText w:val=""/>
      <w:lvlJc w:val="left"/>
      <w:pPr>
        <w:ind w:left="2884" w:hanging="360"/>
      </w:pPr>
      <w:rPr>
        <w:rFonts w:ascii="Symbol" w:hAnsi="Symbol" w:cs="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cs="Wingdings" w:hint="default"/>
      </w:rPr>
    </w:lvl>
    <w:lvl w:ilvl="6" w:tplc="04090001" w:tentative="1">
      <w:start w:val="1"/>
      <w:numFmt w:val="bullet"/>
      <w:lvlText w:val=""/>
      <w:lvlJc w:val="left"/>
      <w:pPr>
        <w:ind w:left="5044" w:hanging="360"/>
      </w:pPr>
      <w:rPr>
        <w:rFonts w:ascii="Symbol" w:hAnsi="Symbol" w:cs="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cs="Wingdings" w:hint="default"/>
      </w:rPr>
    </w:lvl>
  </w:abstractNum>
  <w:abstractNum w:abstractNumId="2" w15:restartNumberingAfterBreak="0">
    <w:nsid w:val="3638443B"/>
    <w:multiLevelType w:val="hybridMultilevel"/>
    <w:tmpl w:val="A3602256"/>
    <w:lvl w:ilvl="0" w:tplc="04090001">
      <w:start w:val="1"/>
      <w:numFmt w:val="bullet"/>
      <w:lvlText w:val=""/>
      <w:lvlJc w:val="left"/>
      <w:pPr>
        <w:ind w:left="724" w:hanging="360"/>
      </w:pPr>
      <w:rPr>
        <w:rFonts w:ascii="Symbol" w:hAnsi="Symbol" w:cs="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cs="Wingdings" w:hint="default"/>
      </w:rPr>
    </w:lvl>
    <w:lvl w:ilvl="3" w:tplc="04090001" w:tentative="1">
      <w:start w:val="1"/>
      <w:numFmt w:val="bullet"/>
      <w:lvlText w:val=""/>
      <w:lvlJc w:val="left"/>
      <w:pPr>
        <w:ind w:left="2884" w:hanging="360"/>
      </w:pPr>
      <w:rPr>
        <w:rFonts w:ascii="Symbol" w:hAnsi="Symbol" w:cs="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cs="Wingdings" w:hint="default"/>
      </w:rPr>
    </w:lvl>
    <w:lvl w:ilvl="6" w:tplc="04090001" w:tentative="1">
      <w:start w:val="1"/>
      <w:numFmt w:val="bullet"/>
      <w:lvlText w:val=""/>
      <w:lvlJc w:val="left"/>
      <w:pPr>
        <w:ind w:left="5044" w:hanging="360"/>
      </w:pPr>
      <w:rPr>
        <w:rFonts w:ascii="Symbol" w:hAnsi="Symbol" w:cs="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15B"/>
    <w:rsid w:val="0086026D"/>
    <w:rsid w:val="0087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DEE57"/>
  <w15:docId w15:val="{B143B337-3865-694B-AC2E-F76C7AB9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4" w:hanging="10"/>
    </w:pPr>
    <w:rPr>
      <w:rFonts w:ascii="Arial" w:eastAsia="Arial" w:hAnsi="Arial" w:cs="Arial"/>
      <w:color w:val="000000"/>
      <w:sz w:val="15"/>
    </w:rPr>
  </w:style>
  <w:style w:type="paragraph" w:styleId="Heading1">
    <w:name w:val="heading 1"/>
    <w:next w:val="Normal"/>
    <w:link w:val="Heading1Char"/>
    <w:uiPriority w:val="9"/>
    <w:qFormat/>
    <w:pPr>
      <w:keepNext/>
      <w:keepLines/>
      <w:spacing w:line="259" w:lineRule="auto"/>
      <w:ind w:left="14" w:hanging="10"/>
      <w:outlineLvl w:val="0"/>
    </w:pPr>
    <w:rPr>
      <w:rFonts w:ascii="Arial" w:eastAsia="Arial" w:hAnsi="Arial" w:cs="Arial"/>
      <w:color w:val="000000"/>
      <w:sz w:val="21"/>
    </w:rPr>
  </w:style>
  <w:style w:type="paragraph" w:styleId="Heading2">
    <w:name w:val="heading 2"/>
    <w:next w:val="Normal"/>
    <w:link w:val="Heading2Char"/>
    <w:uiPriority w:val="9"/>
    <w:unhideWhenUsed/>
    <w:qFormat/>
    <w:pPr>
      <w:keepNext/>
      <w:keepLines/>
      <w:spacing w:line="259" w:lineRule="auto"/>
      <w:ind w:left="291" w:hanging="10"/>
      <w:outlineLvl w:val="1"/>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16"/>
    </w:rPr>
  </w:style>
  <w:style w:type="character" w:customStyle="1" w:styleId="Heading1Char">
    <w:name w:val="Heading 1 Char"/>
    <w:link w:val="Heading1"/>
    <w:rPr>
      <w:rFonts w:ascii="Arial" w:eastAsia="Arial" w:hAnsi="Arial" w:cs="Arial"/>
      <w:color w:val="000000"/>
      <w:sz w:val="21"/>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86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mms.mckesson.com/" TargetMode="External"/><Relationship Id="rId21" Type="http://schemas.openxmlformats.org/officeDocument/2006/relationships/hyperlink" Target="http://mms.mckesson.com/" TargetMode="External"/><Relationship Id="rId42" Type="http://schemas.openxmlformats.org/officeDocument/2006/relationships/hyperlink" Target="http://www.moneygram.com/" TargetMode="External"/><Relationship Id="rId47" Type="http://schemas.openxmlformats.org/officeDocument/2006/relationships/hyperlink" Target="http://www.metriscompanies.com/" TargetMode="External"/><Relationship Id="rId63" Type="http://schemas.openxmlformats.org/officeDocument/2006/relationships/hyperlink" Target="http://www.gwu.edu/" TargetMode="External"/><Relationship Id="rId68" Type="http://schemas.openxmlformats.org/officeDocument/2006/relationships/hyperlink" Target="http://www.gwu.edu/" TargetMode="External"/><Relationship Id="rId2" Type="http://schemas.openxmlformats.org/officeDocument/2006/relationships/styles" Target="styles.xml"/><Relationship Id="rId16" Type="http://schemas.openxmlformats.org/officeDocument/2006/relationships/hyperlink" Target="http://www.target.com/" TargetMode="External"/><Relationship Id="rId29" Type="http://schemas.openxmlformats.org/officeDocument/2006/relationships/hyperlink" Target="http://mms.mckesson.com/" TargetMode="External"/><Relationship Id="rId11" Type="http://schemas.openxmlformats.org/officeDocument/2006/relationships/hyperlink" Target="http://www.aimia.com/" TargetMode="External"/><Relationship Id="rId24" Type="http://schemas.openxmlformats.org/officeDocument/2006/relationships/hyperlink" Target="http://mms.mckesson.com/" TargetMode="External"/><Relationship Id="rId32" Type="http://schemas.openxmlformats.org/officeDocument/2006/relationships/hyperlink" Target="http://www.datarecognitioncorp.com/" TargetMode="External"/><Relationship Id="rId37" Type="http://schemas.openxmlformats.org/officeDocument/2006/relationships/hyperlink" Target="http://www.menards.com/" TargetMode="External"/><Relationship Id="rId40" Type="http://schemas.openxmlformats.org/officeDocument/2006/relationships/hyperlink" Target="http://www.roomandboard.com/" TargetMode="External"/><Relationship Id="rId45" Type="http://schemas.openxmlformats.org/officeDocument/2006/relationships/hyperlink" Target="http://www.metriscompanies.com/" TargetMode="External"/><Relationship Id="rId53" Type="http://schemas.openxmlformats.org/officeDocument/2006/relationships/hyperlink" Target="http://www.redhat.com/" TargetMode="External"/><Relationship Id="rId58" Type="http://schemas.openxmlformats.org/officeDocument/2006/relationships/hyperlink" Target="http://www.gwu.edu/" TargetMode="External"/><Relationship Id="rId66" Type="http://schemas.openxmlformats.org/officeDocument/2006/relationships/hyperlink" Target="http://www.gwu.edu/" TargetMode="External"/><Relationship Id="rId74" Type="http://schemas.openxmlformats.org/officeDocument/2006/relationships/hyperlink" Target="http://www.objectpartners.com/" TargetMode="External"/><Relationship Id="rId5" Type="http://schemas.openxmlformats.org/officeDocument/2006/relationships/hyperlink" Target="http://www.bea.com/products/index.html" TargetMode="External"/><Relationship Id="rId61" Type="http://schemas.openxmlformats.org/officeDocument/2006/relationships/hyperlink" Target="http://www.gwu.edu/" TargetMode="External"/><Relationship Id="rId19" Type="http://schemas.openxmlformats.org/officeDocument/2006/relationships/hyperlink" Target="http://solutiondesign.com/" TargetMode="External"/><Relationship Id="rId14" Type="http://schemas.openxmlformats.org/officeDocument/2006/relationships/hyperlink" Target="http://www.target.com/" TargetMode="External"/><Relationship Id="rId22" Type="http://schemas.openxmlformats.org/officeDocument/2006/relationships/hyperlink" Target="http://mms.mckesson.com/" TargetMode="External"/><Relationship Id="rId27" Type="http://schemas.openxmlformats.org/officeDocument/2006/relationships/hyperlink" Target="http://mms.mckesson.com/" TargetMode="External"/><Relationship Id="rId30" Type="http://schemas.openxmlformats.org/officeDocument/2006/relationships/hyperlink" Target="http://www.datarecognitioncorp.com/" TargetMode="External"/><Relationship Id="rId35" Type="http://schemas.openxmlformats.org/officeDocument/2006/relationships/hyperlink" Target="http://www.objectpartners.com/" TargetMode="External"/><Relationship Id="rId43" Type="http://schemas.openxmlformats.org/officeDocument/2006/relationships/hyperlink" Target="http://www.moneygram.com/" TargetMode="External"/><Relationship Id="rId48" Type="http://schemas.openxmlformats.org/officeDocument/2006/relationships/hyperlink" Target="http://en.nstu.ru/" TargetMode="External"/><Relationship Id="rId56" Type="http://schemas.openxmlformats.org/officeDocument/2006/relationships/hyperlink" Target="http://www.gwu.edu/" TargetMode="External"/><Relationship Id="rId64" Type="http://schemas.openxmlformats.org/officeDocument/2006/relationships/hyperlink" Target="http://www.gwu.edu/" TargetMode="External"/><Relationship Id="rId69" Type="http://schemas.openxmlformats.org/officeDocument/2006/relationships/hyperlink" Target="http://www.gwu.edu/" TargetMode="External"/><Relationship Id="rId8" Type="http://schemas.openxmlformats.org/officeDocument/2006/relationships/hyperlink" Target="http://www.borland.com/appserver/" TargetMode="External"/><Relationship Id="rId51" Type="http://schemas.openxmlformats.org/officeDocument/2006/relationships/hyperlink" Target="http://en.nstu.ru/" TargetMode="External"/><Relationship Id="rId72" Type="http://schemas.openxmlformats.org/officeDocument/2006/relationships/hyperlink" Target="http://www.objectpartners.com/" TargetMode="External"/><Relationship Id="rId3" Type="http://schemas.openxmlformats.org/officeDocument/2006/relationships/settings" Target="settings.xml"/><Relationship Id="rId12" Type="http://schemas.openxmlformats.org/officeDocument/2006/relationships/hyperlink" Target="http://www.aimia.com/" TargetMode="External"/><Relationship Id="rId17" Type="http://schemas.openxmlformats.org/officeDocument/2006/relationships/hyperlink" Target="http://solutiondesign.com/" TargetMode="External"/><Relationship Id="rId25" Type="http://schemas.openxmlformats.org/officeDocument/2006/relationships/hyperlink" Target="http://www.bestbuy.com/" TargetMode="External"/><Relationship Id="rId33" Type="http://schemas.openxmlformats.org/officeDocument/2006/relationships/hyperlink" Target="http://www.objectpartners.com/" TargetMode="External"/><Relationship Id="rId38" Type="http://schemas.openxmlformats.org/officeDocument/2006/relationships/hyperlink" Target="http://www.menards.com/" TargetMode="External"/><Relationship Id="rId46" Type="http://schemas.openxmlformats.org/officeDocument/2006/relationships/hyperlink" Target="http://www.metriscompanies.com/" TargetMode="External"/><Relationship Id="rId59" Type="http://schemas.openxmlformats.org/officeDocument/2006/relationships/hyperlink" Target="http://www.gwu.edu/" TargetMode="External"/><Relationship Id="rId67" Type="http://schemas.openxmlformats.org/officeDocument/2006/relationships/hyperlink" Target="http://www.gwu.edu/" TargetMode="External"/><Relationship Id="rId20" Type="http://schemas.openxmlformats.org/officeDocument/2006/relationships/hyperlink" Target="http://solutiondesign.com/" TargetMode="External"/><Relationship Id="rId41" Type="http://schemas.openxmlformats.org/officeDocument/2006/relationships/hyperlink" Target="http://www.moneygram.com/" TargetMode="External"/><Relationship Id="rId54" Type="http://schemas.openxmlformats.org/officeDocument/2006/relationships/hyperlink" Target="http://www.redhat.com/" TargetMode="External"/><Relationship Id="rId62" Type="http://schemas.openxmlformats.org/officeDocument/2006/relationships/hyperlink" Target="http://www.gwu.edu/" TargetMode="External"/><Relationship Id="rId70" Type="http://schemas.openxmlformats.org/officeDocument/2006/relationships/hyperlink" Target="http://www.gwu.edu/"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ea.com/products/index.html" TargetMode="External"/><Relationship Id="rId15" Type="http://schemas.openxmlformats.org/officeDocument/2006/relationships/hyperlink" Target="http://www.target.com/" TargetMode="External"/><Relationship Id="rId23" Type="http://schemas.openxmlformats.org/officeDocument/2006/relationships/hyperlink" Target="http://mms.mckesson.com/" TargetMode="External"/><Relationship Id="rId28" Type="http://schemas.openxmlformats.org/officeDocument/2006/relationships/hyperlink" Target="http://mms.mckesson.com/" TargetMode="External"/><Relationship Id="rId36" Type="http://schemas.openxmlformats.org/officeDocument/2006/relationships/hyperlink" Target="http://www.objectpartners.com/" TargetMode="External"/><Relationship Id="rId49" Type="http://schemas.openxmlformats.org/officeDocument/2006/relationships/hyperlink" Target="http://en.nstu.ru/" TargetMode="External"/><Relationship Id="rId57" Type="http://schemas.openxmlformats.org/officeDocument/2006/relationships/hyperlink" Target="http://www.gwu.edu/" TargetMode="External"/><Relationship Id="rId10" Type="http://schemas.openxmlformats.org/officeDocument/2006/relationships/hyperlink" Target="http://www.aimia.com/" TargetMode="External"/><Relationship Id="rId31" Type="http://schemas.openxmlformats.org/officeDocument/2006/relationships/hyperlink" Target="http://www.datarecognitioncorp.com/" TargetMode="External"/><Relationship Id="rId44" Type="http://schemas.openxmlformats.org/officeDocument/2006/relationships/hyperlink" Target="http://www.metriscompanies.com/" TargetMode="External"/><Relationship Id="rId52" Type="http://schemas.openxmlformats.org/officeDocument/2006/relationships/hyperlink" Target="http://en.nstu.ru/" TargetMode="External"/><Relationship Id="rId60" Type="http://schemas.openxmlformats.org/officeDocument/2006/relationships/hyperlink" Target="http://www.gwu.edu/" TargetMode="External"/><Relationship Id="rId65" Type="http://schemas.openxmlformats.org/officeDocument/2006/relationships/hyperlink" Target="http://www.gwu.edu/" TargetMode="External"/><Relationship Id="rId73" Type="http://schemas.openxmlformats.org/officeDocument/2006/relationships/hyperlink" Target="http://www.objectpartners.com/" TargetMode="External"/><Relationship Id="rId4" Type="http://schemas.openxmlformats.org/officeDocument/2006/relationships/webSettings" Target="webSettings.xml"/><Relationship Id="rId9" Type="http://schemas.openxmlformats.org/officeDocument/2006/relationships/hyperlink" Target="http://www.aimia.com/" TargetMode="External"/><Relationship Id="rId13" Type="http://schemas.openxmlformats.org/officeDocument/2006/relationships/hyperlink" Target="http://www.aimia.com/" TargetMode="External"/><Relationship Id="rId18" Type="http://schemas.openxmlformats.org/officeDocument/2006/relationships/hyperlink" Target="http://solutiondesign.com/" TargetMode="External"/><Relationship Id="rId39" Type="http://schemas.openxmlformats.org/officeDocument/2006/relationships/hyperlink" Target="http://www.peoplenetonline.com/" TargetMode="External"/><Relationship Id="rId34" Type="http://schemas.openxmlformats.org/officeDocument/2006/relationships/hyperlink" Target="http://www.objectpartners.com/" TargetMode="External"/><Relationship Id="rId50" Type="http://schemas.openxmlformats.org/officeDocument/2006/relationships/hyperlink" Target="http://en.nstu.ru/" TargetMode="External"/><Relationship Id="rId55" Type="http://schemas.openxmlformats.org/officeDocument/2006/relationships/hyperlink" Target="http://www.redhat.com/" TargetMode="External"/><Relationship Id="rId76" Type="http://schemas.openxmlformats.org/officeDocument/2006/relationships/theme" Target="theme/theme1.xml"/><Relationship Id="rId7" Type="http://schemas.openxmlformats.org/officeDocument/2006/relationships/hyperlink" Target="http://www.borland.com/appserver/" TargetMode="External"/><Relationship Id="rId71" Type="http://schemas.openxmlformats.org/officeDocument/2006/relationships/hyperlink" Target="http://www.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Fomin</dc:creator>
  <cp:keywords/>
  <cp:lastModifiedBy>Pavel Fomin</cp:lastModifiedBy>
  <cp:revision>2</cp:revision>
  <dcterms:created xsi:type="dcterms:W3CDTF">2020-06-18T23:20:00Z</dcterms:created>
  <dcterms:modified xsi:type="dcterms:W3CDTF">2020-06-18T23:20:00Z</dcterms:modified>
</cp:coreProperties>
</file>